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6E1B3B" w:rsidTr="0045589B">
        <w:tc>
          <w:tcPr>
            <w:tcW w:w="3969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B3B" w:rsidRPr="006E1B3B" w:rsidRDefault="004D4F02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D4F02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1pt" fillcolor="window">
                  <v:imagedata r:id="rId7" o:title=""/>
                </v:shape>
              </w:pic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6E1B3B" w:rsidRPr="006E1B3B" w:rsidRDefault="006E1B3B" w:rsidP="006E1B3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7A2F" w:rsidTr="0045589B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667A2F" w:rsidRDefault="00667A2F" w:rsidP="006E1B3B">
            <w:pPr>
              <w:pStyle w:val="4"/>
              <w:ind w:left="-108" w:right="-108"/>
            </w:pPr>
            <w:r>
              <w:t xml:space="preserve">КОНТРОЛЬНО-СЧЕТНЫЙ ОРГАН </w:t>
            </w:r>
            <w:r w:rsidR="006E1B3B">
              <w:t xml:space="preserve">ИБРЕСИНСКОГО </w:t>
            </w:r>
            <w:r>
              <w:t xml:space="preserve">РАЙОНА ЧУВАШСКОЙ РЕСПУБЛИКИ </w:t>
            </w:r>
          </w:p>
        </w:tc>
      </w:tr>
      <w:tr w:rsidR="00667A2F" w:rsidRPr="009B619E" w:rsidTr="0045589B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126E72" w:rsidRPr="009336D2" w:rsidRDefault="00126E72" w:rsidP="00126E72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667A2F" w:rsidRPr="00AD3812" w:rsidRDefault="009336D2" w:rsidP="00126E72">
            <w:pPr>
              <w:pStyle w:val="a8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667A2F" w:rsidRPr="00A95FCF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</w:pP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667A2F" w:rsidRPr="00E34D25" w:rsidRDefault="00667A2F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Контрольно – счетного органа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Ибресинского 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района Чувашской Республики на 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тчет</w:t>
      </w:r>
      <w:r w:rsidR="00737D35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 исполнении бюджета </w:t>
      </w:r>
      <w:r w:rsidR="00595F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="002C1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</w:t>
      </w:r>
      <w:r w:rsidR="00AD3812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поселения </w:t>
      </w:r>
      <w:r w:rsidR="00CA1784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Чувашской Республики за </w:t>
      </w:r>
      <w:r w:rsidR="00FC08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2019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3F1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37D35" w:rsidRPr="00E34D25" w:rsidRDefault="00737D35" w:rsidP="00667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5FCF" w:rsidRPr="00E34D25" w:rsidRDefault="00A95FCF" w:rsidP="00A95F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пос. Ибреси                                                                            </w:t>
      </w:r>
      <w:r w:rsidR="0009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006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</w:t>
      </w:r>
      <w:r w:rsidR="00090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923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2BAB" w:rsidRPr="00E34D25" w:rsidRDefault="00602BAB" w:rsidP="0060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7A27" w:rsidRPr="00E34D25" w:rsidRDefault="004B7A27" w:rsidP="00E34D25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> </w:t>
      </w:r>
      <w:r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  <w:r w:rsidR="00A95FCF" w:rsidRPr="00E34D25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Ибресинского района Чувашской Республики на отчет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 района Чувашской Республики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за 201</w:t>
      </w:r>
      <w:r w:rsidR="00524E76">
        <w:rPr>
          <w:rFonts w:ascii="Times New Roman" w:hAnsi="Times New Roman" w:cs="Times New Roman"/>
          <w:sz w:val="28"/>
          <w:szCs w:val="28"/>
        </w:rPr>
        <w:t>9</w:t>
      </w:r>
      <w:r w:rsidR="00257742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 Бюджетным кодексом Российской Федерации (ст. 157, ст. 264.4), Соглашением о передаче Контрольно-счетному органу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полномочий Контрольно-счетного органа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3014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430147"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30147" w:rsidRPr="00E34D25">
        <w:rPr>
          <w:rFonts w:ascii="Times New Roman" w:hAnsi="Times New Roman" w:cs="Times New Roman"/>
          <w:sz w:val="28"/>
          <w:szCs w:val="28"/>
        </w:rPr>
        <w:t>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Ибресинского</w:t>
      </w:r>
      <w:r w:rsidRPr="00E34D2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по осуществлению внешнего муниципального финансового контроля, Планом работы контрольно-счетного органа на 20</w:t>
      </w:r>
      <w:r w:rsidR="008142B6">
        <w:rPr>
          <w:rFonts w:ascii="Times New Roman" w:hAnsi="Times New Roman" w:cs="Times New Roman"/>
          <w:sz w:val="28"/>
          <w:szCs w:val="28"/>
        </w:rPr>
        <w:t>20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2. Основные показатели исполнения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основных показателей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характеризуется следующими данными: </w:t>
      </w:r>
    </w:p>
    <w:p w:rsidR="004B7A27" w:rsidRPr="00E34D25" w:rsidRDefault="00FC08CE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4B7A27" w:rsidRPr="00E34D25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доходов составил</w:t>
      </w:r>
      <w:r w:rsidR="00701782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732B1A">
        <w:rPr>
          <w:rFonts w:ascii="Times New Roman" w:hAnsi="Times New Roman" w:cs="Times New Roman"/>
          <w:sz w:val="28"/>
          <w:szCs w:val="28"/>
        </w:rPr>
        <w:t>5150,2</w:t>
      </w:r>
      <w:r w:rsidR="00DD1CA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или</w:t>
      </w:r>
      <w:r w:rsidR="0070178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8D61BB">
        <w:rPr>
          <w:rFonts w:ascii="Times New Roman" w:hAnsi="Times New Roman" w:cs="Times New Roman"/>
          <w:sz w:val="28"/>
          <w:szCs w:val="28"/>
        </w:rPr>
        <w:t>10</w:t>
      </w:r>
      <w:r w:rsidR="00732B1A">
        <w:rPr>
          <w:rFonts w:ascii="Times New Roman" w:hAnsi="Times New Roman" w:cs="Times New Roman"/>
          <w:sz w:val="28"/>
          <w:szCs w:val="28"/>
        </w:rPr>
        <w:t>6,2</w:t>
      </w:r>
      <w:r w:rsidR="004B7A27" w:rsidRPr="00E34D25">
        <w:rPr>
          <w:rFonts w:ascii="Times New Roman" w:hAnsi="Times New Roman" w:cs="Times New Roman"/>
          <w:sz w:val="28"/>
          <w:szCs w:val="28"/>
        </w:rPr>
        <w:t>% к утвержденным бюджетным назначениям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, составившим </w:t>
      </w:r>
      <w:r w:rsidR="00732B1A">
        <w:rPr>
          <w:rFonts w:ascii="Times New Roman" w:hAnsi="Times New Roman" w:cs="Times New Roman"/>
          <w:sz w:val="28"/>
          <w:szCs w:val="28"/>
        </w:rPr>
        <w:t>4851,8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расходы осуществлены в сумме </w:t>
      </w:r>
      <w:r w:rsidR="00732B1A">
        <w:rPr>
          <w:rFonts w:ascii="Times New Roman" w:hAnsi="Times New Roman" w:cs="Times New Roman"/>
          <w:sz w:val="28"/>
          <w:szCs w:val="28"/>
        </w:rPr>
        <w:t>4986,2</w:t>
      </w:r>
      <w:r w:rsidR="00965170">
        <w:rPr>
          <w:rFonts w:ascii="Times New Roman" w:hAnsi="Times New Roman" w:cs="Times New Roman"/>
          <w:sz w:val="28"/>
          <w:szCs w:val="28"/>
        </w:rPr>
        <w:t>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 </w:t>
      </w:r>
      <w:r w:rsidR="00701782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965170">
        <w:rPr>
          <w:rFonts w:ascii="Times New Roman" w:hAnsi="Times New Roman" w:cs="Times New Roman"/>
          <w:sz w:val="28"/>
          <w:szCs w:val="28"/>
        </w:rPr>
        <w:t>9</w:t>
      </w:r>
      <w:r w:rsidR="00732B1A">
        <w:rPr>
          <w:rFonts w:ascii="Times New Roman" w:hAnsi="Times New Roman" w:cs="Times New Roman"/>
          <w:sz w:val="28"/>
          <w:szCs w:val="28"/>
        </w:rPr>
        <w:t>8,5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к бюджетным ассигнованиям, утвержденным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</w:t>
      </w:r>
      <w:r w:rsidR="0052284E" w:rsidRPr="00E34D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4D25">
        <w:rPr>
          <w:rFonts w:ascii="Times New Roman" w:hAnsi="Times New Roman" w:cs="Times New Roman"/>
          <w:sz w:val="28"/>
          <w:szCs w:val="28"/>
        </w:rPr>
        <w:t>(</w:t>
      </w:r>
      <w:r w:rsidR="00732B1A">
        <w:rPr>
          <w:rFonts w:ascii="Times New Roman" w:hAnsi="Times New Roman" w:cs="Times New Roman"/>
          <w:sz w:val="28"/>
          <w:szCs w:val="28"/>
        </w:rPr>
        <w:t>5062,0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рублей);</w:t>
      </w:r>
    </w:p>
    <w:p w:rsidR="004B7A27" w:rsidRPr="00E34D25" w:rsidRDefault="008D61BB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</w:t>
      </w:r>
      <w:r w:rsidR="00D0704E">
        <w:rPr>
          <w:rFonts w:ascii="Times New Roman" w:hAnsi="Times New Roman" w:cs="Times New Roman"/>
          <w:sz w:val="28"/>
          <w:szCs w:val="28"/>
        </w:rPr>
        <w:t>фицит</w:t>
      </w:r>
      <w:r w:rsidR="00637096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бюджета состав</w:t>
      </w:r>
      <w:r w:rsidR="00701782">
        <w:rPr>
          <w:rFonts w:ascii="Times New Roman" w:hAnsi="Times New Roman" w:cs="Times New Roman"/>
          <w:sz w:val="28"/>
          <w:szCs w:val="28"/>
        </w:rPr>
        <w:t xml:space="preserve">ил </w:t>
      </w:r>
      <w:r w:rsidR="00732B1A">
        <w:rPr>
          <w:rFonts w:ascii="Times New Roman" w:hAnsi="Times New Roman" w:cs="Times New Roman"/>
          <w:sz w:val="28"/>
          <w:szCs w:val="28"/>
        </w:rPr>
        <w:t>163,9</w:t>
      </w:r>
      <w:r w:rsidR="00247102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>тыс. рублей.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EEA">
        <w:rPr>
          <w:rFonts w:ascii="Times New Roman" w:hAnsi="Times New Roman" w:cs="Times New Roman"/>
          <w:b/>
          <w:sz w:val="28"/>
          <w:szCs w:val="28"/>
        </w:rPr>
        <w:t xml:space="preserve">3. Доходы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4E0E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4E0EEA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4E0EEA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доходы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утверждены в сумме </w:t>
      </w:r>
      <w:r w:rsidR="00732B1A">
        <w:rPr>
          <w:rFonts w:ascii="Times New Roman" w:hAnsi="Times New Roman" w:cs="Times New Roman"/>
          <w:sz w:val="28"/>
          <w:szCs w:val="28"/>
        </w:rPr>
        <w:t>4851,8</w:t>
      </w:r>
      <w:r w:rsidR="00D0704E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рублей. Согласно отчету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доходы бюджета исполнены в сумме </w:t>
      </w:r>
      <w:r w:rsidR="00732B1A">
        <w:rPr>
          <w:rFonts w:ascii="Times New Roman" w:hAnsi="Times New Roman" w:cs="Times New Roman"/>
          <w:sz w:val="28"/>
          <w:szCs w:val="28"/>
        </w:rPr>
        <w:t>5150,2</w:t>
      </w:r>
      <w:r w:rsidR="004E0EE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732B1A">
        <w:rPr>
          <w:rFonts w:ascii="Times New Roman" w:hAnsi="Times New Roman" w:cs="Times New Roman"/>
          <w:sz w:val="28"/>
          <w:szCs w:val="28"/>
        </w:rPr>
        <w:t>298,4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7096" w:rsidRPr="00E34D25">
        <w:rPr>
          <w:rFonts w:ascii="Times New Roman" w:hAnsi="Times New Roman" w:cs="Times New Roman"/>
          <w:sz w:val="28"/>
          <w:szCs w:val="28"/>
        </w:rPr>
        <w:t>,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732B1A">
        <w:rPr>
          <w:rFonts w:ascii="Times New Roman" w:hAnsi="Times New Roman" w:cs="Times New Roman"/>
          <w:sz w:val="28"/>
          <w:szCs w:val="28"/>
        </w:rPr>
        <w:t>6,2</w:t>
      </w:r>
      <w:r w:rsidRPr="00E34D25">
        <w:rPr>
          <w:rFonts w:ascii="Times New Roman" w:hAnsi="Times New Roman" w:cs="Times New Roman"/>
          <w:sz w:val="28"/>
          <w:szCs w:val="28"/>
        </w:rPr>
        <w:t>%</w:t>
      </w:r>
      <w:r w:rsidR="00F7252B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614FC6">
        <w:rPr>
          <w:rFonts w:ascii="Times New Roman" w:hAnsi="Times New Roman" w:cs="Times New Roman"/>
          <w:sz w:val="28"/>
          <w:szCs w:val="28"/>
        </w:rPr>
        <w:t>боль</w:t>
      </w:r>
      <w:r w:rsidR="00FC3A7A">
        <w:rPr>
          <w:rFonts w:ascii="Times New Roman" w:hAnsi="Times New Roman" w:cs="Times New Roman"/>
          <w:sz w:val="28"/>
          <w:szCs w:val="28"/>
        </w:rPr>
        <w:t>ше</w:t>
      </w:r>
      <w:r w:rsidRPr="00E34D25">
        <w:rPr>
          <w:rFonts w:ascii="Times New Roman" w:hAnsi="Times New Roman" w:cs="Times New Roman"/>
          <w:sz w:val="28"/>
          <w:szCs w:val="28"/>
        </w:rPr>
        <w:t xml:space="preserve">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Исполнение доходов бюджета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разрезе собственных доходов и безвозмездных поступлений показано в таблице № 1. 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25"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4B7A27" w:rsidRPr="00E34D25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pPr w:leftFromText="180" w:rightFromText="180" w:vertAnchor="text" w:tblpX="40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843"/>
        <w:gridCol w:w="1417"/>
        <w:gridCol w:w="1134"/>
      </w:tblGrid>
      <w:tr w:rsidR="004B7A27" w:rsidRPr="00E34D25" w:rsidTr="00614FC6">
        <w:trPr>
          <w:cantSplit/>
          <w:trHeight w:val="540"/>
        </w:trPr>
        <w:tc>
          <w:tcPr>
            <w:tcW w:w="340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Вид доходов</w:t>
            </w:r>
          </w:p>
        </w:tc>
        <w:tc>
          <w:tcPr>
            <w:tcW w:w="1701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C08CE" w:rsidRPr="00AF4C40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год  </w:t>
            </w:r>
          </w:p>
        </w:tc>
        <w:tc>
          <w:tcPr>
            <w:tcW w:w="1843" w:type="dxa"/>
            <w:vMerge w:val="restart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Кассовое</w:t>
            </w:r>
          </w:p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</w:t>
            </w:r>
          </w:p>
        </w:tc>
        <w:tc>
          <w:tcPr>
            <w:tcW w:w="2551" w:type="dxa"/>
            <w:gridSpan w:val="2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 xml:space="preserve">Отклонение </w:t>
            </w:r>
          </w:p>
        </w:tc>
      </w:tr>
      <w:tr w:rsidR="004B7A27" w:rsidRPr="00E34D25" w:rsidTr="00614FC6">
        <w:trPr>
          <w:cantSplit/>
          <w:trHeight w:val="420"/>
        </w:trPr>
        <w:tc>
          <w:tcPr>
            <w:tcW w:w="340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B7A27" w:rsidRPr="00AF4C40" w:rsidRDefault="004B7A27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732B1A" w:rsidRPr="00E34D25" w:rsidTr="00614FC6">
        <w:trPr>
          <w:trHeight w:val="435"/>
        </w:trPr>
        <w:tc>
          <w:tcPr>
            <w:tcW w:w="3403" w:type="dxa"/>
            <w:vAlign w:val="center"/>
          </w:tcPr>
          <w:p w:rsidR="00732B1A" w:rsidRPr="00AF4C40" w:rsidRDefault="00732B1A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Собственные доходы</w:t>
            </w:r>
          </w:p>
        </w:tc>
        <w:tc>
          <w:tcPr>
            <w:tcW w:w="1701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938,6</w:t>
            </w:r>
          </w:p>
        </w:tc>
        <w:tc>
          <w:tcPr>
            <w:tcW w:w="1843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987,6</w:t>
            </w:r>
          </w:p>
        </w:tc>
        <w:tc>
          <w:tcPr>
            <w:tcW w:w="1417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105,2</w:t>
            </w:r>
          </w:p>
        </w:tc>
      </w:tr>
      <w:tr w:rsidR="00732B1A" w:rsidRPr="00E34D25" w:rsidTr="00614FC6">
        <w:trPr>
          <w:trHeight w:val="385"/>
        </w:trPr>
        <w:tc>
          <w:tcPr>
            <w:tcW w:w="3403" w:type="dxa"/>
            <w:vAlign w:val="center"/>
          </w:tcPr>
          <w:p w:rsidR="00732B1A" w:rsidRPr="00AF4C40" w:rsidRDefault="00732B1A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3913,2</w:t>
            </w:r>
          </w:p>
        </w:tc>
        <w:tc>
          <w:tcPr>
            <w:tcW w:w="1843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4162,6</w:t>
            </w:r>
          </w:p>
        </w:tc>
        <w:tc>
          <w:tcPr>
            <w:tcW w:w="1417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249,4</w:t>
            </w:r>
          </w:p>
        </w:tc>
        <w:tc>
          <w:tcPr>
            <w:tcW w:w="1134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106,4</w:t>
            </w:r>
          </w:p>
        </w:tc>
      </w:tr>
      <w:tr w:rsidR="00732B1A" w:rsidRPr="00E34D25" w:rsidTr="00614FC6">
        <w:trPr>
          <w:trHeight w:val="405"/>
        </w:trPr>
        <w:tc>
          <w:tcPr>
            <w:tcW w:w="3403" w:type="dxa"/>
            <w:vAlign w:val="center"/>
          </w:tcPr>
          <w:p w:rsidR="00732B1A" w:rsidRPr="00AF4C40" w:rsidRDefault="00732B1A" w:rsidP="00614FC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4C40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4851,8</w:t>
            </w:r>
          </w:p>
        </w:tc>
        <w:tc>
          <w:tcPr>
            <w:tcW w:w="1843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5150,2</w:t>
            </w:r>
          </w:p>
        </w:tc>
        <w:tc>
          <w:tcPr>
            <w:tcW w:w="1417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298,4</w:t>
            </w:r>
          </w:p>
        </w:tc>
        <w:tc>
          <w:tcPr>
            <w:tcW w:w="1134" w:type="dxa"/>
            <w:vAlign w:val="bottom"/>
          </w:tcPr>
          <w:p w:rsidR="00732B1A" w:rsidRDefault="00732B1A">
            <w:pPr>
              <w:jc w:val="right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106,2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  <w:highlight w:val="yellow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3.1. Собственные доходы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 w:rsidRPr="00E34D25">
        <w:rPr>
          <w:rFonts w:ascii="Times New Roman" w:hAnsi="Times New Roman" w:cs="Times New Roman"/>
          <w:b/>
          <w:sz w:val="28"/>
          <w:szCs w:val="28"/>
        </w:rPr>
        <w:t>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83059A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Сумма  поступления собственных доходов в бюджет поселения составила </w:t>
      </w:r>
      <w:r w:rsidR="00732B1A">
        <w:rPr>
          <w:rFonts w:ascii="Times New Roman" w:hAnsi="Times New Roman" w:cs="Times New Roman"/>
          <w:sz w:val="28"/>
          <w:szCs w:val="28"/>
        </w:rPr>
        <w:t>987,6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4F7C65">
        <w:rPr>
          <w:rFonts w:ascii="Times New Roman" w:hAnsi="Times New Roman" w:cs="Times New Roman"/>
          <w:sz w:val="28"/>
          <w:szCs w:val="28"/>
        </w:rPr>
        <w:t>1</w:t>
      </w:r>
      <w:r w:rsidR="00732B1A">
        <w:rPr>
          <w:rFonts w:ascii="Times New Roman" w:hAnsi="Times New Roman" w:cs="Times New Roman"/>
          <w:sz w:val="28"/>
          <w:szCs w:val="28"/>
        </w:rPr>
        <w:t>05,2</w:t>
      </w:r>
      <w:r w:rsidRPr="00E34D25">
        <w:rPr>
          <w:rFonts w:ascii="Times New Roman" w:hAnsi="Times New Roman" w:cs="Times New Roman"/>
          <w:sz w:val="28"/>
          <w:szCs w:val="28"/>
        </w:rPr>
        <w:t>% к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предусмотренному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 год объему поступления.  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году доля собственных (налоговых и неналоговых) доходов в доходах бюджета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4B7A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4B7A27"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по плану составляла </w:t>
      </w:r>
      <w:r w:rsidR="00732B1A">
        <w:rPr>
          <w:rFonts w:ascii="Times New Roman" w:hAnsi="Times New Roman" w:cs="Times New Roman"/>
          <w:sz w:val="28"/>
          <w:szCs w:val="28"/>
        </w:rPr>
        <w:t>19,1</w:t>
      </w:r>
      <w:r w:rsidR="004B7A27" w:rsidRPr="00E34D25">
        <w:rPr>
          <w:rFonts w:ascii="Times New Roman" w:hAnsi="Times New Roman" w:cs="Times New Roman"/>
          <w:sz w:val="28"/>
          <w:szCs w:val="28"/>
        </w:rPr>
        <w:t>%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4B7A27" w:rsidRPr="00E34D25">
        <w:rPr>
          <w:rFonts w:ascii="Times New Roman" w:hAnsi="Times New Roman" w:cs="Times New Roman"/>
          <w:sz w:val="28"/>
          <w:szCs w:val="28"/>
        </w:rPr>
        <w:t>отчет</w:t>
      </w:r>
      <w:r w:rsidR="004B4D0D" w:rsidRPr="00E34D25">
        <w:rPr>
          <w:rFonts w:ascii="Times New Roman" w:hAnsi="Times New Roman" w:cs="Times New Roman"/>
          <w:sz w:val="28"/>
          <w:szCs w:val="28"/>
        </w:rPr>
        <w:t>а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4B4D0D" w:rsidRPr="00E34D2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="004B7A27" w:rsidRPr="00E34D25">
        <w:rPr>
          <w:rFonts w:ascii="Times New Roman" w:hAnsi="Times New Roman" w:cs="Times New Roman"/>
          <w:sz w:val="28"/>
          <w:szCs w:val="28"/>
        </w:rPr>
        <w:t>дол</w:t>
      </w:r>
      <w:r w:rsidR="004B4D0D" w:rsidRPr="00E34D25">
        <w:rPr>
          <w:rFonts w:ascii="Times New Roman" w:hAnsi="Times New Roman" w:cs="Times New Roman"/>
          <w:sz w:val="28"/>
          <w:szCs w:val="28"/>
        </w:rPr>
        <w:t>и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собственных доходов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32B1A">
        <w:rPr>
          <w:rFonts w:ascii="Times New Roman" w:hAnsi="Times New Roman" w:cs="Times New Roman"/>
          <w:sz w:val="28"/>
          <w:szCs w:val="28"/>
        </w:rPr>
        <w:t>19,2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FC3A7A">
        <w:rPr>
          <w:rFonts w:ascii="Times New Roman" w:hAnsi="Times New Roman" w:cs="Times New Roman"/>
          <w:sz w:val="28"/>
          <w:szCs w:val="28"/>
        </w:rPr>
        <w:t>ов</w:t>
      </w:r>
      <w:r w:rsidR="004B7A27"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>3.1.1. Налоговые доходы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Фактическое поступление налоговых доходов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составило </w:t>
      </w:r>
      <w:r w:rsidR="00DE5EA1">
        <w:rPr>
          <w:rFonts w:ascii="Times New Roman" w:hAnsi="Times New Roman" w:cs="Times New Roman"/>
          <w:sz w:val="28"/>
          <w:szCs w:val="28"/>
        </w:rPr>
        <w:t>877,3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DE5EA1">
        <w:rPr>
          <w:rFonts w:ascii="Times New Roman" w:hAnsi="Times New Roman" w:cs="Times New Roman"/>
          <w:sz w:val="28"/>
          <w:szCs w:val="28"/>
        </w:rPr>
        <w:t>53,6</w:t>
      </w:r>
      <w:r w:rsidRPr="00E34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тыс.рублей</w:t>
      </w:r>
      <w:r w:rsidR="008107F2" w:rsidRPr="00E34D25">
        <w:rPr>
          <w:rFonts w:ascii="Times New Roman" w:hAnsi="Times New Roman" w:cs="Times New Roman"/>
          <w:sz w:val="28"/>
          <w:szCs w:val="28"/>
        </w:rPr>
        <w:t>,</w:t>
      </w:r>
      <w:r w:rsidR="00CC0AB6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E5EA1">
        <w:rPr>
          <w:rFonts w:ascii="Times New Roman" w:hAnsi="Times New Roman" w:cs="Times New Roman"/>
          <w:sz w:val="28"/>
          <w:szCs w:val="28"/>
        </w:rPr>
        <w:t>6,5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</w:t>
      </w:r>
      <w:r w:rsidR="0052284E" w:rsidRPr="00E34D25">
        <w:rPr>
          <w:rFonts w:ascii="Times New Roman" w:hAnsi="Times New Roman" w:cs="Times New Roman"/>
          <w:sz w:val="28"/>
          <w:szCs w:val="28"/>
        </w:rPr>
        <w:t>бол</w:t>
      </w:r>
      <w:r w:rsidRPr="00E34D25">
        <w:rPr>
          <w:rFonts w:ascii="Times New Roman" w:hAnsi="Times New Roman" w:cs="Times New Roman"/>
          <w:sz w:val="28"/>
          <w:szCs w:val="28"/>
        </w:rPr>
        <w:t xml:space="preserve">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Структура исполнения налоговых доходов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Чувашской Республики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 2.</w:t>
      </w:r>
    </w:p>
    <w:p w:rsidR="004B7A27" w:rsidRPr="00E34D25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 2</w:t>
      </w:r>
    </w:p>
    <w:p w:rsidR="004B7A27" w:rsidRDefault="004B7A27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p w:rsidR="00C31E7A" w:rsidRPr="00E34D25" w:rsidRDefault="00C31E7A" w:rsidP="004B7A27">
      <w:pPr>
        <w:pStyle w:val="a8"/>
        <w:ind w:firstLine="723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0"/>
        <w:gridCol w:w="1750"/>
        <w:gridCol w:w="1536"/>
        <w:gridCol w:w="1250"/>
        <w:gridCol w:w="992"/>
      </w:tblGrid>
      <w:tr w:rsidR="004B7A27" w:rsidRPr="00E34D25" w:rsidTr="00E34D25">
        <w:trPr>
          <w:trHeight w:val="728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88005F">
            <w:pPr>
              <w:pStyle w:val="a8"/>
              <w:ind w:firstLine="46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7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536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 исполнение</w:t>
            </w:r>
          </w:p>
        </w:tc>
        <w:tc>
          <w:tcPr>
            <w:tcW w:w="1250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992" w:type="dxa"/>
          </w:tcPr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50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B7A27" w:rsidRPr="00E34D25" w:rsidRDefault="004B7A27" w:rsidP="00A554C4">
            <w:pPr>
              <w:pStyle w:val="a8"/>
              <w:ind w:firstLine="46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32B1A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 (НДФЛ)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80,6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68,1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-12,5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</w:tr>
      <w:tr w:rsidR="00732B1A" w:rsidRPr="00E34D25" w:rsidTr="0088005F">
        <w:trPr>
          <w:trHeight w:val="210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товары (работы, услуги), реализуемые на территории РФ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265,8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58,7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122,1</w:t>
            </w:r>
          </w:p>
        </w:tc>
      </w:tr>
      <w:tr w:rsidR="00732B1A" w:rsidRPr="00E34D25" w:rsidTr="008107F2">
        <w:trPr>
          <w:trHeight w:val="397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60,7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119,1</w:t>
            </w:r>
          </w:p>
        </w:tc>
      </w:tr>
      <w:tr w:rsidR="00732B1A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416,6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412,4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-4,2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732B1A" w:rsidRPr="00E34D25" w:rsidTr="008107F2">
        <w:trPr>
          <w:trHeight w:val="377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Госпошлина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32B1A" w:rsidRPr="00E34D25" w:rsidTr="0088005F">
        <w:trPr>
          <w:trHeight w:val="450"/>
        </w:trPr>
        <w:tc>
          <w:tcPr>
            <w:tcW w:w="3840" w:type="dxa"/>
            <w:shd w:val="clear" w:color="auto" w:fill="auto"/>
            <w:vAlign w:val="center"/>
            <w:hideMark/>
          </w:tcPr>
          <w:p w:rsidR="00732B1A" w:rsidRPr="005B4485" w:rsidRDefault="00732B1A" w:rsidP="008107F2">
            <w:pPr>
              <w:pStyle w:val="a8"/>
              <w:ind w:firstLine="46"/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B448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налоговые доходы</w:t>
            </w:r>
          </w:p>
        </w:tc>
        <w:tc>
          <w:tcPr>
            <w:tcW w:w="17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823,7</w:t>
            </w:r>
          </w:p>
        </w:tc>
        <w:tc>
          <w:tcPr>
            <w:tcW w:w="1536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877,3</w:t>
            </w:r>
          </w:p>
        </w:tc>
        <w:tc>
          <w:tcPr>
            <w:tcW w:w="1250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53,6</w:t>
            </w:r>
          </w:p>
        </w:tc>
        <w:tc>
          <w:tcPr>
            <w:tcW w:w="992" w:type="dxa"/>
            <w:vAlign w:val="bottom"/>
          </w:tcPr>
          <w:p w:rsidR="00732B1A" w:rsidRPr="00732B1A" w:rsidRDefault="00732B1A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2B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106,5</w:t>
            </w:r>
          </w:p>
        </w:tc>
      </w:tr>
    </w:tbl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налоговых доходов в собственных доходах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составила </w:t>
      </w:r>
      <w:r w:rsidR="00DE5EA1">
        <w:rPr>
          <w:rFonts w:ascii="Times New Roman" w:hAnsi="Times New Roman" w:cs="Times New Roman"/>
          <w:sz w:val="28"/>
          <w:szCs w:val="28"/>
        </w:rPr>
        <w:t>88,8</w:t>
      </w:r>
      <w:r w:rsidR="00650731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процента.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4D25">
        <w:rPr>
          <w:rFonts w:ascii="Times New Roman" w:hAnsi="Times New Roman" w:cs="Times New Roman"/>
          <w:b/>
          <w:bCs/>
          <w:sz w:val="28"/>
          <w:szCs w:val="28"/>
        </w:rPr>
        <w:t>3.1.2. Неналоговые доходы</w:t>
      </w:r>
      <w:r w:rsidR="00A95FCF" w:rsidRPr="00E34D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E747E" w:rsidRPr="00E34D25" w:rsidRDefault="006E747E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отчета об исполнении  бюджета  сумма поступления неналоговых доходов в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B4485">
        <w:rPr>
          <w:rFonts w:ascii="Times New Roman" w:hAnsi="Times New Roman" w:cs="Times New Roman"/>
          <w:sz w:val="28"/>
          <w:szCs w:val="28"/>
        </w:rPr>
        <w:t xml:space="preserve"> </w:t>
      </w:r>
      <w:r w:rsidR="00E35BD0">
        <w:rPr>
          <w:rFonts w:ascii="Times New Roman" w:hAnsi="Times New Roman" w:cs="Times New Roman"/>
          <w:sz w:val="28"/>
          <w:szCs w:val="28"/>
        </w:rPr>
        <w:t>110,2</w:t>
      </w:r>
      <w:r w:rsidRPr="00E34D25">
        <w:rPr>
          <w:rFonts w:ascii="Times New Roman" w:hAnsi="Times New Roman" w:cs="Times New Roman"/>
          <w:sz w:val="28"/>
          <w:szCs w:val="28"/>
        </w:rPr>
        <w:t xml:space="preserve">тыс. рублей , или </w:t>
      </w:r>
      <w:r w:rsidR="00E35BD0">
        <w:rPr>
          <w:rFonts w:ascii="Times New Roman" w:hAnsi="Times New Roman" w:cs="Times New Roman"/>
          <w:sz w:val="28"/>
          <w:szCs w:val="28"/>
        </w:rPr>
        <w:t>95,9</w:t>
      </w:r>
      <w:r w:rsidRPr="00E34D25">
        <w:rPr>
          <w:rFonts w:ascii="Times New Roman" w:hAnsi="Times New Roman" w:cs="Times New Roman"/>
          <w:sz w:val="28"/>
          <w:szCs w:val="28"/>
        </w:rPr>
        <w:t xml:space="preserve">% 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от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утвержденных бюджетных назначений , составляющих </w:t>
      </w:r>
      <w:r w:rsidR="00E35BD0">
        <w:rPr>
          <w:rFonts w:ascii="Times New Roman" w:hAnsi="Times New Roman" w:cs="Times New Roman"/>
          <w:sz w:val="28"/>
          <w:szCs w:val="28"/>
        </w:rPr>
        <w:t>114,9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4D25">
        <w:rPr>
          <w:rFonts w:ascii="Times New Roman" w:hAnsi="Times New Roman" w:cs="Times New Roman"/>
          <w:sz w:val="28"/>
          <w:szCs w:val="28"/>
        </w:rPr>
        <w:t>. руб</w:t>
      </w:r>
      <w:r w:rsidRPr="00E34D2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3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         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>Структура исполнения неналоговых доходов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F02D79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за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представлена в таблице №3.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Таблица №3</w:t>
      </w:r>
    </w:p>
    <w:p w:rsidR="004B7A27" w:rsidRPr="00E34D25" w:rsidRDefault="004B7A27" w:rsidP="004B7A27">
      <w:pPr>
        <w:pStyle w:val="a8"/>
        <w:ind w:firstLine="7088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7"/>
        <w:gridCol w:w="1532"/>
        <w:gridCol w:w="1272"/>
        <w:gridCol w:w="1023"/>
        <w:gridCol w:w="1276"/>
      </w:tblGrid>
      <w:tr w:rsidR="004B7A27" w:rsidRPr="00E34D25" w:rsidTr="00E34D25">
        <w:trPr>
          <w:trHeight w:val="63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доходов</w:t>
            </w:r>
          </w:p>
        </w:tc>
        <w:tc>
          <w:tcPr>
            <w:tcW w:w="153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272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Кассовое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исполнение</w:t>
            </w:r>
          </w:p>
        </w:tc>
        <w:tc>
          <w:tcPr>
            <w:tcW w:w="1023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Отклонение</w:t>
            </w:r>
          </w:p>
        </w:tc>
        <w:tc>
          <w:tcPr>
            <w:tcW w:w="1276" w:type="dxa"/>
          </w:tcPr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%</w:t>
            </w:r>
          </w:p>
          <w:p w:rsidR="004B7A27" w:rsidRPr="00E34D25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исполнения</w:t>
            </w:r>
          </w:p>
        </w:tc>
      </w:tr>
      <w:tr w:rsidR="004B7A27" w:rsidRPr="00E34D25" w:rsidTr="00DD1585">
        <w:trPr>
          <w:trHeight w:val="24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4B7A27" w:rsidRPr="00E34D25" w:rsidRDefault="004B7A27" w:rsidP="0088005F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B7A27" w:rsidRPr="00E34D25" w:rsidRDefault="004B7A27" w:rsidP="0088005F">
            <w:pPr>
              <w:pStyle w:val="a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35BD0" w:rsidRPr="00E34D25" w:rsidTr="004352A5">
        <w:trPr>
          <w:trHeight w:val="719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сдачи в аренду имущества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25,4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5BD0" w:rsidRPr="00E34D25" w:rsidTr="007D41BF">
        <w:trPr>
          <w:trHeight w:val="21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 арендной платы за земли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66,4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E35BD0" w:rsidRPr="00E34D25" w:rsidTr="009F74E9">
        <w:trPr>
          <w:trHeight w:val="373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35BD0" w:rsidRPr="00E34D25" w:rsidTr="00441DF5">
        <w:trPr>
          <w:trHeight w:val="348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использования имущества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-2,7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E35BD0" w:rsidRPr="00E34D25" w:rsidTr="007D41BF">
        <w:trPr>
          <w:trHeight w:val="397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 w:rsidP="005B448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Возмещение расходов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</w:t>
            </w:r>
          </w:p>
        </w:tc>
      </w:tr>
      <w:tr w:rsidR="00E35BD0" w:rsidRPr="00E34D25" w:rsidTr="007D41BF">
        <w:trPr>
          <w:trHeight w:val="420"/>
        </w:trPr>
        <w:tc>
          <w:tcPr>
            <w:tcW w:w="440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35BD0" w:rsidRPr="00893078" w:rsidRDefault="00E35BD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307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Всего неналоговых доходов:</w:t>
            </w:r>
          </w:p>
        </w:tc>
        <w:tc>
          <w:tcPr>
            <w:tcW w:w="153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114,9</w:t>
            </w:r>
          </w:p>
        </w:tc>
        <w:tc>
          <w:tcPr>
            <w:tcW w:w="1272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110,2</w:t>
            </w:r>
          </w:p>
        </w:tc>
        <w:tc>
          <w:tcPr>
            <w:tcW w:w="1023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-4,7</w:t>
            </w:r>
          </w:p>
        </w:tc>
        <w:tc>
          <w:tcPr>
            <w:tcW w:w="1276" w:type="dxa"/>
            <w:vAlign w:val="bottom"/>
          </w:tcPr>
          <w:p w:rsidR="00E35BD0" w:rsidRPr="00E35BD0" w:rsidRDefault="00E35BD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B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95,9</w:t>
            </w:r>
          </w:p>
        </w:tc>
      </w:tr>
    </w:tbl>
    <w:p w:rsidR="00DD1585" w:rsidRPr="00E34D25" w:rsidRDefault="00DD1585" w:rsidP="004B7A2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>Доля неналоговых доходов в собственных доходах бюджета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Ибресинского района по итогам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E35BD0">
        <w:rPr>
          <w:rFonts w:ascii="Times New Roman" w:hAnsi="Times New Roman" w:cs="Times New Roman"/>
          <w:sz w:val="28"/>
          <w:szCs w:val="28"/>
        </w:rPr>
        <w:t>11,2</w:t>
      </w:r>
      <w:r w:rsidRPr="00E34D2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A27" w:rsidRPr="00E34D25" w:rsidRDefault="004B7A27" w:rsidP="004B7A27">
      <w:pPr>
        <w:pStyle w:val="a8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42C">
        <w:rPr>
          <w:rFonts w:ascii="Times New Roman" w:hAnsi="Times New Roman" w:cs="Times New Roman"/>
          <w:b/>
          <w:bCs/>
          <w:sz w:val="28"/>
          <w:szCs w:val="28"/>
        </w:rPr>
        <w:t>3.2. Безвозмездные поступления</w:t>
      </w:r>
      <w:r w:rsidR="00A95FCF" w:rsidRPr="0067542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7A27" w:rsidRPr="00E34D25" w:rsidRDefault="004B7A27" w:rsidP="0092342F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В отчетном периоде объемы безвозмездных поступлений утверждены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263472"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E35BD0">
        <w:rPr>
          <w:rFonts w:ascii="Times New Roman" w:hAnsi="Times New Roman" w:cs="Times New Roman"/>
          <w:sz w:val="28"/>
          <w:szCs w:val="28"/>
        </w:rPr>
        <w:t>3913,2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Согласно отчету об исполнении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данные поступления составили </w:t>
      </w:r>
      <w:r w:rsidR="00E35BD0">
        <w:rPr>
          <w:rFonts w:ascii="Times New Roman" w:hAnsi="Times New Roman" w:cs="Times New Roman"/>
          <w:sz w:val="28"/>
          <w:szCs w:val="28"/>
        </w:rPr>
        <w:t>4162,6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40DC4">
        <w:rPr>
          <w:rFonts w:ascii="Times New Roman" w:hAnsi="Times New Roman" w:cs="Times New Roman"/>
          <w:sz w:val="28"/>
          <w:szCs w:val="28"/>
        </w:rPr>
        <w:t>10</w:t>
      </w:r>
      <w:r w:rsidR="00E35BD0">
        <w:rPr>
          <w:rFonts w:ascii="Times New Roman" w:hAnsi="Times New Roman" w:cs="Times New Roman"/>
          <w:sz w:val="28"/>
          <w:szCs w:val="28"/>
        </w:rPr>
        <w:t>6,4</w:t>
      </w:r>
      <w:r w:rsidRPr="00E34D25">
        <w:rPr>
          <w:rFonts w:ascii="Times New Roman" w:hAnsi="Times New Roman" w:cs="Times New Roman"/>
          <w:sz w:val="28"/>
          <w:szCs w:val="28"/>
        </w:rPr>
        <w:t xml:space="preserve">% утвержденных плановых назначений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доходной части бюджета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Чуваштимяшского</w:t>
      </w:r>
      <w:r w:rsidR="00DD10EB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года составила  </w:t>
      </w:r>
      <w:r w:rsidR="00640DC4">
        <w:rPr>
          <w:rFonts w:ascii="Times New Roman" w:hAnsi="Times New Roman" w:cs="Times New Roman"/>
          <w:sz w:val="28"/>
          <w:szCs w:val="28"/>
        </w:rPr>
        <w:t>8</w:t>
      </w:r>
      <w:r w:rsidR="00E35BD0">
        <w:rPr>
          <w:rFonts w:ascii="Times New Roman" w:hAnsi="Times New Roman" w:cs="Times New Roman"/>
          <w:sz w:val="28"/>
          <w:szCs w:val="28"/>
        </w:rPr>
        <w:t>0,8</w:t>
      </w:r>
      <w:r w:rsidR="00263472" w:rsidRPr="00E34D25">
        <w:rPr>
          <w:rFonts w:ascii="Times New Roman" w:hAnsi="Times New Roman" w:cs="Times New Roman"/>
          <w:sz w:val="28"/>
          <w:szCs w:val="28"/>
        </w:rPr>
        <w:t>%.</w:t>
      </w: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A27" w:rsidRPr="00E34D25" w:rsidRDefault="004B7A27" w:rsidP="004B7A27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D25">
        <w:rPr>
          <w:rFonts w:ascii="Times New Roman" w:hAnsi="Times New Roman" w:cs="Times New Roman"/>
          <w:b/>
          <w:sz w:val="28"/>
          <w:szCs w:val="28"/>
        </w:rPr>
        <w:t xml:space="preserve">4. Расходы бюджета </w:t>
      </w:r>
      <w:r w:rsidR="00650F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Чуваштимяшского</w:t>
      </w:r>
      <w:r w:rsidRPr="00E34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E34D25">
        <w:rPr>
          <w:rFonts w:ascii="Times New Roman" w:hAnsi="Times New Roman" w:cs="Times New Roman"/>
          <w:b/>
          <w:sz w:val="28"/>
          <w:szCs w:val="28"/>
        </w:rPr>
        <w:t xml:space="preserve"> Ибресинского района Чувашской Республики</w:t>
      </w:r>
      <w:r w:rsidR="00A95FCF" w:rsidRPr="00E34D25">
        <w:rPr>
          <w:rFonts w:ascii="Times New Roman" w:hAnsi="Times New Roman" w:cs="Times New Roman"/>
          <w:b/>
          <w:sz w:val="28"/>
          <w:szCs w:val="28"/>
        </w:rPr>
        <w:t>.</w:t>
      </w:r>
    </w:p>
    <w:p w:rsidR="004B7A27" w:rsidRPr="00E34D25" w:rsidRDefault="004B7A27" w:rsidP="00E34D25">
      <w:pPr>
        <w:pStyle w:val="a8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 расходы утверждены в сумме </w:t>
      </w:r>
      <w:r w:rsidR="00E35BD0">
        <w:rPr>
          <w:rFonts w:ascii="Times New Roman" w:hAnsi="Times New Roman" w:cs="Times New Roman"/>
          <w:sz w:val="28"/>
          <w:szCs w:val="28"/>
        </w:rPr>
        <w:t>5062,0</w:t>
      </w:r>
      <w:r w:rsidR="002A424E">
        <w:rPr>
          <w:rFonts w:ascii="Times New Roman" w:hAnsi="Times New Roman" w:cs="Times New Roman"/>
          <w:sz w:val="28"/>
          <w:szCs w:val="28"/>
        </w:rPr>
        <w:t xml:space="preserve"> т</w:t>
      </w:r>
      <w:r w:rsidRPr="00E34D25">
        <w:rPr>
          <w:rFonts w:ascii="Times New Roman" w:hAnsi="Times New Roman" w:cs="Times New Roman"/>
          <w:sz w:val="28"/>
          <w:szCs w:val="28"/>
        </w:rPr>
        <w:t xml:space="preserve">ыс. рублей. Согласно отчету об исполнении бюджета Ибресинского района расходы бюджета составили </w:t>
      </w:r>
      <w:r w:rsidR="00E35BD0">
        <w:rPr>
          <w:rFonts w:ascii="Times New Roman" w:hAnsi="Times New Roman" w:cs="Times New Roman"/>
          <w:sz w:val="28"/>
          <w:szCs w:val="28"/>
        </w:rPr>
        <w:t>4986,2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343B66">
        <w:rPr>
          <w:rFonts w:ascii="Times New Roman" w:hAnsi="Times New Roman" w:cs="Times New Roman"/>
          <w:sz w:val="28"/>
          <w:szCs w:val="28"/>
        </w:rPr>
        <w:t>75,8</w:t>
      </w:r>
      <w:r w:rsidRPr="00E34D2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55FED" w:rsidRPr="00E34D25">
        <w:rPr>
          <w:rFonts w:ascii="Times New Roman" w:hAnsi="Times New Roman" w:cs="Times New Roman"/>
          <w:sz w:val="28"/>
          <w:szCs w:val="28"/>
        </w:rPr>
        <w:t xml:space="preserve">, </w:t>
      </w:r>
      <w:r w:rsidR="00FF152B">
        <w:rPr>
          <w:rFonts w:ascii="Times New Roman" w:hAnsi="Times New Roman" w:cs="Times New Roman"/>
          <w:sz w:val="28"/>
          <w:szCs w:val="28"/>
        </w:rPr>
        <w:t xml:space="preserve"> или </w:t>
      </w:r>
      <w:r w:rsidR="00343B66">
        <w:rPr>
          <w:rFonts w:ascii="Times New Roman" w:hAnsi="Times New Roman" w:cs="Times New Roman"/>
          <w:sz w:val="28"/>
          <w:szCs w:val="28"/>
        </w:rPr>
        <w:t>1,5</w:t>
      </w:r>
      <w:r w:rsidRPr="00E34D25">
        <w:rPr>
          <w:rFonts w:ascii="Times New Roman" w:hAnsi="Times New Roman" w:cs="Times New Roman"/>
          <w:sz w:val="28"/>
          <w:szCs w:val="28"/>
        </w:rPr>
        <w:t xml:space="preserve">% меньше предусмотренных Решением о бюджете на </w:t>
      </w:r>
      <w:r w:rsidR="00FC08CE">
        <w:rPr>
          <w:rFonts w:ascii="Times New Roman" w:hAnsi="Times New Roman" w:cs="Times New Roman"/>
          <w:sz w:val="28"/>
          <w:szCs w:val="28"/>
        </w:rPr>
        <w:t>2019</w:t>
      </w:r>
      <w:r w:rsidRPr="00E34D2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Общая характеристика освоения средств по разделам функциональной классификации расходов приведена в таблице № </w:t>
      </w:r>
      <w:r w:rsidR="005B18D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 xml:space="preserve">Таблица № </w:t>
      </w:r>
      <w:r w:rsidR="001335FF" w:rsidRPr="0022731D">
        <w:rPr>
          <w:rFonts w:ascii="Times New Roman" w:hAnsi="Times New Roman" w:cs="Times New Roman"/>
          <w:sz w:val="24"/>
          <w:szCs w:val="24"/>
        </w:rPr>
        <w:t>4</w:t>
      </w:r>
    </w:p>
    <w:p w:rsidR="004B7A27" w:rsidRPr="0022731D" w:rsidRDefault="004B7A27" w:rsidP="004B7A27">
      <w:pPr>
        <w:pStyle w:val="a8"/>
        <w:ind w:firstLine="7513"/>
        <w:jc w:val="both"/>
        <w:rPr>
          <w:rFonts w:ascii="Times New Roman" w:hAnsi="Times New Roman" w:cs="Times New Roman"/>
          <w:sz w:val="24"/>
          <w:szCs w:val="24"/>
        </w:rPr>
      </w:pPr>
      <w:r w:rsidRPr="0022731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29"/>
        <w:gridCol w:w="1557"/>
        <w:gridCol w:w="1568"/>
        <w:gridCol w:w="1134"/>
        <w:gridCol w:w="992"/>
        <w:gridCol w:w="1559"/>
      </w:tblGrid>
      <w:tr w:rsidR="004B7A27" w:rsidRPr="00E34D25" w:rsidTr="00343B66">
        <w:trPr>
          <w:trHeight w:val="415"/>
        </w:trPr>
        <w:tc>
          <w:tcPr>
            <w:tcW w:w="2829" w:type="dxa"/>
            <w:vMerge w:val="restart"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Раздел расходов</w:t>
            </w:r>
          </w:p>
        </w:tc>
        <w:tc>
          <w:tcPr>
            <w:tcW w:w="1557" w:type="dxa"/>
            <w:vMerge w:val="restart"/>
          </w:tcPr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</w:t>
            </w:r>
            <w:r w:rsidR="00FC08CE" w:rsidRPr="00343B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B7A27" w:rsidRPr="00343B66" w:rsidRDefault="004B7A27" w:rsidP="00E34D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(с изменен)</w:t>
            </w:r>
          </w:p>
        </w:tc>
        <w:tc>
          <w:tcPr>
            <w:tcW w:w="1568" w:type="dxa"/>
            <w:vMerge w:val="restart"/>
          </w:tcPr>
          <w:p w:rsidR="004B7A27" w:rsidRPr="00343B66" w:rsidRDefault="004B7A27" w:rsidP="00343B6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за </w:t>
            </w:r>
            <w:r w:rsidR="00FC08CE" w:rsidRPr="00343B6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4B7A27" w:rsidRPr="00343B66" w:rsidRDefault="004B7A27" w:rsidP="00E34D25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343B66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расходов</w:t>
            </w:r>
            <w:r w:rsidR="004B7A27" w:rsidRPr="00A807D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4B7A27" w:rsidRPr="00E34D25" w:rsidTr="00343B66">
        <w:trPr>
          <w:trHeight w:val="405"/>
        </w:trPr>
        <w:tc>
          <w:tcPr>
            <w:tcW w:w="2829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vAlign w:val="center"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</w:tcPr>
          <w:p w:rsidR="004B7A27" w:rsidRPr="00343B66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7A27" w:rsidRPr="00343B66" w:rsidRDefault="004B7A27" w:rsidP="00343B66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E34D25" w:rsidRDefault="004B7A27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A27" w:rsidRPr="00E34D25" w:rsidTr="00343B66">
        <w:trPr>
          <w:trHeight w:val="349"/>
        </w:trPr>
        <w:tc>
          <w:tcPr>
            <w:tcW w:w="2829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A27" w:rsidRPr="00A807D3" w:rsidRDefault="004B7A27" w:rsidP="0088005F">
            <w:pPr>
              <w:pStyle w:val="a8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7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31,4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2,1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A807D3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0 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1606,1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22731D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9,0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1305,3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25,7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9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Физкультура и спорт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43B66" w:rsidRPr="00E34D25" w:rsidTr="00343B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B66" w:rsidRPr="00E34D25" w:rsidRDefault="00343B66" w:rsidP="0088005F">
            <w:pPr>
              <w:pStyle w:val="a8"/>
              <w:ind w:firstLine="3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Расходы, всего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B66" w:rsidRDefault="00343B6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hAnsi="Times New Roman" w:cs="Times New Roman"/>
          <w:sz w:val="28"/>
          <w:szCs w:val="28"/>
        </w:rPr>
        <w:t xml:space="preserve">Из приведенной таблицы № </w:t>
      </w:r>
      <w:r w:rsidR="001335FF" w:rsidRPr="00E34D25">
        <w:rPr>
          <w:rFonts w:ascii="Times New Roman" w:hAnsi="Times New Roman" w:cs="Times New Roman"/>
          <w:sz w:val="28"/>
          <w:szCs w:val="28"/>
        </w:rPr>
        <w:t>4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видно, что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структуре расходов бюджета поселения наибольший удельный вес занимают расходы </w:t>
      </w:r>
      <w:r w:rsidR="00227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2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="00FA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составляющие 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1586,0</w:t>
      </w:r>
      <w:r w:rsidR="000C17D4">
        <w:rPr>
          <w:rFonts w:ascii="Calibri" w:hAnsi="Calibri"/>
          <w:color w:val="000000"/>
          <w:sz w:val="28"/>
          <w:szCs w:val="28"/>
        </w:rPr>
        <w:t xml:space="preserve"> </w:t>
      </w:r>
      <w:r w:rsidR="00062C11" w:rsidRP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</w:t>
      </w:r>
      <w:r w:rsidR="00801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сумме, и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занимающие </w:t>
      </w:r>
      <w:r w:rsidR="00131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1,8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в 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структуре  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</w:t>
      </w:r>
      <w:r w:rsidR="000C1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расходов. Расходы </w:t>
      </w:r>
      <w:r w:rsidR="0004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"</w:t>
      </w:r>
      <w:r w:rsidR="00B822B7">
        <w:rPr>
          <w:rFonts w:ascii="Times New Roman" w:hAnsi="Times New Roman" w:cs="Times New Roman"/>
          <w:bCs/>
          <w:sz w:val="28"/>
          <w:szCs w:val="28"/>
        </w:rPr>
        <w:t>Общегосударственные расходы</w:t>
      </w:r>
      <w:r w:rsidR="000C17D4">
        <w:rPr>
          <w:rFonts w:ascii="Times New Roman" w:hAnsi="Times New Roman" w:cs="Times New Roman"/>
          <w:bCs/>
          <w:sz w:val="28"/>
          <w:szCs w:val="28"/>
        </w:rPr>
        <w:t>"</w:t>
      </w:r>
      <w:r w:rsidR="00B822B7">
        <w:rPr>
          <w:rFonts w:ascii="Times New Roman" w:hAnsi="Times New Roman" w:cs="Times New Roman"/>
          <w:bCs/>
          <w:sz w:val="28"/>
          <w:szCs w:val="28"/>
        </w:rPr>
        <w:t xml:space="preserve"> составили </w:t>
      </w:r>
      <w:r w:rsidR="00343B66">
        <w:rPr>
          <w:rFonts w:ascii="Times New Roman" w:hAnsi="Times New Roman" w:cs="Times New Roman"/>
          <w:bCs/>
          <w:sz w:val="28"/>
          <w:szCs w:val="28"/>
        </w:rPr>
        <w:t>31,4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43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1566,7</w:t>
      </w:r>
      <w:r w:rsidR="00525D27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руб.)</w:t>
      </w:r>
      <w:r w:rsidR="00062C11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65813"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27" w:rsidRPr="00E34D25" w:rsidRDefault="004B7A27" w:rsidP="00E34D25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внешней проверки нарушений бюджетного законодательства не обнаружено.  </w:t>
      </w:r>
    </w:p>
    <w:p w:rsidR="004F1673" w:rsidRPr="00E34D25" w:rsidRDefault="004F1673" w:rsidP="004F167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Выводы и предложения.</w:t>
      </w:r>
    </w:p>
    <w:p w:rsidR="004F1673" w:rsidRPr="00E34D25" w:rsidRDefault="004F1673" w:rsidP="00E34D25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 </w:t>
      </w:r>
      <w:r w:rsidR="00650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исполнен по доходам в сумме </w:t>
      </w:r>
      <w:r w:rsidR="00343B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5150,2</w:t>
      </w:r>
      <w:r w:rsidR="0016303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тыс. рубл</w:t>
      </w:r>
      <w:r w:rsidRPr="00E34D25">
        <w:rPr>
          <w:rFonts w:ascii="Times New Roman" w:hAnsi="Times New Roman" w:cs="Times New Roman"/>
          <w:sz w:val="28"/>
          <w:szCs w:val="28"/>
        </w:rPr>
        <w:t>ей,</w:t>
      </w:r>
      <w:r w:rsidR="00B822B7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и по расходам в сумме </w:t>
      </w:r>
      <w:r w:rsidR="00343B66">
        <w:rPr>
          <w:rFonts w:ascii="Times New Roman" w:hAnsi="Times New Roman" w:cs="Times New Roman"/>
          <w:sz w:val="28"/>
          <w:szCs w:val="28"/>
        </w:rPr>
        <w:t>4986,2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>тыс.</w:t>
      </w:r>
      <w:r w:rsidRPr="00E34D25">
        <w:rPr>
          <w:rFonts w:ascii="Times New Roman" w:hAnsi="Times New Roman" w:cs="Times New Roman"/>
          <w:sz w:val="28"/>
          <w:szCs w:val="28"/>
        </w:rPr>
        <w:t>рублей</w:t>
      </w:r>
      <w:r w:rsidR="00FA74FA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с превышением 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="0013195B">
        <w:rPr>
          <w:rFonts w:ascii="Times New Roman" w:hAnsi="Times New Roman" w:cs="Times New Roman"/>
          <w:sz w:val="28"/>
          <w:szCs w:val="28"/>
        </w:rPr>
        <w:t>доходов</w:t>
      </w:r>
      <w:r w:rsidR="00710D2C">
        <w:rPr>
          <w:rFonts w:ascii="Times New Roman" w:hAnsi="Times New Roman" w:cs="Times New Roman"/>
          <w:sz w:val="28"/>
          <w:szCs w:val="28"/>
        </w:rPr>
        <w:t xml:space="preserve"> над </w:t>
      </w:r>
      <w:r w:rsidR="0013195B">
        <w:rPr>
          <w:rFonts w:ascii="Times New Roman" w:hAnsi="Times New Roman" w:cs="Times New Roman"/>
          <w:sz w:val="28"/>
          <w:szCs w:val="28"/>
        </w:rPr>
        <w:t>рас</w:t>
      </w:r>
      <w:r w:rsidR="00710D2C">
        <w:rPr>
          <w:rFonts w:ascii="Times New Roman" w:hAnsi="Times New Roman" w:cs="Times New Roman"/>
          <w:sz w:val="28"/>
          <w:szCs w:val="28"/>
        </w:rPr>
        <w:t>ходами</w:t>
      </w:r>
      <w:r w:rsidR="00040A73">
        <w:rPr>
          <w:rFonts w:ascii="Times New Roman" w:hAnsi="Times New Roman" w:cs="Times New Roman"/>
          <w:sz w:val="28"/>
          <w:szCs w:val="28"/>
        </w:rPr>
        <w:t xml:space="preserve"> </w:t>
      </w:r>
      <w:r w:rsidRPr="00E34D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3B66">
        <w:rPr>
          <w:rFonts w:ascii="Times New Roman" w:hAnsi="Times New Roman" w:cs="Times New Roman"/>
          <w:sz w:val="28"/>
          <w:szCs w:val="28"/>
        </w:rPr>
        <w:t>164,0</w:t>
      </w:r>
      <w:r w:rsidRPr="00E34D25">
        <w:rPr>
          <w:rFonts w:ascii="Times New Roman" w:hAnsi="Times New Roman" w:cs="Times New Roman"/>
          <w:sz w:val="28"/>
          <w:szCs w:val="28"/>
        </w:rPr>
        <w:t xml:space="preserve"> </w:t>
      </w:r>
      <w:r w:rsidR="00163033">
        <w:rPr>
          <w:rFonts w:ascii="Times New Roman" w:hAnsi="Times New Roman" w:cs="Times New Roman"/>
          <w:sz w:val="28"/>
          <w:szCs w:val="28"/>
        </w:rPr>
        <w:t xml:space="preserve">тыс. </w:t>
      </w:r>
      <w:r w:rsidRPr="00E34D25">
        <w:rPr>
          <w:rFonts w:ascii="Times New Roman" w:hAnsi="Times New Roman" w:cs="Times New Roman"/>
          <w:sz w:val="28"/>
          <w:szCs w:val="28"/>
        </w:rPr>
        <w:t xml:space="preserve">рублей.  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Исполнение бюджета </w:t>
      </w:r>
      <w:r w:rsidR="00650FA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в отчетном году осуществлялось в соответствии с требованиями Бюджетного кодекса Российской Федерации и решений Собрания депутатов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</w:t>
      </w:r>
      <w:r w:rsidR="00965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сельского поселения Ибресинского района</w:t>
      </w:r>
      <w:r w:rsidR="004B6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регулировании бюджетных правоотношений 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</w:t>
      </w:r>
      <w:r w:rsidR="00710D2C"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 Ибресинского района Чувашской Республики».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Контрольно-счетный орган считает, что проект отчета об исполнении бюджета </w:t>
      </w:r>
      <w:r w:rsidR="00650FA6">
        <w:rPr>
          <w:rFonts w:ascii="Times New Roman" w:hAnsi="Times New Roman" w:cs="Times New Roman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может быть рассмотрен и утвержден  Собранием депутатов </w:t>
      </w:r>
      <w:r w:rsidR="00650FA6">
        <w:rPr>
          <w:rFonts w:ascii="Times New Roman" w:hAnsi="Times New Roman" w:cs="Times New Roman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 в установленном порядке.</w:t>
      </w:r>
    </w:p>
    <w:p w:rsidR="004F1673" w:rsidRPr="00E34D25" w:rsidRDefault="004F1673" w:rsidP="004F16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 Направить заключение Контрольно-счетного органа  на проект отчета об исполнении бюджета  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   за </w:t>
      </w:r>
      <w:r w:rsidR="00FC08CE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 в Собрание депутатов </w:t>
      </w:r>
      <w:r w:rsidR="00650FA6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Чуваштимяшского</w:t>
      </w: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сельского поселения Ибресинского района Чувашской Республики.</w:t>
      </w:r>
    </w:p>
    <w:p w:rsidR="004F1673" w:rsidRPr="00E34D25" w:rsidRDefault="004F1673" w:rsidP="00A807D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Контрольно-счетного</w:t>
      </w:r>
    </w:p>
    <w:p w:rsidR="00602BAB" w:rsidRPr="00E34D25" w:rsidRDefault="004F1673" w:rsidP="00227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Ибресинского района                                                          Ф.В.Тимофеев </w:t>
      </w:r>
    </w:p>
    <w:sectPr w:rsidR="00602BAB" w:rsidRPr="00E34D25" w:rsidSect="0092342F">
      <w:footerReference w:type="default" r:id="rId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24" w:rsidRDefault="00D16924" w:rsidP="0092342F">
      <w:pPr>
        <w:spacing w:after="0" w:line="240" w:lineRule="auto"/>
      </w:pPr>
      <w:r>
        <w:separator/>
      </w:r>
    </w:p>
  </w:endnote>
  <w:endnote w:type="continuationSeparator" w:id="0">
    <w:p w:rsidR="00D16924" w:rsidRDefault="00D16924" w:rsidP="0092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2189716"/>
      <w:docPartObj>
        <w:docPartGallery w:val="Page Numbers (Bottom of Page)"/>
        <w:docPartUnique/>
      </w:docPartObj>
    </w:sdtPr>
    <w:sdtContent>
      <w:p w:rsidR="0092342F" w:rsidRDefault="004D4F02">
        <w:pPr>
          <w:pStyle w:val="a9"/>
          <w:jc w:val="center"/>
        </w:pPr>
        <w:fldSimple w:instr=" PAGE   \* MERGEFORMAT ">
          <w:r w:rsidR="00D16924">
            <w:rPr>
              <w:noProof/>
            </w:rPr>
            <w:t>1</w:t>
          </w:r>
        </w:fldSimple>
      </w:p>
    </w:sdtContent>
  </w:sdt>
  <w:p w:rsidR="0092342F" w:rsidRDefault="009234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24" w:rsidRDefault="00D16924" w:rsidP="0092342F">
      <w:pPr>
        <w:spacing w:after="0" w:line="240" w:lineRule="auto"/>
      </w:pPr>
      <w:r>
        <w:separator/>
      </w:r>
    </w:p>
  </w:footnote>
  <w:footnote w:type="continuationSeparator" w:id="0">
    <w:p w:rsidR="00D16924" w:rsidRDefault="00D16924" w:rsidP="0092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2BAB"/>
    <w:rsid w:val="00003751"/>
    <w:rsid w:val="00006E66"/>
    <w:rsid w:val="0001641E"/>
    <w:rsid w:val="00016D11"/>
    <w:rsid w:val="00017801"/>
    <w:rsid w:val="00020B4A"/>
    <w:rsid w:val="00033A45"/>
    <w:rsid w:val="0003668A"/>
    <w:rsid w:val="00040A73"/>
    <w:rsid w:val="00044878"/>
    <w:rsid w:val="000467F4"/>
    <w:rsid w:val="00055E47"/>
    <w:rsid w:val="00062C11"/>
    <w:rsid w:val="00064CB0"/>
    <w:rsid w:val="00066430"/>
    <w:rsid w:val="00067464"/>
    <w:rsid w:val="000749A7"/>
    <w:rsid w:val="000756F2"/>
    <w:rsid w:val="00075902"/>
    <w:rsid w:val="000901E5"/>
    <w:rsid w:val="00090EC4"/>
    <w:rsid w:val="000A146F"/>
    <w:rsid w:val="000A1FE7"/>
    <w:rsid w:val="000B553A"/>
    <w:rsid w:val="000C17D4"/>
    <w:rsid w:val="000C20FE"/>
    <w:rsid w:val="000C5AD7"/>
    <w:rsid w:val="000D6A22"/>
    <w:rsid w:val="000D6D42"/>
    <w:rsid w:val="000E0B2D"/>
    <w:rsid w:val="000E0D68"/>
    <w:rsid w:val="000E3249"/>
    <w:rsid w:val="000E643B"/>
    <w:rsid w:val="001063A7"/>
    <w:rsid w:val="001133B2"/>
    <w:rsid w:val="00113B8E"/>
    <w:rsid w:val="00120404"/>
    <w:rsid w:val="00126E72"/>
    <w:rsid w:val="00127407"/>
    <w:rsid w:val="0013195B"/>
    <w:rsid w:val="001335FF"/>
    <w:rsid w:val="00133991"/>
    <w:rsid w:val="00135B68"/>
    <w:rsid w:val="001545D0"/>
    <w:rsid w:val="0016054A"/>
    <w:rsid w:val="00163033"/>
    <w:rsid w:val="00185CA0"/>
    <w:rsid w:val="001A7F9F"/>
    <w:rsid w:val="001C36A9"/>
    <w:rsid w:val="001C44F0"/>
    <w:rsid w:val="001D7657"/>
    <w:rsid w:val="0020386F"/>
    <w:rsid w:val="002100D6"/>
    <w:rsid w:val="0022462A"/>
    <w:rsid w:val="0022731D"/>
    <w:rsid w:val="002345F5"/>
    <w:rsid w:val="00235FA1"/>
    <w:rsid w:val="002413DB"/>
    <w:rsid w:val="0024214E"/>
    <w:rsid w:val="00246064"/>
    <w:rsid w:val="00247102"/>
    <w:rsid w:val="00257742"/>
    <w:rsid w:val="00263472"/>
    <w:rsid w:val="00294ADC"/>
    <w:rsid w:val="002A1BD3"/>
    <w:rsid w:val="002A424E"/>
    <w:rsid w:val="002A50FB"/>
    <w:rsid w:val="002A5C62"/>
    <w:rsid w:val="002A7DD1"/>
    <w:rsid w:val="002B1C51"/>
    <w:rsid w:val="002C159E"/>
    <w:rsid w:val="002C1E1B"/>
    <w:rsid w:val="002C5444"/>
    <w:rsid w:val="002D29EF"/>
    <w:rsid w:val="002D4B7F"/>
    <w:rsid w:val="002F49F2"/>
    <w:rsid w:val="00302F1C"/>
    <w:rsid w:val="00304BDC"/>
    <w:rsid w:val="003158FE"/>
    <w:rsid w:val="00331763"/>
    <w:rsid w:val="00334364"/>
    <w:rsid w:val="00335678"/>
    <w:rsid w:val="00343B66"/>
    <w:rsid w:val="00360793"/>
    <w:rsid w:val="003656C8"/>
    <w:rsid w:val="00381382"/>
    <w:rsid w:val="0039634F"/>
    <w:rsid w:val="003A462D"/>
    <w:rsid w:val="003A5B1F"/>
    <w:rsid w:val="003A76B1"/>
    <w:rsid w:val="003A782C"/>
    <w:rsid w:val="003C2D0A"/>
    <w:rsid w:val="003D46ED"/>
    <w:rsid w:val="003F1B0B"/>
    <w:rsid w:val="004015C9"/>
    <w:rsid w:val="00430147"/>
    <w:rsid w:val="00431F9A"/>
    <w:rsid w:val="00433426"/>
    <w:rsid w:val="004352A5"/>
    <w:rsid w:val="00441DF5"/>
    <w:rsid w:val="00442AF5"/>
    <w:rsid w:val="0045589B"/>
    <w:rsid w:val="004573B5"/>
    <w:rsid w:val="004625CE"/>
    <w:rsid w:val="00463775"/>
    <w:rsid w:val="004807F9"/>
    <w:rsid w:val="0048433D"/>
    <w:rsid w:val="00486181"/>
    <w:rsid w:val="00494A89"/>
    <w:rsid w:val="004A598D"/>
    <w:rsid w:val="004B4D0D"/>
    <w:rsid w:val="004B6A9C"/>
    <w:rsid w:val="004B7A27"/>
    <w:rsid w:val="004D2032"/>
    <w:rsid w:val="004D4F02"/>
    <w:rsid w:val="004D6E69"/>
    <w:rsid w:val="004E02F7"/>
    <w:rsid w:val="004E0EEA"/>
    <w:rsid w:val="004F1673"/>
    <w:rsid w:val="004F7C65"/>
    <w:rsid w:val="00501D9A"/>
    <w:rsid w:val="00503EC6"/>
    <w:rsid w:val="005071BE"/>
    <w:rsid w:val="0051424F"/>
    <w:rsid w:val="0052284E"/>
    <w:rsid w:val="00524E76"/>
    <w:rsid w:val="00525727"/>
    <w:rsid w:val="00525D27"/>
    <w:rsid w:val="005614AE"/>
    <w:rsid w:val="00565371"/>
    <w:rsid w:val="00570555"/>
    <w:rsid w:val="005934CA"/>
    <w:rsid w:val="00595F48"/>
    <w:rsid w:val="005A344C"/>
    <w:rsid w:val="005B18DF"/>
    <w:rsid w:val="005B4485"/>
    <w:rsid w:val="005B55CA"/>
    <w:rsid w:val="005C0F59"/>
    <w:rsid w:val="005D64F4"/>
    <w:rsid w:val="005F0DFE"/>
    <w:rsid w:val="005F4701"/>
    <w:rsid w:val="00602BAB"/>
    <w:rsid w:val="00604F26"/>
    <w:rsid w:val="00607C2D"/>
    <w:rsid w:val="00612F16"/>
    <w:rsid w:val="00614FC6"/>
    <w:rsid w:val="00637096"/>
    <w:rsid w:val="00640DC4"/>
    <w:rsid w:val="00641298"/>
    <w:rsid w:val="00644054"/>
    <w:rsid w:val="00644456"/>
    <w:rsid w:val="00646C1D"/>
    <w:rsid w:val="00650731"/>
    <w:rsid w:val="00650FA6"/>
    <w:rsid w:val="00655A49"/>
    <w:rsid w:val="00655FED"/>
    <w:rsid w:val="00661553"/>
    <w:rsid w:val="00665813"/>
    <w:rsid w:val="00667A2F"/>
    <w:rsid w:val="0067542C"/>
    <w:rsid w:val="00690890"/>
    <w:rsid w:val="00692CF9"/>
    <w:rsid w:val="006A18C3"/>
    <w:rsid w:val="006D17EB"/>
    <w:rsid w:val="006D41EF"/>
    <w:rsid w:val="006E1B3B"/>
    <w:rsid w:val="006E747E"/>
    <w:rsid w:val="00701782"/>
    <w:rsid w:val="00701E13"/>
    <w:rsid w:val="00710D2C"/>
    <w:rsid w:val="00715B5D"/>
    <w:rsid w:val="00732B1A"/>
    <w:rsid w:val="00734BD8"/>
    <w:rsid w:val="00737D35"/>
    <w:rsid w:val="00752B46"/>
    <w:rsid w:val="00753BCF"/>
    <w:rsid w:val="00753CAE"/>
    <w:rsid w:val="007547BE"/>
    <w:rsid w:val="0075756A"/>
    <w:rsid w:val="0076269E"/>
    <w:rsid w:val="0079137B"/>
    <w:rsid w:val="00792BDF"/>
    <w:rsid w:val="007B199A"/>
    <w:rsid w:val="007B7EAB"/>
    <w:rsid w:val="007C5C33"/>
    <w:rsid w:val="007D6AB0"/>
    <w:rsid w:val="007E247F"/>
    <w:rsid w:val="007E2598"/>
    <w:rsid w:val="007E6083"/>
    <w:rsid w:val="007F1B39"/>
    <w:rsid w:val="007F6D55"/>
    <w:rsid w:val="00801331"/>
    <w:rsid w:val="00807967"/>
    <w:rsid w:val="008107F2"/>
    <w:rsid w:val="00810B6B"/>
    <w:rsid w:val="008142B6"/>
    <w:rsid w:val="0081531B"/>
    <w:rsid w:val="00821C49"/>
    <w:rsid w:val="00822CAE"/>
    <w:rsid w:val="0083059A"/>
    <w:rsid w:val="00833B1D"/>
    <w:rsid w:val="00834CCF"/>
    <w:rsid w:val="00856CA6"/>
    <w:rsid w:val="00862E46"/>
    <w:rsid w:val="00872F93"/>
    <w:rsid w:val="00873D00"/>
    <w:rsid w:val="008833F9"/>
    <w:rsid w:val="0089185F"/>
    <w:rsid w:val="00891FC5"/>
    <w:rsid w:val="00893078"/>
    <w:rsid w:val="008A722B"/>
    <w:rsid w:val="008C0415"/>
    <w:rsid w:val="008D3D04"/>
    <w:rsid w:val="008D61BB"/>
    <w:rsid w:val="008D6A4D"/>
    <w:rsid w:val="008F4A25"/>
    <w:rsid w:val="00905689"/>
    <w:rsid w:val="00916C24"/>
    <w:rsid w:val="00917548"/>
    <w:rsid w:val="0092342F"/>
    <w:rsid w:val="00924CC1"/>
    <w:rsid w:val="00925DA9"/>
    <w:rsid w:val="00925F1C"/>
    <w:rsid w:val="009336D2"/>
    <w:rsid w:val="00940286"/>
    <w:rsid w:val="00953632"/>
    <w:rsid w:val="00965170"/>
    <w:rsid w:val="0096690E"/>
    <w:rsid w:val="00972A18"/>
    <w:rsid w:val="00987F81"/>
    <w:rsid w:val="009908AE"/>
    <w:rsid w:val="00990975"/>
    <w:rsid w:val="009A1CCB"/>
    <w:rsid w:val="009B619E"/>
    <w:rsid w:val="009F59C0"/>
    <w:rsid w:val="009F6884"/>
    <w:rsid w:val="009F74E9"/>
    <w:rsid w:val="00A05145"/>
    <w:rsid w:val="00A10F23"/>
    <w:rsid w:val="00A543D8"/>
    <w:rsid w:val="00A554C4"/>
    <w:rsid w:val="00A57754"/>
    <w:rsid w:val="00A63EFE"/>
    <w:rsid w:val="00A74957"/>
    <w:rsid w:val="00A807D3"/>
    <w:rsid w:val="00A858A7"/>
    <w:rsid w:val="00A95FCF"/>
    <w:rsid w:val="00A97ED9"/>
    <w:rsid w:val="00AC2DB0"/>
    <w:rsid w:val="00AD0CC0"/>
    <w:rsid w:val="00AD1E0F"/>
    <w:rsid w:val="00AD37B7"/>
    <w:rsid w:val="00AD3812"/>
    <w:rsid w:val="00AD773F"/>
    <w:rsid w:val="00AF4C40"/>
    <w:rsid w:val="00B05A13"/>
    <w:rsid w:val="00B1225C"/>
    <w:rsid w:val="00B14485"/>
    <w:rsid w:val="00B15C85"/>
    <w:rsid w:val="00B31EF3"/>
    <w:rsid w:val="00B33D1D"/>
    <w:rsid w:val="00B41EFC"/>
    <w:rsid w:val="00B707E5"/>
    <w:rsid w:val="00B822B7"/>
    <w:rsid w:val="00B92631"/>
    <w:rsid w:val="00B94745"/>
    <w:rsid w:val="00B97C41"/>
    <w:rsid w:val="00BB326C"/>
    <w:rsid w:val="00BB5647"/>
    <w:rsid w:val="00BC0F96"/>
    <w:rsid w:val="00BC37DD"/>
    <w:rsid w:val="00BD06B0"/>
    <w:rsid w:val="00BD6747"/>
    <w:rsid w:val="00BD7A2D"/>
    <w:rsid w:val="00BE7126"/>
    <w:rsid w:val="00BF5022"/>
    <w:rsid w:val="00C314AF"/>
    <w:rsid w:val="00C31E7A"/>
    <w:rsid w:val="00C34840"/>
    <w:rsid w:val="00C5150D"/>
    <w:rsid w:val="00C5315E"/>
    <w:rsid w:val="00C53C0F"/>
    <w:rsid w:val="00C6155A"/>
    <w:rsid w:val="00C61AB7"/>
    <w:rsid w:val="00C61C12"/>
    <w:rsid w:val="00C705D5"/>
    <w:rsid w:val="00C86D40"/>
    <w:rsid w:val="00CA1784"/>
    <w:rsid w:val="00CB14AC"/>
    <w:rsid w:val="00CC0AB6"/>
    <w:rsid w:val="00CD110E"/>
    <w:rsid w:val="00CD1345"/>
    <w:rsid w:val="00CD212F"/>
    <w:rsid w:val="00CD34B2"/>
    <w:rsid w:val="00CE2E0A"/>
    <w:rsid w:val="00CE4371"/>
    <w:rsid w:val="00CE531E"/>
    <w:rsid w:val="00D0704E"/>
    <w:rsid w:val="00D16924"/>
    <w:rsid w:val="00D2027B"/>
    <w:rsid w:val="00D20EC0"/>
    <w:rsid w:val="00D40877"/>
    <w:rsid w:val="00D426A0"/>
    <w:rsid w:val="00D92AD0"/>
    <w:rsid w:val="00DA2839"/>
    <w:rsid w:val="00DA2C66"/>
    <w:rsid w:val="00DD10EB"/>
    <w:rsid w:val="00DD1585"/>
    <w:rsid w:val="00DD1CAB"/>
    <w:rsid w:val="00DD2D15"/>
    <w:rsid w:val="00DD3227"/>
    <w:rsid w:val="00DE465E"/>
    <w:rsid w:val="00DE4F56"/>
    <w:rsid w:val="00DE5EA1"/>
    <w:rsid w:val="00DE5EA5"/>
    <w:rsid w:val="00E0084D"/>
    <w:rsid w:val="00E17F9D"/>
    <w:rsid w:val="00E266C3"/>
    <w:rsid w:val="00E34D25"/>
    <w:rsid w:val="00E35165"/>
    <w:rsid w:val="00E35BD0"/>
    <w:rsid w:val="00E42492"/>
    <w:rsid w:val="00E57275"/>
    <w:rsid w:val="00E72D38"/>
    <w:rsid w:val="00E732FF"/>
    <w:rsid w:val="00E805D3"/>
    <w:rsid w:val="00E8557F"/>
    <w:rsid w:val="00E95992"/>
    <w:rsid w:val="00EA1D62"/>
    <w:rsid w:val="00EB1D70"/>
    <w:rsid w:val="00EB3514"/>
    <w:rsid w:val="00EC06A4"/>
    <w:rsid w:val="00ED1532"/>
    <w:rsid w:val="00ED17E5"/>
    <w:rsid w:val="00EF0078"/>
    <w:rsid w:val="00F027AB"/>
    <w:rsid w:val="00F02D79"/>
    <w:rsid w:val="00F05229"/>
    <w:rsid w:val="00F248F9"/>
    <w:rsid w:val="00F24AFD"/>
    <w:rsid w:val="00F3537F"/>
    <w:rsid w:val="00F36F6B"/>
    <w:rsid w:val="00F45753"/>
    <w:rsid w:val="00F53912"/>
    <w:rsid w:val="00F60BA2"/>
    <w:rsid w:val="00F61A2F"/>
    <w:rsid w:val="00F7252B"/>
    <w:rsid w:val="00F8728E"/>
    <w:rsid w:val="00F91045"/>
    <w:rsid w:val="00F94F2A"/>
    <w:rsid w:val="00F96447"/>
    <w:rsid w:val="00FA74FA"/>
    <w:rsid w:val="00FB1379"/>
    <w:rsid w:val="00FB7F2E"/>
    <w:rsid w:val="00FC08CE"/>
    <w:rsid w:val="00FC3A7A"/>
    <w:rsid w:val="00FC706B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47"/>
  </w:style>
  <w:style w:type="paragraph" w:styleId="2">
    <w:name w:val="heading 2"/>
    <w:basedOn w:val="a"/>
    <w:next w:val="a"/>
    <w:link w:val="20"/>
    <w:qFormat/>
    <w:rsid w:val="006E1B3B"/>
    <w:pPr>
      <w:keepNext/>
      <w:spacing w:after="0" w:line="240" w:lineRule="auto"/>
      <w:jc w:val="center"/>
      <w:outlineLvl w:val="1"/>
    </w:pPr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67A2F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840" w:firstLine="360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7A2F"/>
    <w:pPr>
      <w:keepNext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0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02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67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7A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67A2F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6E1B3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6E1B3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6E1B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E1B3B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923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3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68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4247-72BF-4DB3-AFCE-F583C65E1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ibrkso</cp:lastModifiedBy>
  <cp:revision>4</cp:revision>
  <cp:lastPrinted>2020-04-20T12:52:00Z</cp:lastPrinted>
  <dcterms:created xsi:type="dcterms:W3CDTF">2020-04-03T06:36:00Z</dcterms:created>
  <dcterms:modified xsi:type="dcterms:W3CDTF">2020-04-20T13:11:00Z</dcterms:modified>
</cp:coreProperties>
</file>