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9" w:rsidRDefault="00F53F2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B552E5" w:rsidP="00852EE1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  <w:r w:rsidR="009B595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F83FB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9B595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777CB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F83FB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777CBF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 w:rsidR="009B5950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9B59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558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A25D7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B552E5">
            <w:pPr>
              <w:jc w:val="center"/>
            </w:pPr>
            <w:r>
              <w:t>29</w:t>
            </w:r>
            <w:r w:rsidR="009B5950">
              <w:t>.1</w:t>
            </w:r>
            <w:r w:rsidR="00F83FBA">
              <w:t>0</w:t>
            </w:r>
            <w:r w:rsidR="009B5950">
              <w:t>.</w:t>
            </w:r>
            <w:r w:rsidR="00777CBF">
              <w:t>20</w:t>
            </w:r>
            <w:r w:rsidR="00F83FBA">
              <w:t>20</w:t>
            </w:r>
            <w:r w:rsidR="00777CBF">
              <w:t xml:space="preserve"> г.</w:t>
            </w:r>
            <w:r w:rsidR="00EA6D59">
              <w:t xml:space="preserve"> </w:t>
            </w:r>
            <w:r w:rsidR="009B5950">
              <w:t xml:space="preserve">   </w:t>
            </w:r>
            <w:r w:rsidR="00EA6D59">
              <w:t xml:space="preserve">№ </w:t>
            </w:r>
            <w:r>
              <w:t>558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A6D59" w:rsidRDefault="00EA6D59" w:rsidP="00EA6D59">
      <w:pPr>
        <w:pStyle w:val="a5"/>
      </w:pPr>
    </w:p>
    <w:p w:rsidR="00E57FA6" w:rsidRDefault="00E57FA6" w:rsidP="00932D10">
      <w:pPr>
        <w:ind w:right="4293"/>
        <w:jc w:val="both"/>
        <w:rPr>
          <w:b/>
          <w:sz w:val="26"/>
          <w:szCs w:val="26"/>
        </w:rPr>
      </w:pPr>
    </w:p>
    <w:tbl>
      <w:tblPr>
        <w:tblW w:w="9853" w:type="dxa"/>
        <w:tblInd w:w="392" w:type="dxa"/>
        <w:tblLook w:val="01E0" w:firstRow="1" w:lastRow="1" w:firstColumn="1" w:lastColumn="1" w:noHBand="0" w:noVBand="0"/>
      </w:tblPr>
      <w:tblGrid>
        <w:gridCol w:w="5328"/>
        <w:gridCol w:w="4525"/>
      </w:tblGrid>
      <w:tr w:rsidR="00A13C66" w:rsidRPr="00272A55" w:rsidTr="000D7486">
        <w:tc>
          <w:tcPr>
            <w:tcW w:w="5328" w:type="dxa"/>
          </w:tcPr>
          <w:p w:rsidR="00A13C66" w:rsidRPr="00272A55" w:rsidRDefault="00A13C66" w:rsidP="00D91BE1">
            <w:pPr>
              <w:pStyle w:val="ConsNormal"/>
              <w:widowControl/>
              <w:tabs>
                <w:tab w:val="left" w:pos="180"/>
              </w:tabs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5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D91BE1" w:rsidRPr="00272A55">
              <w:rPr>
                <w:rFonts w:ascii="Times New Roman" w:hAnsi="Times New Roman"/>
                <w:sz w:val="24"/>
                <w:szCs w:val="24"/>
              </w:rPr>
              <w:t>П</w:t>
            </w:r>
            <w:r w:rsidRPr="00272A55">
              <w:rPr>
                <w:rFonts w:ascii="Times New Roman" w:hAnsi="Times New Roman"/>
                <w:sz w:val="24"/>
                <w:szCs w:val="24"/>
              </w:rPr>
              <w:t>оложения об оплате труда работников муниципального казенного учреждения «Центр финансового и хозяйственного обеспечения» Ибресинского района Чувашской Республики</w:t>
            </w:r>
          </w:p>
          <w:p w:rsidR="00A13C66" w:rsidRPr="00272A55" w:rsidRDefault="00A13C66" w:rsidP="00B51F5A">
            <w:pPr>
              <w:jc w:val="both"/>
            </w:pPr>
          </w:p>
        </w:tc>
        <w:tc>
          <w:tcPr>
            <w:tcW w:w="4525" w:type="dxa"/>
          </w:tcPr>
          <w:p w:rsidR="00A13C66" w:rsidRPr="00272A55" w:rsidRDefault="00A13C66" w:rsidP="00B51F5A">
            <w:pPr>
              <w:pStyle w:val="1"/>
              <w:spacing w:before="0" w:after="0" w:line="235" w:lineRule="auto"/>
              <w:ind w:right="475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1306A" w:rsidRDefault="000D7486" w:rsidP="000D7486">
      <w:pPr>
        <w:pStyle w:val="ConsNormal"/>
        <w:widowControl/>
        <w:tabs>
          <w:tab w:val="left" w:pos="55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A5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1306A" w:rsidRPr="00272A55">
        <w:rPr>
          <w:rFonts w:ascii="Times New Roman" w:hAnsi="Times New Roman" w:cs="Times New Roman"/>
          <w:sz w:val="24"/>
          <w:szCs w:val="24"/>
        </w:rPr>
        <w:t>Постановлением</w:t>
      </w:r>
      <w:r w:rsidRPr="00272A55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0</w:t>
      </w:r>
      <w:r w:rsidR="00F83FBA">
        <w:rPr>
          <w:rFonts w:ascii="Times New Roman" w:hAnsi="Times New Roman" w:cs="Times New Roman"/>
          <w:sz w:val="24"/>
          <w:szCs w:val="24"/>
        </w:rPr>
        <w:t>9</w:t>
      </w:r>
      <w:r w:rsidRPr="00272A55">
        <w:rPr>
          <w:rFonts w:ascii="Times New Roman" w:hAnsi="Times New Roman" w:cs="Times New Roman"/>
          <w:sz w:val="24"/>
          <w:szCs w:val="24"/>
        </w:rPr>
        <w:t>.</w:t>
      </w:r>
      <w:r w:rsidR="00F83FBA">
        <w:rPr>
          <w:rFonts w:ascii="Times New Roman" w:hAnsi="Times New Roman" w:cs="Times New Roman"/>
          <w:sz w:val="24"/>
          <w:szCs w:val="24"/>
        </w:rPr>
        <w:t>09</w:t>
      </w:r>
      <w:r w:rsidRPr="00272A55">
        <w:rPr>
          <w:rFonts w:ascii="Times New Roman" w:hAnsi="Times New Roman" w:cs="Times New Roman"/>
          <w:sz w:val="24"/>
          <w:szCs w:val="24"/>
        </w:rPr>
        <w:t>.20</w:t>
      </w:r>
      <w:r w:rsidR="00F83FBA">
        <w:rPr>
          <w:rFonts w:ascii="Times New Roman" w:hAnsi="Times New Roman" w:cs="Times New Roman"/>
          <w:sz w:val="24"/>
          <w:szCs w:val="24"/>
        </w:rPr>
        <w:t>20</w:t>
      </w:r>
      <w:r w:rsidRPr="00272A5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3FBA">
        <w:rPr>
          <w:rFonts w:ascii="Times New Roman" w:hAnsi="Times New Roman" w:cs="Times New Roman"/>
          <w:sz w:val="24"/>
          <w:szCs w:val="24"/>
        </w:rPr>
        <w:t xml:space="preserve"> 504</w:t>
      </w:r>
      <w:r w:rsidRPr="00272A55">
        <w:rPr>
          <w:rFonts w:ascii="Times New Roman" w:hAnsi="Times New Roman" w:cs="Times New Roman"/>
          <w:sz w:val="24"/>
          <w:szCs w:val="24"/>
        </w:rPr>
        <w:t xml:space="preserve">, с </w:t>
      </w:r>
      <w:r w:rsidR="0031306A">
        <w:rPr>
          <w:rFonts w:ascii="Times New Roman" w:hAnsi="Times New Roman" w:cs="Times New Roman"/>
          <w:sz w:val="24"/>
          <w:szCs w:val="24"/>
        </w:rPr>
        <w:t>П</w:t>
      </w:r>
      <w:r w:rsidRPr="00272A55">
        <w:rPr>
          <w:rFonts w:ascii="Times New Roman" w:hAnsi="Times New Roman" w:cs="Times New Roman"/>
          <w:sz w:val="24"/>
          <w:szCs w:val="24"/>
        </w:rPr>
        <w:t>остановлением главы администрации Ибресинского района  от 1</w:t>
      </w:r>
      <w:r w:rsidR="00F83FBA">
        <w:rPr>
          <w:rFonts w:ascii="Times New Roman" w:hAnsi="Times New Roman" w:cs="Times New Roman"/>
          <w:sz w:val="24"/>
          <w:szCs w:val="24"/>
        </w:rPr>
        <w:t>0</w:t>
      </w:r>
      <w:r w:rsidRPr="00272A55">
        <w:rPr>
          <w:rFonts w:ascii="Times New Roman" w:hAnsi="Times New Roman" w:cs="Times New Roman"/>
          <w:sz w:val="24"/>
          <w:szCs w:val="24"/>
        </w:rPr>
        <w:t>.</w:t>
      </w:r>
      <w:r w:rsidR="00F83FBA">
        <w:rPr>
          <w:rFonts w:ascii="Times New Roman" w:hAnsi="Times New Roman" w:cs="Times New Roman"/>
          <w:sz w:val="24"/>
          <w:szCs w:val="24"/>
        </w:rPr>
        <w:t>09</w:t>
      </w:r>
      <w:r w:rsidRPr="00272A55">
        <w:rPr>
          <w:rFonts w:ascii="Times New Roman" w:hAnsi="Times New Roman" w:cs="Times New Roman"/>
          <w:sz w:val="24"/>
          <w:szCs w:val="24"/>
        </w:rPr>
        <w:t>.20</w:t>
      </w:r>
      <w:r w:rsidR="00F83FBA">
        <w:rPr>
          <w:rFonts w:ascii="Times New Roman" w:hAnsi="Times New Roman" w:cs="Times New Roman"/>
          <w:sz w:val="24"/>
          <w:szCs w:val="24"/>
        </w:rPr>
        <w:t>20</w:t>
      </w:r>
      <w:r w:rsidRPr="00272A55">
        <w:rPr>
          <w:rFonts w:ascii="Times New Roman" w:hAnsi="Times New Roman" w:cs="Times New Roman"/>
          <w:sz w:val="24"/>
          <w:szCs w:val="24"/>
        </w:rPr>
        <w:t>г №</w:t>
      </w:r>
      <w:r w:rsidR="00F83FBA"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0D7486" w:rsidRPr="0031306A" w:rsidRDefault="000D7486" w:rsidP="000D7486">
      <w:pPr>
        <w:pStyle w:val="ConsNormal"/>
        <w:widowControl/>
        <w:tabs>
          <w:tab w:val="left" w:pos="5580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06A">
        <w:rPr>
          <w:rFonts w:ascii="Times New Roman" w:hAnsi="Times New Roman" w:cs="Times New Roman"/>
          <w:b/>
          <w:sz w:val="24"/>
          <w:szCs w:val="24"/>
        </w:rPr>
        <w:t>администрация Ибресинского района постановляет:</w:t>
      </w:r>
    </w:p>
    <w:p w:rsidR="000D7486" w:rsidRPr="00272A55" w:rsidRDefault="0031306A" w:rsidP="0031306A">
      <w:pPr>
        <w:ind w:firstLine="708"/>
        <w:jc w:val="both"/>
      </w:pPr>
      <w:r>
        <w:t xml:space="preserve">1. </w:t>
      </w:r>
      <w:r w:rsidR="000D7486" w:rsidRPr="00272A55">
        <w:t xml:space="preserve">Утвердить Положение "Об оплате труда работников Муниципального казенного учреждения "Центр финансового и хозяйственного обеспечения" Ибресинского района Чувашской Республики, </w:t>
      </w:r>
      <w:proofErr w:type="gramStart"/>
      <w:r w:rsidR="000D7486" w:rsidRPr="00272A55">
        <w:t>согласно приложения</w:t>
      </w:r>
      <w:proofErr w:type="gramEnd"/>
      <w:r w:rsidR="00272A55" w:rsidRPr="00272A55">
        <w:t>,</w:t>
      </w:r>
      <w:r w:rsidR="000D7486" w:rsidRPr="00272A55">
        <w:t xml:space="preserve"> к настоящему постановлению.</w:t>
      </w:r>
    </w:p>
    <w:p w:rsidR="000D7486" w:rsidRPr="00272A55" w:rsidRDefault="00A13C66" w:rsidP="000D7486">
      <w:pPr>
        <w:pStyle w:val="ConsNormal"/>
        <w:widowControl/>
        <w:tabs>
          <w:tab w:val="left" w:pos="558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72A55">
        <w:rPr>
          <w:rFonts w:ascii="Times New Roman" w:hAnsi="Times New Roman"/>
          <w:sz w:val="24"/>
          <w:szCs w:val="24"/>
        </w:rPr>
        <w:t xml:space="preserve">  2. Финансирование расходов, связанных с реализацией настоящего постановления, осуществляется в пределах объемов лимитов бюджетных обязательств бюджета Ибресинского района Чувашской Республики.</w:t>
      </w:r>
    </w:p>
    <w:p w:rsidR="000D7486" w:rsidRPr="00272A55" w:rsidRDefault="000D7486" w:rsidP="000D7486">
      <w:pPr>
        <w:pStyle w:val="ConsNormal"/>
        <w:widowControl/>
        <w:tabs>
          <w:tab w:val="left" w:pos="558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72A5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72A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2A5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руководителя – главного бухгалтера </w:t>
      </w:r>
      <w:r w:rsidRPr="00272A55">
        <w:rPr>
          <w:rFonts w:ascii="Times New Roman" w:hAnsi="Times New Roman" w:cs="Times New Roman"/>
          <w:sz w:val="24"/>
          <w:szCs w:val="24"/>
        </w:rPr>
        <w:t>Муниципального казенного учреждения "Центр финансового и хозяйственного обеспечения" Ибресинского района Чувашской Республики Антонову Г.Н.</w:t>
      </w:r>
    </w:p>
    <w:p w:rsidR="00A13C66" w:rsidRPr="00272A55" w:rsidRDefault="005A2F4C" w:rsidP="000D7486">
      <w:pPr>
        <w:pStyle w:val="ConsNormal"/>
        <w:widowControl/>
        <w:tabs>
          <w:tab w:val="left" w:pos="5580"/>
        </w:tabs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272A55">
        <w:rPr>
          <w:rFonts w:ascii="Times New Roman" w:hAnsi="Times New Roman"/>
          <w:sz w:val="24"/>
          <w:szCs w:val="24"/>
        </w:rPr>
        <w:t>4</w:t>
      </w:r>
      <w:r w:rsidR="00A13C66" w:rsidRPr="00272A55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proofErr w:type="gramStart"/>
      <w:r w:rsidR="00A13C66" w:rsidRPr="00272A55">
        <w:rPr>
          <w:rFonts w:ascii="Times New Roman" w:hAnsi="Times New Roman"/>
          <w:sz w:val="24"/>
          <w:szCs w:val="24"/>
        </w:rPr>
        <w:t>вступает в силу со дня подписания и распространяется</w:t>
      </w:r>
      <w:proofErr w:type="gramEnd"/>
      <w:r w:rsidR="00A13C66" w:rsidRPr="00272A55">
        <w:rPr>
          <w:rFonts w:ascii="Times New Roman" w:hAnsi="Times New Roman"/>
          <w:sz w:val="24"/>
          <w:szCs w:val="24"/>
        </w:rPr>
        <w:t xml:space="preserve"> на правоотношения, возникшие с 1 </w:t>
      </w:r>
      <w:r w:rsidR="00F83FBA">
        <w:rPr>
          <w:rFonts w:ascii="Times New Roman" w:hAnsi="Times New Roman"/>
          <w:sz w:val="24"/>
          <w:szCs w:val="24"/>
        </w:rPr>
        <w:t>октября</w:t>
      </w:r>
      <w:r w:rsidR="00A13C66" w:rsidRPr="00272A55">
        <w:rPr>
          <w:rFonts w:ascii="Times New Roman" w:hAnsi="Times New Roman"/>
          <w:sz w:val="24"/>
          <w:szCs w:val="24"/>
        </w:rPr>
        <w:t xml:space="preserve"> 20</w:t>
      </w:r>
      <w:r w:rsidR="00F83FBA">
        <w:rPr>
          <w:rFonts w:ascii="Times New Roman" w:hAnsi="Times New Roman"/>
          <w:sz w:val="24"/>
          <w:szCs w:val="24"/>
        </w:rPr>
        <w:t>20</w:t>
      </w:r>
      <w:r w:rsidR="00A13C66" w:rsidRPr="00272A55">
        <w:rPr>
          <w:rFonts w:ascii="Times New Roman" w:hAnsi="Times New Roman"/>
          <w:sz w:val="24"/>
          <w:szCs w:val="24"/>
        </w:rPr>
        <w:t xml:space="preserve"> года.  </w:t>
      </w:r>
    </w:p>
    <w:p w:rsidR="00A13C66" w:rsidRPr="00272A55" w:rsidRDefault="00A13C66" w:rsidP="000D7486">
      <w:pPr>
        <w:pStyle w:val="ConsNormal"/>
        <w:widowControl/>
        <w:tabs>
          <w:tab w:val="left" w:pos="558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A13C66" w:rsidRPr="00272A55" w:rsidRDefault="00A13C66" w:rsidP="000D7486">
      <w:pPr>
        <w:pStyle w:val="a7"/>
        <w:widowControl w:val="0"/>
        <w:ind w:firstLine="709"/>
        <w:rPr>
          <w:sz w:val="24"/>
          <w:szCs w:val="24"/>
        </w:rPr>
      </w:pPr>
    </w:p>
    <w:p w:rsidR="00A13C66" w:rsidRPr="00272A55" w:rsidRDefault="00A13C66" w:rsidP="00A13C66">
      <w:pPr>
        <w:pStyle w:val="a7"/>
        <w:widowControl w:val="0"/>
        <w:spacing w:line="235" w:lineRule="auto"/>
        <w:ind w:firstLine="709"/>
        <w:rPr>
          <w:sz w:val="24"/>
          <w:szCs w:val="24"/>
        </w:rPr>
      </w:pPr>
    </w:p>
    <w:p w:rsidR="00A13C66" w:rsidRPr="00272A55" w:rsidRDefault="00F83FBA" w:rsidP="00A13C66">
      <w:pPr>
        <w:spacing w:line="235" w:lineRule="auto"/>
        <w:jc w:val="both"/>
      </w:pPr>
      <w:proofErr w:type="spellStart"/>
      <w:r>
        <w:t>Вр.и.о</w:t>
      </w:r>
      <w:proofErr w:type="gramStart"/>
      <w:r>
        <w:t>.г</w:t>
      </w:r>
      <w:proofErr w:type="gramEnd"/>
      <w:r w:rsidR="00A13C66" w:rsidRPr="00272A55">
        <w:t>лав</w:t>
      </w:r>
      <w:r>
        <w:t>ы</w:t>
      </w:r>
      <w:proofErr w:type="spellEnd"/>
      <w:r w:rsidR="00A13C66" w:rsidRPr="00272A55">
        <w:t xml:space="preserve"> администрации </w:t>
      </w:r>
    </w:p>
    <w:p w:rsidR="00A13C66" w:rsidRDefault="00A13C66" w:rsidP="0031306A">
      <w:pPr>
        <w:spacing w:line="235" w:lineRule="auto"/>
        <w:rPr>
          <w:color w:val="000000"/>
        </w:rPr>
      </w:pPr>
      <w:r w:rsidRPr="00272A55">
        <w:t>Ибресинского района</w:t>
      </w:r>
      <w:r w:rsidRPr="00272A55">
        <w:rPr>
          <w:color w:val="000000"/>
        </w:rPr>
        <w:tab/>
      </w:r>
      <w:r w:rsidRPr="00272A55">
        <w:rPr>
          <w:color w:val="000000"/>
        </w:rPr>
        <w:tab/>
      </w:r>
      <w:r w:rsidRPr="00272A55">
        <w:rPr>
          <w:color w:val="000000"/>
        </w:rPr>
        <w:tab/>
      </w:r>
      <w:r w:rsidRPr="00272A55">
        <w:rPr>
          <w:color w:val="000000"/>
        </w:rPr>
        <w:tab/>
      </w:r>
      <w:r w:rsidRPr="00272A55">
        <w:rPr>
          <w:color w:val="000000"/>
        </w:rPr>
        <w:tab/>
      </w:r>
      <w:r w:rsidRPr="00272A55">
        <w:rPr>
          <w:color w:val="000000"/>
        </w:rPr>
        <w:tab/>
      </w:r>
      <w:proofErr w:type="spellStart"/>
      <w:r w:rsidR="00F83FBA">
        <w:rPr>
          <w:color w:val="000000"/>
        </w:rPr>
        <w:t>М.П.Ермошкин</w:t>
      </w:r>
      <w:proofErr w:type="spellEnd"/>
    </w:p>
    <w:p w:rsidR="0031306A" w:rsidRPr="00272A55" w:rsidRDefault="0031306A" w:rsidP="0031306A">
      <w:pPr>
        <w:spacing w:line="235" w:lineRule="auto"/>
        <w:jc w:val="right"/>
        <w:rPr>
          <w:color w:val="000000"/>
        </w:rPr>
      </w:pPr>
    </w:p>
    <w:p w:rsidR="00A13C66" w:rsidRPr="00272A55" w:rsidRDefault="00A13C66" w:rsidP="00A13C66">
      <w:pPr>
        <w:ind w:left="5398" w:firstLine="2"/>
        <w:jc w:val="center"/>
      </w:pPr>
    </w:p>
    <w:p w:rsidR="00A13C66" w:rsidRDefault="00A13C66" w:rsidP="0031306A">
      <w:pPr>
        <w:ind w:left="5398" w:firstLine="2"/>
        <w:jc w:val="both"/>
        <w:rPr>
          <w:sz w:val="26"/>
          <w:szCs w:val="26"/>
        </w:rPr>
      </w:pPr>
    </w:p>
    <w:p w:rsidR="0031306A" w:rsidRDefault="0031306A" w:rsidP="00A13C66">
      <w:pPr>
        <w:ind w:left="5398" w:firstLine="2"/>
        <w:jc w:val="center"/>
        <w:rPr>
          <w:sz w:val="26"/>
          <w:szCs w:val="26"/>
        </w:rPr>
      </w:pPr>
    </w:p>
    <w:p w:rsidR="0031306A" w:rsidRDefault="0031306A" w:rsidP="00A13C66">
      <w:pPr>
        <w:ind w:left="5398" w:firstLine="2"/>
        <w:jc w:val="center"/>
        <w:rPr>
          <w:sz w:val="26"/>
          <w:szCs w:val="26"/>
        </w:rPr>
      </w:pPr>
    </w:p>
    <w:p w:rsidR="0031306A" w:rsidRDefault="0031306A" w:rsidP="00A13C66">
      <w:pPr>
        <w:ind w:left="5398" w:firstLine="2"/>
        <w:jc w:val="center"/>
        <w:rPr>
          <w:sz w:val="26"/>
          <w:szCs w:val="26"/>
        </w:rPr>
      </w:pPr>
    </w:p>
    <w:p w:rsidR="00272A55" w:rsidRDefault="00272A55" w:rsidP="00A13C66">
      <w:pPr>
        <w:ind w:left="5398" w:firstLine="2"/>
        <w:jc w:val="center"/>
        <w:rPr>
          <w:sz w:val="26"/>
          <w:szCs w:val="26"/>
        </w:rPr>
      </w:pPr>
    </w:p>
    <w:p w:rsidR="00272A55" w:rsidRDefault="00272A55" w:rsidP="00A13C66">
      <w:pPr>
        <w:ind w:left="5398" w:firstLine="2"/>
        <w:jc w:val="center"/>
        <w:rPr>
          <w:sz w:val="26"/>
          <w:szCs w:val="26"/>
        </w:rPr>
      </w:pPr>
    </w:p>
    <w:p w:rsidR="00272A55" w:rsidRDefault="00272A55" w:rsidP="0031306A">
      <w:pPr>
        <w:rPr>
          <w:sz w:val="26"/>
          <w:szCs w:val="26"/>
        </w:rPr>
      </w:pPr>
    </w:p>
    <w:p w:rsidR="0031306A" w:rsidRPr="0031306A" w:rsidRDefault="0031306A" w:rsidP="0031306A">
      <w:pPr>
        <w:rPr>
          <w:sz w:val="20"/>
          <w:szCs w:val="20"/>
        </w:rPr>
      </w:pPr>
      <w:r w:rsidRPr="0031306A">
        <w:rPr>
          <w:sz w:val="20"/>
          <w:szCs w:val="20"/>
        </w:rPr>
        <w:t>Г.Н. Антонова</w:t>
      </w:r>
    </w:p>
    <w:p w:rsidR="0031306A" w:rsidRPr="0031306A" w:rsidRDefault="0031306A" w:rsidP="0031306A">
      <w:pPr>
        <w:rPr>
          <w:sz w:val="20"/>
          <w:szCs w:val="20"/>
        </w:rPr>
      </w:pPr>
      <w:r w:rsidRPr="0031306A">
        <w:rPr>
          <w:sz w:val="20"/>
          <w:szCs w:val="20"/>
        </w:rPr>
        <w:t>2-12-58</w:t>
      </w:r>
    </w:p>
    <w:p w:rsidR="0031306A" w:rsidRDefault="0031306A" w:rsidP="0031306A">
      <w:pPr>
        <w:rPr>
          <w:sz w:val="26"/>
          <w:szCs w:val="26"/>
        </w:rPr>
      </w:pPr>
    </w:p>
    <w:p w:rsidR="00272A55" w:rsidRDefault="00272A55" w:rsidP="00A13C66">
      <w:pPr>
        <w:ind w:left="5398" w:firstLine="2"/>
        <w:jc w:val="center"/>
        <w:rPr>
          <w:sz w:val="26"/>
          <w:szCs w:val="26"/>
        </w:rPr>
      </w:pPr>
    </w:p>
    <w:p w:rsidR="00A13C66" w:rsidRPr="00504F07" w:rsidRDefault="00A13C66" w:rsidP="005A2F4C">
      <w:pPr>
        <w:ind w:left="5398" w:firstLine="2"/>
        <w:jc w:val="right"/>
      </w:pPr>
      <w:r w:rsidRPr="00504F07">
        <w:t>УТВЕРЖДЕНО</w:t>
      </w:r>
    </w:p>
    <w:p w:rsidR="00A13C66" w:rsidRPr="00504F07" w:rsidRDefault="0031306A" w:rsidP="005A2F4C">
      <w:pPr>
        <w:ind w:left="5398" w:firstLine="2"/>
        <w:jc w:val="right"/>
      </w:pPr>
      <w:r>
        <w:t>П</w:t>
      </w:r>
      <w:r w:rsidR="00A13C66" w:rsidRPr="00504F07">
        <w:t>остановлением администрации</w:t>
      </w:r>
    </w:p>
    <w:p w:rsidR="00A13C66" w:rsidRPr="00504F07" w:rsidRDefault="00B51F5A" w:rsidP="005A2F4C">
      <w:pPr>
        <w:ind w:left="5398" w:firstLine="2"/>
        <w:jc w:val="right"/>
      </w:pPr>
      <w:r>
        <w:t>Ибресинского</w:t>
      </w:r>
      <w:r w:rsidR="00A13C66" w:rsidRPr="00504F07">
        <w:t xml:space="preserve"> района </w:t>
      </w:r>
    </w:p>
    <w:p w:rsidR="00A13C66" w:rsidRPr="00504F07" w:rsidRDefault="00A13C66" w:rsidP="005A2F4C">
      <w:pPr>
        <w:ind w:left="5398" w:firstLine="2"/>
        <w:jc w:val="right"/>
      </w:pPr>
      <w:r w:rsidRPr="00504F07">
        <w:t>Чувашской Республики</w:t>
      </w:r>
    </w:p>
    <w:p w:rsidR="00A13C66" w:rsidRDefault="00A13C66" w:rsidP="00F83FBA">
      <w:pPr>
        <w:ind w:left="5398" w:firstLine="2"/>
        <w:jc w:val="center"/>
      </w:pPr>
      <w:r w:rsidRPr="00504F07">
        <w:t>от «</w:t>
      </w:r>
      <w:r w:rsidR="00B552E5">
        <w:t>29</w:t>
      </w:r>
      <w:r w:rsidR="00F83FBA">
        <w:t xml:space="preserve"> </w:t>
      </w:r>
      <w:r w:rsidRPr="00504F07">
        <w:t xml:space="preserve">» </w:t>
      </w:r>
      <w:r w:rsidR="00F83FBA">
        <w:t>октября</w:t>
      </w:r>
      <w:r w:rsidR="009B5950">
        <w:t xml:space="preserve"> </w:t>
      </w:r>
      <w:r w:rsidRPr="00504F07">
        <w:t>20</w:t>
      </w:r>
      <w:r w:rsidR="00F83FBA">
        <w:t>20</w:t>
      </w:r>
      <w:r w:rsidRPr="00504F07">
        <w:t xml:space="preserve"> г.  №</w:t>
      </w:r>
      <w:r w:rsidR="009B5950">
        <w:t xml:space="preserve"> </w:t>
      </w:r>
      <w:r w:rsidR="00B552E5">
        <w:t>558</w:t>
      </w:r>
      <w:bookmarkStart w:id="0" w:name="_GoBack"/>
      <w:bookmarkEnd w:id="0"/>
    </w:p>
    <w:p w:rsidR="00696D04" w:rsidRDefault="00696D04" w:rsidP="00A13C66">
      <w:pPr>
        <w:ind w:left="5398" w:firstLine="2"/>
        <w:jc w:val="center"/>
      </w:pPr>
    </w:p>
    <w:p w:rsidR="00696D04" w:rsidRDefault="00696D04" w:rsidP="00696D04">
      <w:pPr>
        <w:jc w:val="center"/>
        <w:rPr>
          <w:b/>
          <w:sz w:val="26"/>
          <w:szCs w:val="26"/>
        </w:rPr>
      </w:pPr>
      <w:r w:rsidRPr="00696D04">
        <w:rPr>
          <w:b/>
          <w:sz w:val="26"/>
          <w:szCs w:val="26"/>
        </w:rPr>
        <w:t>Положение об оплате труда работников муниципального казенного учреждения «Центр финансового и хозяйственного обеспечения» Ибресинского района Чувашской Республики.</w:t>
      </w:r>
    </w:p>
    <w:p w:rsidR="00CD42B4" w:rsidRPr="00696D04" w:rsidRDefault="00CD42B4" w:rsidP="00696D04">
      <w:pPr>
        <w:jc w:val="center"/>
        <w:rPr>
          <w:b/>
          <w:sz w:val="26"/>
          <w:szCs w:val="26"/>
        </w:rPr>
      </w:pPr>
    </w:p>
    <w:p w:rsidR="00696D04" w:rsidRPr="006C2BEE" w:rsidRDefault="00CD42B4" w:rsidP="00CD42B4">
      <w:pPr>
        <w:pStyle w:val="ad"/>
        <w:numPr>
          <w:ilvl w:val="0"/>
          <w:numId w:val="12"/>
        </w:numPr>
        <w:jc w:val="center"/>
      </w:pPr>
      <w:r w:rsidRPr="006C2BEE">
        <w:t>Общее положение</w:t>
      </w:r>
    </w:p>
    <w:p w:rsidR="00CD42B4" w:rsidRPr="006C2BEE" w:rsidRDefault="00CD42B4" w:rsidP="00CD42B4">
      <w:pPr>
        <w:pStyle w:val="ad"/>
        <w:ind w:left="1080"/>
      </w:pPr>
    </w:p>
    <w:p w:rsidR="00D91BE1" w:rsidRPr="006C2BEE" w:rsidRDefault="00D91BE1" w:rsidP="00D91BE1">
      <w:pPr>
        <w:ind w:firstLine="540"/>
        <w:jc w:val="both"/>
      </w:pPr>
      <w:r w:rsidRPr="006C2BEE">
        <w:t>1.1. Настоящее Положение об оплате труда работников муниципального казенного учреждения «Центр финансового и хозяйственного обеспечения» Ибресинского района Чувашской Республики. (далее - Положение), устанавливает:</w:t>
      </w:r>
    </w:p>
    <w:p w:rsidR="00D91BE1" w:rsidRPr="006C2BEE" w:rsidRDefault="00D91BE1" w:rsidP="00D91BE1">
      <w:pPr>
        <w:ind w:firstLine="540"/>
        <w:jc w:val="both"/>
      </w:pPr>
      <w:r w:rsidRPr="006C2BEE">
        <w:t>размеры окладов (должностных окладов), повышающих коэффициентов к окладам (должностным окладам) по профессиональным квалификационным группам и квалификационным уровням;</w:t>
      </w:r>
    </w:p>
    <w:p w:rsidR="00D91BE1" w:rsidRPr="006C2BEE" w:rsidRDefault="00D91BE1" w:rsidP="00D91BE1">
      <w:pPr>
        <w:ind w:firstLine="540"/>
        <w:jc w:val="both"/>
      </w:pPr>
      <w:r w:rsidRPr="006C2BEE">
        <w:t>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характера;</w:t>
      </w:r>
    </w:p>
    <w:p w:rsidR="00D91BE1" w:rsidRPr="006C2BEE" w:rsidRDefault="00D91BE1" w:rsidP="00D91BE1">
      <w:pPr>
        <w:ind w:firstLine="540"/>
        <w:jc w:val="both"/>
      </w:pPr>
      <w:r w:rsidRPr="006C2BEE">
        <w:t>условия оплаты труда руководителя, его заместителя муниципального казенного учреждения «Центр финансового и хозяйственного обеспечения» Ибресинского района Чувашской Республики; (далее – МКУ «Центр финансового и хозяйственного обеспечения»</w:t>
      </w:r>
      <w:bookmarkStart w:id="1" w:name="sub_12"/>
      <w:bookmarkEnd w:id="1"/>
      <w:r w:rsidRPr="006C2BEE">
        <w:t>).</w:t>
      </w:r>
    </w:p>
    <w:p w:rsidR="00D91BE1" w:rsidRPr="006C2BEE" w:rsidRDefault="00D91BE1" w:rsidP="00D91BE1">
      <w:pPr>
        <w:ind w:firstLine="540"/>
        <w:jc w:val="both"/>
      </w:pPr>
      <w:r w:rsidRPr="006C2BEE">
        <w:t>1.2. Месячная заработная плата работников МКУ «Центр финансового и хозяйственного обеспечения» (далее - работники),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 и иные выплаты компенсационного характера) и стимулирующих выплат (повышающие коэффициенты к окладам, премии и иные поощрительные выплаты), не может быть менее минимального размера оплаты труда, установленного в соответствии с законодательством Российской Федерации.</w:t>
      </w:r>
    </w:p>
    <w:p w:rsidR="00D91BE1" w:rsidRPr="006C2BEE" w:rsidRDefault="00D91BE1" w:rsidP="00D91BE1">
      <w:pPr>
        <w:ind w:firstLine="540"/>
        <w:jc w:val="both"/>
      </w:pPr>
      <w:bookmarkStart w:id="2" w:name="sub_13"/>
      <w:bookmarkEnd w:id="2"/>
      <w:r w:rsidRPr="006C2BEE">
        <w:t>1.3.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должностей. 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CD42B4">
      <w:pPr>
        <w:pStyle w:val="ConsPlusNormal"/>
        <w:jc w:val="center"/>
        <w:rPr>
          <w:sz w:val="24"/>
          <w:szCs w:val="24"/>
        </w:rPr>
      </w:pPr>
      <w:r w:rsidRPr="006C2BEE">
        <w:rPr>
          <w:sz w:val="24"/>
          <w:szCs w:val="24"/>
        </w:rPr>
        <w:t>II. Порядок и условия оплаты труда работников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>2.1. Размеры окладов (должностных окладов) работников устанавливаются исходя из размеров минимальных окладов (должностных окладов) с учетом повышающих коэффициентов к минимальным окладам (должностным окладам).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 xml:space="preserve">2.2. Размеры окладов (должностных окладов) работников и повышающих коэффициентов к минимальным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</w:t>
      </w:r>
      <w:hyperlink r:id="rId8" w:history="1">
        <w:r w:rsidRPr="006C2BEE">
          <w:rPr>
            <w:sz w:val="24"/>
            <w:szCs w:val="24"/>
          </w:rPr>
          <w:t>группам</w:t>
        </w:r>
      </w:hyperlink>
      <w:r w:rsidRPr="006C2BEE">
        <w:rPr>
          <w:sz w:val="24"/>
          <w:szCs w:val="24"/>
        </w:rPr>
        <w:t xml:space="preserve">, утвержденным приказами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6C2BEE">
          <w:rPr>
            <w:sz w:val="24"/>
            <w:szCs w:val="24"/>
          </w:rPr>
          <w:t>2008 г</w:t>
        </w:r>
      </w:smartTag>
      <w:r w:rsidRPr="006C2BEE">
        <w:rPr>
          <w:sz w:val="24"/>
          <w:szCs w:val="24"/>
        </w:rPr>
        <w:t>. N 247н "Об утверждении профессиональных квалификационных групп общеотраслевых должностей руководителей, специалистов и служащих", в следующих размерах: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3780"/>
      </w:tblGrid>
      <w:tr w:rsidR="00A13C66" w:rsidRPr="006C2BEE" w:rsidTr="00D91BE1">
        <w:trPr>
          <w:trHeight w:val="741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1" w:rsidRPr="006C2BEE" w:rsidRDefault="00D91BE1" w:rsidP="00B51F5A">
            <w:pPr>
              <w:widowControl w:val="0"/>
              <w:jc w:val="center"/>
              <w:rPr>
                <w:b/>
              </w:rPr>
            </w:pPr>
          </w:p>
          <w:p w:rsidR="00A13C66" w:rsidRPr="006C2BEE" w:rsidRDefault="00A13C66" w:rsidP="00B51F5A">
            <w:pPr>
              <w:widowControl w:val="0"/>
              <w:jc w:val="center"/>
            </w:pPr>
            <w:r w:rsidRPr="006C2BEE">
              <w:t>Профессиональныеквалификационные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66" w:rsidRPr="006C2BEE" w:rsidRDefault="00A13C66" w:rsidP="00B51F5A">
            <w:pPr>
              <w:widowControl w:val="0"/>
              <w:jc w:val="center"/>
            </w:pPr>
            <w:r w:rsidRPr="006C2BEE">
              <w:t>Размер минимального оклада (должностного оклада), рублей</w:t>
            </w: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B51F5A">
            <w:pPr>
              <w:widowControl w:val="0"/>
              <w:jc w:val="both"/>
            </w:pPr>
            <w:r w:rsidRPr="006C2BEE">
              <w:t>Общеотраслевые должности служащих третьего уровня</w:t>
            </w:r>
          </w:p>
        </w:tc>
        <w:tc>
          <w:tcPr>
            <w:tcW w:w="3780" w:type="dxa"/>
          </w:tcPr>
          <w:p w:rsidR="00A13C66" w:rsidRPr="006C2BEE" w:rsidRDefault="00A13C66" w:rsidP="00B51F5A">
            <w:pPr>
              <w:widowControl w:val="0"/>
              <w:jc w:val="center"/>
            </w:pP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B51F5A">
            <w:pPr>
              <w:widowControl w:val="0"/>
              <w:ind w:left="408"/>
              <w:jc w:val="both"/>
            </w:pPr>
            <w:r w:rsidRPr="006C2BEE">
              <w:t>1 квалификационный уровень</w:t>
            </w:r>
          </w:p>
          <w:p w:rsidR="00A13C66" w:rsidRPr="006C2BEE" w:rsidRDefault="00A13C66" w:rsidP="0000534F">
            <w:pPr>
              <w:widowControl w:val="0"/>
              <w:ind w:left="408"/>
              <w:jc w:val="both"/>
            </w:pPr>
            <w:r w:rsidRPr="006C2BEE">
              <w:t>При наличии высшего образования и среднего профессионального образования по программам подготовки специалистов среднего звена(</w:t>
            </w:r>
            <w:r w:rsidRPr="006C2BEE">
              <w:rPr>
                <w:i/>
              </w:rPr>
              <w:t>программист</w:t>
            </w:r>
            <w:r w:rsidRPr="006C2BEE">
              <w:t>)</w:t>
            </w:r>
          </w:p>
        </w:tc>
        <w:tc>
          <w:tcPr>
            <w:tcW w:w="3780" w:type="dxa"/>
          </w:tcPr>
          <w:p w:rsidR="00A13C66" w:rsidRPr="006C2BEE" w:rsidRDefault="00F83FBA" w:rsidP="00B51F5A">
            <w:pPr>
              <w:widowControl w:val="0"/>
              <w:jc w:val="center"/>
            </w:pPr>
            <w:r>
              <w:t>4737</w:t>
            </w: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B51F5A">
            <w:pPr>
              <w:widowControl w:val="0"/>
              <w:ind w:left="408"/>
              <w:jc w:val="both"/>
            </w:pPr>
            <w:r w:rsidRPr="006C2BEE">
              <w:t>2 квалификационный уровень</w:t>
            </w:r>
          </w:p>
          <w:p w:rsidR="00A13C66" w:rsidRPr="006C2BEE" w:rsidRDefault="00A13C66" w:rsidP="00B51F5A">
            <w:pPr>
              <w:widowControl w:val="0"/>
              <w:ind w:left="408"/>
              <w:jc w:val="both"/>
            </w:pPr>
            <w:r w:rsidRPr="006C2BEE">
              <w:t>(</w:t>
            </w:r>
            <w:r w:rsidRPr="006C2BEE">
              <w:rPr>
                <w:i/>
              </w:rPr>
              <w:t>бухгалтер 2 категории</w:t>
            </w:r>
            <w:r w:rsidRPr="006C2BEE">
              <w:t>)</w:t>
            </w:r>
          </w:p>
        </w:tc>
        <w:tc>
          <w:tcPr>
            <w:tcW w:w="3780" w:type="dxa"/>
          </w:tcPr>
          <w:p w:rsidR="00A13C66" w:rsidRPr="006C2BEE" w:rsidRDefault="00F83FBA" w:rsidP="00B51F5A">
            <w:pPr>
              <w:widowControl w:val="0"/>
              <w:jc w:val="center"/>
            </w:pPr>
            <w:r>
              <w:t>5211</w:t>
            </w: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691511">
            <w:pPr>
              <w:widowControl w:val="0"/>
              <w:ind w:left="408"/>
              <w:jc w:val="both"/>
            </w:pPr>
            <w:r w:rsidRPr="006C2BEE">
              <w:t xml:space="preserve">3 квалификационный уровень </w:t>
            </w:r>
            <w:r w:rsidRPr="006C2BEE">
              <w:rPr>
                <w:i/>
              </w:rPr>
              <w:t>(бухгалтер 1 категории</w:t>
            </w:r>
            <w:r w:rsidR="0000534F" w:rsidRPr="006C2BEE">
              <w:rPr>
                <w:i/>
              </w:rPr>
              <w:t xml:space="preserve">, </w:t>
            </w:r>
            <w:r w:rsidR="00691511">
              <w:rPr>
                <w:i/>
              </w:rPr>
              <w:t>специалист по системному обеспечению</w:t>
            </w:r>
            <w:r w:rsidR="0000534F" w:rsidRPr="006C2BEE">
              <w:rPr>
                <w:i/>
              </w:rPr>
              <w:t>, экономист, юрист</w:t>
            </w:r>
            <w:r w:rsidRPr="006C2BEE">
              <w:t>)</w:t>
            </w:r>
          </w:p>
        </w:tc>
        <w:tc>
          <w:tcPr>
            <w:tcW w:w="3780" w:type="dxa"/>
          </w:tcPr>
          <w:p w:rsidR="00A13C66" w:rsidRPr="006C2BEE" w:rsidRDefault="00F83FBA" w:rsidP="00B51F5A">
            <w:pPr>
              <w:widowControl w:val="0"/>
              <w:jc w:val="center"/>
            </w:pPr>
            <w:r>
              <w:t>5717</w:t>
            </w: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00534F">
            <w:pPr>
              <w:widowControl w:val="0"/>
              <w:ind w:left="408"/>
              <w:jc w:val="both"/>
            </w:pPr>
            <w:r w:rsidRPr="006C2BEE">
              <w:t>4 квалификационный уровень (</w:t>
            </w:r>
            <w:r w:rsidRPr="006C2BEE">
              <w:rPr>
                <w:i/>
              </w:rPr>
              <w:t xml:space="preserve">ведущий бухгалтер, ведущий экономист, ведущий </w:t>
            </w:r>
            <w:r w:rsidR="0000534F" w:rsidRPr="006C2BEE">
              <w:rPr>
                <w:i/>
              </w:rPr>
              <w:t>бухгалтер по закупкам</w:t>
            </w:r>
            <w:r w:rsidRPr="006C2BEE">
              <w:t xml:space="preserve">)  </w:t>
            </w:r>
          </w:p>
        </w:tc>
        <w:tc>
          <w:tcPr>
            <w:tcW w:w="3780" w:type="dxa"/>
          </w:tcPr>
          <w:p w:rsidR="00A13C66" w:rsidRPr="006C2BEE" w:rsidRDefault="00F83FBA" w:rsidP="00B51F5A">
            <w:pPr>
              <w:widowControl w:val="0"/>
              <w:jc w:val="center"/>
            </w:pPr>
            <w:r>
              <w:t>6866</w:t>
            </w: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3F555A">
            <w:pPr>
              <w:widowControl w:val="0"/>
              <w:ind w:left="408"/>
              <w:jc w:val="both"/>
            </w:pPr>
            <w:r w:rsidRPr="006C2BEE">
              <w:t>5 квалификационный уровень (</w:t>
            </w:r>
            <w:r w:rsidRPr="006C2BEE">
              <w:rPr>
                <w:i/>
              </w:rPr>
              <w:t>главный экономист, главный специалист</w:t>
            </w:r>
            <w:r w:rsidR="003F555A" w:rsidRPr="006C2BEE">
              <w:rPr>
                <w:i/>
              </w:rPr>
              <w:t>, главный специалист по закупкам</w:t>
            </w:r>
            <w:r w:rsidRPr="006C2BEE">
              <w:t xml:space="preserve">) </w:t>
            </w:r>
          </w:p>
        </w:tc>
        <w:tc>
          <w:tcPr>
            <w:tcW w:w="3780" w:type="dxa"/>
          </w:tcPr>
          <w:p w:rsidR="00A13C66" w:rsidRPr="006C2BEE" w:rsidRDefault="00F83FBA" w:rsidP="00B51F5A">
            <w:pPr>
              <w:widowControl w:val="0"/>
              <w:jc w:val="center"/>
            </w:pPr>
            <w:r>
              <w:t>7018</w:t>
            </w:r>
          </w:p>
        </w:tc>
      </w:tr>
    </w:tbl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autoSpaceDE w:val="0"/>
        <w:autoSpaceDN w:val="0"/>
        <w:adjustRightInd w:val="0"/>
        <w:ind w:firstLine="540"/>
        <w:jc w:val="both"/>
      </w:pPr>
      <w:r w:rsidRPr="006C2BEE">
        <w:t>2.3. С учетом уровня профессиональной подготовленности, степени самостоятельности и ответственности работника при выполнении поставленных задач, стажа работы работнику может быть установлен персональный повышающий коэффициент к минимальному окладу.</w:t>
      </w:r>
    </w:p>
    <w:p w:rsidR="003F555A" w:rsidRPr="006C2BEE" w:rsidRDefault="003F555A" w:rsidP="003F555A">
      <w:pPr>
        <w:ind w:firstLine="720"/>
        <w:jc w:val="both"/>
      </w:pPr>
      <w:r w:rsidRPr="006C2BEE">
        <w:t xml:space="preserve">Персональный повышающий коэффициент к окладу устанавливается работнику с учетом уровня его профессиональной подготовки, сложности и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данного коэффициента и его размере принимается руководителем учреждения персонально в отношении конкретного работника. Коэффициенты устанавливаются на определенный период времени в течение соответствующего календарного года. Персональные повышающие коэффициенты применяются к минимальному окладу (ставке заработной платы) по соответствующей ПКГ. Размер повышающих коэффициентов в суммарном выражении не может превышать </w:t>
      </w:r>
      <w:r w:rsidR="001F0D08" w:rsidRPr="006C2BEE">
        <w:t xml:space="preserve">2,5. </w:t>
      </w:r>
    </w:p>
    <w:p w:rsidR="003F555A" w:rsidRPr="006C2BEE" w:rsidRDefault="003F555A" w:rsidP="003F555A">
      <w:pPr>
        <w:ind w:firstLine="720"/>
        <w:jc w:val="both"/>
      </w:pPr>
      <w:r w:rsidRPr="006C2BEE">
        <w:t>Применение повышающих коэффициентов к минимальному окладу (ставке заработной платы) не образует новую ставку заработной платы и не учитывается при исчислении иных стимулирующих и компенсационных выплат, устанавливаемых в процентном отношении к должностному окладу (ставке заработной платы). </w:t>
      </w:r>
    </w:p>
    <w:p w:rsidR="00A13C66" w:rsidRPr="006C2BEE" w:rsidRDefault="00A13C66" w:rsidP="00A13C66">
      <w:pPr>
        <w:autoSpaceDE w:val="0"/>
        <w:autoSpaceDN w:val="0"/>
        <w:adjustRightInd w:val="0"/>
        <w:ind w:firstLine="540"/>
        <w:jc w:val="both"/>
      </w:pPr>
      <w:r w:rsidRPr="006C2BEE">
        <w:t>Персональный повышающий коэффициент на должность руководителя и заместителя руководителя не распространяется.</w:t>
      </w:r>
    </w:p>
    <w:p w:rsidR="00A13C66" w:rsidRPr="006C2BEE" w:rsidRDefault="00A13C66" w:rsidP="00A13C66">
      <w:pPr>
        <w:autoSpaceDE w:val="0"/>
        <w:autoSpaceDN w:val="0"/>
        <w:adjustRightInd w:val="0"/>
        <w:ind w:firstLine="540"/>
        <w:jc w:val="both"/>
      </w:pPr>
      <w:r w:rsidRPr="006C2BEE">
        <w:t xml:space="preserve">2.4. С учетом условий труда работникам устанавливаются выплаты компенсационного характера, предусмотренные </w:t>
      </w:r>
      <w:hyperlink r:id="rId9" w:history="1">
        <w:r w:rsidRPr="006C2BEE">
          <w:rPr>
            <w:color w:val="0000FF"/>
          </w:rPr>
          <w:t>разделом IV</w:t>
        </w:r>
      </w:hyperlink>
      <w:r w:rsidRPr="006C2BEE">
        <w:t xml:space="preserve"> настоящего Положения и выплаты стимулирующего характера, предусмотренные </w:t>
      </w:r>
      <w:hyperlink r:id="rId10" w:history="1">
        <w:r w:rsidRPr="006C2BEE">
          <w:rPr>
            <w:color w:val="0000FF"/>
          </w:rPr>
          <w:t>разделом V</w:t>
        </w:r>
      </w:hyperlink>
      <w:r w:rsidRPr="006C2BEE">
        <w:t xml:space="preserve"> настоящего Положения.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jc w:val="center"/>
        <w:rPr>
          <w:sz w:val="24"/>
          <w:szCs w:val="24"/>
        </w:rPr>
      </w:pPr>
      <w:r w:rsidRPr="006C2BEE">
        <w:rPr>
          <w:sz w:val="24"/>
          <w:szCs w:val="24"/>
        </w:rPr>
        <w:t>III. Условия оплаты труда руководителя</w:t>
      </w:r>
    </w:p>
    <w:p w:rsidR="00A13C66" w:rsidRPr="006C2BEE" w:rsidRDefault="00A13C66" w:rsidP="00A13C66">
      <w:pPr>
        <w:pStyle w:val="ConsPlusNormal"/>
        <w:jc w:val="center"/>
        <w:rPr>
          <w:sz w:val="24"/>
          <w:szCs w:val="24"/>
        </w:rPr>
      </w:pPr>
      <w:r w:rsidRPr="006C2BEE">
        <w:rPr>
          <w:sz w:val="24"/>
          <w:szCs w:val="24"/>
        </w:rPr>
        <w:t>централизованной бухгалтерии</w:t>
      </w:r>
      <w:r w:rsidR="00696D04" w:rsidRPr="006C2BEE">
        <w:rPr>
          <w:sz w:val="24"/>
          <w:szCs w:val="24"/>
        </w:rPr>
        <w:t xml:space="preserve"> и</w:t>
      </w:r>
      <w:r w:rsidRPr="006C2BEE">
        <w:rPr>
          <w:sz w:val="24"/>
          <w:szCs w:val="24"/>
        </w:rPr>
        <w:t xml:space="preserve"> заместителя</w:t>
      </w:r>
    </w:p>
    <w:p w:rsidR="00A13C66" w:rsidRPr="006C2BEE" w:rsidRDefault="00A13C66" w:rsidP="00A13C66">
      <w:pPr>
        <w:pStyle w:val="ConsPlusNormal"/>
        <w:jc w:val="center"/>
        <w:rPr>
          <w:sz w:val="24"/>
          <w:szCs w:val="24"/>
        </w:rPr>
      </w:pPr>
      <w:r w:rsidRPr="006C2BEE">
        <w:rPr>
          <w:sz w:val="24"/>
          <w:szCs w:val="24"/>
        </w:rPr>
        <w:t>главного бухгалтера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 xml:space="preserve">3.1. Заработная плата руководителя, заместителя главного бухгалтера Централизованной бухгалтерии состоит из должностного оклада, </w:t>
      </w:r>
      <w:r w:rsidR="00ED6FA5" w:rsidRPr="006C2BEE">
        <w:rPr>
          <w:sz w:val="24"/>
          <w:szCs w:val="24"/>
        </w:rPr>
        <w:t xml:space="preserve">и </w:t>
      </w:r>
      <w:r w:rsidRPr="006C2BEE">
        <w:rPr>
          <w:sz w:val="24"/>
          <w:szCs w:val="24"/>
        </w:rPr>
        <w:t>выплат стимулирующего характера.</w:t>
      </w:r>
    </w:p>
    <w:p w:rsidR="00ED6FA5" w:rsidRPr="006C2BEE" w:rsidRDefault="00ED6FA5" w:rsidP="00ED6FA5">
      <w:pPr>
        <w:ind w:firstLine="540"/>
        <w:jc w:val="both"/>
      </w:pPr>
      <w:r w:rsidRPr="006C2BEE">
        <w:t>3.2. Должностной оклад руководителя, определяемый трудовым договором, устанавливается главой администрации  Ибресинского  района Чувашской Республики до 3-х кратного размера средней заработной платы работников, которые относятся к основному персоналу; возглавляемого им МКУ «Центр финансового и хозяйственного обеспечения».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lastRenderedPageBreak/>
        <w:t xml:space="preserve">3.3.  К основному персоналу учреждения относятся все специалисты, указанные в подпункте 2.2. 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 xml:space="preserve">Размер средней заработной платы работников основного персонала определяется согласно </w:t>
      </w:r>
      <w:hyperlink r:id="rId11" w:history="1">
        <w:r w:rsidRPr="006C2BEE">
          <w:rPr>
            <w:color w:val="0000FF"/>
            <w:sz w:val="24"/>
            <w:szCs w:val="24"/>
          </w:rPr>
          <w:t>Порядку</w:t>
        </w:r>
      </w:hyperlink>
      <w:r w:rsidRPr="006C2BEE">
        <w:rPr>
          <w:sz w:val="24"/>
          <w:szCs w:val="24"/>
        </w:rPr>
        <w:t xml:space="preserve"> исчисления размера средней заработной платы для определения размера должностного оклада руководителя федерального бюджетного учреждения, утвержденному приказом Министерства здравоохранения и социального развития Российской Федерации от 8 апреля </w:t>
      </w:r>
      <w:smartTag w:uri="urn:schemas-microsoft-com:office:smarttags" w:element="metricconverter">
        <w:smartTagPr>
          <w:attr w:name="ProductID" w:val="2008 г"/>
        </w:smartTagPr>
        <w:r w:rsidRPr="006C2BEE">
          <w:rPr>
            <w:sz w:val="24"/>
            <w:szCs w:val="24"/>
          </w:rPr>
          <w:t>2008 г</w:t>
        </w:r>
      </w:smartTag>
      <w:r w:rsidRPr="006C2BEE">
        <w:rPr>
          <w:sz w:val="24"/>
          <w:szCs w:val="24"/>
        </w:rPr>
        <w:t>. N 167н "Об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учреждения".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>3.4. Должностной оклад заместителя главного бухгалтера определяемым трудовым договором, устанавливается руководителем на 20 - 35 процентов ниже должностного оклада руководителя.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 xml:space="preserve">3.5. Руководителю, заместителю </w:t>
      </w:r>
      <w:r w:rsidR="00ED6FA5" w:rsidRPr="006C2BEE">
        <w:rPr>
          <w:sz w:val="24"/>
          <w:szCs w:val="24"/>
        </w:rPr>
        <w:t>главного бухгалтера</w:t>
      </w:r>
      <w:r w:rsidRPr="006C2BEE">
        <w:rPr>
          <w:sz w:val="24"/>
          <w:szCs w:val="24"/>
        </w:rPr>
        <w:t xml:space="preserve"> устанавливаются выплаты стимулирующего характера, предусмотренные </w:t>
      </w:r>
      <w:hyperlink w:anchor="P149" w:history="1">
        <w:r w:rsidRPr="006C2BEE">
          <w:rPr>
            <w:color w:val="0000FF"/>
            <w:sz w:val="24"/>
            <w:szCs w:val="24"/>
          </w:rPr>
          <w:t>пунктами 5.3</w:t>
        </w:r>
      </w:hyperlink>
      <w:r w:rsidRPr="006C2BEE">
        <w:rPr>
          <w:sz w:val="24"/>
          <w:szCs w:val="24"/>
        </w:rPr>
        <w:t xml:space="preserve"> настоящего Положения и </w:t>
      </w:r>
      <w:hyperlink w:anchor="P181" w:history="1">
        <w:r w:rsidRPr="006C2BEE">
          <w:rPr>
            <w:color w:val="0000FF"/>
            <w:sz w:val="24"/>
            <w:szCs w:val="24"/>
          </w:rPr>
          <w:t>разделом VI</w:t>
        </w:r>
      </w:hyperlink>
      <w:r w:rsidRPr="006C2BEE">
        <w:rPr>
          <w:sz w:val="24"/>
          <w:szCs w:val="24"/>
        </w:rPr>
        <w:t>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jc w:val="center"/>
        <w:rPr>
          <w:sz w:val="24"/>
          <w:szCs w:val="24"/>
        </w:rPr>
      </w:pPr>
      <w:bookmarkStart w:id="3" w:name="P122"/>
      <w:bookmarkEnd w:id="3"/>
      <w:r w:rsidRPr="006C2BEE">
        <w:rPr>
          <w:sz w:val="24"/>
          <w:szCs w:val="24"/>
        </w:rPr>
        <w:t>IV. Порядок и условия установления выплат</w:t>
      </w:r>
    </w:p>
    <w:p w:rsidR="00A13C66" w:rsidRPr="006C2BEE" w:rsidRDefault="00A13C66" w:rsidP="00A13C66">
      <w:pPr>
        <w:pStyle w:val="ConsPlusNormal"/>
        <w:jc w:val="center"/>
        <w:rPr>
          <w:sz w:val="24"/>
          <w:szCs w:val="24"/>
        </w:rPr>
      </w:pPr>
      <w:r w:rsidRPr="006C2BEE">
        <w:rPr>
          <w:sz w:val="24"/>
          <w:szCs w:val="24"/>
        </w:rPr>
        <w:t>компенсационного характера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>4.1. Работникам могут быть установлены следующие выплаты компенсационного характера:</w:t>
      </w:r>
    </w:p>
    <w:p w:rsidR="00A13C66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>доплата за совмещение профессий (должностей);</w:t>
      </w:r>
    </w:p>
    <w:p w:rsidR="00691511" w:rsidRDefault="00691511" w:rsidP="00A13C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доплата за расширение зон обслуживания;</w:t>
      </w:r>
    </w:p>
    <w:p w:rsidR="00691511" w:rsidRPr="006C2BEE" w:rsidRDefault="00691511" w:rsidP="00A13C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доплата за увеличение объема работы или использование обязанностей временно отсутствующего работника без освобождения от работы, определенной трудовым договором.</w:t>
      </w:r>
    </w:p>
    <w:p w:rsidR="00A13C66" w:rsidRPr="006C2BEE" w:rsidRDefault="00691511" w:rsidP="00A13C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A13C66" w:rsidRPr="006C2BEE">
        <w:rPr>
          <w:sz w:val="24"/>
          <w:szCs w:val="24"/>
        </w:rPr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D6FA5" w:rsidRPr="006C2BEE" w:rsidRDefault="00ED6FA5" w:rsidP="00ED6FA5">
      <w:pPr>
        <w:ind w:firstLine="540"/>
        <w:jc w:val="both"/>
      </w:pPr>
      <w:r w:rsidRPr="006C2BEE">
        <w:t>4.</w:t>
      </w:r>
      <w:r w:rsidR="00691511">
        <w:t>3</w:t>
      </w:r>
      <w:r w:rsidRPr="006C2BEE">
        <w:t xml:space="preserve">. </w:t>
      </w:r>
      <w:proofErr w:type="spellStart"/>
      <w:r w:rsidRPr="006C2BEE">
        <w:t>Компенсационые</w:t>
      </w:r>
      <w:proofErr w:type="spellEnd"/>
      <w:r w:rsidRPr="006C2BEE">
        <w:t xml:space="preserve"> выплаты за работу в условиях, отклоняющихся от нормальных, и совмещение профессий (должностей) устанавливаются в следующих размерах):</w:t>
      </w:r>
    </w:p>
    <w:p w:rsidR="00ED6FA5" w:rsidRPr="006C2BEE" w:rsidRDefault="00ED6FA5" w:rsidP="00ED6FA5">
      <w:pPr>
        <w:ind w:firstLine="540"/>
        <w:jc w:val="both"/>
      </w:pPr>
      <w:r w:rsidRPr="006C2BEE">
        <w:t>- за работу в ночное время - не менее 20% оклада за каждый час работы в ночное время (ст. 154 ТК РФ);</w:t>
      </w:r>
    </w:p>
    <w:p w:rsidR="00ED6FA5" w:rsidRPr="006C2BEE" w:rsidRDefault="00ED6FA5" w:rsidP="00ED6FA5">
      <w:pPr>
        <w:ind w:firstLine="540"/>
        <w:jc w:val="both"/>
      </w:pPr>
      <w:r w:rsidRPr="006C2BEE">
        <w:t>- за работу в выходные и праздничные дни - в размерах и порядке, установленных действующим трудовым законодательством (ст. 153 ТК РФ);</w:t>
      </w:r>
    </w:p>
    <w:p w:rsidR="00ED6FA5" w:rsidRPr="006C2BEE" w:rsidRDefault="00ED6FA5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ind w:right="-83"/>
        <w:rPr>
          <w:sz w:val="24"/>
          <w:szCs w:val="24"/>
        </w:rPr>
      </w:pPr>
      <w:bookmarkStart w:id="4" w:name="P133"/>
      <w:bookmarkEnd w:id="4"/>
    </w:p>
    <w:p w:rsidR="00337CD0" w:rsidRPr="006C2BEE" w:rsidRDefault="00337CD0" w:rsidP="00337CD0">
      <w:pPr>
        <w:jc w:val="center"/>
      </w:pPr>
      <w:r w:rsidRPr="006C2BEE">
        <w:t>V. Порядок и условия осуществления выплат стимулирующего характера.</w:t>
      </w:r>
    </w:p>
    <w:p w:rsidR="00337CD0" w:rsidRPr="006C2BEE" w:rsidRDefault="00337CD0" w:rsidP="00337CD0">
      <w:pPr>
        <w:ind w:firstLine="540"/>
        <w:jc w:val="both"/>
      </w:pPr>
      <w:bookmarkStart w:id="5" w:name="sub_51"/>
      <w:bookmarkEnd w:id="5"/>
    </w:p>
    <w:p w:rsidR="00337CD0" w:rsidRPr="006C2BEE" w:rsidRDefault="00337CD0" w:rsidP="00337CD0">
      <w:pPr>
        <w:ind w:firstLine="540"/>
        <w:jc w:val="both"/>
      </w:pPr>
      <w:r w:rsidRPr="006C2BEE">
        <w:t>5.1. В целях поощрения работников за выполненную работу возможно установление следующих выплат стимулирующего характера:</w:t>
      </w:r>
    </w:p>
    <w:p w:rsidR="00337CD0" w:rsidRPr="006C2BEE" w:rsidRDefault="00337CD0" w:rsidP="00337CD0">
      <w:pPr>
        <w:ind w:firstLine="540"/>
        <w:jc w:val="both"/>
      </w:pPr>
      <w:r w:rsidRPr="006C2BEE">
        <w:t>выплаты  за интенсивность и высокие результаты работы;</w:t>
      </w:r>
    </w:p>
    <w:p w:rsidR="00337CD0" w:rsidRPr="006C2BEE" w:rsidRDefault="00337CD0" w:rsidP="00337CD0">
      <w:pPr>
        <w:ind w:firstLine="540"/>
        <w:jc w:val="both"/>
      </w:pPr>
      <w:r w:rsidRPr="006C2BEE">
        <w:t>ежемесячная надбавка за выслугу лет;</w:t>
      </w:r>
    </w:p>
    <w:p w:rsidR="00337CD0" w:rsidRPr="006C2BEE" w:rsidRDefault="00337CD0" w:rsidP="00337CD0">
      <w:pPr>
        <w:ind w:firstLine="540"/>
        <w:jc w:val="both"/>
      </w:pPr>
      <w:r w:rsidRPr="006C2BEE">
        <w:t>премиальные выплаты по итогам работы (за квартал, полугодие, 9 месяцев, год), а также премиальные разовые выплаты к государственным и профессиональным праздникам и другим достижениям;</w:t>
      </w:r>
    </w:p>
    <w:p w:rsidR="00337CD0" w:rsidRPr="006C2BEE" w:rsidRDefault="00337CD0" w:rsidP="00337CD0">
      <w:pPr>
        <w:ind w:firstLine="540"/>
        <w:jc w:val="both"/>
      </w:pPr>
      <w:r w:rsidRPr="006C2BEE">
        <w:t>единовременные вознаграждения;</w:t>
      </w:r>
    </w:p>
    <w:p w:rsidR="00337CD0" w:rsidRPr="006C2BEE" w:rsidRDefault="00337CD0" w:rsidP="00337CD0">
      <w:pPr>
        <w:ind w:firstLine="540"/>
        <w:jc w:val="both"/>
      </w:pPr>
      <w:r w:rsidRPr="006C2BEE">
        <w:t>(размеры стимулирующих выплат могут определяться как в процентах к окладу (должностному окладу) работника, так и в абсолютном размере.</w:t>
      </w:r>
    </w:p>
    <w:p w:rsidR="00337CD0" w:rsidRPr="006C2BEE" w:rsidRDefault="00337CD0" w:rsidP="00337CD0">
      <w:pPr>
        <w:ind w:firstLine="540"/>
        <w:jc w:val="both"/>
      </w:pPr>
      <w:r w:rsidRPr="006C2BEE">
        <w:t>5.2. Размеры стимулирующих выплат выплачиваются согласно (приложения) к</w:t>
      </w:r>
      <w:r w:rsidRPr="006C2BEE">
        <w:rPr>
          <w:rStyle w:val="ae"/>
          <w:b w:val="0"/>
        </w:rPr>
        <w:t xml:space="preserve"> положению об оплате труда работников муниципального казенного учреждения «Центр финансового и хозяйственного обеспечения» Ибресинского района Чувашской Республики, по  осуществлению стимулирующей выплаты по премированию работников МКУ «Центр финансового и хозяйственного обеспечения.</w:t>
      </w:r>
    </w:p>
    <w:p w:rsidR="00337CD0" w:rsidRPr="006C2BEE" w:rsidRDefault="00337CD0" w:rsidP="00337CD0">
      <w:pPr>
        <w:ind w:firstLine="540"/>
        <w:jc w:val="both"/>
      </w:pPr>
      <w:r w:rsidRPr="006C2BEE">
        <w:lastRenderedPageBreak/>
        <w:t>При определении размера стимулирующих выплат в процентном соотношении под окладом (должностным окладом) работника понимается минимальный оклад (должностной оклад) работника без учета повышающего коэффициента к минимальному окладу (должностному окладу).</w:t>
      </w:r>
    </w:p>
    <w:p w:rsidR="00337CD0" w:rsidRPr="006C2BEE" w:rsidRDefault="00337CD0" w:rsidP="00337CD0">
      <w:pPr>
        <w:ind w:firstLine="540"/>
        <w:jc w:val="both"/>
      </w:pPr>
      <w:bookmarkStart w:id="6" w:name="sub_52"/>
      <w:bookmarkEnd w:id="6"/>
      <w:r w:rsidRPr="006C2BEE">
        <w:t>5.3. Выплаты за интенсивность и высокие результаты работы устанавливаются в размере до 60 процентов к окладу (должностному окладу) в пределах выделенных бюджетных ассигнований на основании локального нормативного акта МКУ «Центр финансового и хозяйственного обеспечения» с указанием конкретного размера на определенный период (не более чем на один год).</w:t>
      </w:r>
    </w:p>
    <w:p w:rsidR="00337CD0" w:rsidRPr="006C2BEE" w:rsidRDefault="00337CD0" w:rsidP="00337CD0">
      <w:pPr>
        <w:ind w:firstLine="540"/>
        <w:jc w:val="both"/>
      </w:pPr>
      <w:r w:rsidRPr="006C2BEE">
        <w:t>При назначении учитывается:</w:t>
      </w:r>
    </w:p>
    <w:p w:rsidR="00337CD0" w:rsidRPr="006C2BEE" w:rsidRDefault="00337CD0" w:rsidP="00337CD0">
      <w:pPr>
        <w:ind w:firstLine="540"/>
        <w:jc w:val="both"/>
      </w:pPr>
      <w:r w:rsidRPr="006C2BEE">
        <w:t>высокая производительность и напряженность работы;</w:t>
      </w:r>
    </w:p>
    <w:p w:rsidR="00337CD0" w:rsidRPr="006C2BEE" w:rsidRDefault="00337CD0" w:rsidP="00337CD0">
      <w:pPr>
        <w:ind w:firstLine="540"/>
        <w:jc w:val="both"/>
      </w:pPr>
      <w:r w:rsidRPr="006C2BEE">
        <w:t>интенсивность и напряженность работы, связанные со срочностью и большим разнообразием предоставляемой информации;</w:t>
      </w:r>
    </w:p>
    <w:p w:rsidR="00337CD0" w:rsidRPr="006C2BEE" w:rsidRDefault="00337CD0" w:rsidP="00337CD0">
      <w:pPr>
        <w:ind w:firstLine="540"/>
        <w:jc w:val="both"/>
      </w:pPr>
      <w:r w:rsidRPr="006C2BEE">
        <w:t>непосредственное участие в реализации федеральных, республиканских и муниципальных программ.</w:t>
      </w:r>
    </w:p>
    <w:p w:rsidR="00337CD0" w:rsidRPr="006C2BEE" w:rsidRDefault="00337CD0" w:rsidP="00337CD0">
      <w:pPr>
        <w:ind w:firstLine="540"/>
        <w:jc w:val="both"/>
      </w:pPr>
      <w:bookmarkStart w:id="7" w:name="sub_53"/>
      <w:bookmarkEnd w:id="7"/>
      <w:r w:rsidRPr="006C2BEE">
        <w:t xml:space="preserve">5.4. Ежемесячная надбавка за выслугу лет </w:t>
      </w:r>
      <w:r w:rsidR="00F2666D" w:rsidRPr="006C2BEE">
        <w:t xml:space="preserve">устанавливается только работникам из числа специалистов и служащих </w:t>
      </w:r>
      <w:r w:rsidRPr="006C2BEE">
        <w:t>МКУ «Центр финансового и хозяйственного обеспечения» на должностной оклад в следующих размерах:</w:t>
      </w:r>
    </w:p>
    <w:p w:rsidR="00337CD0" w:rsidRPr="006C2BEE" w:rsidRDefault="00337CD0" w:rsidP="00337CD0">
      <w:pPr>
        <w:ind w:firstLine="540"/>
        <w:jc w:val="both"/>
      </w:pPr>
      <w:r w:rsidRPr="006C2BEE">
        <w:t>при выслуге лет от 3 до 5 лет - до 10 процентов;</w:t>
      </w:r>
    </w:p>
    <w:p w:rsidR="00337CD0" w:rsidRPr="006C2BEE" w:rsidRDefault="00337CD0" w:rsidP="00337CD0">
      <w:pPr>
        <w:ind w:firstLine="540"/>
        <w:jc w:val="both"/>
      </w:pPr>
      <w:r w:rsidRPr="006C2BEE">
        <w:t>при выслуге лет от 5 до 10 лет - до 15 процентов;</w:t>
      </w:r>
    </w:p>
    <w:p w:rsidR="00337CD0" w:rsidRPr="006C2BEE" w:rsidRDefault="00337CD0" w:rsidP="00337CD0">
      <w:pPr>
        <w:ind w:firstLine="540"/>
        <w:jc w:val="both"/>
      </w:pPr>
      <w:r w:rsidRPr="006C2BEE">
        <w:t xml:space="preserve">при выслуге лет свыше </w:t>
      </w:r>
      <w:r w:rsidR="00F2666D" w:rsidRPr="006C2BEE">
        <w:t>10</w:t>
      </w:r>
      <w:r w:rsidRPr="006C2BEE">
        <w:t xml:space="preserve"> лет - до </w:t>
      </w:r>
      <w:r w:rsidR="00F2666D" w:rsidRPr="006C2BEE">
        <w:t>20</w:t>
      </w:r>
      <w:r w:rsidRPr="006C2BEE">
        <w:t xml:space="preserve"> процентов.</w:t>
      </w:r>
    </w:p>
    <w:p w:rsidR="00337CD0" w:rsidRPr="006C2BEE" w:rsidRDefault="00337CD0" w:rsidP="00337CD0">
      <w:pPr>
        <w:ind w:firstLine="540"/>
        <w:jc w:val="both"/>
      </w:pPr>
      <w:r w:rsidRPr="006C2BEE">
        <w:t>В стаж работы включаются периоды работы в централизованной бухгалтерии и в других организациях по специальности, соответствующей занимаемой должности.</w:t>
      </w:r>
    </w:p>
    <w:p w:rsidR="00337CD0" w:rsidRPr="006C2BEE" w:rsidRDefault="00337CD0" w:rsidP="00337CD0">
      <w:pPr>
        <w:ind w:firstLine="540"/>
        <w:jc w:val="both"/>
      </w:pPr>
      <w:r w:rsidRPr="006C2BEE">
        <w:t xml:space="preserve">Основным документом для определения стажа работы работника является трудовая </w:t>
      </w:r>
    </w:p>
    <w:p w:rsidR="00337CD0" w:rsidRPr="006C2BEE" w:rsidRDefault="00337CD0" w:rsidP="00337CD0">
      <w:pPr>
        <w:ind w:firstLine="540"/>
        <w:jc w:val="both"/>
      </w:pPr>
      <w:r w:rsidRPr="006C2BEE">
        <w:t>книжка.</w:t>
      </w:r>
    </w:p>
    <w:p w:rsidR="00337CD0" w:rsidRPr="006C2BEE" w:rsidRDefault="00337CD0" w:rsidP="00337CD0">
      <w:pPr>
        <w:ind w:firstLine="540"/>
        <w:jc w:val="both"/>
      </w:pPr>
      <w:bookmarkStart w:id="8" w:name="sub_54"/>
      <w:bookmarkEnd w:id="8"/>
      <w:r w:rsidRPr="006C2BEE">
        <w:t>5.5. Премирование по итогам работы (за квартал, за год).</w:t>
      </w:r>
    </w:p>
    <w:p w:rsidR="00337CD0" w:rsidRPr="006C2BEE" w:rsidRDefault="00337CD0" w:rsidP="00337CD0">
      <w:pPr>
        <w:ind w:firstLine="540"/>
        <w:jc w:val="both"/>
      </w:pPr>
      <w:r w:rsidRPr="006C2BEE">
        <w:t>Премирование осуществляется в пределах лимитов бюджетных обязательств на оплату труда работников по фонду оплаты труда.</w:t>
      </w:r>
    </w:p>
    <w:p w:rsidR="00337CD0" w:rsidRPr="006C2BEE" w:rsidRDefault="00337CD0" w:rsidP="00337CD0">
      <w:pPr>
        <w:ind w:firstLine="540"/>
        <w:jc w:val="both"/>
      </w:pPr>
      <w:r w:rsidRPr="006C2BEE">
        <w:t>Размер премии может определяться как в процентах к окладу работника, так и в абсолютном размере.</w:t>
      </w:r>
    </w:p>
    <w:p w:rsidR="00337CD0" w:rsidRPr="006C2BEE" w:rsidRDefault="00337CD0" w:rsidP="00337CD0">
      <w:pPr>
        <w:ind w:firstLine="540"/>
        <w:jc w:val="both"/>
      </w:pPr>
      <w:r w:rsidRPr="006C2BEE">
        <w:t>При определении размера премии по итогам работы (за квартал, полугодие, 9 месяцев, год) учитывается:</w:t>
      </w:r>
    </w:p>
    <w:p w:rsidR="00337CD0" w:rsidRPr="006C2BEE" w:rsidRDefault="00337CD0" w:rsidP="00337CD0">
      <w:pPr>
        <w:ind w:firstLine="540"/>
        <w:jc w:val="both"/>
      </w:pPr>
      <w:r w:rsidRPr="006C2BEE">
        <w:t>отсутствие обоснованных жалоб со стороны участников бюджетного процесса;</w:t>
      </w:r>
    </w:p>
    <w:p w:rsidR="00337CD0" w:rsidRPr="006C2BEE" w:rsidRDefault="00337CD0" w:rsidP="00337CD0">
      <w:pPr>
        <w:ind w:firstLine="540"/>
        <w:jc w:val="both"/>
      </w:pPr>
      <w:r w:rsidRPr="006C2BEE">
        <w:t>полное выполнение обязательств по договорам о предоставлении услуг (своевременность расчетов и выплат, отсутствия просроченной кредиторской и дебиторской задолженности, целевое и эффективное использование бюджетных средств);</w:t>
      </w:r>
    </w:p>
    <w:p w:rsidR="00337CD0" w:rsidRPr="006C2BEE" w:rsidRDefault="00337CD0" w:rsidP="00337CD0">
      <w:pPr>
        <w:ind w:firstLine="540"/>
        <w:jc w:val="both"/>
      </w:pPr>
      <w:r w:rsidRPr="006C2BEE">
        <w:t>качественная подготовка и своевременная сдача отчетности;</w:t>
      </w:r>
    </w:p>
    <w:p w:rsidR="00337CD0" w:rsidRPr="006C2BEE" w:rsidRDefault="00337CD0" w:rsidP="00337CD0">
      <w:pPr>
        <w:ind w:firstLine="540"/>
        <w:jc w:val="both"/>
      </w:pPr>
      <w:r w:rsidRPr="006C2BEE">
        <w:t>отсутствие  выявленных проверками нарушений по основной деятельности, фактов искажения  отчетности, нецелевого и неэффективного использования бюджетных средств;</w:t>
      </w:r>
    </w:p>
    <w:p w:rsidR="00337CD0" w:rsidRPr="006C2BEE" w:rsidRDefault="00337CD0" w:rsidP="00337CD0">
      <w:pPr>
        <w:ind w:firstLine="540"/>
        <w:jc w:val="both"/>
      </w:pPr>
      <w:r w:rsidRPr="006C2BEE">
        <w:t>участие в выполнении особо важных работ, мероприятий;</w:t>
      </w:r>
    </w:p>
    <w:p w:rsidR="00337CD0" w:rsidRPr="006C2BEE" w:rsidRDefault="00337CD0" w:rsidP="00337CD0">
      <w:pPr>
        <w:ind w:firstLine="540"/>
        <w:jc w:val="both"/>
      </w:pPr>
      <w:r w:rsidRPr="006C2BEE">
        <w:t>высокая исполнительская дисциплина и компетентность в принятии управленческих решений;</w:t>
      </w:r>
    </w:p>
    <w:p w:rsidR="00337CD0" w:rsidRPr="006C2BEE" w:rsidRDefault="00337CD0" w:rsidP="00337CD0">
      <w:pPr>
        <w:ind w:firstLine="540"/>
        <w:jc w:val="both"/>
      </w:pPr>
      <w:r w:rsidRPr="006C2BEE">
        <w:t>успешное и добросовестное исполнение работником своих обязанностей в соответствующем периоде;</w:t>
      </w:r>
    </w:p>
    <w:p w:rsidR="00337CD0" w:rsidRPr="006C2BEE" w:rsidRDefault="00337CD0" w:rsidP="00337CD0">
      <w:pPr>
        <w:ind w:firstLine="540"/>
        <w:jc w:val="both"/>
      </w:pPr>
      <w:r w:rsidRPr="006C2BEE">
        <w:t>инициатива, творчество и применение в работе современных форм и методов организации труда;</w:t>
      </w:r>
    </w:p>
    <w:p w:rsidR="00337CD0" w:rsidRPr="006C2BEE" w:rsidRDefault="00337CD0" w:rsidP="00337CD0">
      <w:pPr>
        <w:ind w:firstLine="540"/>
        <w:jc w:val="both"/>
      </w:pPr>
      <w:r w:rsidRPr="006C2BEE">
        <w:t>выполнение порученной работы, связанной с обеспечением рабочего процесса;</w:t>
      </w:r>
    </w:p>
    <w:p w:rsidR="00337CD0" w:rsidRPr="006C2BEE" w:rsidRDefault="00337CD0" w:rsidP="00337CD0">
      <w:pPr>
        <w:ind w:firstLine="540"/>
        <w:jc w:val="both"/>
      </w:pPr>
      <w:r w:rsidRPr="006C2BEE">
        <w:t>участие в выполнении особо важных работ и мероприятий;</w:t>
      </w:r>
    </w:p>
    <w:p w:rsidR="00337CD0" w:rsidRPr="006C2BEE" w:rsidRDefault="00337CD0" w:rsidP="00337CD0">
      <w:pPr>
        <w:ind w:firstLine="540"/>
        <w:jc w:val="both"/>
      </w:pPr>
      <w:r w:rsidRPr="006C2BEE">
        <w:t>Размеры премиальных выплат могут определяться при наличии экономии денежных средств по фонду оплаты труда и при экономии по другим статьям расходов по смете расходов МКУ «Центр финансового и хозяйственного обеспечения».</w:t>
      </w:r>
    </w:p>
    <w:p w:rsidR="00337CD0" w:rsidRPr="006C2BEE" w:rsidRDefault="00337CD0" w:rsidP="00337CD0">
      <w:pPr>
        <w:ind w:firstLine="540"/>
        <w:jc w:val="both"/>
      </w:pPr>
      <w:r w:rsidRPr="006C2BEE">
        <w:t>Максимальным размером премия по итогам работы не ограничивается.</w:t>
      </w:r>
    </w:p>
    <w:p w:rsidR="00337CD0" w:rsidRPr="006C2BEE" w:rsidRDefault="00337CD0" w:rsidP="00337CD0">
      <w:pPr>
        <w:ind w:firstLine="540"/>
        <w:jc w:val="both"/>
      </w:pPr>
      <w:r w:rsidRPr="006C2BEE">
        <w:t>Премия не выплачивается, либо ее размер может снижаться в случаях:</w:t>
      </w:r>
    </w:p>
    <w:p w:rsidR="00337CD0" w:rsidRPr="006C2BEE" w:rsidRDefault="00337CD0" w:rsidP="00337CD0">
      <w:pPr>
        <w:ind w:firstLine="540"/>
        <w:jc w:val="both"/>
      </w:pPr>
      <w:r w:rsidRPr="006C2BEE">
        <w:t>применения к работнику мер дисциплинарного взыскания (замечание, выговор);</w:t>
      </w:r>
    </w:p>
    <w:p w:rsidR="00337CD0" w:rsidRPr="006C2BEE" w:rsidRDefault="00337CD0" w:rsidP="00337CD0">
      <w:pPr>
        <w:ind w:firstLine="540"/>
        <w:jc w:val="both"/>
      </w:pPr>
      <w:r w:rsidRPr="006C2BEE">
        <w:lastRenderedPageBreak/>
        <w:t>нарушения трудовой или производственной дисциплины;</w:t>
      </w:r>
    </w:p>
    <w:p w:rsidR="00337CD0" w:rsidRPr="006C2BEE" w:rsidRDefault="00337CD0" w:rsidP="00337CD0">
      <w:pPr>
        <w:ind w:firstLine="540"/>
        <w:jc w:val="both"/>
      </w:pPr>
      <w:r w:rsidRPr="006C2BEE">
        <w:t xml:space="preserve">нарушение правил внутреннего распорядка, техники безопасности и противопожарной </w:t>
      </w:r>
    </w:p>
    <w:p w:rsidR="00337CD0" w:rsidRPr="006C2BEE" w:rsidRDefault="00337CD0" w:rsidP="00337CD0">
      <w:pPr>
        <w:ind w:firstLine="540"/>
        <w:jc w:val="both"/>
      </w:pPr>
      <w:r w:rsidRPr="006C2BEE">
        <w:t>защиты, грубое нарушение требований охраны труда, производственной санитарии;</w:t>
      </w:r>
    </w:p>
    <w:p w:rsidR="00337CD0" w:rsidRPr="006C2BEE" w:rsidRDefault="00337CD0" w:rsidP="00337CD0">
      <w:pPr>
        <w:ind w:firstLine="540"/>
        <w:jc w:val="both"/>
      </w:pPr>
      <w:r w:rsidRPr="006C2BEE">
        <w:t>невыполнение приказов и распоряжений, в том числе устных;</w:t>
      </w:r>
    </w:p>
    <w:p w:rsidR="00337CD0" w:rsidRPr="006C2BEE" w:rsidRDefault="00337CD0" w:rsidP="00337CD0">
      <w:pPr>
        <w:ind w:firstLine="540"/>
        <w:jc w:val="both"/>
      </w:pPr>
      <w:r w:rsidRPr="006C2BEE">
        <w:t>прогул, появление на работе в нетрезвом состоянии, распитие спиртных напитков в рабочее время;</w:t>
      </w:r>
    </w:p>
    <w:p w:rsidR="00337CD0" w:rsidRPr="006C2BEE" w:rsidRDefault="00337CD0" w:rsidP="00337CD0">
      <w:pPr>
        <w:ind w:firstLine="540"/>
        <w:jc w:val="both"/>
      </w:pPr>
      <w:r w:rsidRPr="006C2BEE">
        <w:t xml:space="preserve">утрата, повреждение и причинение ущерба имуществу учреждения или иное причинение </w:t>
      </w:r>
    </w:p>
    <w:p w:rsidR="00337CD0" w:rsidRPr="006C2BEE" w:rsidRDefault="00337CD0" w:rsidP="00337CD0">
      <w:pPr>
        <w:ind w:firstLine="540"/>
        <w:jc w:val="both"/>
      </w:pPr>
      <w:r w:rsidRPr="006C2BEE">
        <w:t>ущерба виновными действиями работника.</w:t>
      </w:r>
    </w:p>
    <w:p w:rsidR="00F2666D" w:rsidRPr="006C2BEE" w:rsidRDefault="00F2666D" w:rsidP="00337CD0">
      <w:pPr>
        <w:ind w:firstLine="540"/>
        <w:jc w:val="both"/>
      </w:pPr>
    </w:p>
    <w:p w:rsidR="004E4C86" w:rsidRPr="006C2BEE" w:rsidRDefault="004E4C86" w:rsidP="004E4C86">
      <w:pPr>
        <w:pStyle w:val="Style6"/>
        <w:widowControl/>
        <w:spacing w:before="58"/>
        <w:ind w:left="3389"/>
        <w:jc w:val="both"/>
        <w:rPr>
          <w:rStyle w:val="FontStyle25"/>
          <w:sz w:val="24"/>
          <w:szCs w:val="24"/>
        </w:rPr>
      </w:pPr>
      <w:r w:rsidRPr="006C2BEE">
        <w:rPr>
          <w:rStyle w:val="FontStyle25"/>
          <w:sz w:val="24"/>
          <w:szCs w:val="24"/>
        </w:rPr>
        <w:t>VI. Другие вопросы оплаты труда</w:t>
      </w:r>
    </w:p>
    <w:p w:rsidR="004E4C86" w:rsidRPr="006C2BEE" w:rsidRDefault="004E4C86" w:rsidP="004E4C86">
      <w:pPr>
        <w:pStyle w:val="Style2"/>
        <w:widowControl/>
        <w:spacing w:line="240" w:lineRule="exact"/>
        <w:ind w:firstLine="706"/>
        <w:jc w:val="both"/>
      </w:pPr>
    </w:p>
    <w:p w:rsidR="004E4C86" w:rsidRPr="006C2BEE" w:rsidRDefault="004E4C86" w:rsidP="004E4C86">
      <w:pPr>
        <w:pStyle w:val="Style2"/>
        <w:widowControl/>
        <w:spacing w:before="29"/>
        <w:ind w:firstLine="706"/>
        <w:jc w:val="both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>6.1. На основании личного заявления работникам ежегодно выплачивается материальная помощь в размере о</w:t>
      </w:r>
      <w:r w:rsidR="00F524D8">
        <w:rPr>
          <w:rStyle w:val="FontStyle27"/>
          <w:sz w:val="24"/>
          <w:szCs w:val="24"/>
        </w:rPr>
        <w:t>дного должностного оклада</w:t>
      </w:r>
      <w:r w:rsidR="00F83FBA">
        <w:rPr>
          <w:rStyle w:val="FontStyle27"/>
          <w:sz w:val="24"/>
          <w:szCs w:val="24"/>
        </w:rPr>
        <w:t>.</w:t>
      </w:r>
    </w:p>
    <w:p w:rsidR="004E4C86" w:rsidRPr="006C2BEE" w:rsidRDefault="004E4C86" w:rsidP="00F524D8">
      <w:pPr>
        <w:pStyle w:val="Style5"/>
        <w:widowControl/>
        <w:spacing w:line="274" w:lineRule="exact"/>
        <w:jc w:val="both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  6.2. При предоставлении ежегодного оплачиваемого отпуска работникам производится единовременная выплата  в размере двух должностных окладов</w:t>
      </w:r>
      <w:r w:rsidR="00F83FBA">
        <w:rPr>
          <w:rStyle w:val="FontStyle27"/>
          <w:sz w:val="24"/>
          <w:szCs w:val="24"/>
        </w:rPr>
        <w:t>.</w:t>
      </w:r>
    </w:p>
    <w:p w:rsidR="004E4C86" w:rsidRPr="006C2BEE" w:rsidRDefault="004E4C86" w:rsidP="004E4C86">
      <w:pPr>
        <w:pStyle w:val="Style2"/>
        <w:widowControl/>
        <w:ind w:firstLine="701"/>
        <w:jc w:val="both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>Единовременная выплата к отпуску производится работникам один раз в год по его  заявлению одновременно с выплатой денежного содержания за период отпуска. В случаях  использования работником отпуска по частям ее выплата производится по заявлению работника при использовании любой части отпуска.</w:t>
      </w:r>
    </w:p>
    <w:p w:rsidR="004E4C86" w:rsidRPr="006C2BEE" w:rsidRDefault="007F0114" w:rsidP="004E4C86">
      <w:pPr>
        <w:pStyle w:val="Style2"/>
        <w:widowControl/>
        <w:ind w:firstLine="691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 случае</w:t>
      </w:r>
      <w:r w:rsidR="004E4C86" w:rsidRPr="006C2BEE">
        <w:rPr>
          <w:rStyle w:val="FontStyle27"/>
          <w:sz w:val="24"/>
          <w:szCs w:val="24"/>
        </w:rPr>
        <w:t xml:space="preserve"> если работник не использовал в течение года своего права на отпуск, единовременная выплата производится в конце года.  </w:t>
      </w:r>
    </w:p>
    <w:p w:rsidR="004E4C86" w:rsidRPr="006C2BEE" w:rsidRDefault="004E4C86" w:rsidP="004E4C86">
      <w:pPr>
        <w:pStyle w:val="Style2"/>
        <w:widowControl/>
        <w:ind w:left="754" w:firstLine="0"/>
        <w:jc w:val="both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>6.3. Материальная помощь также может оказываться работникам в особых случаях:</w:t>
      </w:r>
    </w:p>
    <w:p w:rsidR="004E4C86" w:rsidRPr="006C2BEE" w:rsidRDefault="004E4C86" w:rsidP="004E4C86">
      <w:pPr>
        <w:pStyle w:val="Style2"/>
        <w:widowControl/>
        <w:tabs>
          <w:tab w:val="left" w:pos="3638"/>
          <w:tab w:val="left" w:pos="4805"/>
          <w:tab w:val="left" w:pos="5990"/>
        </w:tabs>
        <w:ind w:firstLine="696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увольнения работника в связи с выходом на пенсию в размере до </w:t>
      </w:r>
      <w:r w:rsidR="007F0114">
        <w:rPr>
          <w:rStyle w:val="FontStyle27"/>
          <w:sz w:val="24"/>
          <w:szCs w:val="24"/>
        </w:rPr>
        <w:t>двух</w:t>
      </w:r>
      <w:r w:rsidRPr="006C2BEE">
        <w:rPr>
          <w:rStyle w:val="FontStyle27"/>
          <w:sz w:val="24"/>
          <w:szCs w:val="24"/>
        </w:rPr>
        <w:t xml:space="preserve"> должностных</w:t>
      </w:r>
      <w:r w:rsidRPr="006C2BEE">
        <w:rPr>
          <w:rStyle w:val="FontStyle27"/>
          <w:sz w:val="24"/>
          <w:szCs w:val="24"/>
        </w:rPr>
        <w:br/>
        <w:t>окладов</w:t>
      </w:r>
      <w:r w:rsidR="005A6A92" w:rsidRPr="006C2BEE">
        <w:rPr>
          <w:rStyle w:val="FontStyle27"/>
          <w:sz w:val="24"/>
          <w:szCs w:val="24"/>
        </w:rPr>
        <w:t xml:space="preserve"> (при наличии стажа работы в учреждении 15 лет и более)</w:t>
      </w:r>
      <w:r w:rsidRPr="006C2BEE">
        <w:rPr>
          <w:rStyle w:val="FontStyle27"/>
          <w:sz w:val="24"/>
          <w:szCs w:val="24"/>
        </w:rPr>
        <w:t>;</w:t>
      </w:r>
    </w:p>
    <w:p w:rsidR="004E4C86" w:rsidRPr="006C2BEE" w:rsidRDefault="004E4C86" w:rsidP="004E4C86">
      <w:pPr>
        <w:pStyle w:val="Style7"/>
        <w:widowControl/>
        <w:tabs>
          <w:tab w:val="left" w:pos="8890"/>
        </w:tabs>
        <w:spacing w:line="274" w:lineRule="exact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          в связи с юбилейной датой работника;</w:t>
      </w:r>
    </w:p>
    <w:p w:rsidR="004E4C86" w:rsidRPr="006C2BEE" w:rsidRDefault="004E4C86" w:rsidP="004E4C86">
      <w:pPr>
        <w:pStyle w:val="Style7"/>
        <w:widowControl/>
        <w:tabs>
          <w:tab w:val="left" w:pos="8890"/>
        </w:tabs>
        <w:spacing w:line="274" w:lineRule="exact"/>
        <w:ind w:firstLine="0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            при наступлении непредвиденных событий (</w:t>
      </w:r>
      <w:r w:rsidR="005A6A92" w:rsidRPr="006C2BEE">
        <w:rPr>
          <w:rStyle w:val="FontStyle27"/>
          <w:sz w:val="24"/>
          <w:szCs w:val="24"/>
        </w:rPr>
        <w:t>болезнь,</w:t>
      </w:r>
      <w:r w:rsidRPr="006C2BEE">
        <w:rPr>
          <w:rStyle w:val="FontStyle27"/>
          <w:sz w:val="24"/>
          <w:szCs w:val="24"/>
        </w:rPr>
        <w:t>несчаст</w:t>
      </w:r>
      <w:r w:rsidR="005A6A92" w:rsidRPr="006C2BEE">
        <w:rPr>
          <w:rStyle w:val="FontStyle27"/>
          <w:sz w:val="24"/>
          <w:szCs w:val="24"/>
        </w:rPr>
        <w:t>ный случай, пожар, кража и др.) данный факт подтверждается соответствующими документами</w:t>
      </w:r>
      <w:r w:rsidRPr="006C2BEE">
        <w:rPr>
          <w:rStyle w:val="FontStyle27"/>
          <w:sz w:val="24"/>
          <w:szCs w:val="24"/>
        </w:rPr>
        <w:t xml:space="preserve">; </w:t>
      </w:r>
      <w:r w:rsidRPr="006C2BEE">
        <w:rPr>
          <w:rStyle w:val="FontStyle27"/>
          <w:sz w:val="24"/>
          <w:szCs w:val="24"/>
        </w:rPr>
        <w:tab/>
      </w:r>
    </w:p>
    <w:p w:rsidR="004E4C86" w:rsidRPr="006C2BEE" w:rsidRDefault="004E4C86" w:rsidP="004E4C86">
      <w:pPr>
        <w:pStyle w:val="Style2"/>
        <w:widowControl/>
        <w:ind w:firstLine="0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            смерти близких родственников, подтвержденной соответствующими документами;</w:t>
      </w:r>
    </w:p>
    <w:p w:rsidR="004E4C86" w:rsidRPr="006C2BEE" w:rsidRDefault="004E4C86" w:rsidP="004E4C86">
      <w:pPr>
        <w:pStyle w:val="Style2"/>
        <w:widowControl/>
        <w:ind w:firstLine="0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            иных случаях.</w:t>
      </w:r>
    </w:p>
    <w:p w:rsidR="004E4C86" w:rsidRPr="006C2BEE" w:rsidRDefault="004E4C86" w:rsidP="004E4C86">
      <w:pPr>
        <w:pStyle w:val="Style2"/>
        <w:widowControl/>
        <w:ind w:firstLine="696"/>
        <w:jc w:val="both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>В случае смерти работника материальная помощь выплачивается членам его семьи</w:t>
      </w:r>
    </w:p>
    <w:p w:rsidR="004E4C86" w:rsidRDefault="004E4C86" w:rsidP="004E4C86">
      <w:pPr>
        <w:pStyle w:val="Style2"/>
        <w:widowControl/>
        <w:ind w:firstLine="696"/>
        <w:jc w:val="both"/>
        <w:rPr>
          <w:rStyle w:val="FontStyle27"/>
        </w:rPr>
      </w:pPr>
    </w:p>
    <w:p w:rsidR="004E4C86" w:rsidRPr="006B0116" w:rsidRDefault="004E4C86" w:rsidP="004E4C86">
      <w:pPr>
        <w:jc w:val="both"/>
      </w:pPr>
    </w:p>
    <w:p w:rsidR="004E4C86" w:rsidRPr="006B0116" w:rsidRDefault="004E4C86" w:rsidP="004E4C86">
      <w:pPr>
        <w:jc w:val="both"/>
      </w:pPr>
    </w:p>
    <w:p w:rsidR="00A13C66" w:rsidRDefault="00A13C66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740253" w:rsidRDefault="00740253" w:rsidP="00A13C66"/>
    <w:p w:rsidR="00740253" w:rsidRDefault="00740253" w:rsidP="00A13C66"/>
    <w:p w:rsidR="005A6A92" w:rsidRPr="006C2BEE" w:rsidRDefault="005A6A92" w:rsidP="006C2BEE">
      <w:pPr>
        <w:tabs>
          <w:tab w:val="right" w:pos="9354"/>
        </w:tabs>
        <w:jc w:val="right"/>
        <w:rPr>
          <w:b/>
          <w:bCs/>
        </w:rPr>
      </w:pPr>
      <w:r w:rsidRPr="006C2BEE">
        <w:rPr>
          <w:b/>
        </w:rPr>
        <w:lastRenderedPageBreak/>
        <w:t>Приложение к положению</w:t>
      </w:r>
    </w:p>
    <w:p w:rsidR="005A6A92" w:rsidRPr="006C2BEE" w:rsidRDefault="005A6A92" w:rsidP="006C2BEE">
      <w:pPr>
        <w:jc w:val="right"/>
        <w:rPr>
          <w:b/>
          <w:bCs/>
        </w:rPr>
      </w:pPr>
      <w:r w:rsidRPr="006C2BEE">
        <w:rPr>
          <w:b/>
          <w:bCs/>
        </w:rPr>
        <w:t>об оплате труда работников</w:t>
      </w:r>
    </w:p>
    <w:p w:rsidR="005A6A92" w:rsidRPr="006C2BEE" w:rsidRDefault="005A6A92" w:rsidP="006C2BEE">
      <w:pPr>
        <w:tabs>
          <w:tab w:val="left" w:pos="5529"/>
          <w:tab w:val="left" w:pos="6096"/>
        </w:tabs>
        <w:jc w:val="right"/>
        <w:rPr>
          <w:b/>
          <w:bCs/>
        </w:rPr>
      </w:pPr>
      <w:r w:rsidRPr="006C2BEE">
        <w:rPr>
          <w:b/>
          <w:bCs/>
        </w:rPr>
        <w:t>МКУ  «Центр финансового</w:t>
      </w:r>
    </w:p>
    <w:p w:rsidR="005A6A92" w:rsidRPr="006C2BEE" w:rsidRDefault="005A6A92" w:rsidP="006C2BEE">
      <w:pPr>
        <w:tabs>
          <w:tab w:val="left" w:pos="6450"/>
          <w:tab w:val="right" w:pos="9354"/>
        </w:tabs>
        <w:jc w:val="right"/>
        <w:rPr>
          <w:b/>
          <w:bCs/>
        </w:rPr>
      </w:pPr>
      <w:r w:rsidRPr="006C2BEE">
        <w:rPr>
          <w:b/>
          <w:bCs/>
        </w:rPr>
        <w:t>и хозяйственного</w:t>
      </w:r>
    </w:p>
    <w:p w:rsidR="005A6A92" w:rsidRPr="006C2BEE" w:rsidRDefault="005A6A92" w:rsidP="006C2BEE">
      <w:pPr>
        <w:tabs>
          <w:tab w:val="right" w:pos="9354"/>
        </w:tabs>
        <w:jc w:val="right"/>
        <w:rPr>
          <w:b/>
          <w:bCs/>
        </w:rPr>
      </w:pPr>
      <w:r w:rsidRPr="006C2BEE">
        <w:rPr>
          <w:b/>
          <w:bCs/>
        </w:rPr>
        <w:t>обеспечения»</w:t>
      </w:r>
    </w:p>
    <w:p w:rsidR="005A6A92" w:rsidRPr="006C2BEE" w:rsidRDefault="005A6A92" w:rsidP="006C2BEE">
      <w:pPr>
        <w:tabs>
          <w:tab w:val="right" w:pos="9354"/>
        </w:tabs>
        <w:jc w:val="right"/>
        <w:rPr>
          <w:b/>
          <w:bCs/>
        </w:rPr>
      </w:pPr>
      <w:r w:rsidRPr="006C2BEE">
        <w:rPr>
          <w:b/>
          <w:bCs/>
        </w:rPr>
        <w:t>Ибресинского района</w:t>
      </w:r>
    </w:p>
    <w:p w:rsidR="005A6A92" w:rsidRPr="006C2BEE" w:rsidRDefault="005A6A92" w:rsidP="006C2BEE">
      <w:pPr>
        <w:jc w:val="right"/>
        <w:rPr>
          <w:b/>
          <w:bCs/>
        </w:rPr>
      </w:pPr>
      <w:r w:rsidRPr="006C2BEE">
        <w:rPr>
          <w:b/>
          <w:bCs/>
        </w:rPr>
        <w:t>Чувашской Республики,</w:t>
      </w:r>
    </w:p>
    <w:p w:rsidR="005A6A92" w:rsidRPr="006C2BEE" w:rsidRDefault="005A6A92" w:rsidP="006C2BEE">
      <w:pPr>
        <w:jc w:val="right"/>
        <w:rPr>
          <w:b/>
        </w:rPr>
      </w:pPr>
      <w:r w:rsidRPr="006C2BEE">
        <w:rPr>
          <w:b/>
        </w:rPr>
        <w:t>по  осуществлению стимулирующей</w:t>
      </w:r>
    </w:p>
    <w:p w:rsidR="005A6A92" w:rsidRPr="006C2BEE" w:rsidRDefault="005A6A92" w:rsidP="006C2BEE">
      <w:pPr>
        <w:tabs>
          <w:tab w:val="left" w:pos="5490"/>
          <w:tab w:val="right" w:pos="9354"/>
        </w:tabs>
        <w:jc w:val="right"/>
        <w:rPr>
          <w:b/>
        </w:rPr>
      </w:pPr>
      <w:r w:rsidRPr="006C2BEE">
        <w:rPr>
          <w:b/>
        </w:rPr>
        <w:t>выплаты по премированию</w:t>
      </w:r>
    </w:p>
    <w:p w:rsidR="005A6A92" w:rsidRPr="006C2BEE" w:rsidRDefault="005A6A92" w:rsidP="006C2BEE">
      <w:pPr>
        <w:tabs>
          <w:tab w:val="left" w:pos="5490"/>
          <w:tab w:val="right" w:pos="9354"/>
        </w:tabs>
        <w:jc w:val="right"/>
        <w:rPr>
          <w:b/>
        </w:rPr>
      </w:pPr>
      <w:r w:rsidRPr="006C2BEE">
        <w:rPr>
          <w:b/>
        </w:rPr>
        <w:t>работников</w:t>
      </w:r>
    </w:p>
    <w:p w:rsidR="005A6A92" w:rsidRPr="006C2BEE" w:rsidRDefault="005A6A92" w:rsidP="006C2BEE">
      <w:pPr>
        <w:jc w:val="right"/>
        <w:rPr>
          <w:b/>
          <w:bCs/>
        </w:rPr>
      </w:pPr>
      <w:r w:rsidRPr="006C2BEE">
        <w:rPr>
          <w:b/>
        </w:rPr>
        <w:t>МКУ «</w:t>
      </w:r>
      <w:r w:rsidRPr="006C2BEE">
        <w:rPr>
          <w:b/>
          <w:bCs/>
        </w:rPr>
        <w:t>Центр финансового и</w:t>
      </w:r>
    </w:p>
    <w:p w:rsidR="005A6A92" w:rsidRPr="006C2BEE" w:rsidRDefault="005A6A92" w:rsidP="006C2BEE">
      <w:pPr>
        <w:jc w:val="right"/>
        <w:rPr>
          <w:b/>
        </w:rPr>
      </w:pPr>
      <w:r w:rsidRPr="006C2BEE">
        <w:rPr>
          <w:b/>
          <w:bCs/>
        </w:rPr>
        <w:t>хозяйственного обеспечения»</w:t>
      </w:r>
      <w:r w:rsidRPr="006C2BEE">
        <w:rPr>
          <w:b/>
        </w:rPr>
        <w:t>.</w:t>
      </w:r>
    </w:p>
    <w:p w:rsidR="005A6A92" w:rsidRPr="006C2BEE" w:rsidRDefault="005A6A92" w:rsidP="0031306A">
      <w:pPr>
        <w:shd w:val="clear" w:color="auto" w:fill="FFFFFF"/>
        <w:ind w:right="29" w:firstLine="708"/>
        <w:jc w:val="both"/>
      </w:pPr>
      <w:r w:rsidRPr="006C2BEE">
        <w:rPr>
          <w:color w:val="000000"/>
          <w:spacing w:val="-1"/>
        </w:rPr>
        <w:t>1.В целях поощрения работников за выполненную работу устанавливаются следующие выплаты стимулирующего характера:</w:t>
      </w:r>
    </w:p>
    <w:p w:rsidR="005A6A92" w:rsidRPr="006C2BEE" w:rsidRDefault="005A6A92" w:rsidP="0031306A">
      <w:pPr>
        <w:ind w:firstLine="708"/>
        <w:jc w:val="both"/>
      </w:pPr>
      <w:r w:rsidRPr="006C2BEE">
        <w:t>-премирование по итогам работы (за квартал, за год).</w:t>
      </w:r>
    </w:p>
    <w:p w:rsidR="005A6A92" w:rsidRPr="006C2BEE" w:rsidRDefault="005A6A92" w:rsidP="0031306A">
      <w:pPr>
        <w:ind w:firstLine="708"/>
        <w:jc w:val="both"/>
      </w:pPr>
      <w:r w:rsidRPr="006C2BEE">
        <w:t> Премирование осуществляется в пределах лимитов бюджетных обязательств на оплату труда работников по фонду оплаты труда и за счет экономии других статей расходов по смете учреждения в разрезе структуры блока отдела бухгалтерского учет</w:t>
      </w:r>
      <w:r w:rsidR="0031306A">
        <w:t>а и блока хозяйственного отдела</w:t>
      </w:r>
      <w:r w:rsidRPr="006C2BEE">
        <w:t>;</w:t>
      </w:r>
    </w:p>
    <w:p w:rsidR="005A6A92" w:rsidRPr="006C2BEE" w:rsidRDefault="005A6A92" w:rsidP="0031306A">
      <w:pPr>
        <w:ind w:firstLine="708"/>
        <w:jc w:val="both"/>
      </w:pPr>
      <w:r w:rsidRPr="006C2BEE">
        <w:t>Размер премии может определяться как в процентах к окладу работника, так и в абсолютном размере.</w:t>
      </w:r>
    </w:p>
    <w:p w:rsidR="005A6A92" w:rsidRPr="006C2BEE" w:rsidRDefault="005A6A92" w:rsidP="0031306A">
      <w:pPr>
        <w:ind w:firstLine="708"/>
        <w:jc w:val="both"/>
      </w:pPr>
      <w:r w:rsidRPr="006C2BEE">
        <w:t>При определении размера премии по итогам работы (за квартал, полугодие, 9 месяцев, год) учитывается:</w:t>
      </w:r>
    </w:p>
    <w:p w:rsidR="005A6A92" w:rsidRPr="006C2BEE" w:rsidRDefault="005A6A92" w:rsidP="0031306A">
      <w:pPr>
        <w:shd w:val="clear" w:color="auto" w:fill="FFFFFF"/>
        <w:ind w:right="14"/>
        <w:jc w:val="both"/>
        <w:rPr>
          <w:color w:val="000000"/>
          <w:spacing w:val="-1"/>
        </w:rPr>
      </w:pPr>
      <w:r w:rsidRPr="006C2BEE">
        <w:rPr>
          <w:color w:val="000000"/>
          <w:spacing w:val="-1"/>
        </w:rPr>
        <w:tab/>
        <w:t xml:space="preserve">При определении размера стимулирующих выплат </w:t>
      </w:r>
      <w:r w:rsidR="00F83FBA">
        <w:rPr>
          <w:color w:val="000000"/>
          <w:spacing w:val="-1"/>
        </w:rPr>
        <w:t>в</w:t>
      </w:r>
      <w:r w:rsidRPr="006C2BEE">
        <w:rPr>
          <w:b/>
          <w:bCs/>
          <w:color w:val="000000"/>
          <w:spacing w:val="-1"/>
        </w:rPr>
        <w:t xml:space="preserve"> </w:t>
      </w:r>
      <w:r w:rsidRPr="006C2BEE">
        <w:rPr>
          <w:color w:val="000000"/>
          <w:spacing w:val="-1"/>
        </w:rPr>
        <w:t xml:space="preserve">процентном отношении под окладом (должностным окладом) работника понимается минимальный оклад </w:t>
      </w:r>
      <w:r w:rsidRPr="006C2BEE">
        <w:rPr>
          <w:color w:val="000000"/>
          <w:spacing w:val="9"/>
        </w:rPr>
        <w:t xml:space="preserve">(должностной оклад) работника без учета повышающего коэффициента к минимальному </w:t>
      </w:r>
      <w:r w:rsidRPr="006C2BEE">
        <w:rPr>
          <w:color w:val="000000"/>
          <w:spacing w:val="-1"/>
        </w:rPr>
        <w:t>окладу</w:t>
      </w:r>
      <w:proofErr w:type="gramStart"/>
      <w:r w:rsidRPr="006C2BEE">
        <w:rPr>
          <w:color w:val="000000"/>
          <w:spacing w:val="-1"/>
        </w:rPr>
        <w:t>,(</w:t>
      </w:r>
      <w:proofErr w:type="gramEnd"/>
      <w:r w:rsidRPr="006C2BEE">
        <w:rPr>
          <w:color w:val="000000"/>
          <w:spacing w:val="-1"/>
        </w:rPr>
        <w:t>должностному окладу).</w:t>
      </w:r>
    </w:p>
    <w:p w:rsidR="005A6A92" w:rsidRPr="006C2BEE" w:rsidRDefault="005A6A92" w:rsidP="0031306A">
      <w:pPr>
        <w:shd w:val="clear" w:color="auto" w:fill="FFFFFF"/>
        <w:ind w:right="14"/>
        <w:jc w:val="both"/>
      </w:pPr>
      <w:r w:rsidRPr="006C2BEE">
        <w:rPr>
          <w:color w:val="000000"/>
          <w:spacing w:val="-2"/>
        </w:rPr>
        <w:t xml:space="preserve">-на премирование работников </w:t>
      </w:r>
      <w:r w:rsidRPr="006C2BEE">
        <w:rPr>
          <w:bCs/>
        </w:rPr>
        <w:t xml:space="preserve">муниципального казенного учреждения «Центр финансового и хозяйственного обеспечения» </w:t>
      </w:r>
      <w:r w:rsidRPr="006C2BEE">
        <w:rPr>
          <w:color w:val="000000"/>
          <w:spacing w:val="-2"/>
        </w:rPr>
        <w:t xml:space="preserve">по итогам работы за квартал при </w:t>
      </w:r>
      <w:r w:rsidRPr="006C2BEE">
        <w:rPr>
          <w:color w:val="000000"/>
          <w:spacing w:val="3"/>
        </w:rPr>
        <w:t xml:space="preserve">утверждении фонда заработной платы на соответствующий год предусматриваются средства в размере </w:t>
      </w:r>
      <w:r w:rsidRPr="006C2BEE">
        <w:rPr>
          <w:color w:val="000000"/>
        </w:rPr>
        <w:t>пяти должностных окладов (125% должностного оклада за квартал)</w:t>
      </w:r>
    </w:p>
    <w:p w:rsidR="005A6A92" w:rsidRPr="006C2BEE" w:rsidRDefault="005A6A92" w:rsidP="0031306A">
      <w:pPr>
        <w:shd w:val="clear" w:color="auto" w:fill="FFFFFF"/>
        <w:tabs>
          <w:tab w:val="left" w:pos="1800"/>
        </w:tabs>
        <w:ind w:firstLine="709"/>
        <w:jc w:val="both"/>
        <w:rPr>
          <w:color w:val="000000"/>
        </w:rPr>
      </w:pPr>
      <w:r w:rsidRPr="006C2BEE">
        <w:rPr>
          <w:color w:val="000000"/>
          <w:spacing w:val="-9"/>
        </w:rPr>
        <w:t>2.</w:t>
      </w:r>
      <w:r w:rsidRPr="006C2BEE">
        <w:rPr>
          <w:color w:val="000000"/>
        </w:rPr>
        <w:t>Основными показателями премирования по итогам работы за квартал являются:</w:t>
      </w:r>
    </w:p>
    <w:p w:rsidR="005A6A92" w:rsidRPr="006C2BEE" w:rsidRDefault="005A6A92" w:rsidP="0031306A">
      <w:pPr>
        <w:shd w:val="clear" w:color="auto" w:fill="FFFFFF"/>
        <w:tabs>
          <w:tab w:val="left" w:pos="1800"/>
        </w:tabs>
        <w:ind w:firstLine="709"/>
        <w:jc w:val="both"/>
        <w:rPr>
          <w:color w:val="000000"/>
        </w:rPr>
      </w:pPr>
      <w:r w:rsidRPr="006C2BEE">
        <w:rPr>
          <w:color w:val="000000"/>
          <w:spacing w:val="2"/>
        </w:rPr>
        <w:t>-</w:t>
      </w:r>
      <w:r w:rsidR="00863304" w:rsidRPr="006C2BEE">
        <w:rPr>
          <w:color w:val="000000"/>
          <w:spacing w:val="2"/>
        </w:rPr>
        <w:t xml:space="preserve">качество </w:t>
      </w:r>
      <w:r w:rsidRPr="006C2BEE">
        <w:rPr>
          <w:color w:val="000000"/>
          <w:spacing w:val="2"/>
        </w:rPr>
        <w:t>р</w:t>
      </w:r>
      <w:r w:rsidR="00863304" w:rsidRPr="006C2BEE">
        <w:rPr>
          <w:color w:val="000000"/>
          <w:spacing w:val="2"/>
        </w:rPr>
        <w:t xml:space="preserve">аботы, включая своевременная </w:t>
      </w:r>
      <w:r w:rsidRPr="006C2BEE">
        <w:rPr>
          <w:color w:val="000000"/>
          <w:spacing w:val="2"/>
        </w:rPr>
        <w:t xml:space="preserve">подготовка всех бухгалтерских документов для </w:t>
      </w:r>
      <w:r w:rsidRPr="006C2BEE">
        <w:rPr>
          <w:color w:val="000000"/>
          <w:spacing w:val="3"/>
        </w:rPr>
        <w:t xml:space="preserve">обслуживания поселений и других учреждений по перечислениям, своевременная подготовка всех первичных документов для </w:t>
      </w:r>
      <w:r w:rsidRPr="006C2BEE">
        <w:rPr>
          <w:color w:val="000000"/>
        </w:rPr>
        <w:t>балансов поселений и других учреждений;</w:t>
      </w:r>
    </w:p>
    <w:p w:rsidR="005A6A92" w:rsidRPr="006C2BEE" w:rsidRDefault="005A6A92" w:rsidP="006C2BEE">
      <w:pPr>
        <w:widowControl w:val="0"/>
        <w:shd w:val="clear" w:color="auto" w:fill="FFFFFF"/>
        <w:tabs>
          <w:tab w:val="left" w:pos="17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2BEE">
        <w:rPr>
          <w:color w:val="000000"/>
          <w:spacing w:val="3"/>
        </w:rPr>
        <w:t xml:space="preserve">-исполнительская дисциплина, </w:t>
      </w:r>
      <w:r w:rsidRPr="006C2BEE">
        <w:rPr>
          <w:bCs/>
          <w:color w:val="000000"/>
          <w:spacing w:val="3"/>
        </w:rPr>
        <w:t>в</w:t>
      </w:r>
      <w:r w:rsidRPr="006C2BEE">
        <w:rPr>
          <w:color w:val="000000"/>
          <w:spacing w:val="3"/>
        </w:rPr>
        <w:t xml:space="preserve">том числе своевременное исполнение поручений начальника и </w:t>
      </w:r>
      <w:r w:rsidRPr="006C2BEE">
        <w:rPr>
          <w:color w:val="000000"/>
        </w:rPr>
        <w:t>обязанностей бухгалтерами и другими работниками, исполнение других нормативно-правовых актов;</w:t>
      </w:r>
    </w:p>
    <w:p w:rsidR="005A6A92" w:rsidRPr="006C2BEE" w:rsidRDefault="005A6A92" w:rsidP="006C2BEE">
      <w:pPr>
        <w:widowControl w:val="0"/>
        <w:numPr>
          <w:ilvl w:val="0"/>
          <w:numId w:val="9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5"/>
        <w:ind w:left="900" w:hanging="360"/>
        <w:jc w:val="both"/>
        <w:rPr>
          <w:color w:val="000000"/>
        </w:rPr>
      </w:pPr>
      <w:r w:rsidRPr="006C2BEE">
        <w:rPr>
          <w:color w:val="000000"/>
        </w:rPr>
        <w:t>отсутствие нарушений по результатам проверок контролирующими органами;</w:t>
      </w:r>
    </w:p>
    <w:p w:rsidR="005A6A92" w:rsidRPr="006C2BEE" w:rsidRDefault="005A6A92" w:rsidP="006C2BEE">
      <w:pPr>
        <w:widowControl w:val="0"/>
        <w:numPr>
          <w:ilvl w:val="0"/>
          <w:numId w:val="9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900" w:hanging="360"/>
        <w:jc w:val="both"/>
        <w:rPr>
          <w:color w:val="000000"/>
        </w:rPr>
      </w:pPr>
      <w:r w:rsidRPr="006C2BEE">
        <w:rPr>
          <w:color w:val="000000"/>
          <w:spacing w:val="3"/>
        </w:rPr>
        <w:t xml:space="preserve">своевременное и качественное рассмотрение обращений, заявлений граждан и представителей </w:t>
      </w:r>
      <w:r w:rsidRPr="006C2BEE">
        <w:rPr>
          <w:color w:val="000000"/>
          <w:spacing w:val="-3"/>
        </w:rPr>
        <w:t>поселений и других учреждений;</w:t>
      </w:r>
    </w:p>
    <w:p w:rsidR="005A6A92" w:rsidRPr="006C2BEE" w:rsidRDefault="005A6A92" w:rsidP="006C2BEE">
      <w:pPr>
        <w:shd w:val="clear" w:color="auto" w:fill="FFFFFF"/>
        <w:spacing w:before="5"/>
        <w:ind w:left="540"/>
        <w:jc w:val="both"/>
      </w:pPr>
      <w:r w:rsidRPr="006C2BEE">
        <w:rPr>
          <w:color w:val="000000"/>
        </w:rPr>
        <w:t>-</w:t>
      </w:r>
      <w:r w:rsidRPr="006C2BEE">
        <w:rPr>
          <w:color w:val="000000"/>
          <w:spacing w:val="-1"/>
        </w:rPr>
        <w:t>полная автоматизация бухгалтерского учета по всем поселениям  и учреждениям;</w:t>
      </w:r>
      <w:r w:rsidRPr="006C2BEE">
        <w:rPr>
          <w:color w:val="000000"/>
          <w:spacing w:val="-1"/>
        </w:rPr>
        <w:br/>
      </w:r>
      <w:r w:rsidRPr="006C2BEE">
        <w:rPr>
          <w:color w:val="000000"/>
          <w:spacing w:val="1"/>
        </w:rPr>
        <w:t>-за представление всех форм отчетности и информации своевременно и в срок;</w:t>
      </w:r>
    </w:p>
    <w:p w:rsidR="005A6A92" w:rsidRPr="006C2BEE" w:rsidRDefault="005A6A92" w:rsidP="006C2BEE">
      <w:pPr>
        <w:shd w:val="clear" w:color="auto" w:fill="FFFFFF"/>
        <w:ind w:firstLine="540"/>
        <w:jc w:val="both"/>
        <w:rPr>
          <w:color w:val="000000"/>
          <w:spacing w:val="-1"/>
        </w:rPr>
      </w:pPr>
      <w:r w:rsidRPr="006C2BEE">
        <w:rPr>
          <w:color w:val="000000"/>
          <w:spacing w:val="-1"/>
        </w:rPr>
        <w:t>-высокая исполнительская дисциплина и компетентность в принятии управленческих решений:</w:t>
      </w:r>
    </w:p>
    <w:p w:rsidR="005A6A92" w:rsidRPr="006C2BEE" w:rsidRDefault="005A6A92" w:rsidP="006C2BEE">
      <w:pPr>
        <w:shd w:val="clear" w:color="auto" w:fill="FFFFFF"/>
        <w:jc w:val="both"/>
        <w:rPr>
          <w:color w:val="000000"/>
        </w:rPr>
      </w:pPr>
      <w:r w:rsidRPr="006C2BEE">
        <w:rPr>
          <w:color w:val="000000"/>
        </w:rPr>
        <w:t>-</w:t>
      </w:r>
      <w:r w:rsidR="00863304" w:rsidRPr="006C2BEE">
        <w:rPr>
          <w:color w:val="000000"/>
        </w:rPr>
        <w:t xml:space="preserve">  инициатива </w:t>
      </w:r>
      <w:r w:rsidRPr="006C2BEE">
        <w:rPr>
          <w:color w:val="000000"/>
        </w:rPr>
        <w:t xml:space="preserve">творчество и применение в работе современных форм методов организации труда; </w:t>
      </w:r>
    </w:p>
    <w:p w:rsidR="005A6A92" w:rsidRPr="006C2BEE" w:rsidRDefault="005A6A92" w:rsidP="006C2BEE">
      <w:pPr>
        <w:shd w:val="clear" w:color="auto" w:fill="FFFFFF"/>
        <w:jc w:val="both"/>
        <w:rPr>
          <w:color w:val="000000"/>
        </w:rPr>
      </w:pPr>
      <w:r w:rsidRPr="006C2BEE">
        <w:rPr>
          <w:color w:val="000000"/>
        </w:rPr>
        <w:t xml:space="preserve">-выполнение порученной работы,связанной с обеспечением рабочего процесса; </w:t>
      </w:r>
    </w:p>
    <w:p w:rsidR="005A6A92" w:rsidRPr="006C2BEE" w:rsidRDefault="005A6A92" w:rsidP="006C2BEE">
      <w:pPr>
        <w:shd w:val="clear" w:color="auto" w:fill="FFFFFF"/>
        <w:ind w:firstLine="708"/>
        <w:jc w:val="both"/>
      </w:pPr>
      <w:r w:rsidRPr="006C2BEE">
        <w:rPr>
          <w:color w:val="000000"/>
          <w:spacing w:val="-10"/>
        </w:rPr>
        <w:t>3</w:t>
      </w:r>
      <w:r w:rsidR="00863304" w:rsidRPr="006C2BEE">
        <w:rPr>
          <w:color w:val="000000"/>
          <w:spacing w:val="-10"/>
        </w:rPr>
        <w:t xml:space="preserve">. </w:t>
      </w:r>
      <w:r w:rsidRPr="006C2BEE">
        <w:rPr>
          <w:color w:val="000000"/>
          <w:spacing w:val="-10"/>
        </w:rPr>
        <w:t>.</w:t>
      </w:r>
      <w:r w:rsidRPr="006C2BEE">
        <w:rPr>
          <w:color w:val="000000"/>
          <w:spacing w:val="1"/>
        </w:rPr>
        <w:t xml:space="preserve">Премирование работников и специалистов </w:t>
      </w:r>
      <w:r w:rsidRPr="006C2BEE">
        <w:rPr>
          <w:bCs/>
        </w:rPr>
        <w:t>муниципального казенного учреждения «Центр финансового и хозяйственного обеспечения»</w:t>
      </w:r>
      <w:r w:rsidRPr="006C2BEE">
        <w:rPr>
          <w:color w:val="000000"/>
          <w:spacing w:val="1"/>
        </w:rPr>
        <w:t xml:space="preserve">по итогам работы за квартал производится за выполнение показателей премирования с учетом коэффициентов премирования, </w:t>
      </w:r>
      <w:r w:rsidRPr="006C2BEE">
        <w:rPr>
          <w:color w:val="000000"/>
          <w:spacing w:val="-2"/>
        </w:rPr>
        <w:t>устанавливаемых приказом начальника:</w:t>
      </w:r>
    </w:p>
    <w:p w:rsidR="005A6A92" w:rsidRPr="006C2BEE" w:rsidRDefault="00863304" w:rsidP="006C2BEE">
      <w:pPr>
        <w:shd w:val="clear" w:color="auto" w:fill="FFFFFF"/>
        <w:tabs>
          <w:tab w:val="left" w:pos="142"/>
        </w:tabs>
        <w:jc w:val="both"/>
      </w:pPr>
      <w:r w:rsidRPr="006C2BEE">
        <w:rPr>
          <w:color w:val="000000"/>
        </w:rPr>
        <w:lastRenderedPageBreak/>
        <w:tab/>
      </w:r>
      <w:r w:rsidRPr="006C2BEE">
        <w:rPr>
          <w:color w:val="000000"/>
        </w:rPr>
        <w:tab/>
      </w:r>
      <w:r w:rsidR="005A6A92" w:rsidRPr="006C2BEE">
        <w:rPr>
          <w:color w:val="000000"/>
        </w:rPr>
        <w:t>-</w:t>
      </w:r>
      <w:r w:rsidR="005A6A92" w:rsidRPr="006C2BEE">
        <w:rPr>
          <w:color w:val="000000"/>
          <w:spacing w:val="3"/>
        </w:rPr>
        <w:t xml:space="preserve">своевременное и качественное рассмотрение обращений, заявлений граждан и представителей </w:t>
      </w:r>
      <w:r w:rsidR="005A6A92" w:rsidRPr="006C2BEE">
        <w:rPr>
          <w:color w:val="000000"/>
          <w:spacing w:val="-2"/>
        </w:rPr>
        <w:t>поселений</w:t>
      </w:r>
    </w:p>
    <w:p w:rsidR="00863304" w:rsidRPr="006C2BEE" w:rsidRDefault="00863304" w:rsidP="006C2BEE">
      <w:pPr>
        <w:shd w:val="clear" w:color="auto" w:fill="FFFFFF"/>
        <w:tabs>
          <w:tab w:val="left" w:pos="0"/>
        </w:tabs>
        <w:jc w:val="both"/>
        <w:rPr>
          <w:color w:val="000000"/>
          <w:spacing w:val="-1"/>
        </w:rPr>
      </w:pPr>
      <w:r w:rsidRPr="006C2BEE">
        <w:rPr>
          <w:color w:val="000000"/>
        </w:rPr>
        <w:tab/>
      </w:r>
      <w:r w:rsidR="005A6A92" w:rsidRPr="006C2BEE">
        <w:rPr>
          <w:color w:val="000000"/>
        </w:rPr>
        <w:t>-</w:t>
      </w:r>
      <w:r w:rsidR="005A6A92" w:rsidRPr="006C2BEE">
        <w:rPr>
          <w:color w:val="000000"/>
          <w:spacing w:val="-1"/>
        </w:rPr>
        <w:t xml:space="preserve">полная автоматизация бухгалтерского учета по всем поселениям </w:t>
      </w:r>
    </w:p>
    <w:p w:rsidR="005A6A92" w:rsidRPr="006C2BEE" w:rsidRDefault="00863304" w:rsidP="006C2BEE">
      <w:pPr>
        <w:shd w:val="clear" w:color="auto" w:fill="FFFFFF"/>
        <w:tabs>
          <w:tab w:val="left" w:pos="0"/>
        </w:tabs>
        <w:jc w:val="both"/>
      </w:pPr>
      <w:r w:rsidRPr="006C2BEE">
        <w:rPr>
          <w:color w:val="000000"/>
          <w:spacing w:val="-1"/>
        </w:rPr>
        <w:tab/>
      </w:r>
      <w:r w:rsidR="005A6A92" w:rsidRPr="006C2BEE">
        <w:rPr>
          <w:color w:val="000000"/>
          <w:spacing w:val="1"/>
        </w:rPr>
        <w:t>- за представление всех форм отчетности и информации своевременно и в срок;</w:t>
      </w:r>
    </w:p>
    <w:p w:rsidR="005A6A92" w:rsidRPr="006C2BEE" w:rsidRDefault="005A6A92" w:rsidP="006C2BEE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6C2BEE">
        <w:rPr>
          <w:color w:val="000000"/>
          <w:spacing w:val="-1"/>
        </w:rPr>
        <w:t xml:space="preserve">-высокая исполнительская дисциплина и компетентность в принятии управленческих решений; </w:t>
      </w:r>
    </w:p>
    <w:p w:rsidR="005A6A92" w:rsidRPr="006C2BEE" w:rsidRDefault="005A6A92" w:rsidP="006C2BEE">
      <w:pPr>
        <w:shd w:val="clear" w:color="auto" w:fill="FFFFFF"/>
        <w:ind w:firstLine="708"/>
        <w:jc w:val="both"/>
        <w:rPr>
          <w:color w:val="000000"/>
        </w:rPr>
      </w:pPr>
      <w:r w:rsidRPr="006C2BEE">
        <w:rPr>
          <w:color w:val="000000"/>
        </w:rPr>
        <w:t xml:space="preserve">-инициатива, творчество и применение в работе современных форм методов организации труда; </w:t>
      </w:r>
    </w:p>
    <w:p w:rsidR="005A6A92" w:rsidRPr="006C2BEE" w:rsidRDefault="005A6A92" w:rsidP="006C2BEE">
      <w:pPr>
        <w:shd w:val="clear" w:color="auto" w:fill="FFFFFF"/>
        <w:ind w:firstLine="708"/>
        <w:jc w:val="both"/>
        <w:rPr>
          <w:color w:val="000000"/>
        </w:rPr>
      </w:pPr>
      <w:r w:rsidRPr="006C2BEE">
        <w:rPr>
          <w:color w:val="000000"/>
        </w:rPr>
        <w:t xml:space="preserve">-выполнение порученной работы,связанной с обеспечением рабочего процесса; </w:t>
      </w:r>
    </w:p>
    <w:p w:rsidR="005A6A92" w:rsidRPr="006C2BEE" w:rsidRDefault="005A6A92" w:rsidP="006C2BEE">
      <w:pPr>
        <w:shd w:val="clear" w:color="auto" w:fill="FFFFFF"/>
        <w:ind w:firstLine="708"/>
        <w:jc w:val="both"/>
      </w:pPr>
      <w:r w:rsidRPr="006C2BEE">
        <w:rPr>
          <w:color w:val="000000"/>
          <w:spacing w:val="-1"/>
        </w:rPr>
        <w:t>-участие в выполнении особо важных работ и мероприятий;</w:t>
      </w:r>
    </w:p>
    <w:p w:rsidR="005A6A92" w:rsidRPr="006C2BEE" w:rsidRDefault="005A6A92" w:rsidP="006C2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6C2BEE">
        <w:rPr>
          <w:color w:val="000000"/>
          <w:spacing w:val="1"/>
        </w:rPr>
        <w:t xml:space="preserve">Премирование работников и специалистов </w:t>
      </w:r>
      <w:r w:rsidRPr="006C2BEE">
        <w:rPr>
          <w:bCs/>
        </w:rPr>
        <w:t xml:space="preserve">муниципального казенного учреждения «Центр финансового и хозяйственного обеспечения» </w:t>
      </w:r>
      <w:r w:rsidRPr="006C2BEE">
        <w:rPr>
          <w:color w:val="000000"/>
          <w:spacing w:val="1"/>
        </w:rPr>
        <w:t xml:space="preserve">по итогам работы за квартал производится за выполнение показателей премирования с учетом коэффициентов премирования, </w:t>
      </w:r>
      <w:r w:rsidRPr="006C2BEE">
        <w:rPr>
          <w:color w:val="000000"/>
          <w:spacing w:val="-1"/>
        </w:rPr>
        <w:t>устанавливаемых приказом начальника.</w:t>
      </w:r>
    </w:p>
    <w:p w:rsidR="005A6A92" w:rsidRPr="006C2BEE" w:rsidRDefault="005A6A92" w:rsidP="006C2BEE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115" w:firstLine="594"/>
        <w:jc w:val="both"/>
        <w:rPr>
          <w:color w:val="000000"/>
          <w:spacing w:val="-13"/>
        </w:rPr>
      </w:pPr>
      <w:r w:rsidRPr="006C2BEE">
        <w:rPr>
          <w:color w:val="000000"/>
          <w:spacing w:val="1"/>
        </w:rPr>
        <w:t xml:space="preserve"> Выплата премий осуществляется в пределах фонда оплаты труда и за счет экономии других статей расходов по смете  учреждения. </w:t>
      </w:r>
    </w:p>
    <w:p w:rsidR="005A6A92" w:rsidRPr="006C2BEE" w:rsidRDefault="005A6A92" w:rsidP="006C2BEE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115" w:firstLine="594"/>
        <w:jc w:val="both"/>
        <w:rPr>
          <w:color w:val="000000"/>
          <w:spacing w:val="-13"/>
        </w:rPr>
      </w:pPr>
      <w:r w:rsidRPr="006C2BEE">
        <w:rPr>
          <w:color w:val="000000"/>
        </w:rPr>
        <w:t>Коэффициент премирования определяется с учетом личного вклада специалистов и других работников в организации бухгалтерского обслуживания поселений и учреждений.   Коэффициент премирования при работе без замечаний оценивается 1,0 (один) балл.</w:t>
      </w:r>
    </w:p>
    <w:p w:rsidR="005A6A92" w:rsidRPr="006C2BEE" w:rsidRDefault="005A6A92" w:rsidP="006C2BEE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15" w:firstLine="594"/>
        <w:jc w:val="both"/>
        <w:rPr>
          <w:color w:val="000000"/>
          <w:spacing w:val="-13"/>
        </w:rPr>
      </w:pPr>
      <w:r w:rsidRPr="006C2BEE">
        <w:rPr>
          <w:color w:val="000000"/>
          <w:spacing w:val="2"/>
        </w:rPr>
        <w:t xml:space="preserve">По усмотрению </w:t>
      </w:r>
      <w:r w:rsidR="00F83FBA">
        <w:rPr>
          <w:color w:val="000000"/>
          <w:spacing w:val="2"/>
        </w:rPr>
        <w:t>руководителя</w:t>
      </w:r>
      <w:r w:rsidRPr="006C2BEE">
        <w:rPr>
          <w:color w:val="000000"/>
          <w:spacing w:val="2"/>
        </w:rPr>
        <w:t xml:space="preserve">  </w:t>
      </w:r>
      <w:r w:rsidRPr="006C2BEE">
        <w:rPr>
          <w:bCs/>
        </w:rPr>
        <w:t xml:space="preserve">муниципального казенного учреждения «Центр финансового и хозяйственного обеспечения» </w:t>
      </w:r>
      <w:r w:rsidRPr="006C2BEE">
        <w:rPr>
          <w:color w:val="000000"/>
          <w:spacing w:val="2"/>
        </w:rPr>
        <w:t xml:space="preserve">премия отдельным работникам и </w:t>
      </w:r>
      <w:r w:rsidRPr="006C2BEE">
        <w:rPr>
          <w:color w:val="000000"/>
          <w:spacing w:val="1"/>
        </w:rPr>
        <w:t xml:space="preserve">специалистам может быть повышена в пределах квартального фонда премирования. При этом могут быть </w:t>
      </w:r>
      <w:r w:rsidRPr="006C2BEE">
        <w:rPr>
          <w:color w:val="000000"/>
          <w:spacing w:val="3"/>
        </w:rPr>
        <w:t xml:space="preserve">учтены такие факторы, как проведение на высоком организационном уровне всей  бухгалтерской работы и </w:t>
      </w:r>
      <w:r w:rsidRPr="006C2BEE">
        <w:rPr>
          <w:color w:val="000000"/>
        </w:rPr>
        <w:t>исполнение указаний начальни</w:t>
      </w:r>
      <w:r w:rsidR="0031306A">
        <w:rPr>
          <w:color w:val="000000"/>
        </w:rPr>
        <w:t>ка, в том числе устные указания</w:t>
      </w:r>
      <w:r w:rsidRPr="006C2BEE">
        <w:rPr>
          <w:color w:val="000000"/>
        </w:rPr>
        <w:t>, другие положительные и значительные результаты работы.</w:t>
      </w:r>
    </w:p>
    <w:p w:rsidR="005A6A92" w:rsidRPr="0031306A" w:rsidRDefault="0031306A" w:rsidP="0031306A">
      <w:pPr>
        <w:pStyle w:val="ad"/>
        <w:numPr>
          <w:ilvl w:val="0"/>
          <w:numId w:val="10"/>
        </w:numPr>
        <w:shd w:val="clear" w:color="auto" w:fill="FFFFFF"/>
        <w:ind w:left="142" w:right="19" w:firstLine="578"/>
        <w:jc w:val="both"/>
      </w:pPr>
      <w:r>
        <w:rPr>
          <w:color w:val="000000"/>
          <w:spacing w:val="-1"/>
        </w:rPr>
        <w:t xml:space="preserve">Коэффициент  </w:t>
      </w:r>
      <w:r w:rsidR="005A6A92" w:rsidRPr="006C2BEE">
        <w:rPr>
          <w:color w:val="000000"/>
          <w:spacing w:val="-1"/>
        </w:rPr>
        <w:t xml:space="preserve">сниженияоценкикачестватрудаработниковопределяется     согласно </w:t>
      </w:r>
      <w:r w:rsidR="005A6A92" w:rsidRPr="0031306A">
        <w:rPr>
          <w:color w:val="000000"/>
          <w:spacing w:val="-1"/>
        </w:rPr>
        <w:t>классификатора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107"/>
        <w:gridCol w:w="2160"/>
        <w:gridCol w:w="1334"/>
      </w:tblGrid>
      <w:tr w:rsidR="005A6A92" w:rsidRPr="006C2BEE" w:rsidTr="005A6A92">
        <w:trPr>
          <w:trHeight w:hRule="exact" w:val="52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0" w:right="5" w:hanging="5"/>
              <w:jc w:val="both"/>
            </w:pPr>
            <w:r w:rsidRPr="006C2BEE">
              <w:rPr>
                <w:color w:val="000000"/>
                <w:spacing w:val="-9"/>
              </w:rPr>
              <w:t>№№ п/п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3"/>
              </w:rPr>
              <w:t>Наименование показателя снижения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</w:pPr>
            <w:r w:rsidRPr="006C2BEE">
              <w:rPr>
                <w:color w:val="000000"/>
                <w:spacing w:val="-4"/>
              </w:rPr>
              <w:t xml:space="preserve">Единица </w:t>
            </w:r>
            <w:proofErr w:type="spellStart"/>
            <w:r w:rsidRPr="006C2BEE">
              <w:rPr>
                <w:color w:val="000000"/>
                <w:spacing w:val="-4"/>
              </w:rPr>
              <w:t>изм-ия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</w:pPr>
            <w:proofErr w:type="spellStart"/>
            <w:r w:rsidRPr="006C2BEE">
              <w:rPr>
                <w:color w:val="000000"/>
                <w:spacing w:val="-5"/>
              </w:rPr>
              <w:t>Коэф.сниж</w:t>
            </w:r>
            <w:proofErr w:type="spellEnd"/>
            <w:r w:rsidRPr="006C2BEE">
              <w:rPr>
                <w:color w:val="000000"/>
                <w:spacing w:val="-5"/>
              </w:rPr>
              <w:t>.</w:t>
            </w:r>
          </w:p>
        </w:tc>
      </w:tr>
      <w:tr w:rsidR="005A6A92" w:rsidRPr="006C2BEE" w:rsidTr="00863304">
        <w:trPr>
          <w:trHeight w:hRule="exact" w:val="108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34"/>
              <w:jc w:val="both"/>
            </w:pPr>
            <w:r w:rsidRPr="006C2BEE">
              <w:rPr>
                <w:color w:val="000000"/>
              </w:rPr>
              <w:t>1.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right="5" w:hanging="10"/>
              <w:jc w:val="both"/>
              <w:rPr>
                <w:bCs/>
              </w:rPr>
            </w:pPr>
            <w:r w:rsidRPr="006C2BEE">
              <w:rPr>
                <w:color w:val="000000"/>
                <w:spacing w:val="-1"/>
              </w:rPr>
              <w:t xml:space="preserve">Объявление административного взыскания по    приказу начальника </w:t>
            </w:r>
            <w:r w:rsidRPr="006C2BEE">
              <w:rPr>
                <w:bCs/>
              </w:rPr>
              <w:t>муниципального казенного учреждения «Центр финансового и хозяйственного обеспечения»</w:t>
            </w:r>
          </w:p>
          <w:p w:rsidR="005A6A92" w:rsidRPr="006C2BEE" w:rsidRDefault="005A6A92" w:rsidP="006C2BEE">
            <w:pPr>
              <w:shd w:val="clear" w:color="auto" w:fill="FFFFFF"/>
              <w:ind w:right="5" w:hanging="10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413"/>
              <w:jc w:val="both"/>
            </w:pPr>
            <w:r w:rsidRPr="006C2BEE">
              <w:rPr>
                <w:color w:val="000000"/>
              </w:rPr>
              <w:t>0,1</w:t>
            </w:r>
          </w:p>
        </w:tc>
      </w:tr>
      <w:tr w:rsidR="005A6A92" w:rsidRPr="006C2BEE" w:rsidTr="00863304">
        <w:trPr>
          <w:trHeight w:hRule="exact" w:val="85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0"/>
              <w:jc w:val="both"/>
            </w:pPr>
            <w:r w:rsidRPr="006C2BEE">
              <w:rPr>
                <w:color w:val="000000"/>
              </w:rPr>
              <w:t>2.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A54FB4">
            <w:pPr>
              <w:shd w:val="clear" w:color="auto" w:fill="FFFFFF"/>
              <w:jc w:val="both"/>
            </w:pPr>
            <w:r w:rsidRPr="006C2BEE">
              <w:rPr>
                <w:color w:val="000000"/>
              </w:rPr>
              <w:t xml:space="preserve">Несвоевременное выполнение поручения,       приказа, </w:t>
            </w:r>
            <w:r w:rsidRPr="006C2BEE">
              <w:rPr>
                <w:color w:val="000000"/>
                <w:spacing w:val="-1"/>
              </w:rPr>
              <w:t xml:space="preserve">распоряжения, </w:t>
            </w:r>
            <w:r w:rsidR="00A54FB4">
              <w:rPr>
                <w:color w:val="000000"/>
                <w:spacing w:val="-1"/>
              </w:rPr>
              <w:t>указания</w:t>
            </w:r>
            <w:r w:rsidRPr="006C2BEE">
              <w:rPr>
                <w:color w:val="000000"/>
                <w:spacing w:val="-1"/>
              </w:rPr>
              <w:t xml:space="preserve"> начальника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355"/>
              <w:jc w:val="both"/>
            </w:pPr>
            <w:r w:rsidRPr="006C2BEE">
              <w:rPr>
                <w:color w:val="000000"/>
                <w:spacing w:val="-7"/>
              </w:rPr>
              <w:t>0,05</w:t>
            </w:r>
          </w:p>
        </w:tc>
      </w:tr>
      <w:tr w:rsidR="005A6A92" w:rsidRPr="006C2BEE" w:rsidTr="00863304">
        <w:trPr>
          <w:trHeight w:hRule="exact" w:val="9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0"/>
              <w:jc w:val="both"/>
            </w:pPr>
            <w:r w:rsidRPr="006C2BEE">
              <w:rPr>
                <w:color w:val="000000"/>
              </w:rPr>
              <w:t>3.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A54FB4">
            <w:pPr>
              <w:shd w:val="clear" w:color="auto" w:fill="FFFFFF"/>
              <w:jc w:val="both"/>
            </w:pPr>
            <w:r w:rsidRPr="006C2BEE">
              <w:rPr>
                <w:color w:val="000000"/>
              </w:rPr>
              <w:t>Несвоевременное предоставление отчетов,     выполнение постановлений, распоряжений вышестоящих органов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355"/>
              <w:jc w:val="both"/>
            </w:pPr>
            <w:r w:rsidRPr="006C2BEE">
              <w:rPr>
                <w:color w:val="000000"/>
                <w:spacing w:val="-7"/>
              </w:rPr>
              <w:t>0,05</w:t>
            </w:r>
          </w:p>
        </w:tc>
      </w:tr>
      <w:tr w:rsidR="005A6A92" w:rsidRPr="006C2BEE" w:rsidTr="00863304">
        <w:trPr>
          <w:trHeight w:hRule="exact" w:val="85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0"/>
              <w:jc w:val="both"/>
            </w:pPr>
            <w:r w:rsidRPr="006C2BEE">
              <w:rPr>
                <w:color w:val="000000"/>
              </w:rPr>
              <w:t>4.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A54FB4" w:rsidRDefault="005A6A92" w:rsidP="00A54FB4">
            <w:pPr>
              <w:shd w:val="clear" w:color="auto" w:fill="FFFFFF"/>
              <w:jc w:val="both"/>
              <w:rPr>
                <w:color w:val="000000"/>
              </w:rPr>
            </w:pPr>
            <w:r w:rsidRPr="006C2BEE">
              <w:rPr>
                <w:color w:val="000000"/>
              </w:rPr>
              <w:t xml:space="preserve">Неудовлетворительная подготовка документов для </w:t>
            </w:r>
            <w:r w:rsidRPr="006C2BEE">
              <w:rPr>
                <w:color w:val="000000"/>
                <w:spacing w:val="-1"/>
              </w:rPr>
              <w:t>представления в вышестоящие органы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355"/>
              <w:jc w:val="both"/>
            </w:pPr>
            <w:r w:rsidRPr="006C2BEE">
              <w:rPr>
                <w:color w:val="000000"/>
                <w:spacing w:val="-7"/>
              </w:rPr>
              <w:t>0,05</w:t>
            </w:r>
          </w:p>
        </w:tc>
      </w:tr>
      <w:tr w:rsidR="005A6A92" w:rsidRPr="006C2BEE" w:rsidTr="00863304">
        <w:trPr>
          <w:trHeight w:hRule="exact" w:val="4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9"/>
              <w:jc w:val="both"/>
            </w:pPr>
            <w:r w:rsidRPr="006C2BEE">
              <w:rPr>
                <w:color w:val="000000"/>
              </w:rPr>
              <w:t>5.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  <w:rPr>
                <w:color w:val="000000"/>
                <w:spacing w:val="-3"/>
              </w:rPr>
            </w:pPr>
            <w:r w:rsidRPr="006C2BEE">
              <w:rPr>
                <w:color w:val="000000"/>
                <w:spacing w:val="-3"/>
              </w:rPr>
              <w:t>Невыполнение плана работы</w:t>
            </w:r>
          </w:p>
          <w:p w:rsidR="00863304" w:rsidRPr="006C2BEE" w:rsidRDefault="00863304" w:rsidP="006C2BEE">
            <w:pPr>
              <w:shd w:val="clear" w:color="auto" w:fill="FFFFFF"/>
              <w:ind w:left="5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2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413"/>
              <w:jc w:val="both"/>
            </w:pPr>
            <w:r w:rsidRPr="006C2BEE">
              <w:rPr>
                <w:color w:val="000000"/>
              </w:rPr>
              <w:t xml:space="preserve">0,1 </w:t>
            </w:r>
          </w:p>
        </w:tc>
      </w:tr>
      <w:tr w:rsidR="005A6A92" w:rsidRPr="006C2BEE" w:rsidTr="00863304">
        <w:trPr>
          <w:trHeight w:hRule="exact" w:val="58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9"/>
              <w:jc w:val="both"/>
            </w:pPr>
            <w:r w:rsidRPr="006C2BEE">
              <w:rPr>
                <w:color w:val="000000"/>
              </w:rPr>
              <w:t>6.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0"/>
              <w:jc w:val="both"/>
            </w:pPr>
            <w:r w:rsidRPr="006C2BEE">
              <w:rPr>
                <w:color w:val="000000"/>
                <w:spacing w:val="-3"/>
              </w:rPr>
              <w:t>Необеспечение сохранности материальных ценностей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418"/>
              <w:jc w:val="both"/>
            </w:pPr>
            <w:r w:rsidRPr="006C2BEE">
              <w:rPr>
                <w:color w:val="000000"/>
              </w:rPr>
              <w:t>0,2</w:t>
            </w:r>
          </w:p>
        </w:tc>
      </w:tr>
      <w:tr w:rsidR="005A6A92" w:rsidRPr="006C2BEE" w:rsidTr="00863304">
        <w:trPr>
          <w:trHeight w:hRule="exact" w:val="72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9"/>
              <w:jc w:val="both"/>
            </w:pPr>
            <w:r w:rsidRPr="006C2BEE">
              <w:rPr>
                <w:color w:val="000000"/>
              </w:rPr>
              <w:t>7.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</w:pPr>
            <w:r w:rsidRPr="006C2BEE">
              <w:rPr>
                <w:color w:val="000000"/>
                <w:spacing w:val="-2"/>
              </w:rPr>
              <w:t>Неудовлетворительное состояние делопроизводства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365"/>
              <w:jc w:val="both"/>
            </w:pPr>
            <w:r w:rsidRPr="006C2BEE">
              <w:rPr>
                <w:color w:val="000000"/>
                <w:spacing w:val="-8"/>
              </w:rPr>
              <w:t>0,05</w:t>
            </w:r>
          </w:p>
        </w:tc>
      </w:tr>
    </w:tbl>
    <w:p w:rsidR="005A6A92" w:rsidRPr="006C2BEE" w:rsidRDefault="00863304" w:rsidP="006C2BEE">
      <w:pPr>
        <w:shd w:val="clear" w:color="auto" w:fill="FFFFFF"/>
        <w:spacing w:before="240"/>
        <w:ind w:left="130" w:right="14" w:firstLine="749"/>
        <w:jc w:val="both"/>
      </w:pPr>
      <w:r w:rsidRPr="006C2BEE">
        <w:rPr>
          <w:color w:val="000000"/>
          <w:spacing w:val="6"/>
        </w:rPr>
        <w:t>8</w:t>
      </w:r>
      <w:r w:rsidR="005A6A92" w:rsidRPr="006C2BEE">
        <w:rPr>
          <w:color w:val="000000"/>
          <w:spacing w:val="6"/>
        </w:rPr>
        <w:t xml:space="preserve">. Работникам и специалистам, не обеспечившим выполнение условий премирования и </w:t>
      </w:r>
      <w:r w:rsidR="005A6A92" w:rsidRPr="006C2BEE">
        <w:rPr>
          <w:color w:val="000000"/>
          <w:spacing w:val="-1"/>
        </w:rPr>
        <w:t xml:space="preserve">допустившим упущения в работе, премия может быть снижена частично или не выплачена полностью по приказу начальника </w:t>
      </w:r>
      <w:r w:rsidR="005A6A92" w:rsidRPr="006C2BEE">
        <w:rPr>
          <w:bCs/>
        </w:rPr>
        <w:t>муниципального казенного учреждения «Центр финансового и хозяйственного обеспечения»</w:t>
      </w:r>
      <w:r w:rsidR="005A6A92" w:rsidRPr="006C2BEE">
        <w:rPr>
          <w:color w:val="000000"/>
          <w:spacing w:val="-1"/>
        </w:rPr>
        <w:t>.</w:t>
      </w:r>
    </w:p>
    <w:p w:rsidR="005A6A92" w:rsidRPr="006C2BEE" w:rsidRDefault="005A6A92" w:rsidP="006C2BEE">
      <w:pPr>
        <w:shd w:val="clear" w:color="auto" w:fill="FFFFFF"/>
        <w:spacing w:before="5"/>
        <w:ind w:left="134" w:right="14" w:firstLine="715"/>
        <w:jc w:val="both"/>
      </w:pPr>
      <w:r w:rsidRPr="006C2BEE">
        <w:rPr>
          <w:color w:val="000000"/>
          <w:spacing w:val="5"/>
        </w:rPr>
        <w:lastRenderedPageBreak/>
        <w:t xml:space="preserve">При наличии замечаний и упущений в работе по выполнению показателей премирования </w:t>
      </w:r>
      <w:r w:rsidRPr="006C2BEE">
        <w:rPr>
          <w:color w:val="000000"/>
          <w:spacing w:val="7"/>
        </w:rPr>
        <w:t xml:space="preserve">коэффициент премирования за каждый случай может быть снижен на 0,1 балла. При внесении </w:t>
      </w:r>
      <w:r w:rsidRPr="006C2BEE">
        <w:rPr>
          <w:color w:val="000000"/>
          <w:spacing w:val="5"/>
        </w:rPr>
        <w:t xml:space="preserve">предложений о снижении коэффициента премирования ниже 1,0 к ним прилагаются письменные </w:t>
      </w:r>
      <w:r w:rsidRPr="006C2BEE">
        <w:rPr>
          <w:color w:val="000000"/>
        </w:rPr>
        <w:t>обоснования причин снижения коэффициента и подтверждающие их документы.</w:t>
      </w:r>
    </w:p>
    <w:p w:rsidR="005A6A92" w:rsidRPr="006C2BEE" w:rsidRDefault="00863304" w:rsidP="006C2BEE">
      <w:pPr>
        <w:shd w:val="clear" w:color="auto" w:fill="FFFFFF"/>
        <w:ind w:left="134" w:right="5" w:firstLine="744"/>
        <w:jc w:val="both"/>
      </w:pPr>
      <w:r w:rsidRPr="006C2BEE">
        <w:rPr>
          <w:color w:val="000000"/>
          <w:spacing w:val="6"/>
        </w:rPr>
        <w:t>9.</w:t>
      </w:r>
      <w:r w:rsidR="005A6A92" w:rsidRPr="006C2BEE">
        <w:rPr>
          <w:color w:val="000000"/>
          <w:spacing w:val="6"/>
        </w:rPr>
        <w:t xml:space="preserve"> На премирование работников </w:t>
      </w:r>
      <w:r w:rsidR="005A6A92" w:rsidRPr="006C2BEE">
        <w:rPr>
          <w:bCs/>
        </w:rPr>
        <w:t xml:space="preserve">муниципального казенного учреждения «Центр финансового и хозяйственного обеспечения» </w:t>
      </w:r>
      <w:r w:rsidR="005A6A92" w:rsidRPr="006C2BEE">
        <w:rPr>
          <w:color w:val="000000"/>
          <w:spacing w:val="6"/>
        </w:rPr>
        <w:t xml:space="preserve">при утверждении фонда </w:t>
      </w:r>
      <w:r w:rsidR="005A6A92" w:rsidRPr="006C2BEE">
        <w:rPr>
          <w:color w:val="000000"/>
        </w:rPr>
        <w:t>заработной платы на соответствующий год предусматриваются средства в размере пяти должностных окладов (125% должностного оклада в расчете на квартал).</w:t>
      </w:r>
    </w:p>
    <w:p w:rsidR="005A6A92" w:rsidRPr="006C2BEE" w:rsidRDefault="005A6A92" w:rsidP="006C2BEE">
      <w:pPr>
        <w:shd w:val="clear" w:color="auto" w:fill="FFFFFF"/>
        <w:spacing w:before="5"/>
        <w:ind w:left="144" w:right="14" w:firstLine="720"/>
        <w:jc w:val="both"/>
      </w:pPr>
      <w:r w:rsidRPr="006C2BEE">
        <w:rPr>
          <w:color w:val="000000"/>
          <w:spacing w:val="-1"/>
        </w:rPr>
        <w:t>Размер премии определяется исходя из доли премии, приходящийся на один рубль фактически начисленной заработной платы за каждый квартал.</w:t>
      </w:r>
    </w:p>
    <w:p w:rsidR="005A6A92" w:rsidRPr="006C2BEE" w:rsidRDefault="005A6A92" w:rsidP="006C2BEE">
      <w:pPr>
        <w:shd w:val="clear" w:color="auto" w:fill="FFFFFF"/>
        <w:ind w:left="139" w:firstLine="725"/>
        <w:jc w:val="both"/>
      </w:pPr>
      <w:r w:rsidRPr="006C2BEE">
        <w:rPr>
          <w:color w:val="000000"/>
          <w:spacing w:val="-2"/>
        </w:rPr>
        <w:t xml:space="preserve">Работникам и специалистам, проработавшим неполный квартал в связи с поступлением в учебное </w:t>
      </w:r>
      <w:r w:rsidRPr="006C2BEE">
        <w:rPr>
          <w:color w:val="000000"/>
        </w:rPr>
        <w:t xml:space="preserve">заведение, уходом на пенсию, при переводе на другую работу по распоряжению главы </w:t>
      </w:r>
      <w:r w:rsidR="00F524D8">
        <w:rPr>
          <w:color w:val="000000"/>
        </w:rPr>
        <w:t>Ибресинского</w:t>
      </w:r>
      <w:r w:rsidRPr="006C2BEE">
        <w:rPr>
          <w:color w:val="000000"/>
        </w:rPr>
        <w:t xml:space="preserve"> района </w:t>
      </w:r>
      <w:r w:rsidRPr="006C2BEE">
        <w:rPr>
          <w:color w:val="000000"/>
          <w:spacing w:val="11"/>
        </w:rPr>
        <w:t xml:space="preserve">в порядке перевода реорганизацией и в других случаях, предусмотренных действующим </w:t>
      </w:r>
      <w:r w:rsidRPr="006C2BEE">
        <w:rPr>
          <w:color w:val="000000"/>
          <w:spacing w:val="4"/>
        </w:rPr>
        <w:t xml:space="preserve">законодательством, выплата премии производится за фактически отработанное в данном расчетном </w:t>
      </w:r>
      <w:r w:rsidRPr="006C2BEE">
        <w:rPr>
          <w:color w:val="000000"/>
          <w:spacing w:val="-2"/>
        </w:rPr>
        <w:t>периоде время.</w:t>
      </w:r>
    </w:p>
    <w:p w:rsidR="005A6A92" w:rsidRPr="006C2BEE" w:rsidRDefault="005A6A92" w:rsidP="006C2BEE">
      <w:pPr>
        <w:shd w:val="clear" w:color="auto" w:fill="FFFFFF"/>
        <w:spacing w:before="19"/>
        <w:ind w:left="139" w:right="5" w:firstLine="730"/>
        <w:jc w:val="both"/>
      </w:pPr>
      <w:r w:rsidRPr="006C2BEE">
        <w:rPr>
          <w:color w:val="000000"/>
        </w:rPr>
        <w:t xml:space="preserve">Вновь назначенному на должность специалисту премия выплачивается за фактически отработанное </w:t>
      </w:r>
      <w:r w:rsidRPr="006C2BEE">
        <w:rPr>
          <w:color w:val="000000"/>
          <w:spacing w:val="2"/>
        </w:rPr>
        <w:t xml:space="preserve">в данном квартале время. При увольнении работника по собственному желанию и не проработавшему </w:t>
      </w:r>
      <w:r w:rsidRPr="006C2BEE">
        <w:rPr>
          <w:color w:val="000000"/>
          <w:spacing w:val="-1"/>
        </w:rPr>
        <w:t>полный квартал, премия не выплачивается.</w:t>
      </w:r>
    </w:p>
    <w:p w:rsidR="005A6A92" w:rsidRPr="006C2BEE" w:rsidRDefault="005A6A92" w:rsidP="006C2BEE">
      <w:pPr>
        <w:shd w:val="clear" w:color="auto" w:fill="FFFFFF"/>
        <w:ind w:left="5" w:firstLine="715"/>
        <w:jc w:val="both"/>
      </w:pPr>
      <w:r w:rsidRPr="006C2BEE">
        <w:rPr>
          <w:color w:val="000000"/>
          <w:spacing w:val="1"/>
        </w:rPr>
        <w:t xml:space="preserve">Полное лишение или частичное снижение премии производится за тот квартал, в котором имели </w:t>
      </w:r>
      <w:r w:rsidRPr="006C2BEE">
        <w:rPr>
          <w:color w:val="000000"/>
        </w:rPr>
        <w:t>место упущения в работе. Если они были выявлены после выплаты премии, то снижение премии или ее лишение производится за тот квартал, в котором обнаружены упущения.</w:t>
      </w:r>
    </w:p>
    <w:p w:rsidR="005A6A92" w:rsidRPr="006C2BEE" w:rsidRDefault="00863304" w:rsidP="006C2BEE">
      <w:pPr>
        <w:shd w:val="clear" w:color="auto" w:fill="FFFFFF"/>
        <w:tabs>
          <w:tab w:val="left" w:pos="1243"/>
        </w:tabs>
        <w:ind w:left="14" w:firstLine="744"/>
        <w:jc w:val="both"/>
      </w:pPr>
      <w:r w:rsidRPr="006C2BEE">
        <w:rPr>
          <w:color w:val="000000"/>
          <w:spacing w:val="-17"/>
        </w:rPr>
        <w:t>10.</w:t>
      </w:r>
      <w:r w:rsidR="005A6A92" w:rsidRPr="006C2BEE">
        <w:rPr>
          <w:color w:val="000000"/>
        </w:rPr>
        <w:tab/>
      </w:r>
      <w:r w:rsidR="00F524D8">
        <w:rPr>
          <w:color w:val="000000"/>
          <w:spacing w:val="-1"/>
        </w:rPr>
        <w:t xml:space="preserve">Единовременная выплата производится </w:t>
      </w:r>
      <w:r w:rsidR="005A6A92" w:rsidRPr="006C2BEE">
        <w:rPr>
          <w:color w:val="000000"/>
          <w:spacing w:val="-1"/>
        </w:rPr>
        <w:t xml:space="preserve">в размере до 2(двух) </w:t>
      </w:r>
      <w:r w:rsidR="00F524D8">
        <w:rPr>
          <w:color w:val="000000"/>
          <w:spacing w:val="-1"/>
        </w:rPr>
        <w:t xml:space="preserve">минимальных    окладов </w:t>
      </w:r>
      <w:r w:rsidR="005A6A92" w:rsidRPr="006C2BEE">
        <w:rPr>
          <w:color w:val="000000"/>
          <w:spacing w:val="-1"/>
        </w:rPr>
        <w:t xml:space="preserve">при </w:t>
      </w:r>
      <w:r w:rsidR="005A6A92" w:rsidRPr="006C2BEE">
        <w:rPr>
          <w:color w:val="000000"/>
          <w:spacing w:val="5"/>
        </w:rPr>
        <w:t xml:space="preserve">предоставлении очередного отпуска работнику независимо от оформления  отпуска на </w:t>
      </w:r>
      <w:r w:rsidRPr="006C2BEE">
        <w:rPr>
          <w:color w:val="000000"/>
          <w:spacing w:val="5"/>
        </w:rPr>
        <w:t>30</w:t>
      </w:r>
      <w:r w:rsidR="005A6A92" w:rsidRPr="006C2BEE">
        <w:rPr>
          <w:color w:val="000000"/>
          <w:spacing w:val="5"/>
        </w:rPr>
        <w:t xml:space="preserve">  или на 14 </w:t>
      </w:r>
      <w:r w:rsidR="005A6A92" w:rsidRPr="006C2BEE">
        <w:rPr>
          <w:color w:val="000000"/>
          <w:spacing w:val="-1"/>
        </w:rPr>
        <w:t>календарных дня.</w:t>
      </w:r>
    </w:p>
    <w:p w:rsidR="005A6A92" w:rsidRPr="006C2BEE" w:rsidRDefault="005A6A92" w:rsidP="006C2BEE">
      <w:pPr>
        <w:shd w:val="clear" w:color="auto" w:fill="FFFFFF"/>
        <w:tabs>
          <w:tab w:val="left" w:pos="1138"/>
        </w:tabs>
        <w:ind w:firstLine="754"/>
        <w:jc w:val="both"/>
      </w:pPr>
      <w:r w:rsidRPr="006C2BEE">
        <w:rPr>
          <w:color w:val="000000"/>
          <w:spacing w:val="-17"/>
        </w:rPr>
        <w:t>13.</w:t>
      </w:r>
      <w:r w:rsidRPr="006C2BEE">
        <w:rPr>
          <w:color w:val="000000"/>
        </w:rPr>
        <w:tab/>
      </w:r>
      <w:r w:rsidRPr="006C2BEE">
        <w:rPr>
          <w:color w:val="000000"/>
          <w:spacing w:val="3"/>
        </w:rPr>
        <w:t xml:space="preserve">Финансирование расходов  на  выплату премии  осуществляется  за счет средств бюджета </w:t>
      </w:r>
      <w:r w:rsidR="00863304" w:rsidRPr="006C2BEE">
        <w:rPr>
          <w:color w:val="000000"/>
          <w:spacing w:val="-1"/>
        </w:rPr>
        <w:t>Ибресинского</w:t>
      </w:r>
      <w:r w:rsidR="00EC65A6">
        <w:rPr>
          <w:color w:val="000000"/>
          <w:spacing w:val="-1"/>
        </w:rPr>
        <w:t xml:space="preserve"> </w:t>
      </w:r>
      <w:r w:rsidRPr="006C2BEE">
        <w:rPr>
          <w:color w:val="000000"/>
          <w:spacing w:val="-1"/>
        </w:rPr>
        <w:t>района в пределах</w:t>
      </w:r>
      <w:r w:rsidR="00EC65A6">
        <w:rPr>
          <w:color w:val="000000"/>
          <w:spacing w:val="-1"/>
        </w:rPr>
        <w:t xml:space="preserve"> </w:t>
      </w:r>
      <w:r w:rsidRPr="006C2BEE">
        <w:rPr>
          <w:color w:val="000000"/>
          <w:spacing w:val="-1"/>
        </w:rPr>
        <w:t xml:space="preserve">утвержденной сметы </w:t>
      </w:r>
      <w:r w:rsidRPr="006C2BEE">
        <w:rPr>
          <w:bCs/>
        </w:rPr>
        <w:t>муниципального казенного учреждения «Центр финансового и хозяйственного обеспечения»</w:t>
      </w:r>
      <w:r w:rsidRPr="006C2BEE">
        <w:rPr>
          <w:color w:val="000000"/>
          <w:spacing w:val="-1"/>
        </w:rPr>
        <w:t>.</w:t>
      </w:r>
    </w:p>
    <w:p w:rsidR="005A6A92" w:rsidRPr="006C2BEE" w:rsidRDefault="005A6A92" w:rsidP="006C2BEE"/>
    <w:sectPr w:rsidR="005A6A92" w:rsidRPr="006C2BEE" w:rsidSect="00D91BE1">
      <w:type w:val="continuous"/>
      <w:pgSz w:w="11909" w:h="16834"/>
      <w:pgMar w:top="851" w:right="994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8C6AA4"/>
    <w:lvl w:ilvl="0">
      <w:numFmt w:val="bullet"/>
      <w:lvlText w:val="*"/>
      <w:lvlJc w:val="left"/>
    </w:lvl>
  </w:abstractNum>
  <w:abstractNum w:abstractNumId="1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B6822"/>
    <w:multiLevelType w:val="hybridMultilevel"/>
    <w:tmpl w:val="10E43CBC"/>
    <w:lvl w:ilvl="0" w:tplc="EB36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57E2CF2"/>
    <w:multiLevelType w:val="hybridMultilevel"/>
    <w:tmpl w:val="78E2F168"/>
    <w:lvl w:ilvl="0" w:tplc="FFDA1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B751DC"/>
    <w:multiLevelType w:val="hybridMultilevel"/>
    <w:tmpl w:val="2D1E4426"/>
    <w:lvl w:ilvl="0" w:tplc="6312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A2318C"/>
    <w:multiLevelType w:val="hybridMultilevel"/>
    <w:tmpl w:val="FA1E0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39904E1"/>
    <w:multiLevelType w:val="singleLevel"/>
    <w:tmpl w:val="CA582E0C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59"/>
    <w:rsid w:val="0000534F"/>
    <w:rsid w:val="000339A7"/>
    <w:rsid w:val="000679A1"/>
    <w:rsid w:val="000A7295"/>
    <w:rsid w:val="000B2EC0"/>
    <w:rsid w:val="000B47F9"/>
    <w:rsid w:val="000C6CD1"/>
    <w:rsid w:val="000D1680"/>
    <w:rsid w:val="000D7486"/>
    <w:rsid w:val="001340AB"/>
    <w:rsid w:val="001369AA"/>
    <w:rsid w:val="00155608"/>
    <w:rsid w:val="001943D5"/>
    <w:rsid w:val="001B514D"/>
    <w:rsid w:val="001B53FE"/>
    <w:rsid w:val="001C046B"/>
    <w:rsid w:val="001C1AAD"/>
    <w:rsid w:val="001D294B"/>
    <w:rsid w:val="001E3984"/>
    <w:rsid w:val="001F0D08"/>
    <w:rsid w:val="0020680C"/>
    <w:rsid w:val="00225380"/>
    <w:rsid w:val="0023266A"/>
    <w:rsid w:val="002326C0"/>
    <w:rsid w:val="00237D47"/>
    <w:rsid w:val="00272A55"/>
    <w:rsid w:val="002B0984"/>
    <w:rsid w:val="002B22ED"/>
    <w:rsid w:val="002D0A7A"/>
    <w:rsid w:val="002E1B43"/>
    <w:rsid w:val="002E67B6"/>
    <w:rsid w:val="0031306A"/>
    <w:rsid w:val="003341FC"/>
    <w:rsid w:val="00337CD0"/>
    <w:rsid w:val="00374508"/>
    <w:rsid w:val="003A12B3"/>
    <w:rsid w:val="003A6B8F"/>
    <w:rsid w:val="003C4484"/>
    <w:rsid w:val="003C47DC"/>
    <w:rsid w:val="003D20DE"/>
    <w:rsid w:val="003E59E9"/>
    <w:rsid w:val="003E6AC3"/>
    <w:rsid w:val="003F555A"/>
    <w:rsid w:val="003F5884"/>
    <w:rsid w:val="003F77E1"/>
    <w:rsid w:val="004878E1"/>
    <w:rsid w:val="004A5CDE"/>
    <w:rsid w:val="004B2615"/>
    <w:rsid w:val="004E4C86"/>
    <w:rsid w:val="004E5C7D"/>
    <w:rsid w:val="00530CD7"/>
    <w:rsid w:val="00537916"/>
    <w:rsid w:val="0057611C"/>
    <w:rsid w:val="00596D43"/>
    <w:rsid w:val="005A2F4C"/>
    <w:rsid w:val="005A6A92"/>
    <w:rsid w:val="005A738A"/>
    <w:rsid w:val="005B1FA0"/>
    <w:rsid w:val="005C4B6B"/>
    <w:rsid w:val="00612A32"/>
    <w:rsid w:val="00625F22"/>
    <w:rsid w:val="00654997"/>
    <w:rsid w:val="0068076C"/>
    <w:rsid w:val="00691511"/>
    <w:rsid w:val="00696D04"/>
    <w:rsid w:val="00697456"/>
    <w:rsid w:val="006B1079"/>
    <w:rsid w:val="006C2BEE"/>
    <w:rsid w:val="006C5DA3"/>
    <w:rsid w:val="006C6C3C"/>
    <w:rsid w:val="006E288A"/>
    <w:rsid w:val="006E795B"/>
    <w:rsid w:val="006F4E0F"/>
    <w:rsid w:val="00717D07"/>
    <w:rsid w:val="00740253"/>
    <w:rsid w:val="007403E5"/>
    <w:rsid w:val="007507FB"/>
    <w:rsid w:val="00753498"/>
    <w:rsid w:val="00777CBF"/>
    <w:rsid w:val="007811A4"/>
    <w:rsid w:val="0078578C"/>
    <w:rsid w:val="007D0E32"/>
    <w:rsid w:val="007F0114"/>
    <w:rsid w:val="00807E01"/>
    <w:rsid w:val="0082030A"/>
    <w:rsid w:val="00852EE1"/>
    <w:rsid w:val="00863304"/>
    <w:rsid w:val="008744B0"/>
    <w:rsid w:val="008E46D5"/>
    <w:rsid w:val="00922D3A"/>
    <w:rsid w:val="00932D10"/>
    <w:rsid w:val="00971406"/>
    <w:rsid w:val="00997281"/>
    <w:rsid w:val="009A60CA"/>
    <w:rsid w:val="009B0D4A"/>
    <w:rsid w:val="009B5950"/>
    <w:rsid w:val="009C1FE9"/>
    <w:rsid w:val="00A13C66"/>
    <w:rsid w:val="00A17024"/>
    <w:rsid w:val="00A25D7D"/>
    <w:rsid w:val="00A54FB4"/>
    <w:rsid w:val="00AB59C0"/>
    <w:rsid w:val="00AD2153"/>
    <w:rsid w:val="00AE255C"/>
    <w:rsid w:val="00B0534E"/>
    <w:rsid w:val="00B32718"/>
    <w:rsid w:val="00B451B1"/>
    <w:rsid w:val="00B467BE"/>
    <w:rsid w:val="00B51F5A"/>
    <w:rsid w:val="00B53A28"/>
    <w:rsid w:val="00B53F0B"/>
    <w:rsid w:val="00B552E5"/>
    <w:rsid w:val="00B918B7"/>
    <w:rsid w:val="00B92AE6"/>
    <w:rsid w:val="00B97F7F"/>
    <w:rsid w:val="00BA5B05"/>
    <w:rsid w:val="00BB7E04"/>
    <w:rsid w:val="00BC37AC"/>
    <w:rsid w:val="00C05BD2"/>
    <w:rsid w:val="00C247AC"/>
    <w:rsid w:val="00C60093"/>
    <w:rsid w:val="00C62A80"/>
    <w:rsid w:val="00CA0673"/>
    <w:rsid w:val="00CA5A30"/>
    <w:rsid w:val="00CD42B4"/>
    <w:rsid w:val="00CD74E5"/>
    <w:rsid w:val="00D035D6"/>
    <w:rsid w:val="00D2142B"/>
    <w:rsid w:val="00D623FC"/>
    <w:rsid w:val="00D91BE1"/>
    <w:rsid w:val="00D94495"/>
    <w:rsid w:val="00DC5AF4"/>
    <w:rsid w:val="00E00CC2"/>
    <w:rsid w:val="00E01EAC"/>
    <w:rsid w:val="00E2036D"/>
    <w:rsid w:val="00E57FA6"/>
    <w:rsid w:val="00E7485C"/>
    <w:rsid w:val="00EA6D59"/>
    <w:rsid w:val="00EB6152"/>
    <w:rsid w:val="00EC46BA"/>
    <w:rsid w:val="00EC4A16"/>
    <w:rsid w:val="00EC65A6"/>
    <w:rsid w:val="00EC696A"/>
    <w:rsid w:val="00ED4A4E"/>
    <w:rsid w:val="00ED6FA5"/>
    <w:rsid w:val="00F2666D"/>
    <w:rsid w:val="00F524D8"/>
    <w:rsid w:val="00F53F2E"/>
    <w:rsid w:val="00F55AAD"/>
    <w:rsid w:val="00F55E25"/>
    <w:rsid w:val="00F75B1A"/>
    <w:rsid w:val="00F8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20680C"/>
    <w:pPr>
      <w:ind w:left="720"/>
      <w:contextualSpacing/>
    </w:pPr>
  </w:style>
  <w:style w:type="paragraph" w:customStyle="1" w:styleId="ConsNormal">
    <w:name w:val="ConsNormal"/>
    <w:rsid w:val="00A13C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A13C6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"/>
    <w:rsid w:val="00A13C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Style2">
    <w:name w:val="Style2"/>
    <w:basedOn w:val="a"/>
    <w:rsid w:val="004E4C86"/>
    <w:pPr>
      <w:widowControl w:val="0"/>
      <w:autoSpaceDE w:val="0"/>
      <w:autoSpaceDN w:val="0"/>
      <w:adjustRightInd w:val="0"/>
      <w:spacing w:line="274" w:lineRule="exact"/>
      <w:ind w:firstLine="643"/>
    </w:pPr>
  </w:style>
  <w:style w:type="character" w:customStyle="1" w:styleId="FontStyle27">
    <w:name w:val="Font Style27"/>
    <w:basedOn w:val="a0"/>
    <w:rsid w:val="004E4C8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E4C86"/>
    <w:pPr>
      <w:widowControl w:val="0"/>
      <w:autoSpaceDE w:val="0"/>
      <w:autoSpaceDN w:val="0"/>
      <w:adjustRightInd w:val="0"/>
      <w:spacing w:line="278" w:lineRule="exact"/>
      <w:ind w:firstLine="494"/>
    </w:pPr>
  </w:style>
  <w:style w:type="paragraph" w:customStyle="1" w:styleId="Style6">
    <w:name w:val="Style6"/>
    <w:basedOn w:val="a"/>
    <w:rsid w:val="004E4C86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rsid w:val="004E4C86"/>
    <w:pPr>
      <w:widowControl w:val="0"/>
      <w:autoSpaceDE w:val="0"/>
      <w:autoSpaceDN w:val="0"/>
      <w:adjustRightInd w:val="0"/>
      <w:spacing w:line="278" w:lineRule="exact"/>
      <w:ind w:firstLine="130"/>
    </w:pPr>
  </w:style>
  <w:style w:type="character" w:customStyle="1" w:styleId="FontStyle25">
    <w:name w:val="Font Style25"/>
    <w:basedOn w:val="a0"/>
    <w:rsid w:val="004E4C86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Strong"/>
    <w:basedOn w:val="a0"/>
    <w:uiPriority w:val="22"/>
    <w:qFormat/>
    <w:rsid w:val="00337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20680C"/>
    <w:pPr>
      <w:ind w:left="720"/>
      <w:contextualSpacing/>
    </w:pPr>
  </w:style>
  <w:style w:type="paragraph" w:customStyle="1" w:styleId="ConsNormal">
    <w:name w:val="ConsNormal"/>
    <w:rsid w:val="00A13C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A13C6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"/>
    <w:rsid w:val="00A13C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Style2">
    <w:name w:val="Style2"/>
    <w:basedOn w:val="a"/>
    <w:rsid w:val="004E4C86"/>
    <w:pPr>
      <w:widowControl w:val="0"/>
      <w:autoSpaceDE w:val="0"/>
      <w:autoSpaceDN w:val="0"/>
      <w:adjustRightInd w:val="0"/>
      <w:spacing w:line="274" w:lineRule="exact"/>
      <w:ind w:firstLine="643"/>
    </w:pPr>
  </w:style>
  <w:style w:type="character" w:customStyle="1" w:styleId="FontStyle27">
    <w:name w:val="Font Style27"/>
    <w:basedOn w:val="a0"/>
    <w:rsid w:val="004E4C8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E4C86"/>
    <w:pPr>
      <w:widowControl w:val="0"/>
      <w:autoSpaceDE w:val="0"/>
      <w:autoSpaceDN w:val="0"/>
      <w:adjustRightInd w:val="0"/>
      <w:spacing w:line="278" w:lineRule="exact"/>
      <w:ind w:firstLine="494"/>
    </w:pPr>
  </w:style>
  <w:style w:type="paragraph" w:customStyle="1" w:styleId="Style6">
    <w:name w:val="Style6"/>
    <w:basedOn w:val="a"/>
    <w:rsid w:val="004E4C86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rsid w:val="004E4C86"/>
    <w:pPr>
      <w:widowControl w:val="0"/>
      <w:autoSpaceDE w:val="0"/>
      <w:autoSpaceDN w:val="0"/>
      <w:adjustRightInd w:val="0"/>
      <w:spacing w:line="278" w:lineRule="exact"/>
      <w:ind w:firstLine="130"/>
    </w:pPr>
  </w:style>
  <w:style w:type="character" w:customStyle="1" w:styleId="FontStyle25">
    <w:name w:val="Font Style25"/>
    <w:basedOn w:val="a0"/>
    <w:rsid w:val="004E4C86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Strong"/>
    <w:basedOn w:val="a0"/>
    <w:uiPriority w:val="22"/>
    <w:qFormat/>
    <w:rsid w:val="00337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E21DDFEFEC353F4F807DFEFE6478B3FA4CFDC4E38C6C5DEBC0D0C0B8AAB6FA69A963CCA8646NEK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BE21DDFEFEC353F4F807DFEFE6478B3FA1C8D24F38C6C5DEBC0D0C0B8AAB6FA69A963CCA8646NEK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A1661DEF5FB86CF20B21A7958747FCC17269D3D4166579EB98BD842B566767C9ADCF2148D08CD748D127gCp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A1661DEF5FB86CF20B21A7958747FCC17269D3D4166579EB98BD842B566767C9ADCF2148D08CD748D120gC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6EBF-B228-46B0-8961-DDA9E276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2733</Words>
  <Characters>21090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Администрация Ибресинского района Галина Антонова</cp:lastModifiedBy>
  <cp:revision>5</cp:revision>
  <cp:lastPrinted>2020-10-29T11:52:00Z</cp:lastPrinted>
  <dcterms:created xsi:type="dcterms:W3CDTF">2020-10-07T04:53:00Z</dcterms:created>
  <dcterms:modified xsi:type="dcterms:W3CDTF">2020-10-29T11:59:00Z</dcterms:modified>
</cp:coreProperties>
</file>