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27124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08</w:t>
            </w:r>
            <w:r w:rsidR="00FE1E4A">
              <w:rPr>
                <w:rFonts w:ascii="Times New Roman" w:hAnsi="Times New Roman" w:cs="Times New Roman"/>
                <w:color w:val="000000"/>
                <w:sz w:val="26"/>
              </w:rPr>
              <w:t>.07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337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27124" w:rsidP="00597D34">
            <w:pPr>
              <w:jc w:val="center"/>
            </w:pPr>
            <w:r>
              <w:t>08</w:t>
            </w:r>
            <w:r w:rsidR="00FE1E4A">
              <w:t>.07</w:t>
            </w:r>
            <w:r w:rsidR="00FA2DB0">
              <w:t>.2020</w:t>
            </w:r>
            <w:r w:rsidR="00D477B7">
              <w:t xml:space="preserve"> </w:t>
            </w:r>
            <w:r w:rsidR="00FE1E4A">
              <w:t xml:space="preserve">             </w:t>
            </w:r>
            <w:r w:rsidR="00D477B7">
              <w:t xml:space="preserve">  </w:t>
            </w:r>
            <w:r w:rsidR="003D1C35">
              <w:t>№</w:t>
            </w:r>
            <w:r w:rsidR="00BC52A1">
              <w:t xml:space="preserve"> </w:t>
            </w:r>
            <w:r>
              <w:t>337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FE1E4A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E1E4A">
              <w:rPr>
                <w:b/>
                <w:bCs/>
                <w:sz w:val="24"/>
              </w:rPr>
              <w:t>Малокармалинского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FE1E4A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FE1E4A">
        <w:rPr>
          <w:bCs/>
          <w:sz w:val="24"/>
        </w:rPr>
        <w:t>Малокармалинского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7F5BFE">
        <w:rPr>
          <w:bCs/>
          <w:sz w:val="24"/>
        </w:rPr>
        <w:t xml:space="preserve"> образованием </w:t>
      </w:r>
      <w:r w:rsidR="00FE1E4A">
        <w:rPr>
          <w:bCs/>
          <w:sz w:val="24"/>
        </w:rPr>
        <w:t>2-х земельных участков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</w:t>
      </w:r>
      <w:r w:rsidR="00FE1E4A">
        <w:rPr>
          <w:bCs/>
          <w:sz w:val="24"/>
        </w:rPr>
        <w:t>и (</w:t>
      </w:r>
      <w:r w:rsidR="002F45FF" w:rsidRPr="002F45FF">
        <w:rPr>
          <w:bCs/>
          <w:sz w:val="24"/>
        </w:rPr>
        <w:t>или</w:t>
      </w:r>
      <w:r w:rsidR="00FE1E4A">
        <w:rPr>
          <w:bCs/>
          <w:sz w:val="24"/>
        </w:rPr>
        <w:t>)</w:t>
      </w:r>
      <w:r w:rsidR="002F45FF" w:rsidRPr="002F45FF">
        <w:rPr>
          <w:bCs/>
          <w:sz w:val="24"/>
        </w:rPr>
        <w:t xml:space="preserve"> муниципальной собственности в кадастровом квартале 21:10:</w:t>
      </w:r>
      <w:r w:rsidR="00FE1E4A">
        <w:rPr>
          <w:bCs/>
          <w:sz w:val="24"/>
        </w:rPr>
        <w:t>180201</w:t>
      </w:r>
      <w:r w:rsidR="002F45FF" w:rsidRPr="002F45FF">
        <w:rPr>
          <w:bCs/>
          <w:sz w:val="24"/>
        </w:rPr>
        <w:t xml:space="preserve">. Проектная площадь: </w:t>
      </w:r>
    </w:p>
    <w:p w:rsidR="00FE1E4A" w:rsidRDefault="00FE1E4A" w:rsidP="00FA2DB0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- ЗУ</w:t>
      </w:r>
      <w:proofErr w:type="gramStart"/>
      <w:r w:rsidR="007F5BFE"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 - </w:t>
      </w:r>
      <w:r w:rsidR="007F5BFE">
        <w:rPr>
          <w:bCs/>
          <w:sz w:val="24"/>
        </w:rPr>
        <w:t xml:space="preserve"> </w:t>
      </w:r>
      <w:r>
        <w:rPr>
          <w:bCs/>
          <w:sz w:val="24"/>
        </w:rPr>
        <w:t>1500</w:t>
      </w:r>
      <w:r w:rsidR="002F45FF" w:rsidRPr="002F45FF">
        <w:rPr>
          <w:bCs/>
          <w:sz w:val="24"/>
        </w:rPr>
        <w:t xml:space="preserve"> кв. м.</w:t>
      </w:r>
      <w:r>
        <w:rPr>
          <w:bCs/>
          <w:sz w:val="24"/>
        </w:rPr>
        <w:t>;</w:t>
      </w:r>
    </w:p>
    <w:p w:rsidR="00B70223" w:rsidRDefault="00FE1E4A" w:rsidP="00FA2DB0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- ЗУ</w:t>
      </w:r>
      <w:proofErr w:type="gramStart"/>
      <w:r>
        <w:rPr>
          <w:bCs/>
          <w:sz w:val="24"/>
        </w:rPr>
        <w:t>2</w:t>
      </w:r>
      <w:proofErr w:type="gramEnd"/>
      <w:r>
        <w:rPr>
          <w:bCs/>
          <w:sz w:val="24"/>
        </w:rPr>
        <w:t xml:space="preserve"> – 4158 </w:t>
      </w:r>
      <w:proofErr w:type="spellStart"/>
      <w:r>
        <w:rPr>
          <w:bCs/>
          <w:sz w:val="24"/>
        </w:rPr>
        <w:t>кв.м</w:t>
      </w:r>
      <w:proofErr w:type="spellEnd"/>
      <w:r>
        <w:rPr>
          <w:bCs/>
          <w:sz w:val="24"/>
        </w:rPr>
        <w:t>.</w:t>
      </w:r>
    </w:p>
    <w:p w:rsidR="002F45FF" w:rsidRPr="002F45FF" w:rsidRDefault="002F45FF" w:rsidP="00B70223">
      <w:pPr>
        <w:jc w:val="both"/>
        <w:rPr>
          <w:bCs/>
          <w:sz w:val="24"/>
        </w:rPr>
      </w:pPr>
      <w:r w:rsidRPr="002F45FF">
        <w:rPr>
          <w:bCs/>
          <w:sz w:val="24"/>
        </w:rPr>
        <w:t xml:space="preserve"> 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 xml:space="preserve">для ведения личного подсобного хозяйства </w:t>
      </w:r>
      <w:r w:rsidRPr="002F45FF">
        <w:rPr>
          <w:bCs/>
          <w:sz w:val="24"/>
        </w:rPr>
        <w:t xml:space="preserve">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B70223">
        <w:rPr>
          <w:bCs/>
          <w:sz w:val="24"/>
        </w:rPr>
        <w:t>Малокармалинское</w:t>
      </w:r>
      <w:r w:rsidR="009259E2">
        <w:rPr>
          <w:bCs/>
          <w:sz w:val="24"/>
        </w:rPr>
        <w:t xml:space="preserve">, </w:t>
      </w:r>
      <w:proofErr w:type="gramStart"/>
      <w:r w:rsidR="009259E2">
        <w:rPr>
          <w:bCs/>
          <w:sz w:val="24"/>
        </w:rPr>
        <w:t>с</w:t>
      </w:r>
      <w:proofErr w:type="gramEnd"/>
      <w:r w:rsidR="009259E2">
        <w:rPr>
          <w:bCs/>
          <w:sz w:val="24"/>
        </w:rPr>
        <w:t xml:space="preserve">. </w:t>
      </w:r>
      <w:r w:rsidR="00B70223">
        <w:rPr>
          <w:bCs/>
          <w:sz w:val="24"/>
        </w:rPr>
        <w:t xml:space="preserve">Малые </w:t>
      </w:r>
      <w:proofErr w:type="spellStart"/>
      <w:r w:rsidR="00B70223">
        <w:rPr>
          <w:bCs/>
          <w:sz w:val="24"/>
        </w:rPr>
        <w:t>Кармалы</w:t>
      </w:r>
      <w:proofErr w:type="spellEnd"/>
      <w:r w:rsidR="007F5BFE">
        <w:rPr>
          <w:bCs/>
          <w:sz w:val="24"/>
        </w:rPr>
        <w:t xml:space="preserve">, ул. </w:t>
      </w:r>
      <w:r w:rsidR="00B70223">
        <w:rPr>
          <w:bCs/>
          <w:sz w:val="24"/>
        </w:rPr>
        <w:t>Юбилейная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70223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1" name="Рисунок 1" descr="X:\ЗЕМЛЯ\2020\схемы расположения\в черте НП\Малые Кармалы Юбилейная 2 ЗУ\Схема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Малые Кармалы Юбилейная 2 ЗУ\Схема (3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98E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B0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BFE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B4D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124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223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1E4A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2020-07-09T08:43:00Z</cp:lastPrinted>
  <dcterms:created xsi:type="dcterms:W3CDTF">2020-07-09T08:46:00Z</dcterms:created>
  <dcterms:modified xsi:type="dcterms:W3CDTF">2020-07-09T13:49:00Z</dcterms:modified>
</cp:coreProperties>
</file>