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8B" w:rsidRDefault="001D148B" w:rsidP="001D148B">
      <w:pPr>
        <w:rPr>
          <w:rFonts w:ascii="Times" w:hAnsi="Times"/>
          <w:b/>
        </w:rPr>
      </w:pPr>
      <w:r>
        <w:rPr>
          <w:rFonts w:ascii="Times" w:hAnsi="Times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53093" cy="11430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y-340x180-smirotvore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9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48B" w:rsidRDefault="001D148B" w:rsidP="001D148B">
      <w:pPr>
        <w:rPr>
          <w:rFonts w:ascii="Times" w:hAnsi="Times"/>
          <w:b/>
        </w:rPr>
      </w:pPr>
    </w:p>
    <w:p w:rsidR="001D148B" w:rsidRDefault="00F62526" w:rsidP="001D148B">
      <w:pPr>
        <w:rPr>
          <w:rFonts w:ascii="Times" w:hAnsi="Times"/>
          <w:b/>
        </w:rPr>
      </w:pPr>
      <w:r w:rsidRPr="001D148B">
        <w:rPr>
          <w:rFonts w:ascii="Times" w:hAnsi="Times"/>
          <w:b/>
        </w:rPr>
        <w:t>П</w:t>
      </w:r>
      <w:r w:rsidR="001D148B" w:rsidRPr="001D148B">
        <w:rPr>
          <w:rFonts w:ascii="Times" w:hAnsi="Times"/>
          <w:b/>
        </w:rPr>
        <w:t>оложение</w:t>
      </w:r>
      <w:r w:rsidRPr="001D148B">
        <w:rPr>
          <w:rFonts w:ascii="Times" w:hAnsi="Times"/>
          <w:b/>
        </w:rPr>
        <w:t xml:space="preserve"> </w:t>
      </w:r>
      <w:r w:rsidR="001D148B" w:rsidRPr="001D148B">
        <w:rPr>
          <w:rFonts w:ascii="Times" w:hAnsi="Times"/>
          <w:b/>
        </w:rPr>
        <w:t xml:space="preserve">о </w:t>
      </w:r>
      <w:r w:rsidRPr="001D148B">
        <w:rPr>
          <w:rFonts w:ascii="Times" w:hAnsi="Times"/>
          <w:b/>
        </w:rPr>
        <w:t>ХII Всероссийск</w:t>
      </w:r>
      <w:r w:rsidR="001D148B" w:rsidRPr="001D148B">
        <w:rPr>
          <w:rFonts w:ascii="Times" w:hAnsi="Times"/>
          <w:b/>
        </w:rPr>
        <w:t xml:space="preserve">ом </w:t>
      </w:r>
      <w:r w:rsidRPr="001D148B">
        <w:rPr>
          <w:rFonts w:ascii="Times" w:hAnsi="Times"/>
          <w:b/>
        </w:rPr>
        <w:t>конкурс</w:t>
      </w:r>
      <w:r w:rsidR="001D148B" w:rsidRPr="001D148B">
        <w:rPr>
          <w:rFonts w:ascii="Times" w:hAnsi="Times"/>
          <w:b/>
        </w:rPr>
        <w:t>е</w:t>
      </w:r>
      <w:r w:rsidRPr="001D148B">
        <w:rPr>
          <w:rFonts w:ascii="Times" w:hAnsi="Times"/>
          <w:b/>
        </w:rPr>
        <w:t xml:space="preserve"> «СМИротворец» </w:t>
      </w:r>
    </w:p>
    <w:p w:rsidR="00F62526" w:rsidRDefault="00F62526" w:rsidP="001D148B">
      <w:pPr>
        <w:jc w:val="center"/>
        <w:rPr>
          <w:rFonts w:ascii="Times" w:hAnsi="Times"/>
          <w:b/>
        </w:rPr>
      </w:pPr>
      <w:r w:rsidRPr="001D148B">
        <w:rPr>
          <w:rFonts w:ascii="Times" w:hAnsi="Times"/>
          <w:b/>
        </w:rPr>
        <w:t xml:space="preserve">на лучшее освещение в СМИ вопросов межнациональных и </w:t>
      </w:r>
      <w:proofErr w:type="spellStart"/>
      <w:r w:rsidRPr="001D148B">
        <w:rPr>
          <w:rFonts w:ascii="Times" w:hAnsi="Times"/>
          <w:b/>
        </w:rPr>
        <w:t>этноконфессиональных</w:t>
      </w:r>
      <w:proofErr w:type="spellEnd"/>
      <w:r w:rsidRPr="001D148B">
        <w:rPr>
          <w:rFonts w:ascii="Times" w:hAnsi="Times"/>
          <w:b/>
        </w:rPr>
        <w:t xml:space="preserve"> отношений</w:t>
      </w:r>
    </w:p>
    <w:p w:rsidR="001D148B" w:rsidRPr="001D148B" w:rsidRDefault="001D148B" w:rsidP="001D148B">
      <w:pPr>
        <w:jc w:val="center"/>
        <w:rPr>
          <w:rFonts w:ascii="Times" w:hAnsi="Times"/>
          <w:b/>
        </w:rPr>
      </w:pPr>
    </w:p>
    <w:p w:rsidR="001D148B" w:rsidRDefault="00F62526" w:rsidP="001D148B">
      <w:pPr>
        <w:rPr>
          <w:rFonts w:ascii="Times" w:hAnsi="Times"/>
          <w:b/>
        </w:rPr>
      </w:pPr>
      <w:r w:rsidRPr="001D148B">
        <w:rPr>
          <w:rFonts w:ascii="Times" w:hAnsi="Times"/>
          <w:b/>
        </w:rPr>
        <w:t> </w:t>
      </w:r>
    </w:p>
    <w:p w:rsidR="001D148B" w:rsidRDefault="001D148B" w:rsidP="001D148B">
      <w:pPr>
        <w:rPr>
          <w:rFonts w:ascii="Times" w:hAnsi="Times"/>
          <w:b/>
        </w:rPr>
      </w:pPr>
    </w:p>
    <w:p w:rsidR="00F62526" w:rsidRPr="001D148B" w:rsidRDefault="00F62526" w:rsidP="001D148B">
      <w:pPr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 xml:space="preserve">1. </w:t>
      </w:r>
      <w:r w:rsidR="001D148B" w:rsidRPr="001D148B">
        <w:rPr>
          <w:rFonts w:ascii="Times" w:hAnsi="Times"/>
          <w:b/>
          <w:sz w:val="23"/>
          <w:szCs w:val="23"/>
        </w:rPr>
        <w:t>ОБЩИЕ ПОЛОЖЕНИЯ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ХII Всероссийский конкурс средств массовой информации «СМИротворец» на лучшее освещение вопросов межнациональных и </w:t>
      </w:r>
      <w:proofErr w:type="spellStart"/>
      <w:r w:rsidRPr="001D148B">
        <w:rPr>
          <w:rFonts w:ascii="Times" w:hAnsi="Times"/>
          <w:sz w:val="23"/>
          <w:szCs w:val="23"/>
        </w:rPr>
        <w:t>этноконфессиональных</w:t>
      </w:r>
      <w:proofErr w:type="spellEnd"/>
      <w:r w:rsidRPr="001D148B">
        <w:rPr>
          <w:rFonts w:ascii="Times" w:hAnsi="Times"/>
          <w:sz w:val="23"/>
          <w:szCs w:val="23"/>
        </w:rPr>
        <w:t xml:space="preserve"> отношений (далее - Конкурс) проводится Федеральным агентством по делам национальностей в рамках реализации Государственной программы Российской Федерации «Реализация государственной национальной политики» по инициативе и при поддержке Гильдии межэтнической журналистики.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Конкурс рассчитан на участие журналистов федеральных, региональных и национально-культурных СМИ и проводится отдельно для федерально-региональных изданий и изданий локальных (в том числе этнических) в шести номинациях: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«Телевидение», «Радио», «Печать», «Интернет», «Детские и молодежные СМИ», «Нация победителей» (к 75-летию Победы).   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Работы студентов профильных факультетов вузов рассматриваются в рамках специальной номинации «Поколение мультимедиа».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Работы авторов и объединений, размещенные в социальных сетях и на различных интернет платформах, не являющихся СМИ, рассматриваются в специальной номинации «Блоги». </w:t>
      </w:r>
    </w:p>
    <w:p w:rsidR="001D148B" w:rsidRPr="001D148B" w:rsidRDefault="001D148B" w:rsidP="000D6FB3">
      <w:pPr>
        <w:jc w:val="both"/>
        <w:rPr>
          <w:rFonts w:ascii="Times" w:hAnsi="Times"/>
          <w:sz w:val="23"/>
          <w:szCs w:val="23"/>
        </w:rPr>
      </w:pPr>
    </w:p>
    <w:p w:rsidR="00F62526" w:rsidRPr="001D148B" w:rsidRDefault="00F62526" w:rsidP="000D6FB3">
      <w:pPr>
        <w:jc w:val="both"/>
        <w:rPr>
          <w:rFonts w:ascii="Times" w:hAnsi="Times"/>
          <w:b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 xml:space="preserve">2. </w:t>
      </w:r>
      <w:r w:rsidR="001D148B" w:rsidRPr="001D148B">
        <w:rPr>
          <w:rFonts w:ascii="Times" w:hAnsi="Times"/>
          <w:b/>
          <w:sz w:val="23"/>
          <w:szCs w:val="23"/>
        </w:rPr>
        <w:t>ЦЕЛИ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Поощрение профессиональной деятельности журналистов, освещающих в СМИ жизнь, культуру, традиции народов многонациональной России, вопросы этнокультурного развития и взаимодействия народов, деятельность российского государства и институтов гражданского общества по укреплению единства российской нации. Стимулирование процесса ретрансляции посредством СМИ, в том числе </w:t>
      </w:r>
      <w:proofErr w:type="spellStart"/>
      <w:r w:rsidRPr="001D148B">
        <w:rPr>
          <w:rFonts w:ascii="Times" w:hAnsi="Times"/>
          <w:sz w:val="23"/>
          <w:szCs w:val="23"/>
        </w:rPr>
        <w:t>медиаресурсов</w:t>
      </w:r>
      <w:proofErr w:type="spellEnd"/>
      <w:r w:rsidRPr="001D148B">
        <w:rPr>
          <w:rFonts w:ascii="Times" w:hAnsi="Times"/>
          <w:sz w:val="23"/>
          <w:szCs w:val="23"/>
        </w:rPr>
        <w:t xml:space="preserve"> национально-культурных обществ, положительных примеров межкультурного и межрелигиозного диалога и сотрудничества, совместных усилий органов государственной власти Российской Федерации и институтов гражданского общества по гармонизации межнациональных отношений, профилактика этнического и религиозного экстремизма, укреплению общегражданской солидарности. Привлечение нового поколения журналистов к грамотному освещению этнокультурной тематики в </w:t>
      </w:r>
      <w:proofErr w:type="spellStart"/>
      <w:r w:rsidRPr="001D148B">
        <w:rPr>
          <w:rFonts w:ascii="Times" w:hAnsi="Times"/>
          <w:sz w:val="23"/>
          <w:szCs w:val="23"/>
        </w:rPr>
        <w:t>медиапространстве</w:t>
      </w:r>
      <w:proofErr w:type="spellEnd"/>
      <w:r w:rsidRPr="001D148B">
        <w:rPr>
          <w:rFonts w:ascii="Times" w:hAnsi="Times"/>
          <w:sz w:val="23"/>
          <w:szCs w:val="23"/>
        </w:rPr>
        <w:t>.</w:t>
      </w:r>
    </w:p>
    <w:p w:rsidR="001D148B" w:rsidRPr="001D148B" w:rsidRDefault="001D148B" w:rsidP="000D6FB3">
      <w:pPr>
        <w:jc w:val="both"/>
        <w:rPr>
          <w:rFonts w:ascii="Times" w:hAnsi="Times"/>
          <w:sz w:val="23"/>
          <w:szCs w:val="23"/>
        </w:rPr>
      </w:pPr>
    </w:p>
    <w:p w:rsidR="00F62526" w:rsidRPr="001D148B" w:rsidRDefault="001D148B" w:rsidP="000D6FB3">
      <w:pPr>
        <w:jc w:val="both"/>
        <w:rPr>
          <w:rFonts w:ascii="Times" w:hAnsi="Times"/>
          <w:b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>3. ОРГАНИЗАТОРЫ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Организаторами ХII Конкурса являются Федеральное агентство по делам национальностей и Гильдия межэтнической журналистики.</w:t>
      </w:r>
    </w:p>
    <w:p w:rsidR="001D148B" w:rsidRPr="001D148B" w:rsidRDefault="001D148B" w:rsidP="000D6FB3">
      <w:pPr>
        <w:jc w:val="both"/>
        <w:rPr>
          <w:rFonts w:ascii="Times" w:hAnsi="Times"/>
          <w:sz w:val="23"/>
          <w:szCs w:val="23"/>
        </w:rPr>
      </w:pPr>
    </w:p>
    <w:p w:rsidR="00F62526" w:rsidRPr="001D148B" w:rsidRDefault="001D148B" w:rsidP="000D6FB3">
      <w:pPr>
        <w:jc w:val="both"/>
        <w:rPr>
          <w:rFonts w:ascii="Times" w:hAnsi="Times"/>
          <w:b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>4. УЧАСТНИКИ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Участниками Конкурса могут быть: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В основных номинациях: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- авторы и журналистские коллективы федеральных, региональных и этнических СМИ, чьи материалы были опубликованы (вышли в эфир) в СМИ.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В специальных номинациях: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- студенты профильных факультетов вузов, чьи материалы были размещены в СМИ, сообществах социальных сетей, </w:t>
      </w:r>
      <w:proofErr w:type="spellStart"/>
      <w:r w:rsidRPr="001D148B">
        <w:rPr>
          <w:rFonts w:ascii="Times" w:hAnsi="Times"/>
          <w:sz w:val="23"/>
          <w:szCs w:val="23"/>
        </w:rPr>
        <w:t>видеохостингах</w:t>
      </w:r>
      <w:proofErr w:type="spellEnd"/>
      <w:r w:rsidRPr="001D148B">
        <w:rPr>
          <w:rFonts w:ascii="Times" w:hAnsi="Times"/>
          <w:sz w:val="23"/>
          <w:szCs w:val="23"/>
        </w:rPr>
        <w:t>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- </w:t>
      </w:r>
      <w:proofErr w:type="spellStart"/>
      <w:r w:rsidRPr="001D148B">
        <w:rPr>
          <w:rFonts w:ascii="Times" w:hAnsi="Times"/>
          <w:sz w:val="23"/>
          <w:szCs w:val="23"/>
        </w:rPr>
        <w:t>блогеры</w:t>
      </w:r>
      <w:proofErr w:type="spellEnd"/>
      <w:r w:rsidRPr="001D148B">
        <w:rPr>
          <w:rFonts w:ascii="Times" w:hAnsi="Times"/>
          <w:sz w:val="23"/>
          <w:szCs w:val="23"/>
        </w:rPr>
        <w:t>, чьи оригинальные материалы размещены в социальных сетях и на специальных платформах.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К рассмотрению принимаются работы: которые были опубликованы (вышли в эфир) в СМИ, размещены в сообществах социальных сетей, </w:t>
      </w:r>
      <w:proofErr w:type="spellStart"/>
      <w:r w:rsidRPr="001D148B">
        <w:rPr>
          <w:rFonts w:ascii="Times" w:hAnsi="Times"/>
          <w:sz w:val="23"/>
          <w:szCs w:val="23"/>
        </w:rPr>
        <w:t>видеохостингах</w:t>
      </w:r>
      <w:proofErr w:type="spellEnd"/>
      <w:r w:rsidRPr="001D148B">
        <w:rPr>
          <w:rFonts w:ascii="Times" w:hAnsi="Times"/>
          <w:sz w:val="23"/>
          <w:szCs w:val="23"/>
        </w:rPr>
        <w:t xml:space="preserve"> и специальных платформах в период с 01 августа 2019г. до 01 августа 2020г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 </w:t>
      </w:r>
    </w:p>
    <w:p w:rsidR="00F62526" w:rsidRPr="001D148B" w:rsidRDefault="001D148B" w:rsidP="000D6FB3">
      <w:pPr>
        <w:jc w:val="both"/>
        <w:rPr>
          <w:rFonts w:ascii="Times" w:hAnsi="Times"/>
          <w:b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>5. ОРГАНИЗАЦИЯ И ПРОВЕДЕНИЕ КОНКУРСА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Гильдия межэтнической журналистики формирует оргкомитет, который выполняет следующие задачи: оповещает потенциальных участников конкурса о начале приема работ, </w:t>
      </w:r>
      <w:r w:rsidR="00A92EC1" w:rsidRPr="001D148B">
        <w:rPr>
          <w:rFonts w:ascii="Times" w:hAnsi="Times"/>
          <w:sz w:val="23"/>
          <w:szCs w:val="23"/>
        </w:rPr>
        <w:t xml:space="preserve">подбирает партнеров конкурса, </w:t>
      </w:r>
      <w:r w:rsidRPr="001D148B">
        <w:rPr>
          <w:rFonts w:ascii="Times" w:hAnsi="Times"/>
          <w:sz w:val="23"/>
          <w:szCs w:val="23"/>
        </w:rPr>
        <w:t xml:space="preserve">осуществляет сбор и обработку материалов конкурса, проводит мониторинг массовых СМИ, проводит </w:t>
      </w:r>
      <w:r w:rsidRPr="001D148B">
        <w:rPr>
          <w:rFonts w:ascii="Times" w:hAnsi="Times"/>
          <w:sz w:val="23"/>
          <w:szCs w:val="23"/>
        </w:rPr>
        <w:lastRenderedPageBreak/>
        <w:t>первичный отбор материалов, формирует шорт-лист конкурса по всем номинациям, готовит работы для рассмотрения жюри, Жюри конкурса формируется отдельно для федерально-региональных и локальных СМИ из числа ведущих ученых института этнологии и антропологии РАН, членов Общественной палаты, руководителей факультета журналистики МГУ, профессиональных журналистов, лидеров ФНКА, представителей федеральных органов законодательной и исполнительной власти.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 </w:t>
      </w:r>
    </w:p>
    <w:p w:rsidR="00F62526" w:rsidRPr="001D148B" w:rsidRDefault="00F62526" w:rsidP="000D6FB3">
      <w:pPr>
        <w:jc w:val="both"/>
        <w:rPr>
          <w:rFonts w:ascii="Times" w:hAnsi="Times"/>
          <w:b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>5.1. Сроки проведения Конкурса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Конкурс проводится с 27 июля 2020 г. по 30 ноября 2020</w:t>
      </w:r>
      <w:r w:rsidR="000D6FB3">
        <w:rPr>
          <w:rFonts w:ascii="Times" w:hAnsi="Times"/>
          <w:sz w:val="23"/>
          <w:szCs w:val="23"/>
        </w:rPr>
        <w:t xml:space="preserve"> </w:t>
      </w:r>
      <w:bookmarkStart w:id="0" w:name="_GoBack"/>
      <w:bookmarkEnd w:id="0"/>
      <w:r w:rsidRPr="001D148B">
        <w:rPr>
          <w:rFonts w:ascii="Times" w:hAnsi="Times"/>
          <w:sz w:val="23"/>
          <w:szCs w:val="23"/>
        </w:rPr>
        <w:t>г.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Основанием для участия в категории локальные СМИ Конкурса являются представленные в оргкомитет заявка на участие и анкета, заверенные руководителем СМИ, и конкурсные материалы.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Федеральные и региональные СМИ принимают участие в Конкурсе в категории федерально-региональные СМИ. Основанием для их участия в Конкурсе служат также документы, предоставленные в оргкомитет, и/или результаты открытого мониторинга.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Допускается проведение окружных этапов конкурса. Определение и награждение победителей окружных этапов проводится в одном из субъектов округа в интервале 10 сентября – 4 ноября 2020 г. Победители (1 место) окружных этапов Конкурса автоматически попадают в шорт-лист голосования федерального конкурса.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Церемония награждения победителей Конкурса пройдет в Москве ноябре 2020г.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По согласованию с ФАДН России оргкомитет оставляет за собой право менять формат мероприятия, в том числе окружных этапов конкурса и федерального награждения, в зависимости от эпидемиологической обстановки.</w:t>
      </w:r>
    </w:p>
    <w:p w:rsidR="001D148B" w:rsidRPr="001D148B" w:rsidRDefault="001D148B" w:rsidP="000D6FB3">
      <w:pPr>
        <w:jc w:val="both"/>
        <w:rPr>
          <w:rFonts w:ascii="Times" w:hAnsi="Times"/>
          <w:sz w:val="23"/>
          <w:szCs w:val="23"/>
        </w:rPr>
      </w:pPr>
    </w:p>
    <w:p w:rsidR="00F62526" w:rsidRPr="001D148B" w:rsidRDefault="00F62526" w:rsidP="000D6FB3">
      <w:pPr>
        <w:jc w:val="both"/>
        <w:rPr>
          <w:rFonts w:ascii="Times" w:hAnsi="Times"/>
          <w:b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>5.2. Порядок представления работ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На конкурс принимаются только авторские материалы.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СМИ в целом (журналы, газеты, сайты, радио- и телекомпании) не рассматриваются.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СМИ имеет право заявить на конкурс в каждой номинации не более 3-х отдельных материалов; для цикловых материалов и постоянных рубрик - не более 3-х циклов/рубрик и до 3-х работ в каждом цикле/рубрике.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Материалы на конкурс предоставляются ссылкой на </w:t>
      </w:r>
      <w:proofErr w:type="spellStart"/>
      <w:r w:rsidRPr="001D148B">
        <w:rPr>
          <w:rFonts w:ascii="Times" w:hAnsi="Times"/>
          <w:sz w:val="23"/>
          <w:szCs w:val="23"/>
        </w:rPr>
        <w:t>файлообменник</w:t>
      </w:r>
      <w:proofErr w:type="spellEnd"/>
      <w:r w:rsidRPr="001D148B">
        <w:rPr>
          <w:rFonts w:ascii="Times" w:hAnsi="Times"/>
          <w:sz w:val="23"/>
          <w:szCs w:val="23"/>
        </w:rPr>
        <w:t xml:space="preserve"> или вложенными файлами в сопровождении полностью оформленных (подписанных руководителем и заверенных печатью) и отсканированных заявки и анкеты по электронной почте на адрес: konkurs@nazaccent.ru</w:t>
      </w:r>
    </w:p>
    <w:p w:rsidR="00F62526" w:rsidRPr="001D148B" w:rsidRDefault="000D6FB3" w:rsidP="000D6FB3">
      <w:pPr>
        <w:jc w:val="both"/>
        <w:rPr>
          <w:rFonts w:ascii="Times" w:hAnsi="Times"/>
          <w:sz w:val="23"/>
          <w:szCs w:val="23"/>
        </w:rPr>
      </w:pPr>
      <w:hyperlink r:id="rId5" w:tgtFrame="_blank" w:history="1">
        <w:r w:rsidR="00F62526" w:rsidRPr="001D148B">
          <w:rPr>
            <w:rStyle w:val="a6"/>
            <w:rFonts w:ascii="Times" w:hAnsi="Times"/>
            <w:sz w:val="23"/>
            <w:szCs w:val="23"/>
          </w:rPr>
          <w:t>Анкета </w:t>
        </w:r>
      </w:hyperlink>
      <w:r w:rsidR="00F62526" w:rsidRPr="001D148B">
        <w:rPr>
          <w:rFonts w:ascii="Times" w:hAnsi="Times"/>
          <w:sz w:val="23"/>
          <w:szCs w:val="23"/>
        </w:rPr>
        <w:t> и </w:t>
      </w:r>
      <w:hyperlink r:id="rId6" w:tgtFrame="_blank" w:history="1">
        <w:r w:rsidR="00F62526" w:rsidRPr="001D148B">
          <w:rPr>
            <w:rStyle w:val="a6"/>
            <w:rFonts w:ascii="Times" w:hAnsi="Times"/>
            <w:sz w:val="23"/>
            <w:szCs w:val="23"/>
          </w:rPr>
          <w:t>заявка</w:t>
        </w:r>
      </w:hyperlink>
      <w:r w:rsidR="00F62526" w:rsidRPr="001D148B">
        <w:rPr>
          <w:rFonts w:ascii="Times" w:hAnsi="Times"/>
          <w:sz w:val="23"/>
          <w:szCs w:val="23"/>
        </w:rPr>
        <w:t> для скачивания.  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Материалы принимаются в следующих форматах: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Видеоматериалы – файлы МР 4 с разрешением 720*480; аудиоматериалы - файлы МР 3, </w:t>
      </w:r>
      <w:proofErr w:type="spellStart"/>
      <w:r w:rsidRPr="001D148B">
        <w:rPr>
          <w:rFonts w:ascii="Times" w:hAnsi="Times"/>
          <w:sz w:val="23"/>
          <w:szCs w:val="23"/>
        </w:rPr>
        <w:t>bitrate</w:t>
      </w:r>
      <w:proofErr w:type="spellEnd"/>
      <w:r w:rsidRPr="001D148B">
        <w:rPr>
          <w:rFonts w:ascii="Times" w:hAnsi="Times"/>
          <w:sz w:val="23"/>
          <w:szCs w:val="23"/>
        </w:rPr>
        <w:t xml:space="preserve"> 128; материалы печатных СМИ - PDF-файлы сверстанных полос; интернет-материалы - ссылки на ресурс размещения. Видео-, аудио- и интернет-материалы сопровождаются краткой аннотацией.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Допускается предоставление материалов на физических носителях с доставкой Почтой России по адресу: 125009, Москва, ул. Тверская д. 7, а\я 92 «Гильдия межэтнической журналистики», «СМИротворец-2020» или иной службой доставки по адресу: г. Москва, ул. Правды, д. 23, оф. 17.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 xml:space="preserve">Для участия в категории локальные СМИ необходимо согласие </w:t>
      </w:r>
      <w:proofErr w:type="spellStart"/>
      <w:r w:rsidRPr="001D148B">
        <w:rPr>
          <w:rFonts w:ascii="Times" w:hAnsi="Times"/>
          <w:sz w:val="23"/>
          <w:szCs w:val="23"/>
        </w:rPr>
        <w:t>правовладельца</w:t>
      </w:r>
      <w:proofErr w:type="spellEnd"/>
      <w:r w:rsidRPr="001D148B">
        <w:rPr>
          <w:rFonts w:ascii="Times" w:hAnsi="Times"/>
          <w:sz w:val="23"/>
          <w:szCs w:val="23"/>
        </w:rPr>
        <w:t xml:space="preserve"> на три публикации/размещения в СМИ присланной на Конкурс работы.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Рабочий язык Конкурса - русский. Материалы на языках народов России принимаются с переводом на русский.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Для обеспечения объективности результатов оргкомитет может запрашивать дополнительную информацию об участниках конкурса.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Начало приема работ: 27 июля 2020 г.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Завершение приема работ по федеральным округам: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из ЮФО и СКФО – 15 сентября, из ЦФО, ДФО, СЗФО, УФО, ПФО и СФО – 1 октября.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Работы, присланные после 01 октября 2020 года, к рассмотрению жюри не принимаются.</w:t>
      </w:r>
    </w:p>
    <w:p w:rsidR="001D148B" w:rsidRPr="001D148B" w:rsidRDefault="001D148B" w:rsidP="000D6FB3">
      <w:pPr>
        <w:jc w:val="both"/>
        <w:rPr>
          <w:rFonts w:ascii="Times" w:hAnsi="Times"/>
          <w:sz w:val="23"/>
          <w:szCs w:val="23"/>
        </w:rPr>
      </w:pPr>
    </w:p>
    <w:p w:rsidR="00F62526" w:rsidRPr="001D148B" w:rsidRDefault="001D148B" w:rsidP="000D6FB3">
      <w:pPr>
        <w:jc w:val="both"/>
        <w:rPr>
          <w:rFonts w:ascii="Times" w:hAnsi="Times"/>
          <w:b/>
          <w:sz w:val="23"/>
          <w:szCs w:val="23"/>
        </w:rPr>
      </w:pPr>
      <w:r w:rsidRPr="001D148B">
        <w:rPr>
          <w:rFonts w:ascii="Times" w:hAnsi="Times"/>
          <w:b/>
          <w:sz w:val="23"/>
          <w:szCs w:val="23"/>
        </w:rPr>
        <w:t>6. НАГРАЖДЕНИЕ ПОБЕДИТЕЛЕЙ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Для победителей Конкурса в отдельно для категории этническая и массовая пресса в каждой номинации учреждаются: главный приз, дипломы за 2 и 3 место.</w:t>
      </w:r>
    </w:p>
    <w:p w:rsidR="00F6252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Жюри имеет право присуждать специальные призы, но не более двух. </w:t>
      </w:r>
    </w:p>
    <w:p w:rsidR="000C7E76" w:rsidRPr="001D148B" w:rsidRDefault="00F62526" w:rsidP="000D6FB3">
      <w:pPr>
        <w:jc w:val="both"/>
        <w:rPr>
          <w:rFonts w:ascii="Times" w:hAnsi="Times"/>
          <w:sz w:val="23"/>
          <w:szCs w:val="23"/>
        </w:rPr>
      </w:pPr>
      <w:r w:rsidRPr="001D148B">
        <w:rPr>
          <w:rFonts w:ascii="Times" w:hAnsi="Times"/>
          <w:sz w:val="23"/>
          <w:szCs w:val="23"/>
        </w:rPr>
        <w:t>Победители конкурса приглашаются в Москву для участия в семинарах-тренингах и торжественной церемонии и награждаются памятными призами от организаторов конкурса и подарками от партнеров.</w:t>
      </w:r>
    </w:p>
    <w:sectPr w:rsidR="000C7E76" w:rsidRPr="001D148B" w:rsidSect="001D148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26"/>
    <w:rsid w:val="000D6FB3"/>
    <w:rsid w:val="001D148B"/>
    <w:rsid w:val="006A5D8B"/>
    <w:rsid w:val="00A92EC1"/>
    <w:rsid w:val="00C05561"/>
    <w:rsid w:val="00F169CE"/>
    <w:rsid w:val="00F62526"/>
    <w:rsid w:val="00F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99D7"/>
  <w14:defaultImageDpi w14:val="32767"/>
  <w15:chartTrackingRefBased/>
  <w15:docId w15:val="{93639CCA-873F-F644-980A-434CAD56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5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F62526"/>
    <w:rPr>
      <w:i/>
      <w:iCs/>
    </w:rPr>
  </w:style>
  <w:style w:type="character" w:customStyle="1" w:styleId="apple-converted-space">
    <w:name w:val="apple-converted-space"/>
    <w:basedOn w:val="a0"/>
    <w:rsid w:val="00F62526"/>
  </w:style>
  <w:style w:type="character" w:styleId="a5">
    <w:name w:val="Strong"/>
    <w:basedOn w:val="a0"/>
    <w:uiPriority w:val="22"/>
    <w:qFormat/>
    <w:rsid w:val="00F62526"/>
    <w:rPr>
      <w:b/>
      <w:bCs/>
    </w:rPr>
  </w:style>
  <w:style w:type="character" w:styleId="a6">
    <w:name w:val="Hyperlink"/>
    <w:basedOn w:val="a0"/>
    <w:uiPriority w:val="99"/>
    <w:unhideWhenUsed/>
    <w:rsid w:val="00F62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chkKvVpquF5uSA" TargetMode="External"/><Relationship Id="rId5" Type="http://schemas.openxmlformats.org/officeDocument/2006/relationships/hyperlink" Target="https://yadi.sk/i/g0QLgwtUUl3rjQ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</dc:creator>
  <cp:keywords/>
  <dc:description/>
  <cp:lastModifiedBy>Елена Гармаева</cp:lastModifiedBy>
  <cp:revision>4</cp:revision>
  <dcterms:created xsi:type="dcterms:W3CDTF">2020-07-27T13:37:00Z</dcterms:created>
  <dcterms:modified xsi:type="dcterms:W3CDTF">2020-07-30T07:13:00Z</dcterms:modified>
</cp:coreProperties>
</file>