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436"/>
        <w:gridCol w:w="1919"/>
        <w:gridCol w:w="240"/>
        <w:gridCol w:w="915"/>
        <w:gridCol w:w="1134"/>
        <w:gridCol w:w="762"/>
        <w:gridCol w:w="477"/>
        <w:gridCol w:w="1803"/>
        <w:gridCol w:w="240"/>
        <w:gridCol w:w="546"/>
        <w:gridCol w:w="783"/>
        <w:gridCol w:w="369"/>
      </w:tblGrid>
      <w:tr w:rsidR="002223EF" w:rsidRPr="007B629B" w:rsidTr="000068E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ЧӐВАШ РЕСПУБЛИКИН 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>ЦИФРА АТАЛАНĂВĔПЕ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ИНФОРМАЦИ ПОЛИТИКИН ТАТА 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МАССӐЛЛӐ КОММУНИКАЦИСЕН </w:t>
            </w:r>
          </w:p>
          <w:p w:rsidR="002223EF" w:rsidRPr="007B629B" w:rsidRDefault="002223EF" w:rsidP="000068EA">
            <w:pPr>
              <w:jc w:val="center"/>
              <w:rPr>
                <w:b/>
                <w:noProof/>
              </w:rPr>
            </w:pPr>
            <w:r w:rsidRPr="005A6854">
              <w:rPr>
                <w:b/>
                <w:caps/>
              </w:rPr>
              <w:t>МИНИСТЕРСТВИ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223EF" w:rsidRPr="007B629B" w:rsidRDefault="002223EF" w:rsidP="000068EA">
            <w:pPr>
              <w:jc w:val="center"/>
              <w:rPr>
                <w:b/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МИНИСТЕРСТВО 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>ЦИФРОВОГО РАЗВИТИЯ,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ИНФОРМАЦИОННОЙ ПОЛИТИКИ </w:t>
            </w:r>
          </w:p>
          <w:p w:rsidR="002223EF" w:rsidRPr="005A6854" w:rsidRDefault="002223EF" w:rsidP="000068EA">
            <w:pPr>
              <w:jc w:val="center"/>
              <w:rPr>
                <w:b/>
                <w:caps/>
              </w:rPr>
            </w:pPr>
            <w:r w:rsidRPr="005A6854">
              <w:rPr>
                <w:b/>
                <w:caps/>
              </w:rPr>
              <w:t xml:space="preserve">И МАССОВЫХ КОММУНИКАЦИЙ </w:t>
            </w:r>
          </w:p>
          <w:p w:rsidR="002223EF" w:rsidRPr="007B629B" w:rsidRDefault="002223EF" w:rsidP="000068EA">
            <w:pPr>
              <w:jc w:val="center"/>
              <w:rPr>
                <w:b/>
                <w:noProof/>
              </w:rPr>
            </w:pPr>
            <w:r w:rsidRPr="005A6854">
              <w:rPr>
                <w:b/>
                <w:caps/>
              </w:rPr>
              <w:t>ЧУВАШСКОЙ РЕСПУБЛИКИ</w:t>
            </w:r>
            <w:r>
              <w:rPr>
                <w:b/>
                <w:caps/>
              </w:rPr>
              <w:t xml:space="preserve"> </w:t>
            </w:r>
          </w:p>
        </w:tc>
      </w:tr>
      <w:tr w:rsidR="002223EF" w:rsidRPr="00E17140" w:rsidTr="000068E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EF" w:rsidRPr="00E17140" w:rsidRDefault="002223EF" w:rsidP="000068EA">
            <w:pPr>
              <w:pStyle w:val="4"/>
              <w:spacing w:before="100" w:beforeAutospacing="1" w:after="100" w:afterAutospacing="1"/>
              <w:jc w:val="center"/>
              <w:rPr>
                <w:b/>
                <w:noProof/>
                <w:szCs w:val="26"/>
                <w:lang w:val="ru-RU"/>
              </w:rPr>
            </w:pPr>
            <w:r w:rsidRPr="00E17140">
              <w:rPr>
                <w:b/>
                <w:szCs w:val="26"/>
                <w:lang w:val="ru-RU"/>
              </w:rPr>
              <w:t>ПРИКАЗ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223EF" w:rsidRPr="007B629B" w:rsidRDefault="002223EF" w:rsidP="000068EA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3EF" w:rsidRPr="00E17140" w:rsidRDefault="002223EF" w:rsidP="000068EA">
            <w:pPr>
              <w:pStyle w:val="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noProof/>
                <w:sz w:val="26"/>
                <w:szCs w:val="26"/>
                <w:lang w:val="ru-RU"/>
              </w:rPr>
            </w:pPr>
            <w:r w:rsidRPr="00E17140"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  <w:t>ПРИКАЗ</w:t>
            </w:r>
          </w:p>
        </w:tc>
      </w:tr>
      <w:tr w:rsidR="002223EF" w:rsidTr="000068E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23EF" w:rsidRDefault="004A5652" w:rsidP="000068EA">
            <w:pPr>
              <w:jc w:val="center"/>
              <w:rPr>
                <w:noProof/>
              </w:rPr>
            </w:pPr>
            <w:r>
              <w:rPr>
                <w:noProof/>
              </w:rPr>
              <w:t>30.12.2019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23EF" w:rsidRDefault="004A5652" w:rsidP="000068EA">
            <w:pPr>
              <w:jc w:val="right"/>
              <w:rPr>
                <w:noProof/>
              </w:rPr>
            </w:pPr>
            <w:r>
              <w:rPr>
                <w:noProof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175547">
            <w:pPr>
              <w:rPr>
                <w:noProof/>
              </w:rPr>
            </w:pPr>
            <w:r>
              <w:rPr>
                <w:noProof/>
              </w:rPr>
              <w:t>№</w:t>
            </w:r>
            <w:r w:rsidR="001A26FB">
              <w:rPr>
                <w:noProof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23EF" w:rsidRDefault="004A5652" w:rsidP="000068EA">
            <w:pPr>
              <w:jc w:val="center"/>
              <w:rPr>
                <w:noProof/>
              </w:rPr>
            </w:pPr>
            <w:r>
              <w:rPr>
                <w:noProof/>
              </w:rPr>
              <w:t>30.12.2019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rPr>
                <w:noProof/>
              </w:rPr>
            </w:pPr>
            <w:r>
              <w:rPr>
                <w:noProof/>
              </w:rPr>
              <w:t xml:space="preserve">№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23EF" w:rsidRDefault="004A5652" w:rsidP="000068EA">
            <w:pPr>
              <w:rPr>
                <w:noProof/>
              </w:rPr>
            </w:pPr>
            <w:r>
              <w:rPr>
                <w:noProof/>
              </w:rPr>
              <w:t>289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rPr>
                <w:noProof/>
              </w:rPr>
            </w:pPr>
          </w:p>
        </w:tc>
      </w:tr>
      <w:tr w:rsidR="002223EF" w:rsidTr="000068E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  <w:p w:rsidR="002223EF" w:rsidRDefault="002223EF" w:rsidP="000068EA">
            <w:pPr>
              <w:jc w:val="center"/>
              <w:rPr>
                <w:noProof/>
              </w:rPr>
            </w:pPr>
            <w:r>
              <w:rPr>
                <w:noProof/>
              </w:rPr>
              <w:t>Шупашкар хули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  <w:p w:rsidR="002223EF" w:rsidRDefault="002223EF" w:rsidP="000068EA">
            <w:pPr>
              <w:jc w:val="center"/>
              <w:rPr>
                <w:noProof/>
              </w:rPr>
            </w:pPr>
            <w:r>
              <w:rPr>
                <w:noProof/>
              </w:rPr>
              <w:t>г. Чебоксары</w:t>
            </w:r>
          </w:p>
        </w:tc>
      </w:tr>
      <w:tr w:rsidR="002223EF" w:rsidTr="000068EA">
        <w:trPr>
          <w:trHeight w:val="332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3EF" w:rsidRDefault="002223EF" w:rsidP="000068EA">
            <w:pPr>
              <w:jc w:val="center"/>
              <w:rPr>
                <w:noProof/>
              </w:rPr>
            </w:pPr>
          </w:p>
        </w:tc>
      </w:tr>
    </w:tbl>
    <w:tbl>
      <w:tblPr>
        <w:tblpPr w:leftFromText="180" w:rightFromText="180" w:vertAnchor="text" w:horzAnchor="margin" w:tblpY="88"/>
        <w:tblW w:w="5206" w:type="dxa"/>
        <w:tblLayout w:type="fixed"/>
        <w:tblLook w:val="01E0" w:firstRow="1" w:lastRow="1" w:firstColumn="1" w:lastColumn="1" w:noHBand="0" w:noVBand="0"/>
      </w:tblPr>
      <w:tblGrid>
        <w:gridCol w:w="5206"/>
      </w:tblGrid>
      <w:tr w:rsidR="002223EF" w:rsidRPr="0065660A" w:rsidTr="000068EA">
        <w:trPr>
          <w:trHeight w:val="1473"/>
        </w:trPr>
        <w:tc>
          <w:tcPr>
            <w:tcW w:w="5206" w:type="dxa"/>
          </w:tcPr>
          <w:p w:rsidR="002223EF" w:rsidRPr="0065660A" w:rsidRDefault="002223EF" w:rsidP="000068EA">
            <w:pPr>
              <w:jc w:val="both"/>
              <w:rPr>
                <w:sz w:val="26"/>
                <w:szCs w:val="26"/>
                <w:lang w:eastAsia="en-US"/>
              </w:rPr>
            </w:pPr>
            <w:r w:rsidRPr="0065660A">
              <w:rPr>
                <w:sz w:val="26"/>
                <w:szCs w:val="26"/>
                <w:lang w:eastAsia="en-US"/>
              </w:rPr>
              <w:t xml:space="preserve">Об утверждении </w:t>
            </w:r>
            <w:r w:rsidR="002449CA">
              <w:rPr>
                <w:sz w:val="26"/>
                <w:szCs w:val="26"/>
                <w:lang w:bidi="ru-RU"/>
              </w:rPr>
              <w:t>к</w:t>
            </w:r>
            <w:r w:rsidR="002449CA" w:rsidRPr="001F65D3">
              <w:rPr>
                <w:sz w:val="26"/>
                <w:szCs w:val="26"/>
                <w:lang w:bidi="ru-RU"/>
              </w:rPr>
              <w:t>арт</w:t>
            </w:r>
            <w:r w:rsidR="002449CA">
              <w:rPr>
                <w:sz w:val="26"/>
                <w:szCs w:val="26"/>
                <w:lang w:bidi="ru-RU"/>
              </w:rPr>
              <w:t>ы</w:t>
            </w:r>
            <w:r w:rsidR="002449CA" w:rsidRPr="001F65D3"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="002449CA" w:rsidRPr="001F65D3">
              <w:rPr>
                <w:sz w:val="26"/>
                <w:szCs w:val="26"/>
                <w:lang w:bidi="ru-RU"/>
              </w:rPr>
              <w:t>комплаенс</w:t>
            </w:r>
            <w:proofErr w:type="spellEnd"/>
            <w:r w:rsidR="002449CA" w:rsidRPr="001F65D3">
              <w:rPr>
                <w:sz w:val="26"/>
                <w:szCs w:val="26"/>
                <w:lang w:bidi="ru-RU"/>
              </w:rPr>
              <w:t>-рисков нарушения антимонопольного законодательства</w:t>
            </w:r>
            <w:r w:rsidR="003C7DE5">
              <w:rPr>
                <w:sz w:val="26"/>
                <w:szCs w:val="26"/>
                <w:lang w:bidi="ru-RU"/>
              </w:rPr>
              <w:t xml:space="preserve"> </w:t>
            </w:r>
            <w:r w:rsidR="002449CA">
              <w:rPr>
                <w:sz w:val="26"/>
                <w:szCs w:val="26"/>
                <w:lang w:bidi="ru-RU"/>
              </w:rPr>
              <w:t>и п</w:t>
            </w:r>
            <w:r w:rsidR="002449CA" w:rsidRPr="001F65D3">
              <w:rPr>
                <w:sz w:val="26"/>
                <w:szCs w:val="26"/>
                <w:lang w:bidi="ru-RU"/>
              </w:rPr>
              <w:t>лан</w:t>
            </w:r>
            <w:r w:rsidR="002449CA">
              <w:rPr>
                <w:sz w:val="26"/>
                <w:szCs w:val="26"/>
                <w:lang w:bidi="ru-RU"/>
              </w:rPr>
              <w:t>а</w:t>
            </w:r>
            <w:r w:rsidR="002449CA" w:rsidRPr="001F65D3">
              <w:rPr>
                <w:sz w:val="26"/>
                <w:szCs w:val="26"/>
                <w:lang w:bidi="ru-RU"/>
              </w:rPr>
              <w:t xml:space="preserve"> мероприятий («дорожн</w:t>
            </w:r>
            <w:r w:rsidR="00175547">
              <w:rPr>
                <w:sz w:val="26"/>
                <w:szCs w:val="26"/>
                <w:lang w:bidi="ru-RU"/>
              </w:rPr>
              <w:t>ой</w:t>
            </w:r>
            <w:r w:rsidR="002449CA" w:rsidRPr="001F65D3">
              <w:rPr>
                <w:sz w:val="26"/>
                <w:szCs w:val="26"/>
                <w:lang w:bidi="ru-RU"/>
              </w:rPr>
              <w:t xml:space="preserve"> карт</w:t>
            </w:r>
            <w:r w:rsidR="00175547">
              <w:rPr>
                <w:sz w:val="26"/>
                <w:szCs w:val="26"/>
                <w:lang w:bidi="ru-RU"/>
              </w:rPr>
              <w:t>ы</w:t>
            </w:r>
            <w:r w:rsidR="002449CA" w:rsidRPr="001F65D3">
              <w:rPr>
                <w:sz w:val="26"/>
                <w:szCs w:val="26"/>
                <w:lang w:bidi="ru-RU"/>
              </w:rPr>
              <w:t>») по снижению рисков нарушения анти</w:t>
            </w:r>
            <w:r w:rsidR="002449CA">
              <w:rPr>
                <w:sz w:val="26"/>
                <w:szCs w:val="26"/>
                <w:lang w:bidi="ru-RU"/>
              </w:rPr>
              <w:t>монопольного законодательства</w:t>
            </w:r>
            <w:r w:rsidR="00C21DBC">
              <w:rPr>
                <w:sz w:val="26"/>
                <w:szCs w:val="26"/>
                <w:lang w:bidi="ru-RU"/>
              </w:rPr>
              <w:t xml:space="preserve"> на 2020 год</w:t>
            </w:r>
          </w:p>
          <w:p w:rsidR="002223EF" w:rsidRPr="0065660A" w:rsidRDefault="002223EF" w:rsidP="000068E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223EF" w:rsidRPr="0065660A" w:rsidRDefault="002223EF" w:rsidP="002223EF">
      <w:pPr>
        <w:ind w:firstLine="709"/>
        <w:jc w:val="both"/>
        <w:rPr>
          <w:b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bCs/>
          <w:sz w:val="26"/>
          <w:szCs w:val="26"/>
          <w:lang w:eastAsia="en-US"/>
        </w:rPr>
      </w:pPr>
    </w:p>
    <w:p w:rsidR="002223EF" w:rsidRPr="0065660A" w:rsidRDefault="002223EF" w:rsidP="002223EF">
      <w:pPr>
        <w:tabs>
          <w:tab w:val="left" w:pos="426"/>
          <w:tab w:val="left" w:pos="709"/>
          <w:tab w:val="left" w:pos="851"/>
        </w:tabs>
        <w:ind w:firstLine="709"/>
        <w:jc w:val="both"/>
        <w:rPr>
          <w:bCs/>
          <w:sz w:val="26"/>
          <w:szCs w:val="26"/>
          <w:lang w:eastAsia="en-US"/>
        </w:rPr>
      </w:pPr>
    </w:p>
    <w:p w:rsidR="002223EF" w:rsidRPr="0065660A" w:rsidRDefault="002223EF" w:rsidP="002223EF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65660A">
        <w:rPr>
          <w:sz w:val="26"/>
          <w:szCs w:val="26"/>
          <w:lang w:eastAsia="ar-SA"/>
        </w:rPr>
        <w:t xml:space="preserve"> </w:t>
      </w:r>
    </w:p>
    <w:p w:rsidR="002223EF" w:rsidRPr="0065660A" w:rsidRDefault="002223EF" w:rsidP="002223EF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2223EF" w:rsidRPr="0065660A" w:rsidRDefault="002223EF" w:rsidP="002223EF">
      <w:pPr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2223EF" w:rsidRPr="001F65D3" w:rsidRDefault="002223EF" w:rsidP="002223EF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449CA" w:rsidRDefault="002449CA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223EF" w:rsidRPr="0065660A" w:rsidRDefault="002223EF" w:rsidP="002223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65D3">
        <w:rPr>
          <w:rFonts w:eastAsia="Calibri"/>
          <w:sz w:val="26"/>
          <w:szCs w:val="26"/>
          <w:lang w:eastAsia="en-US"/>
        </w:rPr>
        <w:t>В</w:t>
      </w:r>
      <w:r w:rsidRPr="0065660A">
        <w:rPr>
          <w:rFonts w:eastAsia="Calibri"/>
          <w:sz w:val="26"/>
          <w:szCs w:val="26"/>
          <w:lang w:eastAsia="en-US"/>
        </w:rPr>
        <w:t xml:space="preserve"> соответствии с приказом Мининформполитики Чувашии от 13 февраля</w:t>
      </w:r>
      <w:r w:rsidR="001F65D3">
        <w:rPr>
          <w:rFonts w:eastAsia="Calibri"/>
          <w:sz w:val="26"/>
          <w:szCs w:val="26"/>
          <w:lang w:eastAsia="en-US"/>
        </w:rPr>
        <w:br/>
      </w:r>
      <w:r w:rsidRPr="0065660A">
        <w:rPr>
          <w:rFonts w:eastAsia="Calibri"/>
          <w:sz w:val="26"/>
          <w:szCs w:val="26"/>
          <w:lang w:eastAsia="en-US"/>
        </w:rPr>
        <w:t>2019 г. № 64 «Об утверждении Положения об организации в Министерстве цифрового развития, информационной политики и массовых коммуникаций Чувашской Республики системы внутреннего обеспечения соответствия требованиям антимонопольного законодательства» приказываю:</w:t>
      </w:r>
    </w:p>
    <w:p w:rsidR="002223EF" w:rsidRPr="0065660A" w:rsidRDefault="002223EF" w:rsidP="002223EF">
      <w:pPr>
        <w:numPr>
          <w:ilvl w:val="0"/>
          <w:numId w:val="1"/>
        </w:numPr>
        <w:overflowPunct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65660A">
        <w:rPr>
          <w:rFonts w:eastAsia="Calibri"/>
          <w:sz w:val="26"/>
          <w:szCs w:val="26"/>
          <w:lang w:eastAsia="en-US"/>
        </w:rPr>
        <w:t>Утвердить:</w:t>
      </w:r>
    </w:p>
    <w:p w:rsidR="005A23D7" w:rsidRPr="001F65D3" w:rsidRDefault="001F65D3" w:rsidP="005A23D7">
      <w:pPr>
        <w:widowControl w:val="0"/>
        <w:tabs>
          <w:tab w:val="left" w:pos="1301"/>
        </w:tabs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</w:t>
      </w:r>
      <w:r w:rsidR="005A23D7" w:rsidRPr="001F65D3">
        <w:rPr>
          <w:sz w:val="26"/>
          <w:szCs w:val="26"/>
          <w:lang w:bidi="ru-RU"/>
        </w:rPr>
        <w:t xml:space="preserve">арту </w:t>
      </w:r>
      <w:proofErr w:type="spellStart"/>
      <w:r w:rsidR="005A23D7" w:rsidRPr="001F65D3">
        <w:rPr>
          <w:sz w:val="26"/>
          <w:szCs w:val="26"/>
          <w:lang w:bidi="ru-RU"/>
        </w:rPr>
        <w:t>комплаенс</w:t>
      </w:r>
      <w:proofErr w:type="spellEnd"/>
      <w:r w:rsidR="005A23D7" w:rsidRPr="001F65D3">
        <w:rPr>
          <w:sz w:val="26"/>
          <w:szCs w:val="26"/>
          <w:lang w:bidi="ru-RU"/>
        </w:rPr>
        <w:t xml:space="preserve">-рисков нарушения антимонопольного законодательства в </w:t>
      </w:r>
      <w:r w:rsidRPr="0065660A">
        <w:rPr>
          <w:rFonts w:eastAsia="Calibri"/>
          <w:sz w:val="26"/>
          <w:szCs w:val="26"/>
          <w:lang w:eastAsia="en-US"/>
        </w:rPr>
        <w:t xml:space="preserve">Министерстве цифрового развития, информационной политики и </w:t>
      </w:r>
      <w:r w:rsidRPr="001F65D3">
        <w:rPr>
          <w:rFonts w:eastAsia="Calibri"/>
          <w:sz w:val="26"/>
          <w:szCs w:val="26"/>
          <w:lang w:eastAsia="en-US"/>
        </w:rPr>
        <w:t>массовых коммуникаций Чувашской Республики</w:t>
      </w:r>
      <w:r>
        <w:rPr>
          <w:sz w:val="26"/>
          <w:szCs w:val="26"/>
          <w:lang w:bidi="ru-RU"/>
        </w:rPr>
        <w:t xml:space="preserve"> </w:t>
      </w:r>
      <w:r w:rsidR="005A23D7" w:rsidRPr="001F65D3">
        <w:rPr>
          <w:sz w:val="26"/>
          <w:szCs w:val="26"/>
          <w:lang w:bidi="ru-RU"/>
        </w:rPr>
        <w:t>на 20</w:t>
      </w:r>
      <w:r w:rsidR="003C7DE5">
        <w:rPr>
          <w:sz w:val="26"/>
          <w:szCs w:val="26"/>
          <w:lang w:bidi="ru-RU"/>
        </w:rPr>
        <w:t>20</w:t>
      </w:r>
      <w:r w:rsidR="005A23D7" w:rsidRPr="001F65D3">
        <w:rPr>
          <w:sz w:val="26"/>
          <w:szCs w:val="26"/>
          <w:lang w:bidi="ru-RU"/>
        </w:rPr>
        <w:t xml:space="preserve"> год</w:t>
      </w:r>
      <w:r>
        <w:rPr>
          <w:sz w:val="26"/>
          <w:szCs w:val="26"/>
          <w:lang w:bidi="ru-RU"/>
        </w:rPr>
        <w:t xml:space="preserve"> </w:t>
      </w:r>
      <w:r w:rsidRPr="001F65D3">
        <w:rPr>
          <w:rFonts w:eastAsia="Calibri"/>
          <w:sz w:val="26"/>
          <w:szCs w:val="26"/>
          <w:lang w:eastAsia="en-US"/>
        </w:rPr>
        <w:t xml:space="preserve">(приложение № </w:t>
      </w:r>
      <w:r w:rsidR="003C7DE5">
        <w:rPr>
          <w:rFonts w:eastAsia="Calibri"/>
          <w:sz w:val="26"/>
          <w:szCs w:val="26"/>
          <w:lang w:eastAsia="en-US"/>
        </w:rPr>
        <w:t>1</w:t>
      </w:r>
      <w:r w:rsidRPr="001F65D3">
        <w:rPr>
          <w:rFonts w:eastAsia="Calibri"/>
          <w:sz w:val="26"/>
          <w:szCs w:val="26"/>
          <w:lang w:eastAsia="en-US"/>
        </w:rPr>
        <w:t>)</w:t>
      </w:r>
      <w:r>
        <w:rPr>
          <w:sz w:val="26"/>
          <w:szCs w:val="26"/>
          <w:lang w:bidi="ru-RU"/>
        </w:rPr>
        <w:t>;</w:t>
      </w:r>
    </w:p>
    <w:p w:rsidR="005A23D7" w:rsidRPr="001F65D3" w:rsidRDefault="005A23D7" w:rsidP="005A23D7">
      <w:pPr>
        <w:widowControl w:val="0"/>
        <w:tabs>
          <w:tab w:val="left" w:pos="1167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1F65D3">
        <w:rPr>
          <w:sz w:val="26"/>
          <w:szCs w:val="26"/>
          <w:lang w:bidi="ru-RU"/>
        </w:rPr>
        <w:t>План мероприятий («дорожную карту») по снижению рисков нарушения анти</w:t>
      </w:r>
      <w:r w:rsidR="001F65D3">
        <w:rPr>
          <w:sz w:val="26"/>
          <w:szCs w:val="26"/>
          <w:lang w:bidi="ru-RU"/>
        </w:rPr>
        <w:t>монопольного законодательства в</w:t>
      </w:r>
      <w:r w:rsidR="001F65D3" w:rsidRPr="0065660A">
        <w:rPr>
          <w:rFonts w:eastAsia="Calibri"/>
          <w:sz w:val="26"/>
          <w:szCs w:val="26"/>
          <w:lang w:eastAsia="en-US"/>
        </w:rPr>
        <w:t xml:space="preserve"> Министерстве цифрового развития, информационной политики и </w:t>
      </w:r>
      <w:r w:rsidR="001F65D3" w:rsidRPr="001F65D3">
        <w:rPr>
          <w:rFonts w:eastAsia="Calibri"/>
          <w:sz w:val="26"/>
          <w:szCs w:val="26"/>
          <w:lang w:eastAsia="en-US"/>
        </w:rPr>
        <w:t>массовых коммуникаций Чувашской Республики</w:t>
      </w:r>
      <w:r w:rsidRPr="001F65D3">
        <w:rPr>
          <w:sz w:val="26"/>
          <w:szCs w:val="26"/>
          <w:lang w:bidi="ru-RU"/>
        </w:rPr>
        <w:t xml:space="preserve"> на 20</w:t>
      </w:r>
      <w:r w:rsidR="003C7DE5">
        <w:rPr>
          <w:sz w:val="26"/>
          <w:szCs w:val="26"/>
          <w:lang w:bidi="ru-RU"/>
        </w:rPr>
        <w:t>20</w:t>
      </w:r>
      <w:r w:rsidRPr="001F65D3">
        <w:rPr>
          <w:sz w:val="26"/>
          <w:szCs w:val="26"/>
          <w:lang w:bidi="ru-RU"/>
        </w:rPr>
        <w:t xml:space="preserve"> год</w:t>
      </w:r>
      <w:r w:rsidRPr="001F65D3">
        <w:rPr>
          <w:color w:val="000000"/>
          <w:sz w:val="26"/>
          <w:szCs w:val="26"/>
          <w:lang w:bidi="ru-RU"/>
        </w:rPr>
        <w:t xml:space="preserve"> </w:t>
      </w:r>
      <w:r w:rsidR="001F65D3" w:rsidRPr="001F65D3">
        <w:rPr>
          <w:rFonts w:eastAsia="Calibri"/>
          <w:sz w:val="26"/>
          <w:szCs w:val="26"/>
          <w:lang w:eastAsia="en-US"/>
        </w:rPr>
        <w:t xml:space="preserve">(приложение № </w:t>
      </w:r>
      <w:r w:rsidR="003C7DE5">
        <w:rPr>
          <w:rFonts w:eastAsia="Calibri"/>
          <w:sz w:val="26"/>
          <w:szCs w:val="26"/>
          <w:lang w:eastAsia="en-US"/>
        </w:rPr>
        <w:t>2</w:t>
      </w:r>
      <w:r w:rsidR="001F65D3" w:rsidRPr="001F65D3">
        <w:rPr>
          <w:rFonts w:eastAsia="Calibri"/>
          <w:sz w:val="26"/>
          <w:szCs w:val="26"/>
          <w:lang w:eastAsia="en-US"/>
        </w:rPr>
        <w:t>)</w:t>
      </w:r>
      <w:r w:rsidRPr="001F65D3">
        <w:rPr>
          <w:color w:val="000000"/>
          <w:sz w:val="26"/>
          <w:szCs w:val="26"/>
          <w:lang w:bidi="ru-RU"/>
        </w:rPr>
        <w:t>.</w:t>
      </w:r>
    </w:p>
    <w:p w:rsidR="002223EF" w:rsidRPr="001F65D3" w:rsidRDefault="002223EF" w:rsidP="002223EF">
      <w:pPr>
        <w:widowControl w:val="0"/>
        <w:ind w:firstLine="709"/>
        <w:jc w:val="both"/>
        <w:rPr>
          <w:sz w:val="26"/>
          <w:szCs w:val="26"/>
        </w:rPr>
      </w:pPr>
      <w:r w:rsidRPr="001F65D3">
        <w:rPr>
          <w:sz w:val="26"/>
          <w:szCs w:val="26"/>
        </w:rPr>
        <w:t>2. Контроль за исполнением приказа оставляю за собой.</w:t>
      </w:r>
    </w:p>
    <w:p w:rsidR="002223EF" w:rsidRPr="001F65D3" w:rsidRDefault="002223EF" w:rsidP="002223EF">
      <w:pPr>
        <w:ind w:firstLine="709"/>
        <w:jc w:val="both"/>
        <w:rPr>
          <w:b/>
          <w:sz w:val="26"/>
          <w:szCs w:val="26"/>
          <w:lang w:eastAsia="en-US"/>
        </w:rPr>
      </w:pPr>
    </w:p>
    <w:p w:rsidR="002223EF" w:rsidRPr="001F65D3" w:rsidRDefault="002223EF" w:rsidP="002223EF">
      <w:pPr>
        <w:jc w:val="both"/>
        <w:rPr>
          <w:sz w:val="26"/>
          <w:szCs w:val="26"/>
          <w:lang w:eastAsia="en-US"/>
        </w:rPr>
      </w:pPr>
    </w:p>
    <w:p w:rsidR="002223EF" w:rsidRPr="001F65D3" w:rsidRDefault="002223EF" w:rsidP="002223EF">
      <w:pPr>
        <w:jc w:val="both"/>
        <w:rPr>
          <w:sz w:val="26"/>
          <w:szCs w:val="26"/>
          <w:lang w:eastAsia="en-US"/>
        </w:rPr>
      </w:pPr>
    </w:p>
    <w:p w:rsidR="002223EF" w:rsidRPr="0065660A" w:rsidRDefault="002223EF" w:rsidP="002223EF">
      <w:pPr>
        <w:jc w:val="both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Министр</w:t>
      </w:r>
      <w:r w:rsidRPr="0065660A">
        <w:rPr>
          <w:sz w:val="26"/>
          <w:szCs w:val="26"/>
          <w:lang w:eastAsia="en-US"/>
        </w:rPr>
        <w:tab/>
      </w:r>
      <w:r w:rsidRPr="0065660A">
        <w:rPr>
          <w:sz w:val="26"/>
          <w:szCs w:val="26"/>
          <w:lang w:eastAsia="en-US"/>
        </w:rPr>
        <w:tab/>
      </w:r>
      <w:r w:rsidRPr="0065660A">
        <w:rPr>
          <w:sz w:val="26"/>
          <w:szCs w:val="26"/>
          <w:lang w:eastAsia="en-US"/>
        </w:rPr>
        <w:tab/>
      </w:r>
      <w:r w:rsidRPr="0065660A">
        <w:rPr>
          <w:sz w:val="26"/>
          <w:szCs w:val="26"/>
          <w:lang w:eastAsia="en-US"/>
        </w:rPr>
        <w:tab/>
      </w:r>
      <w:r w:rsidRPr="0065660A">
        <w:rPr>
          <w:sz w:val="26"/>
          <w:szCs w:val="26"/>
          <w:lang w:eastAsia="en-US"/>
        </w:rPr>
        <w:tab/>
        <w:t xml:space="preserve">           </w:t>
      </w:r>
      <w:r>
        <w:rPr>
          <w:sz w:val="26"/>
          <w:szCs w:val="26"/>
          <w:lang w:eastAsia="en-US"/>
        </w:rPr>
        <w:t xml:space="preserve">  </w:t>
      </w:r>
      <w:r w:rsidRPr="0065660A">
        <w:rPr>
          <w:sz w:val="26"/>
          <w:szCs w:val="26"/>
          <w:lang w:eastAsia="en-US"/>
        </w:rPr>
        <w:t xml:space="preserve">                        </w:t>
      </w:r>
      <w:r w:rsidRPr="0065660A">
        <w:rPr>
          <w:sz w:val="26"/>
          <w:szCs w:val="26"/>
          <w:lang w:eastAsia="en-US"/>
        </w:rPr>
        <w:tab/>
        <w:t xml:space="preserve">    </w:t>
      </w:r>
      <w:r>
        <w:rPr>
          <w:sz w:val="26"/>
          <w:szCs w:val="26"/>
          <w:lang w:eastAsia="en-US"/>
        </w:rPr>
        <w:t xml:space="preserve">     </w:t>
      </w:r>
      <w:r w:rsidRPr="0065660A">
        <w:rPr>
          <w:sz w:val="26"/>
          <w:szCs w:val="26"/>
          <w:lang w:eastAsia="en-US"/>
        </w:rPr>
        <w:t>М.В. Анисимов</w:t>
      </w:r>
    </w:p>
    <w:p w:rsidR="002223EF" w:rsidRPr="0065660A" w:rsidRDefault="002223EF" w:rsidP="002223EF">
      <w:pPr>
        <w:ind w:firstLine="709"/>
        <w:jc w:val="both"/>
        <w:rPr>
          <w:sz w:val="26"/>
          <w:szCs w:val="26"/>
          <w:lang w:eastAsia="en-US"/>
        </w:rPr>
        <w:sectPr w:rsidR="002223EF" w:rsidRPr="0065660A" w:rsidSect="007908C9">
          <w:pgSz w:w="11906" w:h="16838"/>
          <w:pgMar w:top="851" w:right="707" w:bottom="284" w:left="1560" w:header="708" w:footer="708" w:gutter="0"/>
          <w:cols w:space="708"/>
          <w:docGrid w:linePitch="360"/>
        </w:sectPr>
      </w:pPr>
    </w:p>
    <w:p w:rsidR="002223EF" w:rsidRDefault="002223EF" w:rsidP="002223E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1F65D3" w:rsidRPr="0065660A" w:rsidRDefault="00C21DBC" w:rsidP="001F65D3">
      <w:pPr>
        <w:ind w:left="5103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="001F65D3" w:rsidRPr="0065660A">
        <w:rPr>
          <w:sz w:val="26"/>
          <w:szCs w:val="26"/>
          <w:lang w:eastAsia="en-US"/>
        </w:rPr>
        <w:t>твержден</w:t>
      </w:r>
      <w:r w:rsidR="0075328B">
        <w:rPr>
          <w:sz w:val="26"/>
          <w:szCs w:val="26"/>
          <w:lang w:eastAsia="en-US"/>
        </w:rPr>
        <w:t>а</w:t>
      </w:r>
    </w:p>
    <w:p w:rsidR="001F65D3" w:rsidRPr="0065660A" w:rsidRDefault="001F65D3" w:rsidP="001F65D3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приказом Мининформполитики Чувашии от ____________</w:t>
      </w:r>
      <w:proofErr w:type="gramStart"/>
      <w:r w:rsidRPr="0065660A">
        <w:rPr>
          <w:sz w:val="26"/>
          <w:szCs w:val="26"/>
          <w:lang w:eastAsia="en-US"/>
        </w:rPr>
        <w:t>_  №</w:t>
      </w:r>
      <w:proofErr w:type="gramEnd"/>
      <w:r w:rsidRPr="0065660A">
        <w:rPr>
          <w:sz w:val="26"/>
          <w:szCs w:val="26"/>
          <w:lang w:eastAsia="en-US"/>
        </w:rPr>
        <w:t xml:space="preserve"> _____</w:t>
      </w:r>
    </w:p>
    <w:p w:rsidR="001F65D3" w:rsidRDefault="001F65D3" w:rsidP="001F65D3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 xml:space="preserve">(Приложение № </w:t>
      </w:r>
      <w:r w:rsidR="00C21DBC">
        <w:rPr>
          <w:sz w:val="26"/>
          <w:szCs w:val="26"/>
          <w:lang w:eastAsia="en-US"/>
        </w:rPr>
        <w:t>1</w:t>
      </w:r>
      <w:r w:rsidRPr="0065660A">
        <w:rPr>
          <w:sz w:val="26"/>
          <w:szCs w:val="26"/>
          <w:lang w:eastAsia="en-US"/>
        </w:rPr>
        <w:t>)</w:t>
      </w:r>
    </w:p>
    <w:p w:rsidR="0075328B" w:rsidRPr="0065660A" w:rsidRDefault="0075328B" w:rsidP="001F65D3">
      <w:pPr>
        <w:ind w:left="5103"/>
        <w:jc w:val="center"/>
        <w:rPr>
          <w:sz w:val="26"/>
          <w:szCs w:val="26"/>
          <w:lang w:eastAsia="en-US"/>
        </w:rPr>
      </w:pPr>
    </w:p>
    <w:p w:rsidR="001F65D3" w:rsidRDefault="0075328B" w:rsidP="0075328B">
      <w:pPr>
        <w:ind w:firstLine="709"/>
        <w:jc w:val="center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</w:t>
      </w:r>
      <w:r w:rsidRPr="001F65D3">
        <w:rPr>
          <w:sz w:val="26"/>
          <w:szCs w:val="26"/>
          <w:lang w:bidi="ru-RU"/>
        </w:rPr>
        <w:t>арт</w:t>
      </w:r>
      <w:r>
        <w:rPr>
          <w:sz w:val="26"/>
          <w:szCs w:val="26"/>
          <w:lang w:bidi="ru-RU"/>
        </w:rPr>
        <w:t>а</w:t>
      </w:r>
      <w:r w:rsidRPr="001F65D3">
        <w:rPr>
          <w:sz w:val="26"/>
          <w:szCs w:val="26"/>
          <w:lang w:bidi="ru-RU"/>
        </w:rPr>
        <w:t xml:space="preserve"> </w:t>
      </w:r>
      <w:proofErr w:type="spellStart"/>
      <w:r w:rsidRPr="001F65D3">
        <w:rPr>
          <w:sz w:val="26"/>
          <w:szCs w:val="26"/>
          <w:lang w:bidi="ru-RU"/>
        </w:rPr>
        <w:t>комплаенс</w:t>
      </w:r>
      <w:proofErr w:type="spellEnd"/>
      <w:r w:rsidRPr="001F65D3">
        <w:rPr>
          <w:sz w:val="26"/>
          <w:szCs w:val="26"/>
          <w:lang w:bidi="ru-RU"/>
        </w:rPr>
        <w:t xml:space="preserve">-рисков нарушения антимонопольного законодательства в </w:t>
      </w:r>
      <w:r w:rsidRPr="0065660A">
        <w:rPr>
          <w:rFonts w:eastAsia="Calibri"/>
          <w:sz w:val="26"/>
          <w:szCs w:val="26"/>
          <w:lang w:eastAsia="en-US"/>
        </w:rPr>
        <w:t xml:space="preserve">Министерстве цифрового развития, информационной политики и </w:t>
      </w:r>
      <w:r w:rsidRPr="001F65D3">
        <w:rPr>
          <w:rFonts w:eastAsia="Calibri"/>
          <w:sz w:val="26"/>
          <w:szCs w:val="26"/>
          <w:lang w:eastAsia="en-US"/>
        </w:rPr>
        <w:t>массовых коммуникаций Чувашской Республики</w:t>
      </w:r>
      <w:r>
        <w:rPr>
          <w:sz w:val="26"/>
          <w:szCs w:val="26"/>
          <w:lang w:bidi="ru-RU"/>
        </w:rPr>
        <w:t xml:space="preserve"> </w:t>
      </w:r>
      <w:r w:rsidRPr="001F65D3">
        <w:rPr>
          <w:sz w:val="26"/>
          <w:szCs w:val="26"/>
          <w:lang w:bidi="ru-RU"/>
        </w:rPr>
        <w:t>на 20</w:t>
      </w:r>
      <w:r w:rsidR="00C21DBC">
        <w:rPr>
          <w:sz w:val="26"/>
          <w:szCs w:val="26"/>
          <w:lang w:bidi="ru-RU"/>
        </w:rPr>
        <w:t>20</w:t>
      </w:r>
      <w:r w:rsidRPr="001F65D3">
        <w:rPr>
          <w:sz w:val="26"/>
          <w:szCs w:val="26"/>
          <w:lang w:bidi="ru-RU"/>
        </w:rPr>
        <w:t xml:space="preserve"> год</w:t>
      </w:r>
    </w:p>
    <w:p w:rsidR="0075328B" w:rsidRDefault="0075328B" w:rsidP="0075328B">
      <w:pPr>
        <w:ind w:firstLine="709"/>
        <w:jc w:val="center"/>
        <w:rPr>
          <w:sz w:val="26"/>
          <w:szCs w:val="26"/>
          <w:lang w:bidi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268"/>
        <w:gridCol w:w="2268"/>
        <w:gridCol w:w="3947"/>
      </w:tblGrid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Уровень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Вид риска (описание)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Описание причин возникновения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Описание условий возникновения рисков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 w:rsidP="007068E9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отрицательное влияние на отношение институтов гражданского общества к деятельности Министерства </w:t>
            </w:r>
            <w:r w:rsidR="000A2408" w:rsidRPr="0065660A">
              <w:rPr>
                <w:rFonts w:eastAsia="Calibri"/>
                <w:sz w:val="26"/>
                <w:szCs w:val="26"/>
                <w:lang w:eastAsia="en-US"/>
              </w:rPr>
              <w:t xml:space="preserve">цифрового развития, информационной политики и </w:t>
            </w:r>
            <w:r w:rsidR="000A2408" w:rsidRPr="001F65D3">
              <w:rPr>
                <w:rFonts w:eastAsia="Calibri"/>
                <w:sz w:val="26"/>
                <w:szCs w:val="26"/>
                <w:lang w:eastAsia="en-US"/>
              </w:rPr>
              <w:t>массовых коммуникаций Чувашской Республики</w:t>
            </w:r>
            <w:r w:rsidR="000A2408">
              <w:rPr>
                <w:sz w:val="26"/>
                <w:szCs w:val="26"/>
                <w:lang w:bidi="ru-RU"/>
              </w:rPr>
              <w:t xml:space="preserve"> </w:t>
            </w: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(далее - Министерство)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разработка проектов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нарушение порядка подготовки и согласования проекта нормативного правового акта Чувашской Республики; недостаточная подготовленность к процессу;</w:t>
            </w:r>
          </w:p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отсутствие достаточной квалификации сотрудников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отрицательное влияние на отношение институтов гражданского общества к деятельности Министерства,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разработка ведомственных нормативных правовых актов Министерства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нарушение порядка подготовки и согласования ведомственного нормативного правового акта Министерства; недостаточная подготовленность к процессу; отсутствие достаточной квалификации сотрудников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незначительный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вероятность выдачи Министерству предупреждения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отсутствие информации на официальном сайте Министерства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отсутствие контроля со стороны ответственных лиц по размещению информации на официальном сайте Министерства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существенный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вероятность выдачи Министерству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предоставление услуг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административного регламента по предоставлению услуги либо необходимость внесения изменений в действующие административные регламенты в связи с изменением законодательства; отсутствие согласования проекта с Управлением Федеральной антимонопольной службы по Чувашской Республике - Чувашии, </w:t>
            </w:r>
            <w:proofErr w:type="gramStart"/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 случаях</w:t>
            </w:r>
            <w:proofErr w:type="gramEnd"/>
            <w:r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 которые приводят или могут привести к недопущению, ограничению, устранению конкуренции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существенный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вероятность выдачи Министерству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принятие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нарушение порядка подготовки и согласования проекта нормативного правового акта Чувашской Республики;</w:t>
            </w:r>
          </w:p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согласования проекта с Управлением Федеральной антимонопольной службы по Чувашской Республике - Чувашии, </w:t>
            </w:r>
            <w:proofErr w:type="gramStart"/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 случаях</w:t>
            </w:r>
            <w:proofErr w:type="gramEnd"/>
            <w:r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 которые приводят или могут привести к недопущению, ограничению, устранению конкуренции; отсутствие достаточной квалификации сотрудников</w:t>
            </w:r>
          </w:p>
        </w:tc>
      </w:tr>
      <w:tr w:rsidR="0075328B" w:rsidRPr="0075328B" w:rsidTr="0075328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вероятность выдачи Министерству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нарушения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отсутствие достаточной квалификации сотрудников; высокая нагрузка на сотрудников;</w:t>
            </w:r>
          </w:p>
          <w:p w:rsidR="0075328B" w:rsidRPr="0075328B" w:rsidRDefault="0075328B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75328B">
              <w:rPr>
                <w:rFonts w:eastAsiaTheme="minorHAnsi"/>
                <w:sz w:val="26"/>
                <w:szCs w:val="26"/>
                <w:lang w:eastAsia="en-US"/>
              </w:rPr>
      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</w:tbl>
    <w:p w:rsidR="0075328B" w:rsidRPr="0075328B" w:rsidRDefault="0075328B" w:rsidP="0075328B">
      <w:pPr>
        <w:overflowPunct/>
        <w:jc w:val="both"/>
        <w:textAlignment w:val="auto"/>
        <w:rPr>
          <w:rFonts w:ascii="Arial" w:eastAsiaTheme="minorHAnsi" w:hAnsi="Arial" w:cs="Arial"/>
          <w:sz w:val="26"/>
          <w:szCs w:val="26"/>
          <w:lang w:eastAsia="en-US"/>
        </w:rPr>
      </w:pPr>
    </w:p>
    <w:p w:rsidR="0075328B" w:rsidRPr="0075328B" w:rsidRDefault="0075328B" w:rsidP="0075328B">
      <w:pPr>
        <w:overflowPunct/>
        <w:jc w:val="both"/>
        <w:textAlignment w:val="auto"/>
        <w:rPr>
          <w:rFonts w:ascii="Arial" w:eastAsiaTheme="minorHAnsi" w:hAnsi="Arial" w:cs="Arial"/>
          <w:sz w:val="26"/>
          <w:szCs w:val="26"/>
          <w:lang w:eastAsia="en-US"/>
        </w:rPr>
      </w:pPr>
    </w:p>
    <w:p w:rsidR="0075328B" w:rsidRDefault="0075328B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DD7A2F" w:rsidRDefault="00DD7A2F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4460A" w:rsidRDefault="0064460A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4460A" w:rsidRDefault="0064460A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4460A" w:rsidRDefault="0064460A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4460A" w:rsidRDefault="0064460A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4460A" w:rsidRDefault="0064460A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4460A" w:rsidRDefault="0064460A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4460A" w:rsidRDefault="0064460A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4460A" w:rsidRDefault="0064460A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4460A" w:rsidRDefault="0064460A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Pr="0065660A" w:rsidRDefault="009B4F37" w:rsidP="009B4F37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Утвержден</w:t>
      </w:r>
    </w:p>
    <w:p w:rsidR="009B4F37" w:rsidRPr="0065660A" w:rsidRDefault="009B4F37" w:rsidP="009B4F37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>приказом Мининформполитики Чувашии от ____________</w:t>
      </w:r>
      <w:proofErr w:type="gramStart"/>
      <w:r w:rsidRPr="0065660A">
        <w:rPr>
          <w:sz w:val="26"/>
          <w:szCs w:val="26"/>
          <w:lang w:eastAsia="en-US"/>
        </w:rPr>
        <w:t>_  №</w:t>
      </w:r>
      <w:proofErr w:type="gramEnd"/>
      <w:r w:rsidRPr="0065660A">
        <w:rPr>
          <w:sz w:val="26"/>
          <w:szCs w:val="26"/>
          <w:lang w:eastAsia="en-US"/>
        </w:rPr>
        <w:t xml:space="preserve"> _____</w:t>
      </w:r>
    </w:p>
    <w:p w:rsidR="009B4F37" w:rsidRPr="0065660A" w:rsidRDefault="009B4F37" w:rsidP="009B4F37">
      <w:pPr>
        <w:ind w:left="5103"/>
        <w:jc w:val="center"/>
        <w:rPr>
          <w:sz w:val="26"/>
          <w:szCs w:val="26"/>
          <w:lang w:eastAsia="en-US"/>
        </w:rPr>
      </w:pPr>
      <w:r w:rsidRPr="0065660A">
        <w:rPr>
          <w:sz w:val="26"/>
          <w:szCs w:val="26"/>
          <w:lang w:eastAsia="en-US"/>
        </w:rPr>
        <w:t xml:space="preserve">(Приложение № </w:t>
      </w:r>
      <w:r w:rsidR="0064460A">
        <w:rPr>
          <w:sz w:val="26"/>
          <w:szCs w:val="26"/>
          <w:lang w:eastAsia="en-US"/>
        </w:rPr>
        <w:t>2</w:t>
      </w:r>
      <w:r w:rsidRPr="0065660A">
        <w:rPr>
          <w:sz w:val="26"/>
          <w:szCs w:val="26"/>
          <w:lang w:eastAsia="en-US"/>
        </w:rPr>
        <w:t>)</w:t>
      </w:r>
    </w:p>
    <w:p w:rsidR="009B4F37" w:rsidRDefault="009B4F37" w:rsidP="0075328B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B4F37" w:rsidRDefault="0008732D" w:rsidP="0075328B">
      <w:pPr>
        <w:ind w:firstLine="709"/>
        <w:jc w:val="center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План мероприятий («дорожная</w:t>
      </w:r>
      <w:r w:rsidR="003612D2" w:rsidRPr="001F65D3">
        <w:rPr>
          <w:sz w:val="26"/>
          <w:szCs w:val="26"/>
          <w:lang w:bidi="ru-RU"/>
        </w:rPr>
        <w:t xml:space="preserve"> карт</w:t>
      </w:r>
      <w:r>
        <w:rPr>
          <w:sz w:val="26"/>
          <w:szCs w:val="26"/>
          <w:lang w:bidi="ru-RU"/>
        </w:rPr>
        <w:t>а</w:t>
      </w:r>
      <w:r w:rsidR="003612D2" w:rsidRPr="001F65D3">
        <w:rPr>
          <w:sz w:val="26"/>
          <w:szCs w:val="26"/>
          <w:lang w:bidi="ru-RU"/>
        </w:rPr>
        <w:t>») по снижению рисков нарушения анти</w:t>
      </w:r>
      <w:r w:rsidR="003612D2">
        <w:rPr>
          <w:sz w:val="26"/>
          <w:szCs w:val="26"/>
          <w:lang w:bidi="ru-RU"/>
        </w:rPr>
        <w:t>монопольного законодательства в</w:t>
      </w:r>
      <w:r w:rsidR="003612D2" w:rsidRPr="0065660A">
        <w:rPr>
          <w:rFonts w:eastAsia="Calibri"/>
          <w:sz w:val="26"/>
          <w:szCs w:val="26"/>
          <w:lang w:eastAsia="en-US"/>
        </w:rPr>
        <w:t xml:space="preserve"> Министерстве цифрового развития, информационной политики и </w:t>
      </w:r>
      <w:r w:rsidR="003612D2" w:rsidRPr="001F65D3">
        <w:rPr>
          <w:rFonts w:eastAsia="Calibri"/>
          <w:sz w:val="26"/>
          <w:szCs w:val="26"/>
          <w:lang w:eastAsia="en-US"/>
        </w:rPr>
        <w:t>массовых коммуникаций Чувашской Республики</w:t>
      </w:r>
      <w:r w:rsidR="003612D2" w:rsidRPr="001F65D3">
        <w:rPr>
          <w:sz w:val="26"/>
          <w:szCs w:val="26"/>
          <w:lang w:bidi="ru-RU"/>
        </w:rPr>
        <w:t xml:space="preserve"> на 20</w:t>
      </w:r>
      <w:r w:rsidR="0064460A">
        <w:rPr>
          <w:sz w:val="26"/>
          <w:szCs w:val="26"/>
          <w:lang w:bidi="ru-RU"/>
        </w:rPr>
        <w:t>20</w:t>
      </w:r>
      <w:r w:rsidR="003612D2" w:rsidRPr="001F65D3">
        <w:rPr>
          <w:sz w:val="26"/>
          <w:szCs w:val="26"/>
          <w:lang w:bidi="ru-RU"/>
        </w:rPr>
        <w:t xml:space="preserve"> год</w:t>
      </w:r>
    </w:p>
    <w:p w:rsidR="0008732D" w:rsidRDefault="0008732D" w:rsidP="0008732D">
      <w:pPr>
        <w:overflowPunct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531"/>
        <w:gridCol w:w="1701"/>
        <w:gridCol w:w="3946"/>
      </w:tblGrid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N</w:t>
            </w:r>
          </w:p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>
            <w:pPr>
              <w:overflowPunct/>
              <w:jc w:val="center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08732D" w:rsidTr="007D169A"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594CDD">
            <w:pPr>
              <w:overflowPunct/>
              <w:jc w:val="center"/>
              <w:textAlignment w:val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Выявление и оценка рисков нарушения Министерством</w:t>
            </w:r>
            <w:r w:rsidR="00594CDD"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антимонопольного законодательства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BE5E5D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Анализ </w:t>
            </w:r>
            <w:r w:rsidR="0022499F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ыявленных нарушений антимонопольного законодательства в деятельности Министерства </w:t>
            </w:r>
            <w:r w:rsidR="00594CDD" w:rsidRPr="0065660A">
              <w:rPr>
                <w:rFonts w:eastAsia="Calibri"/>
                <w:sz w:val="26"/>
                <w:szCs w:val="26"/>
                <w:lang w:eastAsia="en-US"/>
              </w:rPr>
              <w:t xml:space="preserve">цифрового развития, информационной политики и </w:t>
            </w:r>
            <w:r w:rsidR="00594CDD" w:rsidRPr="001F65D3">
              <w:rPr>
                <w:rFonts w:eastAsia="Calibri"/>
                <w:sz w:val="26"/>
                <w:szCs w:val="26"/>
                <w:lang w:eastAsia="en-US"/>
              </w:rPr>
              <w:t>массовых коммуникаций Чувашской Республики</w:t>
            </w:r>
            <w:r w:rsidR="00594CDD">
              <w:rPr>
                <w:sz w:val="26"/>
                <w:szCs w:val="26"/>
                <w:lang w:bidi="ru-RU"/>
              </w:rPr>
              <w:t xml:space="preserve"> </w:t>
            </w:r>
            <w:r w:rsidR="00594CDD"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(далее - </w:t>
            </w:r>
            <w:proofErr w:type="gramStart"/>
            <w:r w:rsidR="00594CDD" w:rsidRPr="0075328B">
              <w:rPr>
                <w:rFonts w:eastAsiaTheme="minorHAnsi"/>
                <w:sz w:val="26"/>
                <w:szCs w:val="26"/>
                <w:lang w:eastAsia="en-US"/>
              </w:rPr>
              <w:t xml:space="preserve">Министерство) </w:t>
            </w:r>
            <w:r w:rsidR="00594CD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предыдущи</w:t>
            </w:r>
            <w:r w:rsidR="00BE5E5D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год (наличие предостережений, предупреждений, штрафов, жалоб, возбужденных дел)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финансово-экономический отдел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составление перечня нарушений антимонопольного законодательства, классифицированных по сферам деятельности Министерства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Анализ нормативных правовых актов Чувашской Республики, разработанных Министерством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ежеквартально, не позднее 10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22499F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организационно-правовой </w:t>
            </w:r>
            <w:r w:rsidR="0008732D">
              <w:rPr>
                <w:rFonts w:eastAsiaTheme="minorHAnsi"/>
                <w:sz w:val="26"/>
                <w:szCs w:val="26"/>
                <w:lang w:eastAsia="en-US"/>
              </w:rPr>
              <w:t xml:space="preserve">отдел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и размещение на официальном сайте Министерства исчерпывающего перечня указанных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на портале органов исполнительной власти Чувашской Республики уведомления о начале сбора замечаний и предложений организаций и граждан по перечню актов;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сбора и проведение анализа представленных замечаний и предложений организаций и граждан по перечню актов с привлечением структурных подразделений Министерства;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представление министру сводного доклада с обоснованием целесообразности (нецелесообразности) внесения изменений в нормативные правовые акты Министерства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Анализ проектов нормативных правовых актов Чувашской Республики, разработанных Министерством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ежеквартально, не позднее 10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22499F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ответственные исполнители структурных подразделений, участвующие в разработке </w:t>
            </w:r>
            <w:r w:rsidR="0022499F">
              <w:rPr>
                <w:rFonts w:eastAsiaTheme="minorHAnsi"/>
                <w:sz w:val="26"/>
                <w:szCs w:val="26"/>
                <w:lang w:eastAsia="en-US"/>
              </w:rPr>
              <w:t xml:space="preserve">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правовых актов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на официальном сайте Министерства уведомления о начале сбора замечаний и предложений организаций и граждан по перечню актов;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сбора и проведение анализа представленных замечаний и предложений организаций и граждан по перечню актов с привлечением структурных подразделений Министерства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Анализ ведомственных нормативных правовых актов, разработанных Министерством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ежеквартально, не позднее 10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организационно-правовой отдел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и размещение на официальном сайте Министерства исчерпывающего перечня ведомственных нормативных правовых актов (далее - ведомственный перечень актов) с приложением текстов таких актов, за исключением актов, содержащих сведения, относящиеся к охраняемой законом тайне;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на официальном сайте Министерства уведомления о начале сбора замечаний и предложений организаций и граждан по ведомственному перечню актов;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сбора и проведение анализа представленных замечаний и предложений организаций и граждан по ведомственному перечню актов с привлечением структурных подразделений Министерства;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представление министру сводного доклада с обоснованием целесообразности (нецелесообразности) внесения изменений в ведомственные нормативные правовые акты Министерства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Анализ проектов ведомственных нормативных правовых актов, разработанных Министерством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ежеквартально, не позднее 10 числа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22499F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ответственные исполнители структурных подразделений, участвующие в разработке проектов правовых актов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на официальном сайте Министерства уведомления о начале сбора замечаний и предложений организаций и граждан по ведомственному перечню актов;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сбора и проведение анализа представленных замечаний и предложений организаций и граждан по перечню актов с привлечением структурных подразделений Министерства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Мониторинг и анализ практики применения Министерством антимонопольного законодательства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 1 полугодие не позднее 15 числа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месяца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следующего за полугодием; за год, не позднее 15 числа месяца следующего за отчетным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22499F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структурные подразделения Министерства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на постоянной основе сбора сведений о правоприменительной практике в Министерстве;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подготовка аналитической справки об изменениях и основных аспектах правоприменительной практики в Министерстве;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(не реже одного раза в год) рабочих совещаний с приглашением представителей Управления Федеральной антимонопольной службы по Чувашской Республике - Чувашии по обсуждению результатов правоприменительной практики в Министерстве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в деятельности Министерства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организационно-правовой отдел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выявленных рисков с учетом следующих показателей: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отрицательное влияние на отношение институтов гражданского общества к деятельности Министерства по развитию конкуренции;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выдача предупреждения о прекращении действий (бездействия), которые содержат признаки нарушения антимонопольного законодательства;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возбуждение дела о нарушении антимонопольного законодательства;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привлечение к административной ответственности в виде наложения штрафов на должностных лиц или в виде их дисквалификации</w:t>
            </w:r>
          </w:p>
        </w:tc>
      </w:tr>
      <w:tr w:rsidR="0008732D" w:rsidTr="007D169A"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Мероприятия по снижению рисков нарушения Министерством антимонопольного законодательства</w:t>
            </w:r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определение перечня ключевых показателей и методики их расчета и утверждение их министром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позднее 1 апреля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22499F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организационно-правовой отдел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оценки достижения ключевых показателей эффективности реализации мероприятий антимонопольного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комплаенса</w:t>
            </w:r>
            <w:proofErr w:type="spellEnd"/>
          </w:p>
        </w:tc>
      </w:tr>
      <w:tr w:rsidR="00BE5E5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D" w:rsidRDefault="00BE5E5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D" w:rsidRDefault="00BE5E5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E5E5D">
              <w:rPr>
                <w:rFonts w:eastAsiaTheme="minorHAnsi"/>
                <w:sz w:val="26"/>
                <w:szCs w:val="26"/>
                <w:lang w:eastAsia="en-US"/>
              </w:rPr>
              <w:t>Повышение профессиональной компетентности работников осуществляющих закупку товаров, работ, услуг для государственных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D" w:rsidRDefault="00BE5E5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D" w:rsidRDefault="00BE5E5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организаци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онно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-правовой от</w:t>
            </w:r>
            <w:r w:rsidRPr="00BE5E5D">
              <w:rPr>
                <w:rFonts w:eastAsiaTheme="minorHAnsi"/>
                <w:sz w:val="26"/>
                <w:szCs w:val="26"/>
                <w:lang w:eastAsia="en-US"/>
              </w:rPr>
              <w:t>дел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5D" w:rsidRDefault="00C64EC8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правильное и обоснованное оформление документов для проведения закупок </w:t>
            </w:r>
            <w:r w:rsidRPr="00C64EC8">
              <w:rPr>
                <w:rFonts w:eastAsiaTheme="minorHAnsi"/>
                <w:sz w:val="26"/>
                <w:szCs w:val="26"/>
                <w:lang w:eastAsia="en-US"/>
              </w:rPr>
              <w:t>товаров, работ, услуг дл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 госу</w:t>
            </w:r>
            <w:r w:rsidRPr="00C64EC8">
              <w:rPr>
                <w:rFonts w:eastAsiaTheme="minorHAnsi"/>
                <w:sz w:val="26"/>
                <w:szCs w:val="26"/>
                <w:lang w:eastAsia="en-US"/>
              </w:rPr>
              <w:t>дарственных нужд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исключающее нарушение антимонопольного законодательства и законодательства о защите конкуренции</w:t>
            </w:r>
          </w:p>
        </w:tc>
      </w:tr>
      <w:tr w:rsidR="0008732D" w:rsidTr="007D169A"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2" w:rsidRDefault="00B83322" w:rsidP="007D169A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8732D" w:rsidRDefault="0008732D" w:rsidP="007D169A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3. Подготовка доклада об антимонопольном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комплаенсе</w:t>
            </w:r>
            <w:proofErr w:type="spellEnd"/>
          </w:p>
        </w:tc>
      </w:tr>
      <w:tr w:rsidR="0008732D" w:rsidTr="007D16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C64EC8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64EC8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проекта доклада об антимонопольном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комплаенсе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 представление его на подписание министру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позднее 15 февраля года,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96533C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организационно-правовой отдел </w:t>
            </w:r>
            <w:r w:rsidR="0008732D">
              <w:rPr>
                <w:rFonts w:eastAsiaTheme="minorHAnsi"/>
                <w:sz w:val="26"/>
                <w:szCs w:val="26"/>
                <w:lang w:eastAsia="en-US"/>
              </w:rPr>
              <w:t>Чувашской Республики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утверждение Общественным советом при Министерстве доклада об антимонопольном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комплаенсе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доклада на официальном сайте Министерства;</w:t>
            </w:r>
          </w:p>
          <w:p w:rsidR="0008732D" w:rsidRDefault="0008732D" w:rsidP="007D169A">
            <w:pPr>
              <w:overflowPunct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направление доклада в адрес Управления Федеральной антимонопольной службы по Чувашской Республике - Чувашии</w:t>
            </w:r>
          </w:p>
        </w:tc>
      </w:tr>
    </w:tbl>
    <w:p w:rsidR="0008732D" w:rsidRPr="0075328B" w:rsidRDefault="0008732D" w:rsidP="007D169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08732D" w:rsidRPr="0075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E9B"/>
    <w:multiLevelType w:val="hybridMultilevel"/>
    <w:tmpl w:val="F8AEB510"/>
    <w:lvl w:ilvl="0" w:tplc="194C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EF"/>
    <w:rsid w:val="0008732D"/>
    <w:rsid w:val="000A2408"/>
    <w:rsid w:val="00175547"/>
    <w:rsid w:val="00187BCF"/>
    <w:rsid w:val="001A26FB"/>
    <w:rsid w:val="001F65D3"/>
    <w:rsid w:val="002223EF"/>
    <w:rsid w:val="0022499F"/>
    <w:rsid w:val="002449CA"/>
    <w:rsid w:val="002752EE"/>
    <w:rsid w:val="003612D2"/>
    <w:rsid w:val="003622DF"/>
    <w:rsid w:val="003C7DE5"/>
    <w:rsid w:val="004444FB"/>
    <w:rsid w:val="00450898"/>
    <w:rsid w:val="004A5652"/>
    <w:rsid w:val="004D19B8"/>
    <w:rsid w:val="00594CDD"/>
    <w:rsid w:val="005A23D7"/>
    <w:rsid w:val="005F4274"/>
    <w:rsid w:val="0064460A"/>
    <w:rsid w:val="006D4D6E"/>
    <w:rsid w:val="007068E9"/>
    <w:rsid w:val="00720213"/>
    <w:rsid w:val="007205E6"/>
    <w:rsid w:val="0075328B"/>
    <w:rsid w:val="007D169A"/>
    <w:rsid w:val="007D6D1A"/>
    <w:rsid w:val="008A1CEF"/>
    <w:rsid w:val="0096533C"/>
    <w:rsid w:val="009B4F37"/>
    <w:rsid w:val="00A56559"/>
    <w:rsid w:val="00A820FE"/>
    <w:rsid w:val="00B83322"/>
    <w:rsid w:val="00BE5E5D"/>
    <w:rsid w:val="00C21DBC"/>
    <w:rsid w:val="00C64EC8"/>
    <w:rsid w:val="00D0333E"/>
    <w:rsid w:val="00DB39DE"/>
    <w:rsid w:val="00DD3443"/>
    <w:rsid w:val="00DD7A2F"/>
    <w:rsid w:val="00E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2C9D2-71CA-4CAE-92A2-FD6F4125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23EF"/>
    <w:pPr>
      <w:keepNext/>
      <w:outlineLvl w:val="3"/>
    </w:pPr>
    <w:rPr>
      <w:sz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2223E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3EF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2223EF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Мининформ ЧР Портнова Светлана</dc:creator>
  <cp:lastModifiedBy>Мининформ ЧР Приемная</cp:lastModifiedBy>
  <cp:revision>9</cp:revision>
  <cp:lastPrinted>2019-12-17T10:59:00Z</cp:lastPrinted>
  <dcterms:created xsi:type="dcterms:W3CDTF">2020-11-20T13:59:00Z</dcterms:created>
  <dcterms:modified xsi:type="dcterms:W3CDTF">2020-11-23T13:52:00Z</dcterms:modified>
</cp:coreProperties>
</file>