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6" w:rsidRPr="00342EB5" w:rsidRDefault="00552A15" w:rsidP="00B60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B5">
        <w:rPr>
          <w:rFonts w:ascii="Times New Roman" w:hAnsi="Times New Roman" w:cs="Times New Roman"/>
          <w:b/>
          <w:sz w:val="24"/>
          <w:szCs w:val="24"/>
        </w:rPr>
        <w:t>Пояснительная записка по сводной  ежегодной оценке выполнения  муниципальными учреждениями Канашского района  муниципального задания за 20</w:t>
      </w:r>
      <w:r w:rsidR="00171104" w:rsidRPr="00342EB5">
        <w:rPr>
          <w:rFonts w:ascii="Times New Roman" w:hAnsi="Times New Roman" w:cs="Times New Roman"/>
          <w:b/>
          <w:sz w:val="24"/>
          <w:szCs w:val="24"/>
        </w:rPr>
        <w:t>1</w:t>
      </w:r>
      <w:r w:rsidR="00BE14B8">
        <w:rPr>
          <w:rFonts w:ascii="Times New Roman" w:hAnsi="Times New Roman" w:cs="Times New Roman"/>
          <w:b/>
          <w:sz w:val="24"/>
          <w:szCs w:val="24"/>
        </w:rPr>
        <w:t>9</w:t>
      </w:r>
      <w:r w:rsidRPr="00342EB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2A15" w:rsidRDefault="00334308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 w:rsidRPr="0033430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61355" w:rsidRPr="00334308">
        <w:rPr>
          <w:rFonts w:ascii="Times New Roman" w:hAnsi="Times New Roman" w:cs="Times New Roman"/>
          <w:sz w:val="24"/>
          <w:szCs w:val="24"/>
        </w:rPr>
        <w:t xml:space="preserve">В соответствии со статьей 69.2 Бюджетного кодекса Российской Федерации, Федеральным Законом от 06.10.2003 г. № 131-ФЗ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учреждений», постановления администрации </w:t>
      </w:r>
      <w:proofErr w:type="spellStart"/>
      <w:r w:rsidR="00C61355" w:rsidRPr="0033430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C61355" w:rsidRPr="0033430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Pr="00BE14B8">
        <w:rPr>
          <w:rFonts w:ascii="Times New Roman" w:hAnsi="Times New Roman" w:cs="Times New Roman"/>
          <w:sz w:val="24"/>
          <w:szCs w:val="24"/>
        </w:rPr>
        <w:t>1</w:t>
      </w:r>
      <w:r w:rsidR="00142A84" w:rsidRPr="00BE14B8">
        <w:rPr>
          <w:rFonts w:ascii="Times New Roman" w:hAnsi="Times New Roman" w:cs="Times New Roman"/>
          <w:sz w:val="24"/>
          <w:szCs w:val="24"/>
        </w:rPr>
        <w:t>9</w:t>
      </w:r>
      <w:r w:rsidRPr="00BE14B8">
        <w:rPr>
          <w:rFonts w:ascii="Times New Roman" w:hAnsi="Times New Roman" w:cs="Times New Roman"/>
          <w:sz w:val="24"/>
          <w:szCs w:val="24"/>
        </w:rPr>
        <w:t>.11.201</w:t>
      </w:r>
      <w:r w:rsidR="00142A84" w:rsidRPr="00BE14B8">
        <w:rPr>
          <w:rFonts w:ascii="Times New Roman" w:hAnsi="Times New Roman" w:cs="Times New Roman"/>
          <w:sz w:val="24"/>
          <w:szCs w:val="24"/>
        </w:rPr>
        <w:t>8</w:t>
      </w:r>
      <w:r w:rsidRPr="00BE14B8">
        <w:rPr>
          <w:rFonts w:ascii="Times New Roman" w:hAnsi="Times New Roman" w:cs="Times New Roman"/>
          <w:sz w:val="24"/>
          <w:szCs w:val="24"/>
        </w:rPr>
        <w:t xml:space="preserve"> г. №</w:t>
      </w:r>
      <w:r w:rsidR="00342EB5" w:rsidRPr="00BE14B8">
        <w:rPr>
          <w:rFonts w:ascii="Times New Roman" w:hAnsi="Times New Roman" w:cs="Times New Roman"/>
          <w:sz w:val="24"/>
          <w:szCs w:val="24"/>
        </w:rPr>
        <w:t xml:space="preserve"> </w:t>
      </w:r>
      <w:r w:rsidR="00142A84" w:rsidRPr="00BE14B8">
        <w:rPr>
          <w:rFonts w:ascii="Times New Roman" w:hAnsi="Times New Roman" w:cs="Times New Roman"/>
          <w:sz w:val="24"/>
          <w:szCs w:val="24"/>
        </w:rPr>
        <w:t>756</w:t>
      </w:r>
      <w:r w:rsidRPr="00BE14B8">
        <w:rPr>
          <w:rFonts w:ascii="Times New Roman" w:hAnsi="Times New Roman" w:cs="Times New Roman"/>
          <w:sz w:val="24"/>
          <w:szCs w:val="24"/>
        </w:rPr>
        <w:t xml:space="preserve"> </w:t>
      </w:r>
      <w:r w:rsidRPr="00334308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 о формировании муниципального задания на оказание муниципальных услуг (выполнении работ)  отношении муниципальных учреждений Канашского района  Чувашской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Республики и финансового  обеспечения выполнения муниципального задания» проведена оценка  выполнения муниципального задания на оказание муниципальных услуг (выполнение работ) муниципальными учреждениями 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34308" w:rsidRDefault="003F6B89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4308">
        <w:rPr>
          <w:rFonts w:ascii="Times New Roman" w:hAnsi="Times New Roman" w:cs="Times New Roman"/>
          <w:sz w:val="24"/>
          <w:szCs w:val="24"/>
        </w:rPr>
        <w:t xml:space="preserve">Источником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334308">
        <w:rPr>
          <w:rFonts w:ascii="Times New Roman" w:hAnsi="Times New Roman" w:cs="Times New Roman"/>
          <w:sz w:val="24"/>
          <w:szCs w:val="24"/>
        </w:rPr>
        <w:t xml:space="preserve"> для проведения оценки  явились отчеты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бюджетных средств  об исполнении муниципального задания  на оказание муниципальных услуг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F6B89" w:rsidRDefault="003F6B89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оценке использованы доведенные до муниципальных учреждений главными распорядителями  бюджетных средств муниципальные задания и фактически достигнутые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объемные показатели (количество потребителей муниципальных услуг, показатели качества оказания муниципальных услуг) и показатели, характеризующие эффективность использования средств бюджета Канашского района (кассовое исполнение бюджета Канашского района, фактическое освоение объема средств бюджета Канашского района на выполнение муниципального задания, объем «положительной экономии» (экономия 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средств, полученная в результате проведенных конкурсов торгов и запросов котировок цен, и экономия бюджетных ассигнований, полученных в результате оптимизации расходов, режима экономии).</w:t>
      </w:r>
    </w:p>
    <w:p w:rsidR="003F6B89" w:rsidRDefault="003F6B89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Оценка производилась путем сопоставления планового объема бюджетных средств  на выполнение муниципального задания и фактически освоенного  объема бюджетных средств  на выполнение муниципального задания.</w:t>
      </w:r>
    </w:p>
    <w:p w:rsidR="003F6B89" w:rsidRDefault="003F6B89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Оценка произведена по следующим отраслям:</w:t>
      </w:r>
    </w:p>
    <w:p w:rsidR="003F6B89" w:rsidRDefault="003F6B89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3F6B89" w:rsidRDefault="00813C40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</w:t>
      </w:r>
      <w:r w:rsidR="003F6B89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</w:t>
      </w:r>
      <w:proofErr w:type="spellStart"/>
      <w:r w:rsidR="003F6B89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3F6B8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80772">
        <w:rPr>
          <w:rFonts w:ascii="Times New Roman" w:hAnsi="Times New Roman" w:cs="Times New Roman"/>
          <w:sz w:val="24"/>
          <w:szCs w:val="24"/>
        </w:rPr>
        <w:t xml:space="preserve"> подведомственны 5</w:t>
      </w:r>
      <w:r w:rsidR="00BE14B8">
        <w:rPr>
          <w:rFonts w:ascii="Times New Roman" w:hAnsi="Times New Roman" w:cs="Times New Roman"/>
          <w:sz w:val="24"/>
          <w:szCs w:val="24"/>
        </w:rPr>
        <w:t>1</w:t>
      </w:r>
      <w:r w:rsidR="00780772">
        <w:rPr>
          <w:rFonts w:ascii="Times New Roman" w:hAnsi="Times New Roman" w:cs="Times New Roman"/>
          <w:sz w:val="24"/>
          <w:szCs w:val="24"/>
        </w:rPr>
        <w:t xml:space="preserve">  муниципальных бюджетных учреждений, по которым установлены муниципальные задания. </w:t>
      </w:r>
    </w:p>
    <w:p w:rsidR="00780772" w:rsidRDefault="00780772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исполнение муниципального  задания  по отрасли «Образование»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составило 100 %.</w:t>
      </w:r>
      <w:r w:rsidR="0034181B">
        <w:rPr>
          <w:rFonts w:ascii="Times New Roman" w:hAnsi="Times New Roman" w:cs="Times New Roman"/>
          <w:sz w:val="24"/>
          <w:szCs w:val="24"/>
        </w:rPr>
        <w:t xml:space="preserve"> Количественные показатели выполнены на 100%.</w:t>
      </w:r>
    </w:p>
    <w:p w:rsidR="00334308" w:rsidRDefault="00F87AA4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772">
        <w:rPr>
          <w:rFonts w:ascii="Times New Roman" w:hAnsi="Times New Roman" w:cs="Times New Roman"/>
          <w:sz w:val="24"/>
          <w:szCs w:val="24"/>
        </w:rPr>
        <w:t xml:space="preserve">АУ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80772">
        <w:rPr>
          <w:rFonts w:ascii="Times New Roman" w:hAnsi="Times New Roman" w:cs="Times New Roman"/>
          <w:sz w:val="24"/>
          <w:szCs w:val="24"/>
        </w:rPr>
        <w:t>ФСК «</w:t>
      </w:r>
      <w:r>
        <w:rPr>
          <w:rFonts w:ascii="Times New Roman" w:hAnsi="Times New Roman" w:cs="Times New Roman"/>
          <w:sz w:val="24"/>
          <w:szCs w:val="24"/>
        </w:rPr>
        <w:t>ДЮСШ «</w:t>
      </w:r>
      <w:r w:rsidR="00780772">
        <w:rPr>
          <w:rFonts w:ascii="Times New Roman" w:hAnsi="Times New Roman" w:cs="Times New Roman"/>
          <w:sz w:val="24"/>
          <w:szCs w:val="24"/>
        </w:rPr>
        <w:t>Импульс»</w:t>
      </w:r>
      <w:r>
        <w:rPr>
          <w:rFonts w:ascii="Times New Roman" w:hAnsi="Times New Roman" w:cs="Times New Roman"/>
          <w:sz w:val="24"/>
          <w:szCs w:val="24"/>
        </w:rPr>
        <w:t xml:space="preserve"> Канашского района  фактическое исполнение муниципального задания 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100 %. Количественные показатели  выполнены на 100 %.</w:t>
      </w:r>
    </w:p>
    <w:p w:rsidR="00F87AA4" w:rsidRDefault="00F87AA4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-АУ ДОД ДОЛ Космонавт 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А.Г.Николаева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фактическое исполнение муниципального задания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100%. Количественные показатели выполнены на 100 %.</w:t>
      </w:r>
    </w:p>
    <w:p w:rsidR="00F87AA4" w:rsidRDefault="00F87AA4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-АУ МФЦ Канашского района  фактическое исполнение муниципального задания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100 %.Количественное показатели выполнены на </w:t>
      </w:r>
      <w:r w:rsidR="00BE14B8">
        <w:rPr>
          <w:rFonts w:ascii="Times New Roman" w:hAnsi="Times New Roman" w:cs="Times New Roman"/>
          <w:sz w:val="24"/>
          <w:szCs w:val="24"/>
        </w:rPr>
        <w:t>169,7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87EF1" w:rsidRDefault="0034181B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34181B" w:rsidRDefault="0034181B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-МБУК «Централизованная  библиотечная система» Канашского района ЧР фактическое исполнение  муниципального задания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100 %, количественные показатели  выполнены на </w:t>
      </w:r>
      <w:r w:rsidR="00BE14B8">
        <w:rPr>
          <w:rFonts w:ascii="Times New Roman" w:hAnsi="Times New Roman" w:cs="Times New Roman"/>
          <w:sz w:val="24"/>
          <w:szCs w:val="24"/>
        </w:rPr>
        <w:t>100,0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E7674" w:rsidRDefault="0034181B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-МБУК «Централизованная клубная система» Канашского района ЧР фактическое исполнение муниципального задания 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 составило 100 %, количественные показатели выполнены на 100%. </w:t>
      </w:r>
    </w:p>
    <w:p w:rsidR="000E7674" w:rsidRDefault="000E7674" w:rsidP="003343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представленных отчетов о выполнении муниципального задания  можно сделать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 о том, что  по результатам  оценок все муниципальные учреждения справились  с выполнением  муниципального задания, т.е. муниципальное задание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выполнено на 100 %, как и в 201</w:t>
      </w:r>
      <w:r w:rsidR="00BE14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E7674" w:rsidRDefault="000E7674" w:rsidP="00334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Приложение: Сводный отчет об исполнении муниципальных заданий по оказанию муниципальных услуг (работ)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за 201</w:t>
      </w:r>
      <w:r w:rsidR="00BE14B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sectPr w:rsidR="000E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3E"/>
    <w:rsid w:val="000E7674"/>
    <w:rsid w:val="00142A84"/>
    <w:rsid w:val="00171104"/>
    <w:rsid w:val="00334308"/>
    <w:rsid w:val="0034181B"/>
    <w:rsid w:val="00342EB5"/>
    <w:rsid w:val="003F6B89"/>
    <w:rsid w:val="0040623E"/>
    <w:rsid w:val="004D2EF8"/>
    <w:rsid w:val="00552A15"/>
    <w:rsid w:val="00780772"/>
    <w:rsid w:val="008043CB"/>
    <w:rsid w:val="00813C40"/>
    <w:rsid w:val="00B604E5"/>
    <w:rsid w:val="00B9200D"/>
    <w:rsid w:val="00BE14B8"/>
    <w:rsid w:val="00C61355"/>
    <w:rsid w:val="00E75E46"/>
    <w:rsid w:val="00E87EF1"/>
    <w:rsid w:val="00F74F04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FIN8</cp:lastModifiedBy>
  <cp:revision>8</cp:revision>
  <dcterms:created xsi:type="dcterms:W3CDTF">2018-01-22T07:33:00Z</dcterms:created>
  <dcterms:modified xsi:type="dcterms:W3CDTF">2020-03-25T06:59:00Z</dcterms:modified>
</cp:coreProperties>
</file>