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DE" w:rsidRDefault="00C52CDE" w:rsidP="008700F3">
      <w:pPr>
        <w:rPr>
          <w:b/>
          <w:sz w:val="28"/>
          <w:szCs w:val="28"/>
        </w:rPr>
      </w:pPr>
    </w:p>
    <w:p w:rsidR="00A42DB7" w:rsidRPr="00917CCE" w:rsidRDefault="00A42DB7" w:rsidP="008700F3">
      <w:pPr>
        <w:rPr>
          <w:b/>
          <w:sz w:val="28"/>
          <w:szCs w:val="28"/>
        </w:rPr>
      </w:pPr>
      <w:r w:rsidRPr="00917CCE">
        <w:rPr>
          <w:b/>
          <w:sz w:val="28"/>
          <w:szCs w:val="28"/>
        </w:rPr>
        <w:t>Итоги</w:t>
      </w:r>
      <w:r w:rsidR="008700F3" w:rsidRPr="00917CCE">
        <w:rPr>
          <w:b/>
          <w:sz w:val="28"/>
          <w:szCs w:val="28"/>
        </w:rPr>
        <w:t xml:space="preserve"> </w:t>
      </w:r>
    </w:p>
    <w:p w:rsidR="00A42DB7" w:rsidRPr="00917CCE" w:rsidRDefault="008700F3" w:rsidP="008700F3">
      <w:pPr>
        <w:rPr>
          <w:b/>
          <w:sz w:val="28"/>
          <w:szCs w:val="28"/>
        </w:rPr>
      </w:pPr>
      <w:r w:rsidRPr="00917CCE">
        <w:rPr>
          <w:b/>
          <w:sz w:val="28"/>
          <w:szCs w:val="28"/>
        </w:rPr>
        <w:t xml:space="preserve">социально-экономического развития Канашского района </w:t>
      </w:r>
    </w:p>
    <w:p w:rsidR="008700F3" w:rsidRPr="00917CCE" w:rsidRDefault="008700F3" w:rsidP="008700F3">
      <w:pPr>
        <w:rPr>
          <w:b/>
          <w:sz w:val="28"/>
          <w:szCs w:val="28"/>
        </w:rPr>
      </w:pPr>
      <w:r w:rsidRPr="00917CCE">
        <w:rPr>
          <w:b/>
          <w:sz w:val="28"/>
          <w:szCs w:val="28"/>
        </w:rPr>
        <w:t>за 201</w:t>
      </w:r>
      <w:r w:rsidR="00F12D5D">
        <w:rPr>
          <w:b/>
          <w:sz w:val="28"/>
          <w:szCs w:val="28"/>
        </w:rPr>
        <w:t>6</w:t>
      </w:r>
      <w:r w:rsidRPr="00917CCE">
        <w:rPr>
          <w:b/>
          <w:sz w:val="28"/>
          <w:szCs w:val="28"/>
        </w:rPr>
        <w:t xml:space="preserve"> год и о задачах на 201</w:t>
      </w:r>
      <w:r w:rsidR="00F12D5D">
        <w:rPr>
          <w:b/>
          <w:sz w:val="28"/>
          <w:szCs w:val="28"/>
        </w:rPr>
        <w:t>7</w:t>
      </w:r>
      <w:r w:rsidR="00A42DB7" w:rsidRPr="00917CCE">
        <w:rPr>
          <w:b/>
          <w:sz w:val="28"/>
          <w:szCs w:val="28"/>
        </w:rPr>
        <w:t xml:space="preserve"> год</w:t>
      </w:r>
      <w:r w:rsidRPr="00917CCE">
        <w:rPr>
          <w:b/>
          <w:sz w:val="28"/>
          <w:szCs w:val="28"/>
        </w:rPr>
        <w:t>.</w:t>
      </w:r>
    </w:p>
    <w:p w:rsidR="00103CB8" w:rsidRPr="00917CCE" w:rsidRDefault="00103CB8" w:rsidP="00103CB8">
      <w:pPr>
        <w:ind w:firstLine="851"/>
        <w:jc w:val="both"/>
        <w:rPr>
          <w:b/>
          <w:sz w:val="28"/>
          <w:szCs w:val="28"/>
        </w:rPr>
      </w:pPr>
    </w:p>
    <w:p w:rsidR="00C52CDE" w:rsidRPr="00917CCE" w:rsidRDefault="00C52CDE" w:rsidP="00103CB8">
      <w:pPr>
        <w:ind w:firstLine="851"/>
        <w:jc w:val="both"/>
        <w:rPr>
          <w:b/>
          <w:sz w:val="28"/>
          <w:szCs w:val="28"/>
        </w:rPr>
      </w:pPr>
    </w:p>
    <w:p w:rsidR="00280201" w:rsidRPr="00F12D5D" w:rsidRDefault="00FB6FCC" w:rsidP="00280201">
      <w:pPr>
        <w:widowControl w:val="0"/>
        <w:autoSpaceDE w:val="0"/>
        <w:autoSpaceDN w:val="0"/>
        <w:adjustRightInd w:val="0"/>
        <w:ind w:firstLine="851"/>
        <w:jc w:val="both"/>
      </w:pPr>
      <w:r w:rsidRPr="00FB6FCC">
        <w:rPr>
          <w:rStyle w:val="a8"/>
          <w:color w:val="000000"/>
          <w:shd w:val="clear" w:color="auto" w:fill="F9F6F1"/>
        </w:rPr>
        <w:t>Обеспечение достойных условий жизни для всех граждан, хорошего образования для молодёжи, профессионального роста для работающего населения, поддержка молодых и многодетных семей были и остаются приоритетами государственной политики Чув</w:t>
      </w:r>
      <w:r w:rsidRPr="00FB6FCC">
        <w:rPr>
          <w:rStyle w:val="a8"/>
          <w:color w:val="000000"/>
          <w:shd w:val="clear" w:color="auto" w:fill="F9F6F1"/>
        </w:rPr>
        <w:t>а</w:t>
      </w:r>
      <w:r w:rsidRPr="00FB6FCC">
        <w:rPr>
          <w:rStyle w:val="a8"/>
          <w:color w:val="000000"/>
          <w:shd w:val="clear" w:color="auto" w:fill="F9F6F1"/>
        </w:rPr>
        <w:t>шии</w:t>
      </w:r>
      <w:r w:rsidRPr="00FB6FCC">
        <w:rPr>
          <w:color w:val="000000"/>
          <w:shd w:val="clear" w:color="auto" w:fill="F9F6F1"/>
        </w:rPr>
        <w:t>, акцентировал внимание в Послании Государственному Совету ЧР Глава Республики М</w:t>
      </w:r>
      <w:r w:rsidRPr="00FB6FCC">
        <w:rPr>
          <w:color w:val="000000"/>
          <w:shd w:val="clear" w:color="auto" w:fill="F9F6F1"/>
        </w:rPr>
        <w:t>и</w:t>
      </w:r>
      <w:r w:rsidRPr="00FB6FCC">
        <w:rPr>
          <w:color w:val="000000"/>
          <w:shd w:val="clear" w:color="auto" w:fill="F9F6F1"/>
        </w:rPr>
        <w:t xml:space="preserve">хаил Васильевич Игнатьев. </w:t>
      </w:r>
      <w:r w:rsidR="00280201" w:rsidRPr="00FB6FCC">
        <w:t>Основны</w:t>
      </w:r>
      <w:r w:rsidR="00280201" w:rsidRPr="00F12D5D">
        <w:t>ми целями в деятельности администрации района являются уверенность в завтрашнем дне и комфорт сегодняшней жизни. Человек должен иметь работу, достойный уровень зарплаты, здоровую окружающую среду, ощущать безопасность, иметь возможность обратиться к услугам качественного здравоохранения и образования, к культу</w:t>
      </w:r>
      <w:r w:rsidR="00280201" w:rsidRPr="00F12D5D">
        <w:t>р</w:t>
      </w:r>
      <w:r w:rsidR="00280201" w:rsidRPr="00F12D5D">
        <w:t>ному наследию.  Главная задача всех органов власти, всех нас, и в первую очередь меня как главы администрации, – улучшение качества и условий жизни наших граждан.</w:t>
      </w:r>
      <w:r>
        <w:t xml:space="preserve"> В наступившем году Канашскому району исполняется 90 лет. Мы входим в этот юбилейный год с неплохими результатами.</w:t>
      </w:r>
    </w:p>
    <w:p w:rsidR="00956DC1" w:rsidRPr="00F12D5D" w:rsidRDefault="00956DC1" w:rsidP="00CF30DB">
      <w:pPr>
        <w:pStyle w:val="a3"/>
        <w:ind w:left="0" w:firstLine="851"/>
        <w:contextualSpacing w:val="0"/>
        <w:rPr>
          <w:b/>
        </w:rPr>
      </w:pPr>
    </w:p>
    <w:p w:rsidR="00432C4E" w:rsidRPr="00F12D5D" w:rsidRDefault="00312DEA" w:rsidP="00F12D5D">
      <w:pPr>
        <w:ind w:firstLine="851"/>
        <w:jc w:val="both"/>
        <w:rPr>
          <w:rStyle w:val="fontstyle13"/>
          <w:rFonts w:ascii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9C666D" w:rsidRPr="00917CCE">
        <w:rPr>
          <w:b/>
          <w:sz w:val="28"/>
          <w:szCs w:val="28"/>
        </w:rPr>
        <w:t>БЮДЖЕТ</w:t>
      </w:r>
    </w:p>
    <w:p w:rsidR="00F12D5D" w:rsidRPr="00F12D5D" w:rsidRDefault="00F12D5D" w:rsidP="00F12D5D">
      <w:pPr>
        <w:ind w:firstLine="708"/>
        <w:jc w:val="both"/>
        <w:rPr>
          <w:rFonts w:eastAsia="Calibri"/>
        </w:rPr>
      </w:pPr>
      <w:r w:rsidRPr="00F12D5D">
        <w:rPr>
          <w:rFonts w:eastAsia="Calibri"/>
        </w:rPr>
        <w:t>Консолидированный бюджет Канашского района на 01.01.2017 года выполнен по дох</w:t>
      </w:r>
      <w:r w:rsidRPr="00F12D5D">
        <w:rPr>
          <w:rFonts w:eastAsia="Calibri"/>
        </w:rPr>
        <w:t>о</w:t>
      </w:r>
      <w:r w:rsidRPr="00F12D5D">
        <w:rPr>
          <w:rFonts w:eastAsia="Calibri"/>
        </w:rPr>
        <w:t>дам на 100,3 % к годовому</w:t>
      </w:r>
      <w:r>
        <w:rPr>
          <w:rFonts w:eastAsia="Calibri"/>
        </w:rPr>
        <w:t xml:space="preserve"> уточненному плану, при</w:t>
      </w:r>
      <w:r w:rsidRPr="00F12D5D">
        <w:rPr>
          <w:rFonts w:eastAsia="Calibri"/>
        </w:rPr>
        <w:t xml:space="preserve"> годовом</w:t>
      </w:r>
      <w:r>
        <w:rPr>
          <w:rFonts w:eastAsia="Calibri"/>
        </w:rPr>
        <w:t xml:space="preserve"> прогнозе</w:t>
      </w:r>
      <w:r w:rsidRPr="00F12D5D">
        <w:rPr>
          <w:rFonts w:eastAsia="Calibri"/>
        </w:rPr>
        <w:t xml:space="preserve">  569008,7тыс. руб.  п</w:t>
      </w:r>
      <w:r w:rsidRPr="00F12D5D">
        <w:rPr>
          <w:rFonts w:eastAsia="Calibri"/>
        </w:rPr>
        <w:t>о</w:t>
      </w:r>
      <w:r w:rsidRPr="00F12D5D">
        <w:rPr>
          <w:rFonts w:eastAsia="Calibri"/>
        </w:rPr>
        <w:t>ступило   доходов в сумме 570616,6 тыс. руб.; или на 8,2% меньше, чем за аналогичный период прошлого года (621591,2тыс.</w:t>
      </w:r>
      <w:r w:rsidR="00315FA0">
        <w:rPr>
          <w:rFonts w:eastAsia="Calibri"/>
        </w:rPr>
        <w:t xml:space="preserve"> </w:t>
      </w:r>
      <w:r w:rsidRPr="00F12D5D">
        <w:rPr>
          <w:rFonts w:eastAsia="Calibri"/>
        </w:rPr>
        <w:t>руб.).</w:t>
      </w:r>
    </w:p>
    <w:p w:rsidR="00F12D5D" w:rsidRPr="00F12D5D" w:rsidRDefault="00F12D5D" w:rsidP="00F12D5D">
      <w:pPr>
        <w:jc w:val="both"/>
        <w:rPr>
          <w:rFonts w:eastAsia="Calibri"/>
        </w:rPr>
      </w:pPr>
      <w:r w:rsidRPr="00F12D5D">
        <w:rPr>
          <w:rFonts w:eastAsia="Calibri"/>
        </w:rPr>
        <w:t xml:space="preserve">           Собственные доходы консолидированного бюджета выполнены на 102,4%, при плановых годовых назначениях 122617,9 ты</w:t>
      </w:r>
      <w:r w:rsidR="00315FA0">
        <w:rPr>
          <w:rFonts w:eastAsia="Calibri"/>
        </w:rPr>
        <w:t xml:space="preserve">с. руб. поступило 125614,9 тыс. </w:t>
      </w:r>
      <w:r w:rsidRPr="00F12D5D">
        <w:rPr>
          <w:rFonts w:eastAsia="Calibri"/>
        </w:rPr>
        <w:t>руб</w:t>
      </w:r>
      <w:r w:rsidR="00315FA0">
        <w:rPr>
          <w:rFonts w:eastAsia="Calibri"/>
        </w:rPr>
        <w:t>.</w:t>
      </w:r>
      <w:r w:rsidRPr="00F12D5D">
        <w:rPr>
          <w:rFonts w:eastAsia="Calibri"/>
        </w:rPr>
        <w:t>; или на 3,6% меньше, чем за аналогичный период прошлого года (130372,4тыс</w:t>
      </w:r>
      <w:proofErr w:type="gramStart"/>
      <w:r w:rsidRPr="00F12D5D">
        <w:rPr>
          <w:rFonts w:eastAsia="Calibri"/>
        </w:rPr>
        <w:t>.р</w:t>
      </w:r>
      <w:proofErr w:type="gramEnd"/>
      <w:r w:rsidRPr="00F12D5D">
        <w:rPr>
          <w:rFonts w:eastAsia="Calibri"/>
        </w:rPr>
        <w:t>уб.).</w:t>
      </w:r>
    </w:p>
    <w:p w:rsidR="00F12D5D" w:rsidRPr="00F12D5D" w:rsidRDefault="00F12D5D" w:rsidP="00F12D5D">
      <w:pPr>
        <w:jc w:val="both"/>
        <w:rPr>
          <w:rFonts w:eastAsia="Calibri"/>
        </w:rPr>
      </w:pPr>
      <w:r w:rsidRPr="00F12D5D">
        <w:rPr>
          <w:rFonts w:eastAsia="Calibri"/>
        </w:rPr>
        <w:t xml:space="preserve">           В бюджет Канашского района поступило собственных доходов в сумме 73150,9 тыс. руб. при плановых годовых назначениях 73140,0 тыс. руб., т.е. выполнен на 100,0%, или на 1,1% больше, чем за аналогичный период прошлого года (72325,1тыс</w:t>
      </w:r>
      <w:proofErr w:type="gramStart"/>
      <w:r w:rsidRPr="00F12D5D">
        <w:rPr>
          <w:rFonts w:eastAsia="Calibri"/>
        </w:rPr>
        <w:t>.р</w:t>
      </w:r>
      <w:proofErr w:type="gramEnd"/>
      <w:r w:rsidRPr="00F12D5D">
        <w:rPr>
          <w:rFonts w:eastAsia="Calibri"/>
        </w:rPr>
        <w:t>уб.); в том числе по основным видам доходов: налог на доходы физических лиц-45534,6 тыс.  руб. (100,0% к году); единый налог на вмененный доход – 6842,2 тыс. руб. (100,0%),  доходы от продажи материальных и н</w:t>
      </w:r>
      <w:r w:rsidRPr="00F12D5D">
        <w:rPr>
          <w:rFonts w:eastAsia="Calibri"/>
        </w:rPr>
        <w:t>е</w:t>
      </w:r>
      <w:r w:rsidRPr="00F12D5D">
        <w:rPr>
          <w:rFonts w:eastAsia="Calibri"/>
        </w:rPr>
        <w:t>материальных активов – 1257,7 тыс. руб. (100,0%), штрафы – 1904,0 тыс. руб. (102,6%).</w:t>
      </w:r>
    </w:p>
    <w:p w:rsidR="00F12D5D" w:rsidRPr="00F12D5D" w:rsidRDefault="00F12D5D" w:rsidP="00F12D5D">
      <w:pPr>
        <w:jc w:val="both"/>
        <w:rPr>
          <w:rFonts w:eastAsia="Calibri"/>
        </w:rPr>
      </w:pPr>
      <w:r w:rsidRPr="00F12D5D">
        <w:rPr>
          <w:rFonts w:eastAsia="Calibri"/>
        </w:rPr>
        <w:t xml:space="preserve">           В бюджеты сельских поселений поступило собственных доходов в сумме 52464,0 тыс. руб. при плановых годовых назначениях  49447,9 тыс. руб., т.е. на 106,0%, или на 9,6% меньше, чем за аналогичный период прошлого года (58047,3тыс</w:t>
      </w:r>
      <w:proofErr w:type="gramStart"/>
      <w:r w:rsidRPr="00F12D5D">
        <w:rPr>
          <w:rFonts w:eastAsia="Calibri"/>
        </w:rPr>
        <w:t>.р</w:t>
      </w:r>
      <w:proofErr w:type="gramEnd"/>
      <w:r w:rsidRPr="00F12D5D">
        <w:rPr>
          <w:rFonts w:eastAsia="Calibri"/>
        </w:rPr>
        <w:t>уб.); в том числе по основным видам доходов: налог на доходы физических лиц -  2224,9 тыс. руб. (101,6% к году); земельный налог– 10669,0 тыс. руб. (103,8%),  аренда земли –4318,4 тыс. руб. (112,8%), продажа материальных и нематериальных активов – 17595,8 тыс. руб. (104,8%).</w:t>
      </w:r>
    </w:p>
    <w:p w:rsidR="00F12D5D" w:rsidRPr="00F12D5D" w:rsidRDefault="00F12D5D" w:rsidP="00F12D5D">
      <w:pPr>
        <w:jc w:val="both"/>
        <w:rPr>
          <w:rFonts w:eastAsia="Calibri"/>
        </w:rPr>
      </w:pPr>
      <w:r w:rsidRPr="00F12D5D">
        <w:rPr>
          <w:rFonts w:eastAsia="Calibri"/>
        </w:rPr>
        <w:t xml:space="preserve">            В бюджет Канашского района поступили безвозмездные перечисления  в сумме 454929,8 тыс. руб. при плановых годовых назначениях 456366,3 тыс. руб., т.е. выполнен на 99,7%, или на 10,9% меньше, чем за аналогичный период прошлого года (510801,1тыс</w:t>
      </w:r>
      <w:proofErr w:type="gramStart"/>
      <w:r w:rsidRPr="00F12D5D">
        <w:rPr>
          <w:rFonts w:eastAsia="Calibri"/>
        </w:rPr>
        <w:t>.р</w:t>
      </w:r>
      <w:proofErr w:type="gramEnd"/>
      <w:r w:rsidRPr="00F12D5D">
        <w:rPr>
          <w:rFonts w:eastAsia="Calibri"/>
        </w:rPr>
        <w:t xml:space="preserve">уб.). </w:t>
      </w:r>
    </w:p>
    <w:p w:rsidR="00F12D5D" w:rsidRPr="00F12D5D" w:rsidRDefault="00F12D5D" w:rsidP="00F12D5D">
      <w:pPr>
        <w:jc w:val="both"/>
        <w:rPr>
          <w:rFonts w:eastAsia="Calibri"/>
        </w:rPr>
      </w:pPr>
      <w:r w:rsidRPr="00F12D5D">
        <w:rPr>
          <w:rFonts w:eastAsia="Calibri"/>
        </w:rPr>
        <w:t xml:space="preserve">            В бюджеты сельских поселений поступили безвозмездные перечисления в сумме 56458,3 тыс. руб. при плановых годовых назначениях 56893,7 тыс. руб., т.е. на  99,2 %, или на 6,5% меньше, чем за аналогичный период прошлого года (60375,4тыс</w:t>
      </w:r>
      <w:proofErr w:type="gramStart"/>
      <w:r w:rsidRPr="00F12D5D">
        <w:rPr>
          <w:rFonts w:eastAsia="Calibri"/>
        </w:rPr>
        <w:t>.р</w:t>
      </w:r>
      <w:proofErr w:type="gramEnd"/>
      <w:r w:rsidRPr="00F12D5D">
        <w:rPr>
          <w:rFonts w:eastAsia="Calibri"/>
        </w:rPr>
        <w:t xml:space="preserve">уб.).  </w:t>
      </w:r>
    </w:p>
    <w:p w:rsidR="00F12D5D" w:rsidRDefault="00F12D5D" w:rsidP="00F12D5D">
      <w:pPr>
        <w:jc w:val="both"/>
        <w:rPr>
          <w:rFonts w:eastAsia="Calibri"/>
        </w:rPr>
      </w:pPr>
      <w:r w:rsidRPr="00F12D5D">
        <w:rPr>
          <w:rFonts w:eastAsia="Calibri"/>
        </w:rPr>
        <w:t xml:space="preserve">              Консолидированный бюджет Канашского района по расходам исполнен на  577907,3 тыс.</w:t>
      </w:r>
      <w:r w:rsidR="00315FA0">
        <w:rPr>
          <w:rFonts w:eastAsia="Calibri"/>
        </w:rPr>
        <w:t xml:space="preserve"> </w:t>
      </w:r>
      <w:r w:rsidRPr="00F12D5D">
        <w:rPr>
          <w:rFonts w:eastAsia="Calibri"/>
        </w:rPr>
        <w:t>руб. при прогнозе 592509,3 тыс.</w:t>
      </w:r>
      <w:r w:rsidR="00315FA0">
        <w:rPr>
          <w:rFonts w:eastAsia="Calibri"/>
        </w:rPr>
        <w:t xml:space="preserve"> </w:t>
      </w:r>
      <w:r w:rsidRPr="00F12D5D">
        <w:rPr>
          <w:rFonts w:eastAsia="Calibri"/>
        </w:rPr>
        <w:t>руб., что составляет 97,5 % к годовым назначениям. Бю</w:t>
      </w:r>
      <w:r w:rsidRPr="00F12D5D">
        <w:rPr>
          <w:rFonts w:eastAsia="Calibri"/>
        </w:rPr>
        <w:t>д</w:t>
      </w:r>
      <w:r w:rsidRPr="00F12D5D">
        <w:rPr>
          <w:rFonts w:eastAsia="Calibri"/>
        </w:rPr>
        <w:t>жет муниципального района по расходам исполнен на  532604,8 тыс.</w:t>
      </w:r>
      <w:r w:rsidR="00315FA0">
        <w:rPr>
          <w:rFonts w:eastAsia="Calibri"/>
        </w:rPr>
        <w:t xml:space="preserve"> </w:t>
      </w:r>
      <w:r w:rsidRPr="00F12D5D">
        <w:rPr>
          <w:rFonts w:eastAsia="Calibri"/>
        </w:rPr>
        <w:t>руб., при прогнозе  538502,1 тыс.</w:t>
      </w:r>
      <w:r w:rsidR="00315FA0">
        <w:rPr>
          <w:rFonts w:eastAsia="Calibri"/>
        </w:rPr>
        <w:t xml:space="preserve"> </w:t>
      </w:r>
      <w:r w:rsidRPr="00F12D5D">
        <w:rPr>
          <w:rFonts w:eastAsia="Calibri"/>
        </w:rPr>
        <w:t>руб., что составляет 98,9 % к годовым назначениям. Бюджеты сельских посел</w:t>
      </w:r>
      <w:r w:rsidRPr="00F12D5D">
        <w:rPr>
          <w:rFonts w:eastAsia="Calibri"/>
        </w:rPr>
        <w:t>е</w:t>
      </w:r>
      <w:r w:rsidRPr="00F12D5D">
        <w:rPr>
          <w:rFonts w:eastAsia="Calibri"/>
        </w:rPr>
        <w:t>ний по расходам выполнены на 111688,8 тыс.</w:t>
      </w:r>
      <w:r w:rsidR="00315FA0">
        <w:rPr>
          <w:rFonts w:eastAsia="Calibri"/>
        </w:rPr>
        <w:t xml:space="preserve"> </w:t>
      </w:r>
      <w:r w:rsidRPr="00F12D5D">
        <w:rPr>
          <w:rFonts w:eastAsia="Calibri"/>
        </w:rPr>
        <w:t>руб., при прогнозе 120876,4 тыс.</w:t>
      </w:r>
      <w:r w:rsidR="00315FA0">
        <w:rPr>
          <w:rFonts w:eastAsia="Calibri"/>
        </w:rPr>
        <w:t xml:space="preserve"> </w:t>
      </w:r>
      <w:r w:rsidRPr="00F12D5D">
        <w:rPr>
          <w:rFonts w:eastAsia="Calibri"/>
        </w:rPr>
        <w:t>руб., что соста</w:t>
      </w:r>
      <w:r w:rsidRPr="00F12D5D">
        <w:rPr>
          <w:rFonts w:eastAsia="Calibri"/>
        </w:rPr>
        <w:t>в</w:t>
      </w:r>
      <w:r w:rsidRPr="00F12D5D">
        <w:rPr>
          <w:rFonts w:eastAsia="Calibri"/>
        </w:rPr>
        <w:t xml:space="preserve">ляет 92,4% к годовым назначениям. </w:t>
      </w:r>
    </w:p>
    <w:p w:rsidR="00315FA0" w:rsidRPr="00F12D5D" w:rsidRDefault="00315FA0" w:rsidP="00315FA0">
      <w:pPr>
        <w:ind w:firstLine="709"/>
        <w:jc w:val="both"/>
        <w:rPr>
          <w:rFonts w:eastAsia="Calibri"/>
        </w:rPr>
      </w:pPr>
      <w:r w:rsidRPr="00F12D5D">
        <w:rPr>
          <w:rFonts w:eastAsia="Calibri"/>
        </w:rPr>
        <w:t>Дефицит составил 7290,7 тыс.</w:t>
      </w:r>
      <w:r>
        <w:rPr>
          <w:rFonts w:eastAsia="Calibri"/>
        </w:rPr>
        <w:t xml:space="preserve"> </w:t>
      </w:r>
      <w:r w:rsidRPr="00F12D5D">
        <w:rPr>
          <w:rFonts w:eastAsia="Calibri"/>
        </w:rPr>
        <w:t>рублей при плане 23500,6 тыс.</w:t>
      </w:r>
      <w:r>
        <w:rPr>
          <w:rFonts w:eastAsia="Calibri"/>
        </w:rPr>
        <w:t xml:space="preserve"> </w:t>
      </w:r>
      <w:r w:rsidRPr="00F12D5D">
        <w:rPr>
          <w:rFonts w:eastAsia="Calibri"/>
        </w:rPr>
        <w:t>рублей.</w:t>
      </w:r>
    </w:p>
    <w:p w:rsidR="00F12D5D" w:rsidRPr="00315FA0" w:rsidRDefault="00F12D5D" w:rsidP="00315FA0">
      <w:pPr>
        <w:ind w:firstLine="708"/>
        <w:jc w:val="both"/>
        <w:rPr>
          <w:rStyle w:val="fontstyle13"/>
          <w:rFonts w:eastAsia="Calibri"/>
        </w:rPr>
      </w:pPr>
      <w:r w:rsidRPr="00315FA0">
        <w:rPr>
          <w:rStyle w:val="fontstyle13"/>
        </w:rPr>
        <w:lastRenderedPageBreak/>
        <w:t>В течение года администрация района  совместно с территориальными  представител</w:t>
      </w:r>
      <w:r w:rsidRPr="00315FA0">
        <w:rPr>
          <w:rStyle w:val="fontstyle13"/>
        </w:rPr>
        <w:t>ь</w:t>
      </w:r>
      <w:r w:rsidRPr="00315FA0">
        <w:rPr>
          <w:rStyle w:val="fontstyle13"/>
        </w:rPr>
        <w:t>ствами федеральных органов власти  ведут активную работу по мобилизации доходов в конс</w:t>
      </w:r>
      <w:r w:rsidRPr="00315FA0">
        <w:rPr>
          <w:rStyle w:val="fontstyle13"/>
        </w:rPr>
        <w:t>о</w:t>
      </w:r>
      <w:r w:rsidRPr="00315FA0">
        <w:rPr>
          <w:rStyle w:val="fontstyle13"/>
        </w:rPr>
        <w:t>лидированный бюджет района. Так, в районе создана межведомственная комиссия по укрепл</w:t>
      </w:r>
      <w:r w:rsidRPr="00315FA0">
        <w:rPr>
          <w:rStyle w:val="fontstyle13"/>
        </w:rPr>
        <w:t>е</w:t>
      </w:r>
      <w:r w:rsidRPr="00315FA0">
        <w:rPr>
          <w:rStyle w:val="fontstyle13"/>
        </w:rPr>
        <w:t>нию финансовой дисциплины и мобилизации доходов в бюджетную систему.  Ежемесячно  проводились  заседания комиссий  по ликвидации недоимки и обеспечению платежей в части уплаты НДФЛ, на которых  заслушивались руководители предприятий и индивидуальные предприниматели, несвоевременно уплачивающие  налог. Кроме того, на местном уровне мы уделяем  большое внимание вопросам постановки на учет объектов налогообложения и пог</w:t>
      </w:r>
      <w:r w:rsidRPr="00315FA0">
        <w:rPr>
          <w:rStyle w:val="fontstyle13"/>
        </w:rPr>
        <w:t>а</w:t>
      </w:r>
      <w:r w:rsidRPr="00315FA0">
        <w:rPr>
          <w:rStyle w:val="fontstyle13"/>
        </w:rPr>
        <w:t>шения задолженности  физическими лицами.</w:t>
      </w:r>
    </w:p>
    <w:p w:rsidR="00F12D5D" w:rsidRPr="00315FA0" w:rsidRDefault="00F12D5D" w:rsidP="00F12D5D">
      <w:pPr>
        <w:jc w:val="both"/>
        <w:rPr>
          <w:rStyle w:val="fontstyle13"/>
        </w:rPr>
      </w:pPr>
      <w:r w:rsidRPr="00315FA0">
        <w:t xml:space="preserve"> </w:t>
      </w:r>
      <w:r w:rsidR="00E04ECF">
        <w:tab/>
      </w:r>
      <w:r w:rsidRPr="00315FA0">
        <w:rPr>
          <w:rStyle w:val="fontstyle13"/>
        </w:rPr>
        <w:t>В текущем году необходимо закрепить все позитивные тенденции  в работе по мобил</w:t>
      </w:r>
      <w:r w:rsidRPr="00315FA0">
        <w:rPr>
          <w:rStyle w:val="fontstyle13"/>
        </w:rPr>
        <w:t>и</w:t>
      </w:r>
      <w:r w:rsidRPr="00315FA0">
        <w:rPr>
          <w:rStyle w:val="fontstyle13"/>
        </w:rPr>
        <w:t>зации  доходов и снижению недоимки. Для повышения результативности необходимо обесп</w:t>
      </w:r>
      <w:r w:rsidRPr="00315FA0">
        <w:rPr>
          <w:rStyle w:val="fontstyle13"/>
        </w:rPr>
        <w:t>е</w:t>
      </w:r>
      <w:r w:rsidRPr="00315FA0">
        <w:rPr>
          <w:rStyle w:val="fontstyle13"/>
        </w:rPr>
        <w:t xml:space="preserve">чить </w:t>
      </w:r>
      <w:proofErr w:type="spellStart"/>
      <w:r w:rsidRPr="00315FA0">
        <w:rPr>
          <w:rStyle w:val="fontstyle13"/>
        </w:rPr>
        <w:t>скоординированность</w:t>
      </w:r>
      <w:proofErr w:type="spellEnd"/>
      <w:r w:rsidRPr="00315FA0">
        <w:rPr>
          <w:rStyle w:val="fontstyle13"/>
        </w:rPr>
        <w:t xml:space="preserve"> действий всех заинтересованных структур.</w:t>
      </w:r>
    </w:p>
    <w:p w:rsidR="00F12D5D" w:rsidRDefault="00F12D5D" w:rsidP="00F12D5D">
      <w:pPr>
        <w:ind w:firstLine="720"/>
        <w:jc w:val="both"/>
        <w:rPr>
          <w:rStyle w:val="fontstyle13"/>
        </w:rPr>
      </w:pPr>
      <w:r w:rsidRPr="00315FA0">
        <w:rPr>
          <w:rStyle w:val="fontstyle13"/>
        </w:rPr>
        <w:t>В процессе исполнения бюджета  принимались меры экономного использования бю</w:t>
      </w:r>
      <w:r w:rsidRPr="00315FA0">
        <w:rPr>
          <w:rStyle w:val="fontstyle13"/>
        </w:rPr>
        <w:t>д</w:t>
      </w:r>
      <w:r w:rsidRPr="00315FA0">
        <w:rPr>
          <w:rStyle w:val="fontstyle13"/>
        </w:rPr>
        <w:t>жетных средств. Принятые меры позволили профинансировать первоочередные расходы, не допустить задолженности по заработной плате  и в полном объеме обеспечить все предусмо</w:t>
      </w:r>
      <w:r w:rsidRPr="00315FA0">
        <w:rPr>
          <w:rStyle w:val="fontstyle13"/>
        </w:rPr>
        <w:t>т</w:t>
      </w:r>
      <w:r w:rsidRPr="00315FA0">
        <w:rPr>
          <w:rStyle w:val="fontstyle13"/>
        </w:rPr>
        <w:t>ренные  принятые расходные обязательства.</w:t>
      </w:r>
    </w:p>
    <w:p w:rsidR="00F12D5D" w:rsidRPr="00F12D5D" w:rsidRDefault="00F12D5D" w:rsidP="00F12D5D">
      <w:pPr>
        <w:jc w:val="both"/>
        <w:rPr>
          <w:rFonts w:eastAsia="Calibri"/>
        </w:rPr>
      </w:pPr>
    </w:p>
    <w:p w:rsidR="00F12D5D" w:rsidRPr="00315FA0" w:rsidRDefault="00F12D5D" w:rsidP="00F12D5D">
      <w:pPr>
        <w:jc w:val="both"/>
        <w:rPr>
          <w:rFonts w:eastAsia="Calibri"/>
          <w:color w:val="FF0000"/>
        </w:rPr>
      </w:pPr>
      <w:r w:rsidRPr="00315FA0">
        <w:rPr>
          <w:rFonts w:eastAsia="Calibri"/>
          <w:color w:val="FF0000"/>
        </w:rPr>
        <w:t xml:space="preserve">              В консолидированном бюджете района расходы на общегосударственные вопросы с</w:t>
      </w:r>
      <w:r w:rsidRPr="00315FA0">
        <w:rPr>
          <w:rFonts w:eastAsia="Calibri"/>
          <w:color w:val="FF0000"/>
        </w:rPr>
        <w:t>о</w:t>
      </w:r>
      <w:r w:rsidRPr="00315FA0">
        <w:rPr>
          <w:rFonts w:eastAsia="Calibri"/>
          <w:color w:val="FF0000"/>
        </w:rPr>
        <w:t xml:space="preserve">ставили  85126,0 </w:t>
      </w:r>
      <w:proofErr w:type="spellStart"/>
      <w:r w:rsidRPr="00315FA0">
        <w:rPr>
          <w:rFonts w:eastAsia="Calibri"/>
          <w:color w:val="FF0000"/>
        </w:rPr>
        <w:t>тыс</w:t>
      </w:r>
      <w:proofErr w:type="gramStart"/>
      <w:r w:rsidRPr="00315FA0">
        <w:rPr>
          <w:rFonts w:eastAsia="Calibri"/>
          <w:color w:val="FF0000"/>
        </w:rPr>
        <w:t>.р</w:t>
      </w:r>
      <w:proofErr w:type="gramEnd"/>
      <w:r w:rsidRPr="00315FA0">
        <w:rPr>
          <w:rFonts w:eastAsia="Calibri"/>
          <w:color w:val="FF0000"/>
        </w:rPr>
        <w:t>уб</w:t>
      </w:r>
      <w:proofErr w:type="spellEnd"/>
      <w:r w:rsidRPr="00315FA0">
        <w:rPr>
          <w:rFonts w:eastAsia="Calibri"/>
          <w:color w:val="FF0000"/>
        </w:rPr>
        <w:t xml:space="preserve">., при прогнозе  87406,5 тыс. руб., что составляет 97,3 %  к годовым назначениям в </w:t>
      </w:r>
      <w:proofErr w:type="spellStart"/>
      <w:r w:rsidRPr="00315FA0">
        <w:rPr>
          <w:rFonts w:eastAsia="Calibri"/>
          <w:color w:val="FF0000"/>
        </w:rPr>
        <w:t>т.ч</w:t>
      </w:r>
      <w:proofErr w:type="spellEnd"/>
      <w:r w:rsidRPr="00315FA0">
        <w:rPr>
          <w:rFonts w:eastAsia="Calibri"/>
          <w:color w:val="FF0000"/>
        </w:rPr>
        <w:t xml:space="preserve">. на проведение выборов  и референдумов расходы составили70,0 </w:t>
      </w:r>
      <w:proofErr w:type="spellStart"/>
      <w:r w:rsidRPr="00315FA0">
        <w:rPr>
          <w:rFonts w:eastAsia="Calibri"/>
          <w:color w:val="FF0000"/>
        </w:rPr>
        <w:t>тыс.рублей</w:t>
      </w:r>
      <w:proofErr w:type="spellEnd"/>
      <w:r w:rsidRPr="00315FA0">
        <w:rPr>
          <w:rFonts w:eastAsia="Calibri"/>
          <w:color w:val="FF0000"/>
        </w:rPr>
        <w:t>.</w:t>
      </w:r>
    </w:p>
    <w:p w:rsidR="00F12D5D" w:rsidRPr="00315FA0" w:rsidRDefault="00F12D5D" w:rsidP="00F12D5D">
      <w:pPr>
        <w:jc w:val="both"/>
        <w:rPr>
          <w:rFonts w:eastAsia="Calibri"/>
          <w:color w:val="FF0000"/>
        </w:rPr>
      </w:pPr>
      <w:r w:rsidRPr="00315FA0">
        <w:rPr>
          <w:rFonts w:eastAsia="Calibri"/>
          <w:color w:val="FF0000"/>
        </w:rPr>
        <w:t xml:space="preserve">            В  консолидированном бюджете расходы на национальную безопасность и правоохран</w:t>
      </w:r>
      <w:r w:rsidRPr="00315FA0">
        <w:rPr>
          <w:rFonts w:eastAsia="Calibri"/>
          <w:color w:val="FF0000"/>
        </w:rPr>
        <w:t>и</w:t>
      </w:r>
      <w:r w:rsidRPr="00315FA0">
        <w:rPr>
          <w:rFonts w:eastAsia="Calibri"/>
          <w:color w:val="FF0000"/>
        </w:rPr>
        <w:t xml:space="preserve">тельную деятельность  составили 4076,7 </w:t>
      </w:r>
      <w:proofErr w:type="spellStart"/>
      <w:r w:rsidRPr="00315FA0">
        <w:rPr>
          <w:rFonts w:eastAsia="Calibri"/>
          <w:color w:val="FF0000"/>
        </w:rPr>
        <w:t>тыс</w:t>
      </w:r>
      <w:proofErr w:type="gramStart"/>
      <w:r w:rsidRPr="00315FA0">
        <w:rPr>
          <w:rFonts w:eastAsia="Calibri"/>
          <w:color w:val="FF0000"/>
        </w:rPr>
        <w:t>.р</w:t>
      </w:r>
      <w:proofErr w:type="gramEnd"/>
      <w:r w:rsidRPr="00315FA0">
        <w:rPr>
          <w:rFonts w:eastAsia="Calibri"/>
          <w:color w:val="FF0000"/>
        </w:rPr>
        <w:t>ублей</w:t>
      </w:r>
      <w:proofErr w:type="spellEnd"/>
      <w:r w:rsidRPr="00315FA0">
        <w:rPr>
          <w:rFonts w:eastAsia="Calibri"/>
          <w:color w:val="FF0000"/>
        </w:rPr>
        <w:t xml:space="preserve"> при прогнозе 4167,8 </w:t>
      </w:r>
      <w:proofErr w:type="spellStart"/>
      <w:r w:rsidRPr="00315FA0">
        <w:rPr>
          <w:rFonts w:eastAsia="Calibri"/>
          <w:color w:val="FF0000"/>
        </w:rPr>
        <w:t>тыс.рублей</w:t>
      </w:r>
      <w:proofErr w:type="spellEnd"/>
      <w:r w:rsidRPr="00315FA0">
        <w:rPr>
          <w:rFonts w:eastAsia="Calibri"/>
          <w:color w:val="FF0000"/>
        </w:rPr>
        <w:t>,  что с</w:t>
      </w:r>
      <w:r w:rsidRPr="00315FA0">
        <w:rPr>
          <w:rFonts w:eastAsia="Calibri"/>
          <w:color w:val="FF0000"/>
        </w:rPr>
        <w:t>о</w:t>
      </w:r>
      <w:r w:rsidRPr="00315FA0">
        <w:rPr>
          <w:rFonts w:eastAsia="Calibri"/>
          <w:color w:val="FF0000"/>
        </w:rPr>
        <w:t xml:space="preserve">ставляет 97,8 %в </w:t>
      </w:r>
      <w:proofErr w:type="spellStart"/>
      <w:r w:rsidRPr="00315FA0">
        <w:rPr>
          <w:rFonts w:eastAsia="Calibri"/>
          <w:color w:val="FF0000"/>
        </w:rPr>
        <w:t>т.ч</w:t>
      </w:r>
      <w:proofErr w:type="spellEnd"/>
      <w:r w:rsidRPr="00315FA0">
        <w:rPr>
          <w:rFonts w:eastAsia="Calibri"/>
          <w:color w:val="FF0000"/>
        </w:rPr>
        <w:t xml:space="preserve">. расходы на обсечение противопожарной безопасности составили  2995,8 </w:t>
      </w:r>
      <w:proofErr w:type="spellStart"/>
      <w:r w:rsidRPr="00315FA0">
        <w:rPr>
          <w:rFonts w:eastAsia="Calibri"/>
          <w:color w:val="FF0000"/>
        </w:rPr>
        <w:t>тыс.рублей</w:t>
      </w:r>
      <w:proofErr w:type="spellEnd"/>
      <w:r w:rsidRPr="00315FA0">
        <w:rPr>
          <w:rFonts w:eastAsia="Calibri"/>
          <w:color w:val="FF0000"/>
        </w:rPr>
        <w:t xml:space="preserve"> при прогнозе 3086,8 </w:t>
      </w:r>
      <w:proofErr w:type="spellStart"/>
      <w:r w:rsidRPr="00315FA0">
        <w:rPr>
          <w:rFonts w:eastAsia="Calibri"/>
          <w:color w:val="FF0000"/>
        </w:rPr>
        <w:t>тыс.рублей</w:t>
      </w:r>
      <w:proofErr w:type="spellEnd"/>
      <w:r w:rsidRPr="00315FA0">
        <w:rPr>
          <w:rFonts w:eastAsia="Calibri"/>
          <w:color w:val="FF0000"/>
        </w:rPr>
        <w:t>, что составляет 97,0 % и на содержание ЕДДС ра</w:t>
      </w:r>
      <w:r w:rsidRPr="00315FA0">
        <w:rPr>
          <w:rFonts w:eastAsia="Calibri"/>
          <w:color w:val="FF0000"/>
        </w:rPr>
        <w:t>с</w:t>
      </w:r>
      <w:r w:rsidRPr="00315FA0">
        <w:rPr>
          <w:rFonts w:eastAsia="Calibri"/>
          <w:color w:val="FF0000"/>
        </w:rPr>
        <w:t xml:space="preserve">ходы составили 1080,9 </w:t>
      </w:r>
      <w:proofErr w:type="spellStart"/>
      <w:r w:rsidRPr="00315FA0">
        <w:rPr>
          <w:rFonts w:eastAsia="Calibri"/>
          <w:color w:val="FF0000"/>
        </w:rPr>
        <w:t>тыс.рублей</w:t>
      </w:r>
      <w:proofErr w:type="spellEnd"/>
      <w:r w:rsidRPr="00315FA0">
        <w:rPr>
          <w:rFonts w:eastAsia="Calibri"/>
          <w:color w:val="FF0000"/>
        </w:rPr>
        <w:t xml:space="preserve"> при прогнозе 1081,0 </w:t>
      </w:r>
      <w:proofErr w:type="spellStart"/>
      <w:r w:rsidRPr="00315FA0">
        <w:rPr>
          <w:rFonts w:eastAsia="Calibri"/>
          <w:color w:val="FF0000"/>
        </w:rPr>
        <w:t>тыс.рублей</w:t>
      </w:r>
      <w:proofErr w:type="spellEnd"/>
      <w:r w:rsidRPr="00315FA0">
        <w:rPr>
          <w:rFonts w:eastAsia="Calibri"/>
          <w:color w:val="FF0000"/>
        </w:rPr>
        <w:t>. что составляет 99,9 % г г</w:t>
      </w:r>
      <w:r w:rsidRPr="00315FA0">
        <w:rPr>
          <w:rFonts w:eastAsia="Calibri"/>
          <w:color w:val="FF0000"/>
        </w:rPr>
        <w:t>о</w:t>
      </w:r>
      <w:r w:rsidRPr="00315FA0">
        <w:rPr>
          <w:rFonts w:eastAsia="Calibri"/>
          <w:color w:val="FF0000"/>
        </w:rPr>
        <w:t>довым назначениям</w:t>
      </w:r>
      <w:proofErr w:type="gramStart"/>
      <w:r w:rsidRPr="00315FA0">
        <w:rPr>
          <w:rFonts w:eastAsia="Calibri"/>
          <w:color w:val="FF0000"/>
        </w:rPr>
        <w:t>..</w:t>
      </w:r>
      <w:proofErr w:type="gramEnd"/>
    </w:p>
    <w:p w:rsidR="00F12D5D" w:rsidRPr="00315FA0" w:rsidRDefault="00F12D5D" w:rsidP="00F12D5D">
      <w:pPr>
        <w:jc w:val="both"/>
        <w:rPr>
          <w:rFonts w:eastAsia="Calibri"/>
          <w:color w:val="FF0000"/>
        </w:rPr>
      </w:pPr>
      <w:r w:rsidRPr="00315FA0">
        <w:rPr>
          <w:rFonts w:eastAsia="Calibri"/>
          <w:color w:val="FF0000"/>
        </w:rPr>
        <w:t xml:space="preserve">           В консолидированном бюджете расходы на национальную экономику  составили  58178,6 </w:t>
      </w:r>
      <w:proofErr w:type="spellStart"/>
      <w:r w:rsidRPr="00315FA0">
        <w:rPr>
          <w:rFonts w:eastAsia="Calibri"/>
          <w:color w:val="FF0000"/>
        </w:rPr>
        <w:t>тыс</w:t>
      </w:r>
      <w:proofErr w:type="gramStart"/>
      <w:r w:rsidRPr="00315FA0">
        <w:rPr>
          <w:rFonts w:eastAsia="Calibri"/>
          <w:color w:val="FF0000"/>
        </w:rPr>
        <w:t>.р</w:t>
      </w:r>
      <w:proofErr w:type="gramEnd"/>
      <w:r w:rsidRPr="00315FA0">
        <w:rPr>
          <w:rFonts w:eastAsia="Calibri"/>
          <w:color w:val="FF0000"/>
        </w:rPr>
        <w:t>ублей</w:t>
      </w:r>
      <w:proofErr w:type="spellEnd"/>
      <w:r w:rsidRPr="00315FA0">
        <w:rPr>
          <w:rFonts w:eastAsia="Calibri"/>
          <w:color w:val="FF0000"/>
        </w:rPr>
        <w:t xml:space="preserve"> при прогнозе 61681,6 </w:t>
      </w:r>
      <w:proofErr w:type="spellStart"/>
      <w:r w:rsidRPr="00315FA0">
        <w:rPr>
          <w:rFonts w:eastAsia="Calibri"/>
          <w:color w:val="FF0000"/>
        </w:rPr>
        <w:t>тыс.рублей</w:t>
      </w:r>
      <w:proofErr w:type="spellEnd"/>
      <w:r w:rsidRPr="00315FA0">
        <w:rPr>
          <w:rFonts w:eastAsia="Calibri"/>
          <w:color w:val="FF0000"/>
        </w:rPr>
        <w:t>, что составляет 94,3 %;. Расходы на сельское х</w:t>
      </w:r>
      <w:r w:rsidRPr="00315FA0">
        <w:rPr>
          <w:rFonts w:eastAsia="Calibri"/>
          <w:color w:val="FF0000"/>
        </w:rPr>
        <w:t>о</w:t>
      </w:r>
      <w:r w:rsidRPr="00315FA0">
        <w:rPr>
          <w:rFonts w:eastAsia="Calibri"/>
          <w:color w:val="FF0000"/>
        </w:rPr>
        <w:t xml:space="preserve">зяйство и рыболовство составили 1476,7 </w:t>
      </w:r>
      <w:proofErr w:type="spellStart"/>
      <w:r w:rsidRPr="00315FA0">
        <w:rPr>
          <w:rFonts w:eastAsia="Calibri"/>
          <w:color w:val="FF0000"/>
        </w:rPr>
        <w:t>тыс.рублей</w:t>
      </w:r>
      <w:proofErr w:type="spellEnd"/>
      <w:r w:rsidRPr="00315FA0">
        <w:rPr>
          <w:rFonts w:eastAsia="Calibri"/>
          <w:color w:val="FF0000"/>
        </w:rPr>
        <w:t xml:space="preserve">, (перепись населения в сумме 1368,1 </w:t>
      </w:r>
      <w:proofErr w:type="spellStart"/>
      <w:r w:rsidRPr="00315FA0">
        <w:rPr>
          <w:rFonts w:eastAsia="Calibri"/>
          <w:color w:val="FF0000"/>
        </w:rPr>
        <w:t>тыс.рублей</w:t>
      </w:r>
      <w:proofErr w:type="spellEnd"/>
      <w:r w:rsidRPr="00315FA0">
        <w:rPr>
          <w:rFonts w:eastAsia="Calibri"/>
          <w:color w:val="FF0000"/>
        </w:rPr>
        <w:t xml:space="preserve">, отлов лис и собак в сумме 108,6 </w:t>
      </w:r>
      <w:proofErr w:type="spellStart"/>
      <w:r w:rsidRPr="00315FA0">
        <w:rPr>
          <w:rFonts w:eastAsia="Calibri"/>
          <w:color w:val="FF0000"/>
        </w:rPr>
        <w:t>тыс.рублей</w:t>
      </w:r>
      <w:proofErr w:type="spellEnd"/>
      <w:r w:rsidRPr="00315FA0">
        <w:rPr>
          <w:rFonts w:eastAsia="Calibri"/>
          <w:color w:val="FF0000"/>
        </w:rPr>
        <w:t>). Расходы на дорожное хозяйство с</w:t>
      </w:r>
      <w:r w:rsidRPr="00315FA0">
        <w:rPr>
          <w:rFonts w:eastAsia="Calibri"/>
          <w:color w:val="FF0000"/>
        </w:rPr>
        <w:t>о</w:t>
      </w:r>
      <w:r w:rsidRPr="00315FA0">
        <w:rPr>
          <w:rFonts w:eastAsia="Calibri"/>
          <w:color w:val="FF0000"/>
        </w:rPr>
        <w:t xml:space="preserve">ставили 54562,9 </w:t>
      </w:r>
      <w:proofErr w:type="spellStart"/>
      <w:r w:rsidRPr="00315FA0">
        <w:rPr>
          <w:rFonts w:eastAsia="Calibri"/>
          <w:color w:val="FF0000"/>
        </w:rPr>
        <w:t>тыс</w:t>
      </w:r>
      <w:proofErr w:type="gramStart"/>
      <w:r w:rsidRPr="00315FA0">
        <w:rPr>
          <w:rFonts w:eastAsia="Calibri"/>
          <w:color w:val="FF0000"/>
        </w:rPr>
        <w:t>.р</w:t>
      </w:r>
      <w:proofErr w:type="gramEnd"/>
      <w:r w:rsidRPr="00315FA0">
        <w:rPr>
          <w:rFonts w:eastAsia="Calibri"/>
          <w:color w:val="FF0000"/>
        </w:rPr>
        <w:t>ублей</w:t>
      </w:r>
      <w:proofErr w:type="spellEnd"/>
      <w:r w:rsidRPr="00315FA0">
        <w:rPr>
          <w:rFonts w:eastAsia="Calibri"/>
          <w:color w:val="FF0000"/>
        </w:rPr>
        <w:t xml:space="preserve">  при прогнозе 57448,7 </w:t>
      </w:r>
      <w:proofErr w:type="spellStart"/>
      <w:r w:rsidRPr="00315FA0">
        <w:rPr>
          <w:rFonts w:eastAsia="Calibri"/>
          <w:color w:val="FF0000"/>
        </w:rPr>
        <w:t>тыс.рублей</w:t>
      </w:r>
      <w:proofErr w:type="spellEnd"/>
      <w:r w:rsidRPr="00315FA0">
        <w:rPr>
          <w:rFonts w:eastAsia="Calibri"/>
          <w:color w:val="FF0000"/>
        </w:rPr>
        <w:t xml:space="preserve">, что составляет 94,9%. </w:t>
      </w:r>
    </w:p>
    <w:p w:rsidR="00F12D5D" w:rsidRPr="00315FA0" w:rsidRDefault="00F12D5D" w:rsidP="00F12D5D">
      <w:pPr>
        <w:ind w:firstLine="709"/>
        <w:jc w:val="both"/>
        <w:rPr>
          <w:rFonts w:eastAsia="Calibri"/>
          <w:color w:val="FF0000"/>
        </w:rPr>
      </w:pPr>
      <w:r w:rsidRPr="00315FA0">
        <w:rPr>
          <w:rFonts w:eastAsia="Calibri"/>
          <w:color w:val="FF0000"/>
        </w:rPr>
        <w:t>В консолидированном бюджете расходы на жилищно-коммунальное  хозяйство состав</w:t>
      </w:r>
      <w:r w:rsidRPr="00315FA0">
        <w:rPr>
          <w:rFonts w:eastAsia="Calibri"/>
          <w:color w:val="FF0000"/>
        </w:rPr>
        <w:t>и</w:t>
      </w:r>
      <w:r w:rsidRPr="00315FA0">
        <w:rPr>
          <w:rFonts w:eastAsia="Calibri"/>
          <w:color w:val="FF0000"/>
        </w:rPr>
        <w:t xml:space="preserve">ли 47510,9 </w:t>
      </w:r>
      <w:proofErr w:type="spellStart"/>
      <w:r w:rsidRPr="00315FA0">
        <w:rPr>
          <w:rFonts w:eastAsia="Calibri"/>
          <w:color w:val="FF0000"/>
        </w:rPr>
        <w:t>тыс</w:t>
      </w:r>
      <w:proofErr w:type="gramStart"/>
      <w:r w:rsidRPr="00315FA0">
        <w:rPr>
          <w:rFonts w:eastAsia="Calibri"/>
          <w:color w:val="FF0000"/>
        </w:rPr>
        <w:t>.р</w:t>
      </w:r>
      <w:proofErr w:type="gramEnd"/>
      <w:r w:rsidRPr="00315FA0">
        <w:rPr>
          <w:rFonts w:eastAsia="Calibri"/>
          <w:color w:val="FF0000"/>
        </w:rPr>
        <w:t>уб</w:t>
      </w:r>
      <w:proofErr w:type="spellEnd"/>
      <w:r w:rsidRPr="00315FA0">
        <w:rPr>
          <w:rFonts w:eastAsia="Calibri"/>
          <w:color w:val="FF0000"/>
        </w:rPr>
        <w:t xml:space="preserve">., при прогнозе  54600,4 </w:t>
      </w:r>
      <w:proofErr w:type="spellStart"/>
      <w:r w:rsidRPr="00315FA0">
        <w:rPr>
          <w:rFonts w:eastAsia="Calibri"/>
          <w:color w:val="FF0000"/>
        </w:rPr>
        <w:t>тыс.руб</w:t>
      </w:r>
      <w:proofErr w:type="spellEnd"/>
      <w:r w:rsidRPr="00315FA0">
        <w:rPr>
          <w:rFonts w:eastAsia="Calibri"/>
          <w:color w:val="FF0000"/>
        </w:rPr>
        <w:t>., что составляет 87,0 % к годовым назнач</w:t>
      </w:r>
      <w:r w:rsidRPr="00315FA0">
        <w:rPr>
          <w:rFonts w:eastAsia="Calibri"/>
          <w:color w:val="FF0000"/>
        </w:rPr>
        <w:t>е</w:t>
      </w:r>
      <w:r w:rsidRPr="00315FA0">
        <w:rPr>
          <w:rFonts w:eastAsia="Calibri"/>
          <w:color w:val="FF0000"/>
        </w:rPr>
        <w:t xml:space="preserve">ниям, (в том числе по бюджету района 33502,9 </w:t>
      </w:r>
      <w:proofErr w:type="spellStart"/>
      <w:r w:rsidRPr="00315FA0">
        <w:rPr>
          <w:rFonts w:eastAsia="Calibri"/>
          <w:color w:val="FF0000"/>
        </w:rPr>
        <w:t>тыс.руб</w:t>
      </w:r>
      <w:proofErr w:type="spellEnd"/>
      <w:r w:rsidRPr="00315FA0">
        <w:rPr>
          <w:rFonts w:eastAsia="Calibri"/>
          <w:color w:val="FF0000"/>
        </w:rPr>
        <w:t xml:space="preserve">., при прогнозе   35887,5 </w:t>
      </w:r>
      <w:proofErr w:type="spellStart"/>
      <w:r w:rsidRPr="00315FA0">
        <w:rPr>
          <w:rFonts w:eastAsia="Calibri"/>
          <w:color w:val="FF0000"/>
        </w:rPr>
        <w:t>тыс.руб</w:t>
      </w:r>
      <w:proofErr w:type="spellEnd"/>
      <w:r w:rsidRPr="00315FA0">
        <w:rPr>
          <w:rFonts w:eastAsia="Calibri"/>
          <w:color w:val="FF0000"/>
        </w:rPr>
        <w:t xml:space="preserve">., что составляет 93,3 %). Расходы на жилищное хозяйство составили  32328,7 </w:t>
      </w:r>
      <w:proofErr w:type="spellStart"/>
      <w:r w:rsidRPr="00315FA0">
        <w:rPr>
          <w:rFonts w:eastAsia="Calibri"/>
          <w:color w:val="FF0000"/>
        </w:rPr>
        <w:t>тыс</w:t>
      </w:r>
      <w:proofErr w:type="gramStart"/>
      <w:r w:rsidRPr="00315FA0">
        <w:rPr>
          <w:rFonts w:eastAsia="Calibri"/>
          <w:color w:val="FF0000"/>
        </w:rPr>
        <w:t>.р</w:t>
      </w:r>
      <w:proofErr w:type="gramEnd"/>
      <w:r w:rsidRPr="00315FA0">
        <w:rPr>
          <w:rFonts w:eastAsia="Calibri"/>
          <w:color w:val="FF0000"/>
        </w:rPr>
        <w:t>ублей</w:t>
      </w:r>
      <w:proofErr w:type="spellEnd"/>
      <w:r w:rsidRPr="00315FA0">
        <w:rPr>
          <w:rFonts w:eastAsia="Calibri"/>
          <w:color w:val="FF0000"/>
        </w:rPr>
        <w:t xml:space="preserve"> при плане 34967,1 </w:t>
      </w:r>
      <w:proofErr w:type="spellStart"/>
      <w:r w:rsidRPr="00315FA0">
        <w:rPr>
          <w:rFonts w:eastAsia="Calibri"/>
          <w:color w:val="FF0000"/>
        </w:rPr>
        <w:t>тыс.рублей</w:t>
      </w:r>
      <w:proofErr w:type="spellEnd"/>
      <w:r w:rsidRPr="00315FA0">
        <w:rPr>
          <w:rFonts w:eastAsia="Calibri"/>
          <w:color w:val="FF0000"/>
        </w:rPr>
        <w:t xml:space="preserve"> 92,4 %, расходы на коммунальное хозяйство  составили 8154,9 </w:t>
      </w:r>
      <w:proofErr w:type="spellStart"/>
      <w:r w:rsidRPr="00315FA0">
        <w:rPr>
          <w:rFonts w:eastAsia="Calibri"/>
          <w:color w:val="FF0000"/>
        </w:rPr>
        <w:t>тыс.рублей</w:t>
      </w:r>
      <w:proofErr w:type="spellEnd"/>
      <w:r w:rsidRPr="00315FA0">
        <w:rPr>
          <w:rFonts w:eastAsia="Calibri"/>
          <w:color w:val="FF0000"/>
        </w:rPr>
        <w:t xml:space="preserve"> при  плане 9869,8 </w:t>
      </w:r>
      <w:proofErr w:type="spellStart"/>
      <w:r w:rsidRPr="00315FA0">
        <w:rPr>
          <w:rFonts w:eastAsia="Calibri"/>
          <w:color w:val="FF0000"/>
        </w:rPr>
        <w:t>тыс.рублей</w:t>
      </w:r>
      <w:proofErr w:type="spellEnd"/>
      <w:r w:rsidRPr="00315FA0">
        <w:rPr>
          <w:rFonts w:eastAsia="Calibri"/>
          <w:color w:val="FF0000"/>
        </w:rPr>
        <w:t xml:space="preserve"> , что составляет 82,6  %, расходы на </w:t>
      </w:r>
      <w:proofErr w:type="spellStart"/>
      <w:r w:rsidRPr="00315FA0">
        <w:rPr>
          <w:rFonts w:eastAsia="Calibri"/>
          <w:color w:val="FF0000"/>
        </w:rPr>
        <w:t>багоустройство</w:t>
      </w:r>
      <w:proofErr w:type="spellEnd"/>
      <w:r w:rsidRPr="00315FA0">
        <w:rPr>
          <w:rFonts w:eastAsia="Calibri"/>
          <w:color w:val="FF0000"/>
        </w:rPr>
        <w:t xml:space="preserve"> составили 7025,6 </w:t>
      </w:r>
      <w:proofErr w:type="spellStart"/>
      <w:r w:rsidRPr="00315FA0">
        <w:rPr>
          <w:rFonts w:eastAsia="Calibri"/>
          <w:color w:val="FF0000"/>
        </w:rPr>
        <w:t>тыс.рублей</w:t>
      </w:r>
      <w:proofErr w:type="spellEnd"/>
      <w:r w:rsidRPr="00315FA0">
        <w:rPr>
          <w:rFonts w:eastAsia="Calibri"/>
          <w:color w:val="FF0000"/>
        </w:rPr>
        <w:t xml:space="preserve"> при плане 9761,9 </w:t>
      </w:r>
      <w:proofErr w:type="spellStart"/>
      <w:r w:rsidRPr="00315FA0">
        <w:rPr>
          <w:rFonts w:eastAsia="Calibri"/>
          <w:color w:val="FF0000"/>
        </w:rPr>
        <w:t>тыс.рублей</w:t>
      </w:r>
      <w:proofErr w:type="spellEnd"/>
      <w:r w:rsidRPr="00315FA0">
        <w:rPr>
          <w:rFonts w:eastAsia="Calibri"/>
          <w:color w:val="FF0000"/>
        </w:rPr>
        <w:t xml:space="preserve"> , что составляет 71,9 %. </w:t>
      </w:r>
    </w:p>
    <w:p w:rsidR="00F12D5D" w:rsidRPr="00315FA0" w:rsidRDefault="00F12D5D" w:rsidP="00F12D5D">
      <w:pPr>
        <w:jc w:val="both"/>
        <w:rPr>
          <w:rFonts w:eastAsia="Calibri"/>
          <w:color w:val="FF0000"/>
        </w:rPr>
      </w:pPr>
      <w:r w:rsidRPr="00315FA0">
        <w:rPr>
          <w:rFonts w:eastAsia="Calibri"/>
          <w:color w:val="FF0000"/>
        </w:rPr>
        <w:t xml:space="preserve">            Расходы на  образование исполнены на 336850,1 тыс. руб., при прогнозе  338001,5  тыс. руб., что составляет 99,6% к годовым назначениям. </w:t>
      </w:r>
    </w:p>
    <w:p w:rsidR="00F12D5D" w:rsidRPr="00315FA0" w:rsidRDefault="00F12D5D" w:rsidP="00F12D5D">
      <w:pPr>
        <w:ind w:firstLine="709"/>
        <w:jc w:val="both"/>
        <w:rPr>
          <w:rFonts w:eastAsia="Calibri"/>
          <w:color w:val="FF0000"/>
        </w:rPr>
      </w:pPr>
      <w:r w:rsidRPr="00315FA0">
        <w:rPr>
          <w:rFonts w:eastAsia="Calibri"/>
          <w:color w:val="FF0000"/>
        </w:rPr>
        <w:t xml:space="preserve">В консолидированном бюджете района расходы на культуру составили  23375,6 </w:t>
      </w:r>
      <w:proofErr w:type="spellStart"/>
      <w:r w:rsidRPr="00315FA0">
        <w:rPr>
          <w:rFonts w:eastAsia="Calibri"/>
          <w:color w:val="FF0000"/>
        </w:rPr>
        <w:t>тыс</w:t>
      </w:r>
      <w:proofErr w:type="gramStart"/>
      <w:r w:rsidRPr="00315FA0">
        <w:rPr>
          <w:rFonts w:eastAsia="Calibri"/>
          <w:color w:val="FF0000"/>
        </w:rPr>
        <w:t>.р</w:t>
      </w:r>
      <w:proofErr w:type="gramEnd"/>
      <w:r w:rsidRPr="00315FA0">
        <w:rPr>
          <w:rFonts w:eastAsia="Calibri"/>
          <w:color w:val="FF0000"/>
        </w:rPr>
        <w:t>уб</w:t>
      </w:r>
      <w:proofErr w:type="spellEnd"/>
      <w:r w:rsidRPr="00315FA0">
        <w:rPr>
          <w:rFonts w:eastAsia="Calibri"/>
          <w:color w:val="FF0000"/>
        </w:rPr>
        <w:t xml:space="preserve">., при прогнозе  23375,6 </w:t>
      </w:r>
      <w:proofErr w:type="spellStart"/>
      <w:r w:rsidRPr="00315FA0">
        <w:rPr>
          <w:rFonts w:eastAsia="Calibri"/>
          <w:color w:val="FF0000"/>
        </w:rPr>
        <w:t>тыс.руб</w:t>
      </w:r>
      <w:proofErr w:type="spellEnd"/>
      <w:r w:rsidRPr="00315FA0">
        <w:rPr>
          <w:rFonts w:eastAsia="Calibri"/>
          <w:color w:val="FF0000"/>
        </w:rPr>
        <w:t xml:space="preserve">., что составляет 100,0% к годовым назначениям, ( в том числе по бюджету района 22790,3 </w:t>
      </w:r>
      <w:proofErr w:type="spellStart"/>
      <w:r w:rsidRPr="00315FA0">
        <w:rPr>
          <w:rFonts w:eastAsia="Calibri"/>
          <w:color w:val="FF0000"/>
        </w:rPr>
        <w:t>тыс.руб</w:t>
      </w:r>
      <w:proofErr w:type="spellEnd"/>
      <w:r w:rsidRPr="00315FA0">
        <w:rPr>
          <w:rFonts w:eastAsia="Calibri"/>
          <w:color w:val="FF0000"/>
        </w:rPr>
        <w:t xml:space="preserve">., при прогнозе  22790,3 </w:t>
      </w:r>
      <w:proofErr w:type="spellStart"/>
      <w:r w:rsidRPr="00315FA0">
        <w:rPr>
          <w:rFonts w:eastAsia="Calibri"/>
          <w:color w:val="FF0000"/>
        </w:rPr>
        <w:t>тыс.руб</w:t>
      </w:r>
      <w:proofErr w:type="spellEnd"/>
      <w:r w:rsidRPr="00315FA0">
        <w:rPr>
          <w:rFonts w:eastAsia="Calibri"/>
          <w:color w:val="FF0000"/>
        </w:rPr>
        <w:t>., что составляет 100,0 % к г</w:t>
      </w:r>
      <w:r w:rsidRPr="00315FA0">
        <w:rPr>
          <w:rFonts w:eastAsia="Calibri"/>
          <w:color w:val="FF0000"/>
        </w:rPr>
        <w:t>о</w:t>
      </w:r>
      <w:r w:rsidRPr="00315FA0">
        <w:rPr>
          <w:rFonts w:eastAsia="Calibri"/>
          <w:color w:val="FF0000"/>
        </w:rPr>
        <w:t>довым назначениям).</w:t>
      </w:r>
    </w:p>
    <w:p w:rsidR="00F12D5D" w:rsidRPr="00315FA0" w:rsidRDefault="00F12D5D" w:rsidP="00F12D5D">
      <w:pPr>
        <w:ind w:firstLine="709"/>
        <w:jc w:val="both"/>
        <w:rPr>
          <w:rFonts w:eastAsia="Calibri"/>
          <w:color w:val="FF0000"/>
        </w:rPr>
      </w:pPr>
      <w:r w:rsidRPr="00315FA0">
        <w:rPr>
          <w:rFonts w:eastAsia="Calibri"/>
          <w:color w:val="FF0000"/>
        </w:rPr>
        <w:t xml:space="preserve">В консолидированном бюджете расходы на социальную политику составили 18316,2 </w:t>
      </w:r>
      <w:proofErr w:type="spellStart"/>
      <w:r w:rsidRPr="00315FA0">
        <w:rPr>
          <w:rFonts w:eastAsia="Calibri"/>
          <w:color w:val="FF0000"/>
        </w:rPr>
        <w:t>тыс</w:t>
      </w:r>
      <w:proofErr w:type="gramStart"/>
      <w:r w:rsidRPr="00315FA0">
        <w:rPr>
          <w:rFonts w:eastAsia="Calibri"/>
          <w:color w:val="FF0000"/>
        </w:rPr>
        <w:t>.р</w:t>
      </w:r>
      <w:proofErr w:type="gramEnd"/>
      <w:r w:rsidRPr="00315FA0">
        <w:rPr>
          <w:rFonts w:eastAsia="Calibri"/>
          <w:color w:val="FF0000"/>
        </w:rPr>
        <w:t>уб</w:t>
      </w:r>
      <w:proofErr w:type="spellEnd"/>
      <w:r w:rsidRPr="00315FA0">
        <w:rPr>
          <w:rFonts w:eastAsia="Calibri"/>
          <w:color w:val="FF0000"/>
        </w:rPr>
        <w:t xml:space="preserve">. при прогнозе 18638,9 </w:t>
      </w:r>
      <w:proofErr w:type="spellStart"/>
      <w:r w:rsidRPr="00315FA0">
        <w:rPr>
          <w:rFonts w:eastAsia="Calibri"/>
          <w:color w:val="FF0000"/>
        </w:rPr>
        <w:t>тыс.руб</w:t>
      </w:r>
      <w:proofErr w:type="spellEnd"/>
      <w:r w:rsidRPr="00315FA0">
        <w:rPr>
          <w:rFonts w:eastAsia="Calibri"/>
          <w:color w:val="FF0000"/>
        </w:rPr>
        <w:t>., что составляет 98,2% к годовым назначениям.</w:t>
      </w:r>
    </w:p>
    <w:p w:rsidR="00F12D5D" w:rsidRPr="00315FA0" w:rsidRDefault="00F12D5D" w:rsidP="00F12D5D">
      <w:pPr>
        <w:ind w:firstLine="709"/>
        <w:jc w:val="both"/>
        <w:rPr>
          <w:rFonts w:eastAsia="Calibri"/>
          <w:color w:val="FF0000"/>
        </w:rPr>
      </w:pPr>
      <w:r w:rsidRPr="00315FA0">
        <w:rPr>
          <w:rFonts w:eastAsia="Calibri"/>
          <w:color w:val="FF0000"/>
        </w:rPr>
        <w:t xml:space="preserve">В консолидированном бюджете  расходы на физическую культуру и спорт  составили 2014,2 </w:t>
      </w:r>
      <w:proofErr w:type="spellStart"/>
      <w:r w:rsidRPr="00315FA0">
        <w:rPr>
          <w:rFonts w:eastAsia="Calibri"/>
          <w:color w:val="FF0000"/>
        </w:rPr>
        <w:t>тыс</w:t>
      </w:r>
      <w:proofErr w:type="gramStart"/>
      <w:r w:rsidRPr="00315FA0">
        <w:rPr>
          <w:rFonts w:eastAsia="Calibri"/>
          <w:color w:val="FF0000"/>
        </w:rPr>
        <w:t>.р</w:t>
      </w:r>
      <w:proofErr w:type="gramEnd"/>
      <w:r w:rsidRPr="00315FA0">
        <w:rPr>
          <w:rFonts w:eastAsia="Calibri"/>
          <w:color w:val="FF0000"/>
        </w:rPr>
        <w:t>ублей</w:t>
      </w:r>
      <w:proofErr w:type="spellEnd"/>
      <w:r w:rsidRPr="00315FA0">
        <w:rPr>
          <w:rFonts w:eastAsia="Calibri"/>
          <w:color w:val="FF0000"/>
        </w:rPr>
        <w:t xml:space="preserve"> при прогнозе 2177,9 </w:t>
      </w:r>
      <w:proofErr w:type="spellStart"/>
      <w:r w:rsidRPr="00315FA0">
        <w:rPr>
          <w:rFonts w:eastAsia="Calibri"/>
          <w:color w:val="FF0000"/>
        </w:rPr>
        <w:t>тыс.рублей</w:t>
      </w:r>
      <w:proofErr w:type="spellEnd"/>
      <w:r w:rsidRPr="00315FA0">
        <w:rPr>
          <w:rFonts w:eastAsia="Calibri"/>
          <w:color w:val="FF0000"/>
        </w:rPr>
        <w:t xml:space="preserve"> , что составляет 92,4 %.</w:t>
      </w:r>
    </w:p>
    <w:p w:rsidR="00F12D5D" w:rsidRPr="00315FA0" w:rsidRDefault="00F12D5D" w:rsidP="00F12D5D">
      <w:pPr>
        <w:ind w:firstLine="709"/>
        <w:jc w:val="both"/>
        <w:rPr>
          <w:rFonts w:eastAsia="Calibri"/>
          <w:color w:val="FF0000"/>
        </w:rPr>
      </w:pPr>
      <w:r w:rsidRPr="00315FA0">
        <w:rPr>
          <w:rFonts w:eastAsia="Calibri"/>
          <w:color w:val="FF0000"/>
        </w:rPr>
        <w:t xml:space="preserve">В консолидированном бюджете расходы на средства массовой информации  составили 228 </w:t>
      </w:r>
      <w:proofErr w:type="spellStart"/>
      <w:r w:rsidRPr="00315FA0">
        <w:rPr>
          <w:rFonts w:eastAsia="Calibri"/>
          <w:color w:val="FF0000"/>
        </w:rPr>
        <w:t>тыс</w:t>
      </w:r>
      <w:proofErr w:type="gramStart"/>
      <w:r w:rsidRPr="00315FA0">
        <w:rPr>
          <w:rFonts w:eastAsia="Calibri"/>
          <w:color w:val="FF0000"/>
        </w:rPr>
        <w:t>.р</w:t>
      </w:r>
      <w:proofErr w:type="gramEnd"/>
      <w:r w:rsidRPr="00315FA0">
        <w:rPr>
          <w:rFonts w:eastAsia="Calibri"/>
          <w:color w:val="FF0000"/>
        </w:rPr>
        <w:t>ублей</w:t>
      </w:r>
      <w:proofErr w:type="spellEnd"/>
      <w:r w:rsidRPr="00315FA0">
        <w:rPr>
          <w:rFonts w:eastAsia="Calibri"/>
          <w:color w:val="FF0000"/>
        </w:rPr>
        <w:t xml:space="preserve"> при прогнозе 228,0тысюрублей, что составляет 100,0 к годовым назначениям.</w:t>
      </w:r>
    </w:p>
    <w:p w:rsidR="00F12D5D" w:rsidRPr="00F12D5D" w:rsidRDefault="00F12D5D" w:rsidP="00F12D5D">
      <w:pPr>
        <w:jc w:val="left"/>
        <w:rPr>
          <w:rFonts w:eastAsia="Calibri"/>
        </w:rPr>
      </w:pPr>
    </w:p>
    <w:p w:rsidR="00432C4E" w:rsidRPr="00BD689A" w:rsidRDefault="00432C4E" w:rsidP="00432C4E">
      <w:pPr>
        <w:ind w:firstLine="720"/>
        <w:jc w:val="both"/>
        <w:rPr>
          <w:rStyle w:val="fontstyle13"/>
          <w:b/>
          <w:sz w:val="28"/>
          <w:szCs w:val="28"/>
        </w:rPr>
      </w:pPr>
    </w:p>
    <w:p w:rsidR="00C52CDE" w:rsidRPr="00917CCE" w:rsidRDefault="003718B7" w:rsidP="006E33FC">
      <w:pPr>
        <w:jc w:val="both"/>
        <w:rPr>
          <w:b/>
          <w:bCs/>
          <w:sz w:val="28"/>
          <w:szCs w:val="28"/>
        </w:rPr>
      </w:pPr>
      <w:r w:rsidRPr="00917CCE">
        <w:rPr>
          <w:b/>
          <w:sz w:val="28"/>
          <w:szCs w:val="28"/>
        </w:rPr>
        <w:t xml:space="preserve">         </w:t>
      </w:r>
    </w:p>
    <w:p w:rsidR="00077256" w:rsidRPr="00917CCE" w:rsidRDefault="00077256" w:rsidP="00CF30DB">
      <w:pPr>
        <w:pStyle w:val="3"/>
        <w:ind w:firstLine="851"/>
        <w:jc w:val="center"/>
        <w:rPr>
          <w:b/>
          <w:bCs/>
          <w:sz w:val="28"/>
          <w:szCs w:val="28"/>
        </w:rPr>
      </w:pPr>
      <w:r w:rsidRPr="00917CCE">
        <w:rPr>
          <w:b/>
          <w:bCs/>
          <w:sz w:val="28"/>
          <w:szCs w:val="28"/>
        </w:rPr>
        <w:t>СЕЛЬСКОЕ ХОЗЯЙСТВО</w:t>
      </w:r>
    </w:p>
    <w:p w:rsidR="00417905" w:rsidRPr="000B2031" w:rsidRDefault="00417905" w:rsidP="00417905">
      <w:pPr>
        <w:ind w:firstLine="720"/>
        <w:jc w:val="both"/>
      </w:pPr>
      <w:r w:rsidRPr="000B2031">
        <w:t>В районе по состоянию на 1 января 201</w:t>
      </w:r>
      <w:r w:rsidR="000B14E7" w:rsidRPr="000B2031">
        <w:t>7</w:t>
      </w:r>
      <w:r w:rsidRPr="000B2031">
        <w:t xml:space="preserve"> года насчитывается 24 сельскохозяйственных предприятия, в том числе 4 в форме сельскохозяйственных производственных кооперативов, 18 обществ с ограниченной ответственностью, 1 открытое акционерное общество и 1 колхоз</w:t>
      </w:r>
      <w:r>
        <w:rPr>
          <w:sz w:val="28"/>
          <w:szCs w:val="28"/>
        </w:rPr>
        <w:t xml:space="preserve">, </w:t>
      </w:r>
      <w:r w:rsidRPr="000B2031">
        <w:t>кр</w:t>
      </w:r>
      <w:r w:rsidRPr="000B2031">
        <w:t>о</w:t>
      </w:r>
      <w:r w:rsidRPr="000B2031">
        <w:t xml:space="preserve">ме того, </w:t>
      </w:r>
      <w:r w:rsidR="000B14E7" w:rsidRPr="000B2031">
        <w:t>80</w:t>
      </w:r>
      <w:r w:rsidRPr="000B2031">
        <w:t xml:space="preserve"> крестьянских (фермерских) хозяйств, 17440 личных подсобных хозяй</w:t>
      </w:r>
      <w:proofErr w:type="gramStart"/>
      <w:r w:rsidRPr="000B2031">
        <w:t>ств гр</w:t>
      </w:r>
      <w:proofErr w:type="gramEnd"/>
      <w:r w:rsidRPr="000B2031">
        <w:t>аждан.</w:t>
      </w:r>
    </w:p>
    <w:p w:rsidR="002423AC" w:rsidRPr="000B2031" w:rsidRDefault="000B2031" w:rsidP="00B12126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B2031">
        <w:rPr>
          <w:rFonts w:eastAsia="Calibri"/>
          <w:lang w:eastAsia="ar-SA"/>
        </w:rPr>
        <w:t>Во всех категориях хозяйств и</w:t>
      </w:r>
      <w:r w:rsidR="002423AC" w:rsidRPr="000B2031">
        <w:rPr>
          <w:rFonts w:eastAsia="Calibri"/>
          <w:lang w:eastAsia="ar-SA"/>
        </w:rPr>
        <w:t>ндекс физического объема продукции сельского хозяйства  за 2016 год ожидается на уровне 100,8%.</w:t>
      </w:r>
    </w:p>
    <w:p w:rsidR="002423AC" w:rsidRPr="002423AC" w:rsidRDefault="00B12126" w:rsidP="002423AC">
      <w:pPr>
        <w:suppressAutoHyphens/>
        <w:spacing w:line="100" w:lineRule="atLeast"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</w:t>
      </w:r>
      <w:r w:rsidR="002423AC" w:rsidRPr="002423AC">
        <w:rPr>
          <w:sz w:val="26"/>
          <w:szCs w:val="26"/>
          <w:lang w:eastAsia="ar-SA"/>
        </w:rPr>
        <w:t>осевные площади во всех категориях хозяйств Канашского района за 2016 год составили 34,69 тыс. га (в 2015 году  - 32,6 тыс. га, рост на 6,4%).</w:t>
      </w:r>
    </w:p>
    <w:p w:rsidR="002423AC" w:rsidRPr="000111CC" w:rsidRDefault="002423AC" w:rsidP="00B12126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111CC">
        <w:rPr>
          <w:lang w:eastAsia="ar-SA"/>
        </w:rPr>
        <w:t xml:space="preserve">В целях улучшения плодородия почв, повышения эффективности применения минеральных удобрений и роста урожайности сельскохозяйственных культур в нынешнем году  внесено минеральных удобрений в количестве 469 тонн в действующем веществе на площади 13281 га. Органические удобрения внесли в количестве 15563 тонн на площади 538 га.  </w:t>
      </w:r>
    </w:p>
    <w:p w:rsidR="002423AC" w:rsidRPr="000111CC" w:rsidRDefault="002423AC" w:rsidP="00B12126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111CC">
        <w:rPr>
          <w:lang w:eastAsia="ar-SA"/>
        </w:rPr>
        <w:t xml:space="preserve">Посевные площади зерновых и зернобобовых культур во всех категориях хозяйств за 2016 год составили 16,41 тыс. га. В </w:t>
      </w:r>
      <w:proofErr w:type="spellStart"/>
      <w:r w:rsidRPr="000111CC">
        <w:rPr>
          <w:lang w:eastAsia="ar-SA"/>
        </w:rPr>
        <w:t>сельхозорганизациях</w:t>
      </w:r>
      <w:proofErr w:type="spellEnd"/>
      <w:r w:rsidRPr="000111CC">
        <w:rPr>
          <w:lang w:eastAsia="ar-SA"/>
        </w:rPr>
        <w:t xml:space="preserve"> и КФХ посевные площади составили в 2016 году 11029 га, рост по сравнению с 2015 годом на 12,8%.</w:t>
      </w:r>
    </w:p>
    <w:p w:rsidR="002423AC" w:rsidRPr="000111CC" w:rsidRDefault="002423AC" w:rsidP="002423AC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111CC">
        <w:rPr>
          <w:lang w:eastAsia="ar-SA"/>
        </w:rPr>
        <w:t xml:space="preserve">За 2016 год производство зерновых и зернобобовых культур в </w:t>
      </w:r>
      <w:proofErr w:type="spellStart"/>
      <w:r w:rsidRPr="000111CC">
        <w:rPr>
          <w:lang w:eastAsia="ar-SA"/>
        </w:rPr>
        <w:t>сельхозорганизациях</w:t>
      </w:r>
      <w:proofErr w:type="spellEnd"/>
      <w:r w:rsidRPr="000111CC">
        <w:rPr>
          <w:lang w:eastAsia="ar-SA"/>
        </w:rPr>
        <w:t xml:space="preserve"> и КФХ </w:t>
      </w:r>
      <w:r w:rsidR="00B12126" w:rsidRPr="000111CC">
        <w:rPr>
          <w:lang w:eastAsia="ar-SA"/>
        </w:rPr>
        <w:t>увеличилось на</w:t>
      </w:r>
      <w:r w:rsidRPr="000111CC">
        <w:rPr>
          <w:lang w:eastAsia="ar-SA"/>
        </w:rPr>
        <w:t xml:space="preserve"> 6,1%</w:t>
      </w:r>
      <w:r w:rsidR="00B12126" w:rsidRPr="000111CC">
        <w:rPr>
          <w:lang w:eastAsia="ar-SA"/>
        </w:rPr>
        <w:t xml:space="preserve"> и составило 32,9 </w:t>
      </w:r>
      <w:proofErr w:type="spellStart"/>
      <w:r w:rsidR="00B12126" w:rsidRPr="000111CC">
        <w:rPr>
          <w:lang w:eastAsia="ar-SA"/>
        </w:rPr>
        <w:t>тыс</w:t>
      </w:r>
      <w:proofErr w:type="gramStart"/>
      <w:r w:rsidR="00B12126" w:rsidRPr="000111CC">
        <w:rPr>
          <w:lang w:eastAsia="ar-SA"/>
        </w:rPr>
        <w:t>.т</w:t>
      </w:r>
      <w:proofErr w:type="gramEnd"/>
      <w:r w:rsidR="00B12126" w:rsidRPr="000111CC">
        <w:rPr>
          <w:lang w:eastAsia="ar-SA"/>
        </w:rPr>
        <w:t>онн</w:t>
      </w:r>
      <w:proofErr w:type="spellEnd"/>
      <w:r w:rsidR="00B12126" w:rsidRPr="000111CC">
        <w:rPr>
          <w:lang w:eastAsia="ar-SA"/>
        </w:rPr>
        <w:t xml:space="preserve">,  </w:t>
      </w:r>
      <w:r w:rsidRPr="000111CC">
        <w:rPr>
          <w:lang w:eastAsia="ar-SA"/>
        </w:rPr>
        <w:t>, при урожайности 20,2 ц/га в бункерном весе.</w:t>
      </w:r>
      <w:r w:rsidRPr="000111CC">
        <w:rPr>
          <w:lang w:eastAsia="ar-SA"/>
        </w:rPr>
        <w:tab/>
      </w:r>
    </w:p>
    <w:p w:rsidR="002423AC" w:rsidRPr="000111CC" w:rsidRDefault="002423AC" w:rsidP="00B12126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111CC">
        <w:rPr>
          <w:lang w:eastAsia="ar-SA"/>
        </w:rPr>
        <w:t>Под урожай 2017 года  посеяно озимых зерновых культур на площади 5455 гектаров (по урожай 2016 года - 4050 га</w:t>
      </w:r>
      <w:r w:rsidR="00B12126" w:rsidRPr="000111CC">
        <w:rPr>
          <w:lang w:eastAsia="ar-SA"/>
        </w:rPr>
        <w:t>, что на 1405 га больше АППГ</w:t>
      </w:r>
      <w:r w:rsidR="00E768BE" w:rsidRPr="000111CC">
        <w:rPr>
          <w:lang w:eastAsia="ar-SA"/>
        </w:rPr>
        <w:t xml:space="preserve"> за счет освоения залежных земель</w:t>
      </w:r>
      <w:r w:rsidRPr="000111CC">
        <w:rPr>
          <w:lang w:eastAsia="ar-SA"/>
        </w:rPr>
        <w:t>).</w:t>
      </w:r>
    </w:p>
    <w:p w:rsidR="002423AC" w:rsidRPr="000111CC" w:rsidRDefault="002423AC" w:rsidP="00B12126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111CC">
        <w:rPr>
          <w:lang w:eastAsia="ar-SA"/>
        </w:rPr>
        <w:t xml:space="preserve">В 2016 году посевные площади картофеля в </w:t>
      </w:r>
      <w:proofErr w:type="spellStart"/>
      <w:r w:rsidRPr="000111CC">
        <w:rPr>
          <w:lang w:eastAsia="ar-SA"/>
        </w:rPr>
        <w:t>сельхозорганизациях</w:t>
      </w:r>
      <w:proofErr w:type="spellEnd"/>
      <w:r w:rsidRPr="000111CC">
        <w:rPr>
          <w:lang w:eastAsia="ar-SA"/>
        </w:rPr>
        <w:t xml:space="preserve"> и КФХ Кана</w:t>
      </w:r>
      <w:r w:rsidR="00E768BE" w:rsidRPr="000111CC">
        <w:rPr>
          <w:lang w:eastAsia="ar-SA"/>
        </w:rPr>
        <w:t>шского района составили -261 га, что на 20 га больше АППГ.</w:t>
      </w:r>
    </w:p>
    <w:p w:rsidR="002423AC" w:rsidRPr="000111CC" w:rsidRDefault="002423AC" w:rsidP="002423AC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111CC">
        <w:rPr>
          <w:lang w:eastAsia="ar-SA"/>
        </w:rPr>
        <w:t xml:space="preserve">Валовый сбор картофеля в </w:t>
      </w:r>
      <w:proofErr w:type="spellStart"/>
      <w:r w:rsidRPr="000111CC">
        <w:rPr>
          <w:lang w:eastAsia="ar-SA"/>
        </w:rPr>
        <w:t>сельхозорганизациях</w:t>
      </w:r>
      <w:proofErr w:type="spellEnd"/>
      <w:r w:rsidRPr="000111CC">
        <w:rPr>
          <w:lang w:eastAsia="ar-SA"/>
        </w:rPr>
        <w:t xml:space="preserve"> и КФХ в 2016 году составил 3,3 тыс. тонн,  при средней урожайности 128,2 ц/га.</w:t>
      </w:r>
    </w:p>
    <w:p w:rsidR="002423AC" w:rsidRPr="000111CC" w:rsidRDefault="002423AC" w:rsidP="004A053C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111CC">
        <w:rPr>
          <w:lang w:eastAsia="ar-SA"/>
        </w:rPr>
        <w:t>Овощи убраны с площади 15,5  га, собрано 215  тонн (</w:t>
      </w:r>
      <w:r w:rsidRPr="000111CC">
        <w:rPr>
          <w:i/>
          <w:lang w:eastAsia="ar-SA"/>
        </w:rPr>
        <w:t>в 2015 г. -  266 тонн)</w:t>
      </w:r>
      <w:r w:rsidRPr="000111CC">
        <w:rPr>
          <w:lang w:eastAsia="ar-SA"/>
        </w:rPr>
        <w:t xml:space="preserve">  при средней урожайности 138,7 ц/га</w:t>
      </w:r>
      <w:r w:rsidRPr="000111CC">
        <w:rPr>
          <w:i/>
          <w:lang w:eastAsia="ar-SA"/>
        </w:rPr>
        <w:t>.</w:t>
      </w:r>
    </w:p>
    <w:p w:rsidR="002423AC" w:rsidRPr="000111CC" w:rsidRDefault="002423AC" w:rsidP="002423AC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111CC">
        <w:rPr>
          <w:lang w:eastAsia="ar-SA"/>
        </w:rPr>
        <w:t>По оперативным данным в сельскохозяйственных организациях и крестьянских (фермерских) хозяйствах поголовье КРС за 2016 год составило 3495 голов, что составляет 105,9% к аналогичному периоду 2015 г. (3300 голов).</w:t>
      </w:r>
    </w:p>
    <w:p w:rsidR="002423AC" w:rsidRPr="000111CC" w:rsidRDefault="002423AC" w:rsidP="002423AC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111CC">
        <w:rPr>
          <w:lang w:eastAsia="ar-SA"/>
        </w:rPr>
        <w:t xml:space="preserve">А поголовье коров  - 1296 голов, т.е. 101,5% к  АППГ (1277 голов). </w:t>
      </w:r>
    </w:p>
    <w:p w:rsidR="002423AC" w:rsidRPr="000111CC" w:rsidRDefault="002423AC" w:rsidP="002423AC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111CC">
        <w:rPr>
          <w:lang w:eastAsia="ar-SA"/>
        </w:rPr>
        <w:t xml:space="preserve">Производство скота и птицы на убой во всех категориях хозяйств Канашского района ожидается на уровне 2250  тонн (103% к АППГ).   </w:t>
      </w:r>
    </w:p>
    <w:p w:rsidR="002423AC" w:rsidRPr="000111CC" w:rsidRDefault="002423AC" w:rsidP="004A053C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111CC">
        <w:rPr>
          <w:lang w:eastAsia="ar-SA"/>
        </w:rPr>
        <w:t xml:space="preserve">Производство скота и птицы на убой в сельскохозяйственных организациях и крестьянских (фермерских) хозяйствах  за 2016 г. по предварительным данным составило – 0,438 тыс. тонн (89,4% к АППГ). </w:t>
      </w:r>
    </w:p>
    <w:p w:rsidR="002423AC" w:rsidRPr="000111CC" w:rsidRDefault="002423AC" w:rsidP="004A053C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111CC">
        <w:rPr>
          <w:lang w:eastAsia="ar-SA"/>
        </w:rPr>
        <w:t xml:space="preserve">Предварительно валовой надой молока в хозяйствах всех категорий за 2016 год составил 24,65 тыс. тонн 101,1% к сопоставимому периоду 2015 года, а в </w:t>
      </w:r>
      <w:proofErr w:type="spellStart"/>
      <w:r w:rsidRPr="000111CC">
        <w:rPr>
          <w:lang w:eastAsia="ar-SA"/>
        </w:rPr>
        <w:t>сельхозорганизациях</w:t>
      </w:r>
      <w:proofErr w:type="spellEnd"/>
      <w:r w:rsidRPr="000111CC">
        <w:rPr>
          <w:lang w:eastAsia="ar-SA"/>
        </w:rPr>
        <w:t xml:space="preserve"> и КФХ 5,57 тыс. тонн, рост составил 3% к АППГ.</w:t>
      </w:r>
    </w:p>
    <w:p w:rsidR="002423AC" w:rsidRPr="000111CC" w:rsidRDefault="002423AC" w:rsidP="004A053C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111CC">
        <w:rPr>
          <w:lang w:eastAsia="ar-SA"/>
        </w:rPr>
        <w:t xml:space="preserve">Средний надой на 1 корову в сельскохозяйственных организациях и КФХ района за 2016 год составил 4382 кг, что на 3,4% выше уровня прошлого года (4237 кг). </w:t>
      </w:r>
    </w:p>
    <w:p w:rsidR="002423AC" w:rsidRPr="000111CC" w:rsidRDefault="004A053C" w:rsidP="004A053C">
      <w:pPr>
        <w:suppressAutoHyphens/>
        <w:spacing w:line="100" w:lineRule="atLeast"/>
        <w:ind w:firstLine="567"/>
        <w:jc w:val="both"/>
        <w:rPr>
          <w:b/>
          <w:lang w:eastAsia="ar-SA"/>
        </w:rPr>
      </w:pPr>
      <w:r w:rsidRPr="000111CC">
        <w:rPr>
          <w:lang w:eastAsia="ar-SA"/>
        </w:rPr>
        <w:t>Основой</w:t>
      </w:r>
      <w:r w:rsidR="002423AC" w:rsidRPr="000111CC">
        <w:rPr>
          <w:lang w:eastAsia="ar-SA"/>
        </w:rPr>
        <w:t xml:space="preserve"> хорошей работы тружеников является достойная заработная плата. В сельскохозяйственных организациях района трудится около 500 человек, среднемесячная оплата труда за 2016 год составила 15 тыс. 405 руб. (114% к АППГ), израсходовано средств на выплату заработной платы – 85,4 млн. руб.</w:t>
      </w:r>
      <w:r w:rsidR="002423AC" w:rsidRPr="000111CC">
        <w:rPr>
          <w:b/>
          <w:lang w:eastAsia="ar-SA"/>
        </w:rPr>
        <w:tab/>
      </w:r>
      <w:r w:rsidR="002423AC" w:rsidRPr="000111CC">
        <w:rPr>
          <w:b/>
          <w:lang w:eastAsia="ar-SA"/>
        </w:rPr>
        <w:tab/>
      </w:r>
    </w:p>
    <w:p w:rsidR="002423AC" w:rsidRPr="000111CC" w:rsidRDefault="002423AC" w:rsidP="004A053C">
      <w:pPr>
        <w:suppressAutoHyphens/>
        <w:spacing w:line="100" w:lineRule="atLeast"/>
        <w:ind w:firstLine="567"/>
        <w:jc w:val="both"/>
        <w:rPr>
          <w:b/>
          <w:lang w:eastAsia="ar-SA"/>
        </w:rPr>
      </w:pPr>
      <w:r w:rsidRPr="000111CC">
        <w:rPr>
          <w:lang w:eastAsia="ar-SA"/>
        </w:rPr>
        <w:t>В текущем году аграрии района пополнили парк сельскохозяйственной техники и оборудования на 44 единицы, на сумму  80,3 млн. руб. (в 2015 году  приобретено 28 единиц техники и оборудования на сумму более 40,0 млн. руб.).</w:t>
      </w:r>
    </w:p>
    <w:p w:rsidR="002423AC" w:rsidRPr="000111CC" w:rsidRDefault="002423AC" w:rsidP="002423AC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111CC">
        <w:rPr>
          <w:lang w:eastAsia="ar-SA"/>
        </w:rPr>
        <w:t xml:space="preserve">В 2016 году на создание и развитие крестьянского (фермерского) хозяйства - 3 начинающих фермера Канашского района получили государственную поддержку в форме гранта: КФХ Николаева Сергея Владимировича(1.099.999 руб.), КФХ Кузьмина Владимира Алексеевича (976.500 руб.) и КФХ Петровой Марины Анатольевны (899.550 руб.+180.000 руб. </w:t>
      </w:r>
      <w:proofErr w:type="spellStart"/>
      <w:r w:rsidRPr="000111CC">
        <w:rPr>
          <w:lang w:eastAsia="ar-SA"/>
        </w:rPr>
        <w:t>единоврем</w:t>
      </w:r>
      <w:proofErr w:type="spellEnd"/>
      <w:r w:rsidRPr="000111CC">
        <w:rPr>
          <w:lang w:eastAsia="ar-SA"/>
        </w:rPr>
        <w:t xml:space="preserve">.). </w:t>
      </w:r>
    </w:p>
    <w:p w:rsidR="002423AC" w:rsidRPr="000111CC" w:rsidRDefault="002423AC" w:rsidP="002423AC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111CC">
        <w:rPr>
          <w:lang w:eastAsia="ar-SA"/>
        </w:rPr>
        <w:t xml:space="preserve">Всего за 2012-2016 годы на создание и развитие крестьянского (фермерского) хозяйства получили государственную поддержку в форме гранта 12 начинающих фермеров. </w:t>
      </w:r>
    </w:p>
    <w:p w:rsidR="002423AC" w:rsidRPr="000111CC" w:rsidRDefault="002423AC" w:rsidP="002423AC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111CC">
        <w:rPr>
          <w:lang w:eastAsia="ar-SA"/>
        </w:rPr>
        <w:t>На  развитие семейных животноводческих ферм в 2014 году 1 фермер получил государственную поддержку (КФХ Никонова В.М.).</w:t>
      </w:r>
    </w:p>
    <w:p w:rsidR="002423AC" w:rsidRPr="000111CC" w:rsidRDefault="002423AC" w:rsidP="002423AC">
      <w:pPr>
        <w:suppressAutoHyphens/>
        <w:spacing w:line="100" w:lineRule="atLeast"/>
        <w:ind w:firstLine="567"/>
        <w:jc w:val="both"/>
        <w:rPr>
          <w:lang w:eastAsia="ar-SA"/>
        </w:rPr>
      </w:pPr>
    </w:p>
    <w:p w:rsidR="002423AC" w:rsidRPr="000111CC" w:rsidRDefault="002423AC" w:rsidP="002423AC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0111CC">
        <w:rPr>
          <w:lang w:eastAsia="ar-SA"/>
        </w:rPr>
        <w:t>За 2016 год на развитие агропромышленного комплекса хозяйствами района привлечено кредитных ресурсов в размере 8,1 млн. руб., из них краткосрочных кредитных средств – 6,9 млн. руб., инвестиционных – 1,2 млн. руб.</w:t>
      </w:r>
    </w:p>
    <w:p w:rsidR="002423AC" w:rsidRPr="000111CC" w:rsidRDefault="002423AC" w:rsidP="002423AC">
      <w:pPr>
        <w:suppressAutoHyphens/>
        <w:spacing w:line="100" w:lineRule="atLeast"/>
        <w:ind w:firstLine="567"/>
        <w:jc w:val="both"/>
        <w:rPr>
          <w:lang w:eastAsia="ar-SA"/>
        </w:rPr>
      </w:pPr>
    </w:p>
    <w:p w:rsidR="002423AC" w:rsidRPr="00844A71" w:rsidRDefault="002423AC" w:rsidP="004A053C">
      <w:pPr>
        <w:suppressAutoHyphens/>
        <w:spacing w:line="100" w:lineRule="atLeast"/>
        <w:ind w:firstLine="567"/>
        <w:jc w:val="both"/>
        <w:rPr>
          <w:i/>
          <w:color w:val="FF0000"/>
          <w:lang w:eastAsia="ar-SA"/>
        </w:rPr>
      </w:pPr>
      <w:proofErr w:type="gramStart"/>
      <w:r w:rsidRPr="00844A71">
        <w:rPr>
          <w:color w:val="FF0000"/>
          <w:lang w:eastAsia="ar-SA"/>
        </w:rPr>
        <w:t xml:space="preserve">За 2016 г.  объем государственной поддержки сельского хозяйства района составил  69,7 млн. руб., в том числе из федерального бюджета – 50,3 млн. руб.,  из республиканского бюджета –19,4  млн. руб. </w:t>
      </w:r>
      <w:r w:rsidRPr="00844A71">
        <w:rPr>
          <w:i/>
          <w:color w:val="FF0000"/>
          <w:lang w:eastAsia="ar-SA"/>
        </w:rPr>
        <w:t>Данные средства направлены на поддержку элитного семеноводства в размере 2,2 млн. руб., на несвязанную поддержку растениеводства –6,3 млн. руб., субсидирование процентных ставок по инвестиционным кредитам – 5,21 млн. руб., субсидирование процентных ставок по</w:t>
      </w:r>
      <w:proofErr w:type="gramEnd"/>
      <w:r w:rsidRPr="00844A71">
        <w:rPr>
          <w:i/>
          <w:color w:val="FF0000"/>
          <w:lang w:eastAsia="ar-SA"/>
        </w:rPr>
        <w:t xml:space="preserve"> кредитам до 1 года –1,2 млн. руб., субсидирование процентных ставок по  долгосрочным кредитам –1,5 млн. руб., на поддержку племенного животноводства –1,9 млн. руб., субсидии на производство и реализацию молока - 5,1 млн. руб., на субсидирование процентных ставок по </w:t>
      </w:r>
      <w:proofErr w:type="gramStart"/>
      <w:r w:rsidRPr="00844A71">
        <w:rPr>
          <w:i/>
          <w:color w:val="FF0000"/>
          <w:lang w:eastAsia="ar-SA"/>
        </w:rPr>
        <w:t>кредитам</w:t>
      </w:r>
      <w:proofErr w:type="gramEnd"/>
      <w:r w:rsidRPr="00844A71">
        <w:rPr>
          <w:i/>
          <w:color w:val="FF0000"/>
          <w:lang w:eastAsia="ar-SA"/>
        </w:rPr>
        <w:t xml:space="preserve"> привлеченным малыми формами хозяйствования –33,3 млн. руб., субсидии на представление начинающим фермерам господдержки в форме гранта 3,15 млн. руб., на социальное развитие села –6,9 млн. руб.</w:t>
      </w:r>
    </w:p>
    <w:p w:rsidR="002423AC" w:rsidRPr="002423AC" w:rsidRDefault="002423AC" w:rsidP="004A053C">
      <w:pPr>
        <w:suppressAutoHyphens/>
        <w:spacing w:line="100" w:lineRule="atLeast"/>
        <w:ind w:firstLine="567"/>
        <w:jc w:val="both"/>
        <w:rPr>
          <w:sz w:val="26"/>
          <w:szCs w:val="26"/>
          <w:lang w:eastAsia="ar-SA"/>
        </w:rPr>
      </w:pPr>
      <w:r w:rsidRPr="002423AC">
        <w:rPr>
          <w:sz w:val="26"/>
          <w:szCs w:val="26"/>
          <w:lang w:eastAsia="ar-SA"/>
        </w:rPr>
        <w:t>В текущем году  реализован  инвестиционный проект в ООО «Агрофирма «Пионер»  - построено 2 зернохранилища (стоимость проекта составила 4,5 млн. руб.</w:t>
      </w:r>
      <w:r w:rsidR="004A053C">
        <w:rPr>
          <w:sz w:val="26"/>
          <w:szCs w:val="26"/>
          <w:lang w:eastAsia="ar-SA"/>
        </w:rPr>
        <w:t>, создано 2 новых рабочих места</w:t>
      </w:r>
      <w:r w:rsidRPr="002423AC">
        <w:rPr>
          <w:sz w:val="26"/>
          <w:szCs w:val="26"/>
          <w:lang w:eastAsia="ar-SA"/>
        </w:rPr>
        <w:t xml:space="preserve">). </w:t>
      </w:r>
    </w:p>
    <w:p w:rsidR="002423AC" w:rsidRPr="002423AC" w:rsidRDefault="002423AC" w:rsidP="004A053C">
      <w:pPr>
        <w:suppressAutoHyphens/>
        <w:spacing w:line="100" w:lineRule="atLeast"/>
        <w:ind w:firstLine="567"/>
        <w:jc w:val="both"/>
        <w:rPr>
          <w:sz w:val="26"/>
          <w:szCs w:val="26"/>
          <w:lang w:eastAsia="ar-SA"/>
        </w:rPr>
      </w:pPr>
      <w:r w:rsidRPr="002423AC">
        <w:rPr>
          <w:sz w:val="26"/>
          <w:szCs w:val="26"/>
          <w:lang w:eastAsia="ar-SA"/>
        </w:rPr>
        <w:t>Так же завершил реализацию инвестиционного проекта Егоров Викентий Иванович – глава крестьянского (</w:t>
      </w:r>
      <w:proofErr w:type="gramStart"/>
      <w:r w:rsidRPr="002423AC">
        <w:rPr>
          <w:sz w:val="26"/>
          <w:szCs w:val="26"/>
          <w:lang w:eastAsia="ar-SA"/>
        </w:rPr>
        <w:t xml:space="preserve">фермерского) </w:t>
      </w:r>
      <w:proofErr w:type="gramEnd"/>
      <w:r w:rsidRPr="002423AC">
        <w:rPr>
          <w:sz w:val="26"/>
          <w:szCs w:val="26"/>
          <w:lang w:eastAsia="ar-SA"/>
        </w:rPr>
        <w:t>хозяйства, п</w:t>
      </w:r>
      <w:r w:rsidR="00E768BE">
        <w:rPr>
          <w:sz w:val="26"/>
          <w:szCs w:val="26"/>
          <w:lang w:eastAsia="ar-SA"/>
        </w:rPr>
        <w:t>остроено новое животноводческое помещение</w:t>
      </w:r>
      <w:r w:rsidRPr="002423AC">
        <w:rPr>
          <w:sz w:val="26"/>
          <w:szCs w:val="26"/>
          <w:lang w:eastAsia="ar-SA"/>
        </w:rPr>
        <w:t xml:space="preserve"> для содержания крупного рогатого скота на 46 голов (стоимость проекта составляет около 4,5 млн. руб.</w:t>
      </w:r>
      <w:r w:rsidR="004A053C">
        <w:rPr>
          <w:sz w:val="26"/>
          <w:szCs w:val="26"/>
          <w:lang w:eastAsia="ar-SA"/>
        </w:rPr>
        <w:t>, создано 2 новых рабочих места</w:t>
      </w:r>
      <w:r w:rsidRPr="002423AC">
        <w:rPr>
          <w:sz w:val="26"/>
          <w:szCs w:val="26"/>
          <w:lang w:eastAsia="ar-SA"/>
        </w:rPr>
        <w:t>).</w:t>
      </w:r>
    </w:p>
    <w:p w:rsidR="002423AC" w:rsidRPr="002423AC" w:rsidRDefault="002423AC" w:rsidP="002423AC">
      <w:pPr>
        <w:suppressAutoHyphens/>
        <w:spacing w:line="100" w:lineRule="atLeast"/>
        <w:ind w:firstLine="567"/>
        <w:jc w:val="both"/>
        <w:rPr>
          <w:sz w:val="26"/>
          <w:szCs w:val="26"/>
          <w:lang w:eastAsia="ar-SA"/>
        </w:rPr>
      </w:pPr>
      <w:r w:rsidRPr="002423AC">
        <w:rPr>
          <w:sz w:val="26"/>
          <w:szCs w:val="26"/>
          <w:lang w:eastAsia="ar-SA"/>
        </w:rPr>
        <w:t xml:space="preserve">Так же </w:t>
      </w:r>
      <w:r w:rsidR="004A053C">
        <w:rPr>
          <w:sz w:val="26"/>
          <w:szCs w:val="26"/>
          <w:lang w:eastAsia="ar-SA"/>
        </w:rPr>
        <w:t xml:space="preserve">для наращивания производства продукции сельского хозяйства </w:t>
      </w:r>
      <w:r w:rsidRPr="002423AC">
        <w:rPr>
          <w:sz w:val="26"/>
          <w:szCs w:val="26"/>
          <w:lang w:eastAsia="ar-SA"/>
        </w:rPr>
        <w:t xml:space="preserve">планируется реализация следующих инвестиционных проектов в период 2017-2020 годов: </w:t>
      </w:r>
    </w:p>
    <w:p w:rsidR="002423AC" w:rsidRDefault="002423AC" w:rsidP="002423AC">
      <w:pPr>
        <w:suppressAutoHyphens/>
        <w:spacing w:line="100" w:lineRule="atLeast"/>
        <w:ind w:firstLine="567"/>
        <w:jc w:val="both"/>
        <w:rPr>
          <w:sz w:val="26"/>
          <w:szCs w:val="26"/>
          <w:lang w:eastAsia="ar-SA"/>
        </w:rPr>
      </w:pPr>
      <w:r w:rsidRPr="000C39C9">
        <w:rPr>
          <w:b/>
          <w:sz w:val="26"/>
          <w:szCs w:val="26"/>
          <w:lang w:eastAsia="ar-SA"/>
        </w:rPr>
        <w:t>ООО «Агрофирма «П</w:t>
      </w:r>
      <w:r w:rsidR="00E768BE" w:rsidRPr="000C39C9">
        <w:rPr>
          <w:b/>
          <w:sz w:val="26"/>
          <w:szCs w:val="26"/>
          <w:lang w:eastAsia="ar-SA"/>
        </w:rPr>
        <w:t>ионер</w:t>
      </w:r>
      <w:r w:rsidR="00E768BE">
        <w:rPr>
          <w:sz w:val="26"/>
          <w:szCs w:val="26"/>
          <w:lang w:eastAsia="ar-SA"/>
        </w:rPr>
        <w:t>» - «Строительство молочно -</w:t>
      </w:r>
      <w:r w:rsidRPr="002423AC">
        <w:rPr>
          <w:sz w:val="26"/>
          <w:szCs w:val="26"/>
          <w:lang w:eastAsia="ar-SA"/>
        </w:rPr>
        <w:t xml:space="preserve"> товарной фермы на 400 голов».</w:t>
      </w:r>
      <w:r w:rsidR="000C39C9">
        <w:rPr>
          <w:sz w:val="26"/>
          <w:szCs w:val="26"/>
          <w:lang w:eastAsia="ar-SA"/>
        </w:rPr>
        <w:t xml:space="preserve"> Инвестор: ООО «Агрофирма «пионер». Мощность комплекса:400 дойных коров.</w:t>
      </w:r>
    </w:p>
    <w:p w:rsidR="000C39C9" w:rsidRPr="002423AC" w:rsidRDefault="000C39C9" w:rsidP="000C39C9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Производительность комплекса 2 800 000 литров молока в год. Создание 25 новых рабочих мест.</w:t>
      </w:r>
    </w:p>
    <w:p w:rsidR="002423AC" w:rsidRDefault="002423AC" w:rsidP="002423AC">
      <w:pPr>
        <w:suppressAutoHyphens/>
        <w:spacing w:line="100" w:lineRule="atLeast"/>
        <w:ind w:firstLine="567"/>
        <w:jc w:val="both"/>
        <w:rPr>
          <w:sz w:val="26"/>
          <w:szCs w:val="26"/>
          <w:lang w:eastAsia="ar-SA"/>
        </w:rPr>
      </w:pPr>
      <w:r w:rsidRPr="000C39C9">
        <w:rPr>
          <w:b/>
          <w:sz w:val="26"/>
          <w:szCs w:val="26"/>
          <w:lang w:eastAsia="ar-SA"/>
        </w:rPr>
        <w:t>АО «ППЗ «Канашский</w:t>
      </w:r>
      <w:r w:rsidRPr="002423AC">
        <w:rPr>
          <w:sz w:val="26"/>
          <w:szCs w:val="26"/>
          <w:lang w:eastAsia="ar-SA"/>
        </w:rPr>
        <w:t>» - «Реконструкция птичников с заменой старого оборудования на современное клеточное оборудование».</w:t>
      </w:r>
      <w:r w:rsidR="000C39C9">
        <w:rPr>
          <w:sz w:val="26"/>
          <w:szCs w:val="26"/>
          <w:lang w:eastAsia="ar-SA"/>
        </w:rPr>
        <w:t xml:space="preserve"> Стоимость проекта запуска нового птичника с учетом закупки поголовья птиц 29,7 млн. рублей. В результате ожидается:</w:t>
      </w:r>
    </w:p>
    <w:p w:rsidR="000C39C9" w:rsidRDefault="000C39C9" w:rsidP="002423AC">
      <w:pPr>
        <w:suppressAutoHyphens/>
        <w:spacing w:line="100" w:lineRule="atLeast"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увеличение поголовья птицефабрики в 1,5 раза с 80 тыс. голов до 120 тыс. голов</w:t>
      </w:r>
    </w:p>
    <w:p w:rsidR="000C39C9" w:rsidRDefault="000C39C9" w:rsidP="002423AC">
      <w:pPr>
        <w:suppressAutoHyphens/>
        <w:spacing w:line="100" w:lineRule="atLeast"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рост производства яиц на 13,7 млн. штук в год. Итого по фабрике после ввода нового птичника – 38,4 мл</w:t>
      </w:r>
      <w:proofErr w:type="gramStart"/>
      <w:r>
        <w:rPr>
          <w:sz w:val="26"/>
          <w:szCs w:val="26"/>
          <w:lang w:eastAsia="ar-SA"/>
        </w:rPr>
        <w:t>.</w:t>
      </w:r>
      <w:proofErr w:type="gramEnd"/>
      <w:r>
        <w:rPr>
          <w:sz w:val="26"/>
          <w:szCs w:val="26"/>
          <w:lang w:eastAsia="ar-SA"/>
        </w:rPr>
        <w:t xml:space="preserve"> </w:t>
      </w:r>
      <w:proofErr w:type="gramStart"/>
      <w:r>
        <w:rPr>
          <w:sz w:val="26"/>
          <w:szCs w:val="26"/>
          <w:lang w:eastAsia="ar-SA"/>
        </w:rPr>
        <w:t>я</w:t>
      </w:r>
      <w:proofErr w:type="gramEnd"/>
      <w:r>
        <w:rPr>
          <w:sz w:val="26"/>
          <w:szCs w:val="26"/>
          <w:lang w:eastAsia="ar-SA"/>
        </w:rPr>
        <w:t>иц в год.</w:t>
      </w:r>
    </w:p>
    <w:p w:rsidR="002423AC" w:rsidRPr="000C39C9" w:rsidRDefault="000C39C9" w:rsidP="000C39C9">
      <w:pPr>
        <w:suppressAutoHyphens/>
        <w:spacing w:line="100" w:lineRule="atLeast"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новые рабочие места – 2 места, улучшение условий труда сотрудников птичника.</w:t>
      </w:r>
    </w:p>
    <w:p w:rsidR="00552002" w:rsidRPr="00917CCE" w:rsidRDefault="00552002" w:rsidP="004A053C">
      <w:pPr>
        <w:pStyle w:val="3"/>
        <w:ind w:firstLine="0"/>
        <w:rPr>
          <w:b/>
          <w:bCs/>
          <w:sz w:val="28"/>
          <w:szCs w:val="28"/>
        </w:rPr>
      </w:pPr>
    </w:p>
    <w:p w:rsidR="00603597" w:rsidRPr="00917CCE" w:rsidRDefault="00603597" w:rsidP="00CF30DB">
      <w:pPr>
        <w:ind w:firstLine="851"/>
        <w:rPr>
          <w:b/>
          <w:sz w:val="28"/>
          <w:szCs w:val="28"/>
        </w:rPr>
      </w:pPr>
      <w:r w:rsidRPr="00917CCE">
        <w:rPr>
          <w:b/>
          <w:sz w:val="28"/>
          <w:szCs w:val="28"/>
        </w:rPr>
        <w:t xml:space="preserve">ПОТРЕБИТЕЛЬСКИЙ РЫНОК </w:t>
      </w:r>
    </w:p>
    <w:p w:rsidR="00603597" w:rsidRPr="00917CCE" w:rsidRDefault="00603597" w:rsidP="00CF30DB">
      <w:pPr>
        <w:ind w:firstLine="851"/>
        <w:rPr>
          <w:b/>
          <w:sz w:val="28"/>
          <w:szCs w:val="28"/>
        </w:rPr>
      </w:pPr>
    </w:p>
    <w:p w:rsidR="00CE22E3" w:rsidRPr="00CE22E3" w:rsidRDefault="00CE22E3" w:rsidP="00CE22E3">
      <w:pPr>
        <w:widowControl w:val="0"/>
        <w:autoSpaceDE w:val="0"/>
        <w:autoSpaceDN w:val="0"/>
        <w:adjustRightInd w:val="0"/>
        <w:ind w:firstLine="851"/>
        <w:jc w:val="both"/>
        <w:rPr>
          <w:i/>
        </w:rPr>
      </w:pPr>
      <w:r w:rsidRPr="00CE22E3">
        <w:t>На территории Канашского района действуют 178 объектов розничной торговли, из к</w:t>
      </w:r>
      <w:r w:rsidRPr="00CE22E3">
        <w:t>о</w:t>
      </w:r>
      <w:r w:rsidRPr="00CE22E3">
        <w:t xml:space="preserve">торых 68 магазинов Канашского </w:t>
      </w:r>
      <w:proofErr w:type="spellStart"/>
      <w:r w:rsidRPr="00CE22E3">
        <w:t>райпо</w:t>
      </w:r>
      <w:proofErr w:type="spellEnd"/>
      <w:r w:rsidRPr="00CE22E3">
        <w:t xml:space="preserve">. Имеется 64 предприятия общественного питания. Платные услуги населению оказывают 8 организаций. </w:t>
      </w:r>
      <w:r w:rsidRPr="00CE22E3">
        <w:rPr>
          <w:i/>
        </w:rPr>
        <w:t>Придорожный сервис представлен 4 предприятиями розничной торговли, 6 предприятиями общественного питания, 5 автозапр</w:t>
      </w:r>
      <w:r w:rsidRPr="00CE22E3">
        <w:rPr>
          <w:i/>
        </w:rPr>
        <w:t>а</w:t>
      </w:r>
      <w:r w:rsidRPr="00CE22E3">
        <w:rPr>
          <w:i/>
        </w:rPr>
        <w:t>вочными станциями.</w:t>
      </w:r>
    </w:p>
    <w:p w:rsidR="00CE22E3" w:rsidRPr="00CE22E3" w:rsidRDefault="00CE22E3" w:rsidP="00CE22E3">
      <w:pPr>
        <w:widowControl w:val="0"/>
        <w:autoSpaceDE w:val="0"/>
        <w:autoSpaceDN w:val="0"/>
        <w:adjustRightInd w:val="0"/>
        <w:ind w:firstLine="851"/>
        <w:jc w:val="both"/>
        <w:rPr>
          <w:rStyle w:val="CharStyle4"/>
          <w:rFonts w:eastAsia="Andale Sans UI"/>
          <w:b w:val="0"/>
          <w:bCs w:val="0"/>
          <w:sz w:val="24"/>
          <w:szCs w:val="24"/>
        </w:rPr>
      </w:pPr>
      <w:r w:rsidRPr="00CE22E3">
        <w:t>Оборот розничной торговли организаций, не относящихся к субъектам малого пре</w:t>
      </w:r>
      <w:r w:rsidRPr="00CE22E3">
        <w:t>д</w:t>
      </w:r>
      <w:r w:rsidRPr="00CE22E3">
        <w:t>принимательства</w:t>
      </w:r>
      <w:r w:rsidRPr="00CE22E3">
        <w:rPr>
          <w:b/>
        </w:rPr>
        <w:t xml:space="preserve"> </w:t>
      </w:r>
      <w:r w:rsidRPr="00CE22E3">
        <w:t>за 2016 год -  1045,3 млн. руб., что на 5,5 млн. рублей больше АППГ,  индекс физического объема  в фактических ценах – 100,5 % к 2015 году.</w:t>
      </w:r>
    </w:p>
    <w:p w:rsidR="00CE22E3" w:rsidRDefault="00CE22E3" w:rsidP="00CE22E3">
      <w:pPr>
        <w:widowControl w:val="0"/>
        <w:autoSpaceDE w:val="0"/>
        <w:autoSpaceDN w:val="0"/>
        <w:adjustRightInd w:val="0"/>
        <w:ind w:firstLine="851"/>
        <w:jc w:val="both"/>
      </w:pPr>
      <w:r w:rsidRPr="00CE22E3">
        <w:t>Оборот общественного питания организаций, не относящихся к субъектам малого предпринимательства,  за 2016 год  составил  43,7 млн. руб.  (за 2015 год – 39,7 млн. руб.),  и</w:t>
      </w:r>
      <w:r w:rsidRPr="00CE22E3">
        <w:t>н</w:t>
      </w:r>
      <w:r w:rsidRPr="00CE22E3">
        <w:t>декс физического объема в фактических ценах – 110,1 % к 2015 году.</w:t>
      </w:r>
    </w:p>
    <w:p w:rsidR="008B5ED3" w:rsidRDefault="008B5ED3" w:rsidP="00CE22E3">
      <w:pPr>
        <w:widowControl w:val="0"/>
        <w:autoSpaceDE w:val="0"/>
        <w:autoSpaceDN w:val="0"/>
        <w:adjustRightInd w:val="0"/>
        <w:ind w:firstLine="851"/>
        <w:jc w:val="both"/>
      </w:pPr>
    </w:p>
    <w:p w:rsidR="008B5ED3" w:rsidRPr="00CE22E3" w:rsidRDefault="008B5ED3" w:rsidP="00CE22E3">
      <w:pPr>
        <w:widowControl w:val="0"/>
        <w:autoSpaceDE w:val="0"/>
        <w:autoSpaceDN w:val="0"/>
        <w:adjustRightInd w:val="0"/>
        <w:ind w:firstLine="851"/>
        <w:jc w:val="both"/>
        <w:rPr>
          <w:b/>
          <w:u w:val="single"/>
        </w:rPr>
      </w:pPr>
    </w:p>
    <w:p w:rsidR="006A5083" w:rsidRPr="00917CCE" w:rsidRDefault="006A5083" w:rsidP="00945091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u w:val="single"/>
        </w:rPr>
      </w:pPr>
    </w:p>
    <w:p w:rsidR="004F4F38" w:rsidRPr="00917CCE" w:rsidRDefault="004F4F38" w:rsidP="00CF30DB">
      <w:pPr>
        <w:widowControl w:val="0"/>
        <w:autoSpaceDE w:val="0"/>
        <w:autoSpaceDN w:val="0"/>
        <w:adjustRightInd w:val="0"/>
        <w:ind w:firstLine="851"/>
        <w:rPr>
          <w:b/>
          <w:bCs/>
          <w:sz w:val="28"/>
          <w:szCs w:val="28"/>
        </w:rPr>
      </w:pPr>
      <w:r w:rsidRPr="00917CCE">
        <w:rPr>
          <w:b/>
          <w:bCs/>
          <w:sz w:val="28"/>
          <w:szCs w:val="28"/>
        </w:rPr>
        <w:t>МАЛОЕ ПРЕДПРИНИМАТЕЛЬСТВО</w:t>
      </w:r>
    </w:p>
    <w:p w:rsidR="004F4F38" w:rsidRPr="00917CCE" w:rsidRDefault="004F4F38" w:rsidP="00CF30D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E22E3" w:rsidRPr="00CE22E3" w:rsidRDefault="00CE22E3" w:rsidP="00CE22E3">
      <w:pPr>
        <w:widowControl w:val="0"/>
        <w:autoSpaceDE w:val="0"/>
        <w:autoSpaceDN w:val="0"/>
        <w:adjustRightInd w:val="0"/>
        <w:ind w:firstLine="851"/>
        <w:jc w:val="both"/>
      </w:pPr>
      <w:r w:rsidRPr="00CE22E3">
        <w:t>По состоянию на 01.01.2017 г. количество малых и средних предприятий,  зарегистр</w:t>
      </w:r>
      <w:r w:rsidRPr="00CE22E3">
        <w:t>и</w:t>
      </w:r>
      <w:r w:rsidRPr="00CE22E3">
        <w:t xml:space="preserve">рованных на территории района, составило 181 единицу, что на 4 больше, чем в 2016 году.  Численность работающих  в сфере малого и среднего предпринимательства  составило  2008 человек (против 1920 в </w:t>
      </w:r>
      <w:r w:rsidR="00E768BE">
        <w:t>2015 году), из них  680 человек</w:t>
      </w:r>
      <w:r w:rsidRPr="00CE22E3">
        <w:t xml:space="preserve"> индивидуальные предприниматели</w:t>
      </w:r>
      <w:r w:rsidR="00E768BE">
        <w:t>: 600 человек ИП, 80 - КФХ</w:t>
      </w:r>
      <w:r w:rsidRPr="00CE22E3">
        <w:t xml:space="preserve"> (в 2015 году – 660 человек</w:t>
      </w:r>
      <w:r w:rsidR="00E768BE">
        <w:t>: 588 – ИП , 72 - КФХ</w:t>
      </w:r>
      <w:r w:rsidRPr="00CE22E3">
        <w:t>).</w:t>
      </w:r>
    </w:p>
    <w:p w:rsidR="009C2066" w:rsidRDefault="00CE22E3" w:rsidP="009C2066">
      <w:pPr>
        <w:widowControl w:val="0"/>
        <w:autoSpaceDE w:val="0"/>
        <w:autoSpaceDN w:val="0"/>
        <w:adjustRightInd w:val="0"/>
        <w:ind w:firstLine="851"/>
        <w:jc w:val="both"/>
      </w:pPr>
      <w:r w:rsidRPr="00CE22E3">
        <w:t>В  2016 г</w:t>
      </w:r>
      <w:r w:rsidR="009C2066">
        <w:t>оду</w:t>
      </w:r>
      <w:r w:rsidRPr="00CE22E3">
        <w:t xml:space="preserve"> объем отгруженных товаров собственного производства, выполненных работ и услуг собственными силами </w:t>
      </w:r>
      <w:proofErr w:type="gramStart"/>
      <w:r w:rsidRPr="00CE22E3">
        <w:t>организаций,  относящихся к субъектам малого и среднего предпринимательства составил</w:t>
      </w:r>
      <w:proofErr w:type="gramEnd"/>
      <w:r w:rsidRPr="00CE22E3">
        <w:t xml:space="preserve"> 455,2 млн. руб., что на 102,8 % выше по сравнению с  2015 г</w:t>
      </w:r>
      <w:r w:rsidR="009C2066">
        <w:t>о</w:t>
      </w:r>
      <w:r w:rsidR="009C2066">
        <w:t>дом</w:t>
      </w:r>
      <w:r w:rsidRPr="00CE22E3">
        <w:t>.</w:t>
      </w:r>
      <w:r w:rsidR="009C2066">
        <w:t xml:space="preserve"> По определению поставщиков (подрядчиков) для муниципальных нужд Канашского рай</w:t>
      </w:r>
      <w:r w:rsidR="009C2066">
        <w:t>о</w:t>
      </w:r>
      <w:r w:rsidR="009C2066">
        <w:t>на у субъектов малого и среднего предпринимательства проведено 32 аукциона и 1 запрос к</w:t>
      </w:r>
      <w:r w:rsidR="009C2066">
        <w:t>о</w:t>
      </w:r>
      <w:r w:rsidR="009C2066">
        <w:t>тировок, заключено муниципальных контрактов на сумму 28 458 тыс. рублей, что составляет 50% от проведенных аукционов в районе.</w:t>
      </w:r>
    </w:p>
    <w:p w:rsidR="00CE22E3" w:rsidRPr="009C2066" w:rsidRDefault="009C2066" w:rsidP="009C206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 </w:t>
      </w:r>
      <w:r w:rsidR="00CE22E3" w:rsidRPr="00CE22E3">
        <w:t xml:space="preserve">В течение 2016 года субъектами малого предпринимательства создано дополнительно 8 новых рабочих мест. </w:t>
      </w:r>
    </w:p>
    <w:p w:rsidR="00CE22E3" w:rsidRPr="00CE22E3" w:rsidRDefault="00CE22E3" w:rsidP="00CE22E3">
      <w:pPr>
        <w:ind w:firstLine="851"/>
        <w:jc w:val="both"/>
      </w:pPr>
      <w:r w:rsidRPr="00CE22E3">
        <w:t>Также субъектам малого и среднего предпринимательства оказывается информацио</w:t>
      </w:r>
      <w:r w:rsidRPr="00CE22E3">
        <w:t>н</w:t>
      </w:r>
      <w:r w:rsidRPr="00CE22E3">
        <w:t>ная поддержка.</w:t>
      </w:r>
    </w:p>
    <w:p w:rsidR="00A473C3" w:rsidRDefault="00A473C3" w:rsidP="00CF30DB">
      <w:pPr>
        <w:tabs>
          <w:tab w:val="left" w:pos="142"/>
        </w:tabs>
        <w:ind w:firstLine="851"/>
        <w:rPr>
          <w:b/>
          <w:sz w:val="28"/>
          <w:szCs w:val="28"/>
        </w:rPr>
      </w:pPr>
    </w:p>
    <w:p w:rsidR="00EC2EC9" w:rsidRPr="00917CCE" w:rsidRDefault="00EC2EC9" w:rsidP="00CF30DB">
      <w:pPr>
        <w:tabs>
          <w:tab w:val="left" w:pos="142"/>
        </w:tabs>
        <w:ind w:firstLine="851"/>
        <w:rPr>
          <w:b/>
          <w:sz w:val="28"/>
          <w:szCs w:val="28"/>
        </w:rPr>
      </w:pPr>
      <w:r w:rsidRPr="00917CCE">
        <w:rPr>
          <w:b/>
          <w:sz w:val="28"/>
          <w:szCs w:val="28"/>
        </w:rPr>
        <w:t>МФЦ</w:t>
      </w:r>
    </w:p>
    <w:p w:rsidR="00224851" w:rsidRPr="00E0468A" w:rsidRDefault="00224851" w:rsidP="00224851">
      <w:pPr>
        <w:ind w:firstLine="708"/>
        <w:jc w:val="both"/>
      </w:pPr>
      <w:r w:rsidRPr="00E0468A">
        <w:t>Автономное учреждение «Многофункциональный центр по предоставлению госуда</w:t>
      </w:r>
      <w:r w:rsidRPr="00E0468A">
        <w:t>р</w:t>
      </w:r>
      <w:r w:rsidRPr="00E0468A">
        <w:t xml:space="preserve">ственных и муниципальных услуг» муниципального образования Канашский район Чувашской Республики </w:t>
      </w:r>
      <w:r w:rsidR="00C22EAD" w:rsidRPr="00E0468A">
        <w:t xml:space="preserve"> начал свою работу</w:t>
      </w:r>
      <w:r w:rsidRPr="00E0468A">
        <w:t xml:space="preserve"> 29 апреля 2013 года</w:t>
      </w:r>
      <w:r w:rsidR="00C22EAD" w:rsidRPr="00E0468A">
        <w:t xml:space="preserve"> в тестовом режиме, с 01 июля 2013 года многофункциональный центр работает в режиме реального времени.</w:t>
      </w:r>
    </w:p>
    <w:p w:rsidR="00C22EAD" w:rsidRPr="00E0468A" w:rsidRDefault="00C22EAD" w:rsidP="00224851">
      <w:pPr>
        <w:ind w:firstLine="708"/>
        <w:jc w:val="both"/>
      </w:pPr>
      <w:r w:rsidRPr="00E0468A">
        <w:t>Офис оснащен необходимыми средствами информационной и технологической инфр</w:t>
      </w:r>
      <w:r w:rsidRPr="00E0468A">
        <w:t>а</w:t>
      </w:r>
      <w:r w:rsidRPr="00E0468A">
        <w:t>структуры и отвечает требованиям стандартов комфортности.</w:t>
      </w:r>
    </w:p>
    <w:p w:rsidR="007C6BDF" w:rsidRPr="00E0468A" w:rsidRDefault="00224851" w:rsidP="00224851">
      <w:pPr>
        <w:jc w:val="both"/>
        <w:rPr>
          <w:b/>
          <w:color w:val="000000"/>
        </w:rPr>
      </w:pPr>
      <w:r w:rsidRPr="00E0468A">
        <w:tab/>
      </w:r>
      <w:r w:rsidR="006F2C33" w:rsidRPr="00E0468A">
        <w:t>О</w:t>
      </w:r>
      <w:r w:rsidRPr="00E0468A">
        <w:rPr>
          <w:color w:val="000000"/>
        </w:rPr>
        <w:t xml:space="preserve">бщее количество рабочих окон – </w:t>
      </w:r>
      <w:r w:rsidR="00C22EAD" w:rsidRPr="00E0468A">
        <w:rPr>
          <w:color w:val="000000"/>
        </w:rPr>
        <w:t>6</w:t>
      </w:r>
      <w:r w:rsidRPr="00E0468A">
        <w:rPr>
          <w:b/>
          <w:color w:val="000000"/>
        </w:rPr>
        <w:t>,</w:t>
      </w:r>
      <w:r w:rsidRPr="00E0468A">
        <w:rPr>
          <w:color w:val="000000"/>
        </w:rPr>
        <w:t xml:space="preserve"> возможность получения государственных и мун</w:t>
      </w:r>
      <w:r w:rsidRPr="00E0468A">
        <w:rPr>
          <w:color w:val="000000"/>
        </w:rPr>
        <w:t>и</w:t>
      </w:r>
      <w:r w:rsidRPr="00E0468A">
        <w:rPr>
          <w:color w:val="000000"/>
        </w:rPr>
        <w:t xml:space="preserve">ципальных услуг по принципу «одного окна» реализована для </w:t>
      </w:r>
      <w:r w:rsidR="00C22EAD" w:rsidRPr="00E0468A">
        <w:rPr>
          <w:color w:val="000000"/>
        </w:rPr>
        <w:t>94</w:t>
      </w:r>
      <w:r w:rsidRPr="00E0468A">
        <w:rPr>
          <w:color w:val="000000"/>
        </w:rPr>
        <w:t>%</w:t>
      </w:r>
      <w:r w:rsidR="007C6BDF" w:rsidRPr="00E0468A">
        <w:rPr>
          <w:color w:val="000000"/>
        </w:rPr>
        <w:t xml:space="preserve"> населения  Канашского ра</w:t>
      </w:r>
      <w:r w:rsidR="007C6BDF" w:rsidRPr="00E0468A">
        <w:rPr>
          <w:color w:val="000000"/>
        </w:rPr>
        <w:t>й</w:t>
      </w:r>
      <w:r w:rsidR="007C6BDF" w:rsidRPr="00E0468A">
        <w:rPr>
          <w:color w:val="000000"/>
        </w:rPr>
        <w:t>она</w:t>
      </w:r>
      <w:proofErr w:type="gramStart"/>
      <w:r w:rsidR="007C6BDF" w:rsidRPr="00E0468A">
        <w:rPr>
          <w:b/>
          <w:color w:val="000000"/>
        </w:rPr>
        <w:t>.</w:t>
      </w:r>
      <w:r w:rsidR="00E768BE">
        <w:rPr>
          <w:b/>
          <w:color w:val="000000"/>
        </w:rPr>
        <w:t>(</w:t>
      </w:r>
      <w:proofErr w:type="gramEnd"/>
      <w:r w:rsidR="00E768BE">
        <w:rPr>
          <w:b/>
          <w:color w:val="000000"/>
        </w:rPr>
        <w:t>слайд )</w:t>
      </w:r>
    </w:p>
    <w:p w:rsidR="00224851" w:rsidRPr="00E0468A" w:rsidRDefault="007C6BDF" w:rsidP="00224851">
      <w:pPr>
        <w:jc w:val="both"/>
        <w:rPr>
          <w:color w:val="000000"/>
        </w:rPr>
      </w:pPr>
      <w:r w:rsidRPr="00E0468A">
        <w:rPr>
          <w:color w:val="000000"/>
        </w:rPr>
        <w:t xml:space="preserve">         </w:t>
      </w:r>
      <w:r w:rsidR="00224851" w:rsidRPr="00E0468A">
        <w:rPr>
          <w:color w:val="000000"/>
        </w:rPr>
        <w:t xml:space="preserve"> Среднее время ожидания в очереди </w:t>
      </w:r>
      <w:r w:rsidR="00BA11A9" w:rsidRPr="00E0468A">
        <w:rPr>
          <w:color w:val="000000"/>
        </w:rPr>
        <w:t xml:space="preserve">осталось на уровне прошлого года и </w:t>
      </w:r>
      <w:r w:rsidR="00224851" w:rsidRPr="00E0468A">
        <w:rPr>
          <w:color w:val="000000"/>
        </w:rPr>
        <w:t>составляет 13,8 минут.</w:t>
      </w:r>
    </w:p>
    <w:p w:rsidR="00224851" w:rsidRPr="00E0468A" w:rsidRDefault="00C22EAD" w:rsidP="00224851">
      <w:pPr>
        <w:jc w:val="both"/>
        <w:rPr>
          <w:color w:val="000000"/>
        </w:rPr>
      </w:pPr>
      <w:r w:rsidRPr="00E0468A">
        <w:rPr>
          <w:color w:val="000000"/>
        </w:rPr>
        <w:tab/>
        <w:t xml:space="preserve">В </w:t>
      </w:r>
      <w:r w:rsidR="00224851" w:rsidRPr="00E0468A">
        <w:rPr>
          <w:color w:val="000000"/>
        </w:rPr>
        <w:t>МФЦ Канашского района оказыва</w:t>
      </w:r>
      <w:r w:rsidRPr="00E0468A">
        <w:rPr>
          <w:color w:val="000000"/>
        </w:rPr>
        <w:t>ется</w:t>
      </w:r>
      <w:r w:rsidR="00224851" w:rsidRPr="00E0468A">
        <w:rPr>
          <w:color w:val="000000"/>
        </w:rPr>
        <w:t xml:space="preserve"> 1</w:t>
      </w:r>
      <w:r w:rsidRPr="00E0468A">
        <w:rPr>
          <w:color w:val="000000"/>
        </w:rPr>
        <w:t>37</w:t>
      </w:r>
      <w:r w:rsidR="00224851" w:rsidRPr="00E0468A">
        <w:rPr>
          <w:color w:val="000000"/>
        </w:rPr>
        <w:t xml:space="preserve"> государственных и муниципальных услуг, за которыми обратилось 1</w:t>
      </w:r>
      <w:r w:rsidR="00BA11A9" w:rsidRPr="00E0468A">
        <w:rPr>
          <w:color w:val="000000"/>
        </w:rPr>
        <w:t>1567</w:t>
      </w:r>
      <w:r w:rsidR="00224851" w:rsidRPr="00E0468A">
        <w:rPr>
          <w:color w:val="000000"/>
        </w:rPr>
        <w:t xml:space="preserve"> жителей района,</w:t>
      </w:r>
      <w:r w:rsidR="00224851" w:rsidRPr="00E0468A">
        <w:rPr>
          <w:b/>
          <w:color w:val="000000"/>
        </w:rPr>
        <w:t xml:space="preserve"> </w:t>
      </w:r>
      <w:r w:rsidR="00224851" w:rsidRPr="00E0468A">
        <w:rPr>
          <w:color w:val="000000"/>
        </w:rPr>
        <w:t>получили консультации 2</w:t>
      </w:r>
      <w:r w:rsidR="00BA11A9" w:rsidRPr="00E0468A">
        <w:rPr>
          <w:color w:val="000000"/>
        </w:rPr>
        <w:t>936</w:t>
      </w:r>
      <w:r w:rsidR="00224851" w:rsidRPr="00E0468A">
        <w:rPr>
          <w:color w:val="000000"/>
        </w:rPr>
        <w:t xml:space="preserve"> чел</w:t>
      </w:r>
      <w:r w:rsidR="00BA11A9" w:rsidRPr="00E0468A">
        <w:rPr>
          <w:color w:val="000000"/>
        </w:rPr>
        <w:t>овек, выдано 9327 пакетов документов.</w:t>
      </w:r>
    </w:p>
    <w:p w:rsidR="00224851" w:rsidRPr="00E0468A" w:rsidRDefault="00224851" w:rsidP="00224851">
      <w:pPr>
        <w:ind w:firstLine="300"/>
        <w:jc w:val="both"/>
        <w:rPr>
          <w:color w:val="000000"/>
        </w:rPr>
      </w:pPr>
      <w:r w:rsidRPr="00E0468A">
        <w:rPr>
          <w:color w:val="000000"/>
        </w:rPr>
        <w:t>За федеральными услугами – 1</w:t>
      </w:r>
      <w:r w:rsidR="00BA11A9" w:rsidRPr="00E0468A">
        <w:rPr>
          <w:color w:val="000000"/>
        </w:rPr>
        <w:t>0388</w:t>
      </w:r>
      <w:r w:rsidRPr="00E0468A">
        <w:rPr>
          <w:color w:val="000000"/>
        </w:rPr>
        <w:t xml:space="preserve"> человек</w:t>
      </w:r>
    </w:p>
    <w:p w:rsidR="00224851" w:rsidRPr="00E0468A" w:rsidRDefault="00224851" w:rsidP="00224851">
      <w:pPr>
        <w:ind w:firstLine="300"/>
        <w:jc w:val="both"/>
        <w:rPr>
          <w:color w:val="000000"/>
        </w:rPr>
      </w:pPr>
      <w:r w:rsidRPr="00E0468A">
        <w:rPr>
          <w:color w:val="000000"/>
        </w:rPr>
        <w:t>За услугами внебюджетных фондов – 3</w:t>
      </w:r>
      <w:r w:rsidR="00BA11A9" w:rsidRPr="00E0468A">
        <w:rPr>
          <w:color w:val="000000"/>
        </w:rPr>
        <w:t>65</w:t>
      </w:r>
      <w:r w:rsidRPr="00E0468A">
        <w:rPr>
          <w:color w:val="000000"/>
        </w:rPr>
        <w:t xml:space="preserve"> человек</w:t>
      </w:r>
    </w:p>
    <w:p w:rsidR="00224851" w:rsidRPr="00E0468A" w:rsidRDefault="00224851" w:rsidP="00224851">
      <w:pPr>
        <w:ind w:firstLine="300"/>
        <w:jc w:val="both"/>
        <w:rPr>
          <w:color w:val="000000"/>
        </w:rPr>
      </w:pPr>
      <w:r w:rsidRPr="00E0468A">
        <w:rPr>
          <w:color w:val="000000"/>
        </w:rPr>
        <w:t xml:space="preserve">За республиканскими услугами – </w:t>
      </w:r>
      <w:r w:rsidR="00BA11A9" w:rsidRPr="00E0468A">
        <w:rPr>
          <w:color w:val="000000"/>
        </w:rPr>
        <w:t>30</w:t>
      </w:r>
      <w:r w:rsidRPr="00E0468A">
        <w:rPr>
          <w:color w:val="000000"/>
        </w:rPr>
        <w:t>7</w:t>
      </w:r>
      <w:r w:rsidRPr="00E0468A">
        <w:rPr>
          <w:b/>
          <w:color w:val="000000"/>
        </w:rPr>
        <w:t xml:space="preserve"> </w:t>
      </w:r>
      <w:r w:rsidRPr="00E0468A">
        <w:rPr>
          <w:color w:val="000000"/>
        </w:rPr>
        <w:t>человек</w:t>
      </w:r>
    </w:p>
    <w:p w:rsidR="00224851" w:rsidRPr="00E0468A" w:rsidRDefault="00224851" w:rsidP="00224851">
      <w:pPr>
        <w:ind w:firstLine="300"/>
        <w:jc w:val="both"/>
        <w:rPr>
          <w:color w:val="000000"/>
        </w:rPr>
      </w:pPr>
      <w:r w:rsidRPr="00E0468A">
        <w:rPr>
          <w:color w:val="000000"/>
        </w:rPr>
        <w:t xml:space="preserve">За </w:t>
      </w:r>
      <w:proofErr w:type="gramStart"/>
      <w:r w:rsidRPr="00E0468A">
        <w:rPr>
          <w:color w:val="000000"/>
        </w:rPr>
        <w:t>муниципальными</w:t>
      </w:r>
      <w:proofErr w:type="gramEnd"/>
      <w:r w:rsidRPr="00E0468A">
        <w:rPr>
          <w:color w:val="000000"/>
        </w:rPr>
        <w:t xml:space="preserve"> – </w:t>
      </w:r>
      <w:r w:rsidR="00BA11A9" w:rsidRPr="00E0468A">
        <w:rPr>
          <w:color w:val="000000"/>
        </w:rPr>
        <w:t>507</w:t>
      </w:r>
      <w:r w:rsidRPr="00E0468A">
        <w:rPr>
          <w:b/>
          <w:color w:val="000000"/>
        </w:rPr>
        <w:t xml:space="preserve"> </w:t>
      </w:r>
      <w:r w:rsidRPr="00E0468A">
        <w:rPr>
          <w:color w:val="000000"/>
        </w:rPr>
        <w:t>человек</w:t>
      </w:r>
    </w:p>
    <w:p w:rsidR="00224851" w:rsidRPr="00E0468A" w:rsidRDefault="00224851" w:rsidP="00224851">
      <w:pPr>
        <w:ind w:firstLine="300"/>
        <w:jc w:val="both"/>
        <w:rPr>
          <w:color w:val="000000"/>
        </w:rPr>
      </w:pPr>
      <w:r w:rsidRPr="00E0468A">
        <w:rPr>
          <w:color w:val="000000"/>
        </w:rPr>
        <w:t xml:space="preserve">За иными услугами – </w:t>
      </w:r>
      <w:r w:rsidR="00BA11A9" w:rsidRPr="00E0468A">
        <w:rPr>
          <w:color w:val="000000"/>
        </w:rPr>
        <w:t>14</w:t>
      </w:r>
      <w:r w:rsidRPr="00E0468A">
        <w:rPr>
          <w:b/>
          <w:color w:val="000000"/>
        </w:rPr>
        <w:t xml:space="preserve"> </w:t>
      </w:r>
      <w:r w:rsidRPr="00E0468A">
        <w:rPr>
          <w:color w:val="000000"/>
        </w:rPr>
        <w:t xml:space="preserve">человека. </w:t>
      </w:r>
    </w:p>
    <w:p w:rsidR="00BA11A9" w:rsidRPr="00E0468A" w:rsidRDefault="00BA11A9" w:rsidP="00224851">
      <w:pPr>
        <w:ind w:firstLine="300"/>
        <w:jc w:val="both"/>
        <w:rPr>
          <w:color w:val="000000"/>
        </w:rPr>
      </w:pPr>
      <w:r w:rsidRPr="00E0468A">
        <w:rPr>
          <w:color w:val="000000"/>
        </w:rPr>
        <w:t>1314 жителей района зарегистрировались на Едином Портале Государственных Услуг и их учетные записи активированы.</w:t>
      </w:r>
    </w:p>
    <w:p w:rsidR="00224851" w:rsidRPr="00E0468A" w:rsidRDefault="00224851" w:rsidP="00224851">
      <w:pPr>
        <w:ind w:firstLine="300"/>
        <w:jc w:val="both"/>
      </w:pPr>
      <w:r w:rsidRPr="00E0468A">
        <w:t>С января 2015 года учитывается оплаченная госпошлина по предоставленным федеральным услугам ч</w:t>
      </w:r>
      <w:r w:rsidR="00BA11A9" w:rsidRPr="00E0468A">
        <w:t>ерез многофункциональные центры. По итогам</w:t>
      </w:r>
      <w:r w:rsidRPr="00E0468A">
        <w:t xml:space="preserve">  201</w:t>
      </w:r>
      <w:r w:rsidR="00BA11A9" w:rsidRPr="00E0468A">
        <w:t>6</w:t>
      </w:r>
      <w:r w:rsidRPr="00E0468A">
        <w:t xml:space="preserve"> года</w:t>
      </w:r>
      <w:r w:rsidR="00BA11A9" w:rsidRPr="00E0468A">
        <w:t xml:space="preserve"> МФЦ Канашского района собрано 3</w:t>
      </w:r>
      <w:r w:rsidRPr="00E0468A">
        <w:t xml:space="preserve"> миллион</w:t>
      </w:r>
      <w:r w:rsidR="00BA11A9" w:rsidRPr="00E0468A">
        <w:t xml:space="preserve">а </w:t>
      </w:r>
      <w:r w:rsidRPr="00E0468A">
        <w:t>5</w:t>
      </w:r>
      <w:r w:rsidR="00BA11A9" w:rsidRPr="00E0468A">
        <w:t>43</w:t>
      </w:r>
      <w:r w:rsidRPr="00E0468A">
        <w:t xml:space="preserve"> тысяч</w:t>
      </w:r>
      <w:r w:rsidR="00BA11A9" w:rsidRPr="00E0468A">
        <w:t>и</w:t>
      </w:r>
      <w:r w:rsidRPr="00E0468A">
        <w:t xml:space="preserve"> </w:t>
      </w:r>
      <w:r w:rsidR="00BA11A9" w:rsidRPr="00E0468A">
        <w:t>884</w:t>
      </w:r>
      <w:r w:rsidRPr="00E0468A">
        <w:t xml:space="preserve"> рубл</w:t>
      </w:r>
      <w:r w:rsidR="00BA11A9" w:rsidRPr="00E0468A">
        <w:t>я</w:t>
      </w:r>
      <w:r w:rsidRPr="00E0468A">
        <w:t xml:space="preserve"> в республиканский бюджет Чувашской Республики</w:t>
      </w:r>
      <w:r w:rsidR="00E0468A" w:rsidRPr="00E0468A">
        <w:t>, что на 1 688 769 рублей больше по сравнению с АППГ</w:t>
      </w:r>
      <w:r w:rsidRPr="00E0468A">
        <w:t xml:space="preserve">.  </w:t>
      </w:r>
    </w:p>
    <w:p w:rsidR="00956DC1" w:rsidRPr="00917CCE" w:rsidRDefault="00956DC1" w:rsidP="00956DC1">
      <w:pPr>
        <w:jc w:val="both"/>
        <w:rPr>
          <w:sz w:val="28"/>
          <w:szCs w:val="28"/>
        </w:rPr>
      </w:pPr>
    </w:p>
    <w:p w:rsidR="00FA5E88" w:rsidRPr="006A36EC" w:rsidRDefault="00FA5E88" w:rsidP="00CF30DB">
      <w:pPr>
        <w:pStyle w:val="a4"/>
        <w:spacing w:after="0"/>
        <w:ind w:firstLine="851"/>
        <w:rPr>
          <w:b/>
        </w:rPr>
      </w:pPr>
      <w:r w:rsidRPr="006A36EC">
        <w:rPr>
          <w:b/>
        </w:rPr>
        <w:t>ОТДЕЛ ИМУЩЕСТВЕННЫХ И ЗЕМЕЛЬНЫХ ОТНОШЕНИЙ</w:t>
      </w:r>
    </w:p>
    <w:p w:rsidR="00D42FB0" w:rsidRPr="006A36EC" w:rsidRDefault="00D42FB0" w:rsidP="00CF30DB">
      <w:pPr>
        <w:pStyle w:val="a4"/>
        <w:spacing w:after="0"/>
        <w:ind w:firstLine="851"/>
        <w:rPr>
          <w:b/>
        </w:rPr>
      </w:pPr>
    </w:p>
    <w:p w:rsidR="00D42FB0" w:rsidRPr="006A36EC" w:rsidRDefault="00D42FB0" w:rsidP="00D42FB0">
      <w:pPr>
        <w:pStyle w:val="a4"/>
        <w:ind w:firstLine="567"/>
        <w:jc w:val="both"/>
      </w:pPr>
      <w:r w:rsidRPr="006A36EC">
        <w:t xml:space="preserve">Доходы от управления и  распоряжения имуществом </w:t>
      </w:r>
      <w:r w:rsidR="00187677" w:rsidRPr="006A36EC">
        <w:t>за 201</w:t>
      </w:r>
      <w:r w:rsidR="00751373" w:rsidRPr="006A36EC">
        <w:t>6</w:t>
      </w:r>
      <w:r w:rsidR="00187677" w:rsidRPr="006A36EC">
        <w:t xml:space="preserve"> год</w:t>
      </w:r>
      <w:r w:rsidRPr="006A36EC">
        <w:t xml:space="preserve">  составили </w:t>
      </w:r>
      <w:r w:rsidR="00751373" w:rsidRPr="006A36EC">
        <w:t>30439,73</w:t>
      </w:r>
      <w:r w:rsidR="001957BF" w:rsidRPr="006A36EC">
        <w:t xml:space="preserve"> </w:t>
      </w:r>
      <w:r w:rsidR="00751373" w:rsidRPr="006A36EC">
        <w:t>тыс</w:t>
      </w:r>
      <w:r w:rsidRPr="006A36EC">
        <w:t>.</w:t>
      </w:r>
      <w:r w:rsidR="00751373" w:rsidRPr="006A36EC">
        <w:t xml:space="preserve"> </w:t>
      </w:r>
      <w:r w:rsidR="001957BF" w:rsidRPr="006A36EC">
        <w:t>руб</w:t>
      </w:r>
      <w:r w:rsidR="00751373" w:rsidRPr="006A36EC">
        <w:t>.</w:t>
      </w:r>
      <w:r w:rsidRPr="006A36EC">
        <w:t xml:space="preserve"> против </w:t>
      </w:r>
      <w:r w:rsidR="00751373" w:rsidRPr="006A36EC">
        <w:t>43 015,68 тыс</w:t>
      </w:r>
      <w:r w:rsidR="001957BF" w:rsidRPr="006A36EC">
        <w:t>.</w:t>
      </w:r>
      <w:r w:rsidR="00751373" w:rsidRPr="006A36EC">
        <w:t xml:space="preserve"> </w:t>
      </w:r>
      <w:r w:rsidR="001957BF" w:rsidRPr="006A36EC">
        <w:t>руб</w:t>
      </w:r>
      <w:r w:rsidR="00751373" w:rsidRPr="006A36EC">
        <w:t>.</w:t>
      </w:r>
      <w:r w:rsidRPr="006A36EC">
        <w:t xml:space="preserve"> за 201</w:t>
      </w:r>
      <w:r w:rsidR="00751373" w:rsidRPr="006A36EC">
        <w:t>5</w:t>
      </w:r>
      <w:r w:rsidRPr="006A36EC">
        <w:t xml:space="preserve">  год, в том числе:</w:t>
      </w:r>
    </w:p>
    <w:p w:rsidR="00D42FB0" w:rsidRPr="006A36EC" w:rsidRDefault="00D42FB0" w:rsidP="00D42FB0">
      <w:pPr>
        <w:pStyle w:val="a4"/>
        <w:ind w:firstLine="567"/>
        <w:jc w:val="both"/>
      </w:pPr>
      <w:r w:rsidRPr="006A36EC">
        <w:t>- от распоряжения имуществом 2</w:t>
      </w:r>
      <w:r w:rsidR="00EB1A47" w:rsidRPr="006A36EC">
        <w:t>289,84</w:t>
      </w:r>
      <w:r w:rsidRPr="006A36EC">
        <w:t xml:space="preserve"> тыс.</w:t>
      </w:r>
      <w:r w:rsidR="00EB1A47" w:rsidRPr="006A36EC">
        <w:t xml:space="preserve"> </w:t>
      </w:r>
      <w:r w:rsidRPr="006A36EC">
        <w:t>руб. против 2</w:t>
      </w:r>
      <w:r w:rsidR="00EB1A47" w:rsidRPr="006A36EC">
        <w:t>4</w:t>
      </w:r>
      <w:r w:rsidRPr="006A36EC">
        <w:t>3</w:t>
      </w:r>
      <w:r w:rsidR="00EB1A47" w:rsidRPr="006A36EC">
        <w:t>3</w:t>
      </w:r>
      <w:r w:rsidRPr="006A36EC">
        <w:t>,5</w:t>
      </w:r>
      <w:r w:rsidR="00EB1A47" w:rsidRPr="006A36EC">
        <w:t>4</w:t>
      </w:r>
      <w:r w:rsidRPr="006A36EC">
        <w:t xml:space="preserve"> тыс.</w:t>
      </w:r>
      <w:r w:rsidR="00EB1A47" w:rsidRPr="006A36EC">
        <w:t xml:space="preserve"> </w:t>
      </w:r>
      <w:r w:rsidRPr="006A36EC">
        <w:t>руб. за аналогичный период прошлого года;</w:t>
      </w:r>
    </w:p>
    <w:p w:rsidR="00D42FB0" w:rsidRPr="006A36EC" w:rsidRDefault="00D42FB0" w:rsidP="00D42FB0">
      <w:pPr>
        <w:pStyle w:val="a4"/>
        <w:ind w:firstLine="567"/>
        <w:jc w:val="both"/>
      </w:pPr>
      <w:r w:rsidRPr="006A36EC">
        <w:t xml:space="preserve">- от распоряжения земельными участками </w:t>
      </w:r>
      <w:r w:rsidR="00EB1A47" w:rsidRPr="006A36EC">
        <w:t>26849,89</w:t>
      </w:r>
      <w:r w:rsidRPr="006A36EC">
        <w:t xml:space="preserve"> тыс. руб. против </w:t>
      </w:r>
      <w:r w:rsidR="00EB1A47" w:rsidRPr="006A36EC">
        <w:t>39232,14</w:t>
      </w:r>
      <w:r w:rsidRPr="006A36EC">
        <w:t xml:space="preserve"> тыс.</w:t>
      </w:r>
      <w:r w:rsidR="00EB1A47" w:rsidRPr="006A36EC">
        <w:t xml:space="preserve"> </w:t>
      </w:r>
      <w:r w:rsidRPr="006A36EC">
        <w:t>руб. за аналогичный период прошлого года;</w:t>
      </w:r>
    </w:p>
    <w:p w:rsidR="00D42FB0" w:rsidRPr="006A36EC" w:rsidRDefault="00D42FB0" w:rsidP="00D42FB0">
      <w:pPr>
        <w:pStyle w:val="a4"/>
        <w:ind w:firstLine="567"/>
        <w:jc w:val="both"/>
      </w:pPr>
      <w:r w:rsidRPr="006A36EC">
        <w:t>- часть чистой прибыли,</w:t>
      </w:r>
      <w:r w:rsidR="00EB1A47" w:rsidRPr="006A36EC">
        <w:t xml:space="preserve"> </w:t>
      </w:r>
      <w:r w:rsidRPr="006A36EC">
        <w:t xml:space="preserve"> перечисленная муниципальными предприятиями в бюджет с</w:t>
      </w:r>
      <w:r w:rsidRPr="006A36EC">
        <w:t>о</w:t>
      </w:r>
      <w:r w:rsidRPr="006A36EC">
        <w:t>ставила 1300 тыс.</w:t>
      </w:r>
      <w:r w:rsidR="00EB1A47" w:rsidRPr="006A36EC">
        <w:t xml:space="preserve"> </w:t>
      </w:r>
      <w:r w:rsidRPr="006A36EC">
        <w:t xml:space="preserve">руб. против </w:t>
      </w:r>
      <w:r w:rsidR="00EB1A47" w:rsidRPr="006A36EC">
        <w:t>1350</w:t>
      </w:r>
      <w:r w:rsidRPr="006A36EC">
        <w:t xml:space="preserve"> тыс.</w:t>
      </w:r>
      <w:r w:rsidR="00EB1A47" w:rsidRPr="006A36EC">
        <w:t xml:space="preserve"> </w:t>
      </w:r>
      <w:r w:rsidRPr="006A36EC">
        <w:t>руб., за аналогичный период прошлого года</w:t>
      </w:r>
      <w:r w:rsidR="00D51D00" w:rsidRPr="006A36EC">
        <w:t xml:space="preserve"> </w:t>
      </w:r>
      <w:r w:rsidR="00D51D00" w:rsidRPr="006A36EC">
        <w:rPr>
          <w:b/>
        </w:rPr>
        <w:t>(слайд</w:t>
      </w:r>
      <w:proofErr w:type="gramStart"/>
      <w:r w:rsidR="00D51D00" w:rsidRPr="006A36EC">
        <w:rPr>
          <w:b/>
        </w:rPr>
        <w:t xml:space="preserve"> )</w:t>
      </w:r>
      <w:proofErr w:type="gramEnd"/>
      <w:r w:rsidR="00D51D00" w:rsidRPr="006A36EC">
        <w:rPr>
          <w:b/>
        </w:rPr>
        <w:t>.</w:t>
      </w:r>
    </w:p>
    <w:p w:rsidR="00D42FB0" w:rsidRPr="006A36EC" w:rsidRDefault="00D42FB0" w:rsidP="00D42FB0">
      <w:pPr>
        <w:pStyle w:val="a4"/>
        <w:ind w:firstLine="567"/>
        <w:jc w:val="both"/>
      </w:pPr>
      <w:r w:rsidRPr="006A36EC">
        <w:t>В районе практически завершена регистрация невостребованных земельных долей в м</w:t>
      </w:r>
      <w:r w:rsidRPr="006A36EC">
        <w:t>у</w:t>
      </w:r>
      <w:r w:rsidRPr="006A36EC">
        <w:t>ниципальную собственность. По состоянию на отчетную  дату зарегистрировано всего в мун</w:t>
      </w:r>
      <w:r w:rsidRPr="006A36EC">
        <w:t>и</w:t>
      </w:r>
      <w:r w:rsidRPr="006A36EC">
        <w:t>ципальную собственность 89</w:t>
      </w:r>
      <w:r w:rsidR="00EB1A47" w:rsidRPr="006A36EC">
        <w:t>29</w:t>
      </w:r>
      <w:r w:rsidRPr="006A36EC">
        <w:t xml:space="preserve"> долей, на площади 1</w:t>
      </w:r>
      <w:r w:rsidR="00EB1A47" w:rsidRPr="006A36EC">
        <w:t xml:space="preserve">5613,5 </w:t>
      </w:r>
      <w:r w:rsidRPr="006A36EC">
        <w:t>га, из них: 7</w:t>
      </w:r>
      <w:r w:rsidR="00EB1A47" w:rsidRPr="006A36EC">
        <w:t>641</w:t>
      </w:r>
      <w:r w:rsidRPr="006A36EC">
        <w:t xml:space="preserve"> дол</w:t>
      </w:r>
      <w:r w:rsidR="00EB1A47" w:rsidRPr="006A36EC">
        <w:t>я</w:t>
      </w:r>
      <w:r w:rsidRPr="006A36EC">
        <w:t xml:space="preserve"> по решению судов и 1</w:t>
      </w:r>
      <w:r w:rsidR="00EB1A47" w:rsidRPr="006A36EC">
        <w:t>288</w:t>
      </w:r>
      <w:r w:rsidRPr="006A36EC">
        <w:t xml:space="preserve"> дол</w:t>
      </w:r>
      <w:r w:rsidR="00EB1A47" w:rsidRPr="006A36EC">
        <w:t>ей</w:t>
      </w:r>
      <w:r w:rsidRPr="006A36EC">
        <w:t xml:space="preserve"> путем отказа собственников. Работа по отказам была организована с вые</w:t>
      </w:r>
      <w:r w:rsidRPr="006A36EC">
        <w:t>з</w:t>
      </w:r>
      <w:r w:rsidRPr="006A36EC">
        <w:t xml:space="preserve">дом в сельские поселения. </w:t>
      </w:r>
      <w:proofErr w:type="gramStart"/>
      <w:r w:rsidRPr="006A36EC">
        <w:t xml:space="preserve">Из муниципальных </w:t>
      </w:r>
      <w:r w:rsidR="00EB1A47" w:rsidRPr="006A36EC">
        <w:t>земельных долей сформировано 198</w:t>
      </w:r>
      <w:r w:rsidRPr="006A36EC">
        <w:t xml:space="preserve"> участк</w:t>
      </w:r>
      <w:r w:rsidR="00EB1A47" w:rsidRPr="006A36EC">
        <w:t>ов</w:t>
      </w:r>
      <w:r w:rsidRPr="006A36EC">
        <w:t xml:space="preserve">  на площади 1</w:t>
      </w:r>
      <w:r w:rsidR="00EB1A47" w:rsidRPr="006A36EC">
        <w:t>2969,07 га (в  счет 7382</w:t>
      </w:r>
      <w:r w:rsidRPr="006A36EC">
        <w:t xml:space="preserve"> муниципальных  долей, из них 2</w:t>
      </w:r>
      <w:r w:rsidR="00EB1A47" w:rsidRPr="006A36EC">
        <w:t>1</w:t>
      </w:r>
      <w:r w:rsidRPr="006A36EC">
        <w:t xml:space="preserve"> учас</w:t>
      </w:r>
      <w:r w:rsidR="00EB1A47" w:rsidRPr="006A36EC">
        <w:t>ток</w:t>
      </w:r>
      <w:r w:rsidRPr="006A36EC">
        <w:t xml:space="preserve"> продан с/хозяйственным организациям или фермерским хозяйствам, использующим такие земельны</w:t>
      </w:r>
      <w:r w:rsidR="00EB1A47" w:rsidRPr="006A36EC">
        <w:t>е участки на сумму чуть  более 3,4</w:t>
      </w:r>
      <w:r w:rsidRPr="006A36EC">
        <w:t xml:space="preserve"> млн. рублей</w:t>
      </w:r>
      <w:r w:rsidR="00EB1A47" w:rsidRPr="006A36EC">
        <w:t>)</w:t>
      </w:r>
      <w:r w:rsidRPr="006A36EC">
        <w:t>.</w:t>
      </w:r>
      <w:proofErr w:type="gramEnd"/>
      <w:r w:rsidRPr="006A36EC">
        <w:t xml:space="preserve">  Остальные предоставлены в аренду. Всего же право собственности муниципальных образований зарегистрировано на 2</w:t>
      </w:r>
      <w:r w:rsidR="00EB1A47" w:rsidRPr="006A36EC">
        <w:t>5</w:t>
      </w:r>
      <w:r w:rsidRPr="006A36EC">
        <w:t>,5 тыс. га</w:t>
      </w:r>
      <w:r w:rsidR="00EB1A47" w:rsidRPr="006A36EC">
        <w:t xml:space="preserve"> </w:t>
      </w:r>
      <w:r w:rsidRPr="006A36EC">
        <w:t>(включая  фонд  перераспределения, неделимый  фонд ликвидированных  СХПК, земли  сельских  Сов</w:t>
      </w:r>
      <w:r w:rsidRPr="006A36EC">
        <w:t>е</w:t>
      </w:r>
      <w:r w:rsidRPr="006A36EC">
        <w:t>тов).</w:t>
      </w:r>
      <w:r w:rsidR="00EB1A47" w:rsidRPr="006A36EC">
        <w:t xml:space="preserve"> </w:t>
      </w:r>
      <w:r w:rsidRPr="006A36EC">
        <w:t xml:space="preserve">Но  предстоит формирование  земельных </w:t>
      </w:r>
      <w:r w:rsidR="00EB1A47" w:rsidRPr="006A36EC">
        <w:t xml:space="preserve"> участков из  остатка около  1,61</w:t>
      </w:r>
      <w:r w:rsidRPr="006A36EC">
        <w:t xml:space="preserve"> тыс.  муниц</w:t>
      </w:r>
      <w:r w:rsidRPr="006A36EC">
        <w:t>и</w:t>
      </w:r>
      <w:r w:rsidRPr="006A36EC">
        <w:t>пальных долей. Сказывается  нехватка  финансовых  сре</w:t>
      </w:r>
      <w:proofErr w:type="gramStart"/>
      <w:r w:rsidRPr="006A36EC">
        <w:t>дств  дл</w:t>
      </w:r>
      <w:proofErr w:type="gramEnd"/>
      <w:r w:rsidRPr="006A36EC">
        <w:t>я  проведения  землеустро</w:t>
      </w:r>
      <w:r w:rsidRPr="006A36EC">
        <w:t>и</w:t>
      </w:r>
      <w:r w:rsidRPr="006A36EC">
        <w:t xml:space="preserve">тельных  работ, но  эта  работа </w:t>
      </w:r>
      <w:r w:rsidR="00EB1A47" w:rsidRPr="006A36EC">
        <w:t xml:space="preserve">будет </w:t>
      </w:r>
      <w:r w:rsidRPr="006A36EC">
        <w:t>про</w:t>
      </w:r>
      <w:r w:rsidR="00EB1A47" w:rsidRPr="006A36EC">
        <w:t>должена и в 2017 году.</w:t>
      </w:r>
    </w:p>
    <w:p w:rsidR="00D42FB0" w:rsidRPr="006A36EC" w:rsidRDefault="00D42FB0" w:rsidP="00D42FB0">
      <w:pPr>
        <w:pStyle w:val="a4"/>
        <w:ind w:firstLine="567"/>
        <w:jc w:val="both"/>
      </w:pPr>
      <w:r w:rsidRPr="006A36EC">
        <w:t>В рамках народной инвентаризации и в соответствии с Федеральным Законом от 23.07.2013 года № 223 проводилась активная работа по оформлению в собственность выморо</w:t>
      </w:r>
      <w:r w:rsidRPr="006A36EC">
        <w:t>ч</w:t>
      </w:r>
      <w:r w:rsidRPr="006A36EC">
        <w:t>ного имущества. В собственность поселений зареги</w:t>
      </w:r>
      <w:r w:rsidR="00EB1A47" w:rsidRPr="006A36EC">
        <w:t xml:space="preserve">стрировано 25 </w:t>
      </w:r>
      <w:r w:rsidRPr="006A36EC">
        <w:t>земельных участк</w:t>
      </w:r>
      <w:r w:rsidR="00EB1A47" w:rsidRPr="006A36EC">
        <w:t>ов</w:t>
      </w:r>
      <w:r w:rsidRPr="006A36EC">
        <w:t>, со</w:t>
      </w:r>
      <w:r w:rsidRPr="006A36EC">
        <w:t>б</w:t>
      </w:r>
      <w:r w:rsidRPr="006A36EC">
        <w:t>ственники  которых  умерли  и не  имели  наследников, большинство из них вве</w:t>
      </w:r>
      <w:r w:rsidR="00EB1A47" w:rsidRPr="006A36EC">
        <w:t>дено в хозя</w:t>
      </w:r>
      <w:r w:rsidR="00EB1A47" w:rsidRPr="006A36EC">
        <w:t>й</w:t>
      </w:r>
      <w:r w:rsidR="00EB1A47" w:rsidRPr="006A36EC">
        <w:t xml:space="preserve">ственный оборот. </w:t>
      </w:r>
    </w:p>
    <w:p w:rsidR="00D42FB0" w:rsidRPr="006A36EC" w:rsidRDefault="00EB1A47" w:rsidP="00D42FB0">
      <w:pPr>
        <w:pStyle w:val="a4"/>
        <w:ind w:firstLine="567"/>
        <w:jc w:val="both"/>
      </w:pPr>
      <w:r w:rsidRPr="006A36EC">
        <w:t xml:space="preserve">На 31.12.2016 года многодетным семьям предоставлено 192 </w:t>
      </w:r>
      <w:proofErr w:type="gramStart"/>
      <w:r w:rsidRPr="006A36EC">
        <w:t>зе</w:t>
      </w:r>
      <w:r w:rsidR="00D42FB0" w:rsidRPr="006A36EC">
        <w:t>мельных</w:t>
      </w:r>
      <w:proofErr w:type="gramEnd"/>
      <w:r w:rsidR="00D42FB0" w:rsidRPr="006A36EC">
        <w:t xml:space="preserve"> участк</w:t>
      </w:r>
      <w:r w:rsidRPr="006A36EC">
        <w:t>а</w:t>
      </w:r>
      <w:r w:rsidR="00D42FB0" w:rsidRPr="006A36EC">
        <w:t>, 1 дом введен в эксплуатацию.  Работа  в  этом направлении продолжается.</w:t>
      </w:r>
      <w:r w:rsidR="00C46FDB" w:rsidRPr="006A36EC">
        <w:t xml:space="preserve"> Процент обеспеченности составляет 99,5%.</w:t>
      </w:r>
    </w:p>
    <w:p w:rsidR="00D42FB0" w:rsidRPr="006A36EC" w:rsidRDefault="00D42FB0" w:rsidP="00D42FB0">
      <w:pPr>
        <w:pStyle w:val="a4"/>
      </w:pPr>
    </w:p>
    <w:p w:rsidR="00AD3B94" w:rsidRPr="00244D54" w:rsidRDefault="00783D65" w:rsidP="00783D65">
      <w:pPr>
        <w:pStyle w:val="a4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D3B94" w:rsidRPr="00244D54">
        <w:rPr>
          <w:b/>
          <w:bCs/>
          <w:sz w:val="28"/>
          <w:szCs w:val="28"/>
        </w:rPr>
        <w:t>ИНФРАСТРУКТУРА</w:t>
      </w:r>
    </w:p>
    <w:p w:rsidR="00A03F7F" w:rsidRPr="00A03F7F" w:rsidRDefault="00A03F7F" w:rsidP="00A03F7F">
      <w:pPr>
        <w:jc w:val="both"/>
        <w:rPr>
          <w:rFonts w:eastAsia="Calibri"/>
          <w:b/>
          <w:color w:val="000000"/>
          <w:sz w:val="20"/>
          <w:szCs w:val="20"/>
        </w:rPr>
      </w:pPr>
      <w:r w:rsidRPr="00A03F7F">
        <w:rPr>
          <w:rFonts w:eastAsia="Calibri"/>
          <w:b/>
        </w:rPr>
        <w:t xml:space="preserve">           </w:t>
      </w:r>
      <w:proofErr w:type="gramStart"/>
      <w:r w:rsidRPr="00A03F7F">
        <w:rPr>
          <w:rFonts w:eastAsia="Calibri"/>
          <w:b/>
        </w:rPr>
        <w:t>В 2016 г. в рамках реализации подпрограммы «Обеспечение жильем молодых с</w:t>
      </w:r>
      <w:r w:rsidRPr="00A03F7F">
        <w:rPr>
          <w:rFonts w:eastAsia="Calibri"/>
          <w:b/>
        </w:rPr>
        <w:t>е</w:t>
      </w:r>
      <w:r w:rsidRPr="00A03F7F">
        <w:rPr>
          <w:rFonts w:eastAsia="Calibri"/>
          <w:b/>
        </w:rPr>
        <w:t xml:space="preserve">мей» федеральной целевой программы «Жилище» на 2015-2020 </w:t>
      </w:r>
      <w:proofErr w:type="spellStart"/>
      <w:r w:rsidRPr="00A03F7F">
        <w:rPr>
          <w:rFonts w:eastAsia="Calibri"/>
          <w:b/>
        </w:rPr>
        <w:t>г.г</w:t>
      </w:r>
      <w:proofErr w:type="spellEnd"/>
      <w:r w:rsidRPr="00A03F7F">
        <w:rPr>
          <w:rFonts w:eastAsia="Calibri"/>
          <w:b/>
        </w:rPr>
        <w:t xml:space="preserve">.» </w:t>
      </w:r>
      <w:r w:rsidRPr="00A03F7F">
        <w:rPr>
          <w:rFonts w:eastAsia="Calibri"/>
        </w:rPr>
        <w:t>направлен</w:t>
      </w:r>
      <w:r w:rsidR="00876B36">
        <w:rPr>
          <w:rFonts w:eastAsia="Calibri"/>
        </w:rPr>
        <w:t xml:space="preserve">ы </w:t>
      </w:r>
      <w:r w:rsidRPr="00A03F7F">
        <w:rPr>
          <w:rFonts w:eastAsia="Calibri"/>
        </w:rPr>
        <w:t xml:space="preserve"> средства в сумме  1304,1 тыс. руб., из них из федерального бюджета -  573,804 тыс. руб., из республика</w:t>
      </w:r>
      <w:r w:rsidRPr="00A03F7F">
        <w:rPr>
          <w:rFonts w:eastAsia="Calibri"/>
        </w:rPr>
        <w:t>н</w:t>
      </w:r>
      <w:r w:rsidRPr="00A03F7F">
        <w:rPr>
          <w:rFonts w:eastAsia="Calibri"/>
        </w:rPr>
        <w:t>ского бюджета – 517,914 тыс. руб., из местного бюджета – 212,382 тыс. руб. Улучшили жили</w:t>
      </w:r>
      <w:r w:rsidRPr="00A03F7F">
        <w:rPr>
          <w:rFonts w:eastAsia="Calibri"/>
        </w:rPr>
        <w:t>щ</w:t>
      </w:r>
      <w:r w:rsidRPr="00A03F7F">
        <w:rPr>
          <w:rFonts w:eastAsia="Calibri"/>
        </w:rPr>
        <w:t xml:space="preserve">ные условия </w:t>
      </w:r>
      <w:r w:rsidRPr="00A03F7F">
        <w:rPr>
          <w:rFonts w:eastAsia="Calibri"/>
          <w:b/>
        </w:rPr>
        <w:t>2 семьи</w:t>
      </w:r>
      <w:r w:rsidRPr="00A03F7F">
        <w:rPr>
          <w:rFonts w:eastAsia="Calibri"/>
          <w:sz w:val="20"/>
          <w:szCs w:val="20"/>
        </w:rPr>
        <w:t xml:space="preserve">. </w:t>
      </w:r>
      <w:proofErr w:type="gramEnd"/>
    </w:p>
    <w:p w:rsidR="00A03F7F" w:rsidRPr="00A03F7F" w:rsidRDefault="00A03F7F" w:rsidP="00A03F7F">
      <w:pPr>
        <w:ind w:firstLine="851"/>
        <w:jc w:val="both"/>
        <w:rPr>
          <w:rFonts w:eastAsia="Calibri"/>
          <w:b/>
        </w:rPr>
      </w:pPr>
      <w:r w:rsidRPr="00A03F7F">
        <w:rPr>
          <w:rFonts w:eastAsia="Calibri"/>
          <w:b/>
          <w:bCs/>
        </w:rPr>
        <w:t xml:space="preserve">В рамках реализации федеральных целевых программы «Устойчивое развитие сельских территорий на 2014-2017 годы и на период до 2020 года» </w:t>
      </w:r>
      <w:r w:rsidRPr="00A03F7F">
        <w:rPr>
          <w:rFonts w:eastAsia="Calibri"/>
          <w:b/>
        </w:rPr>
        <w:t xml:space="preserve"> направлено 6,8 млн. руб., </w:t>
      </w:r>
      <w:r w:rsidRPr="00A03F7F">
        <w:rPr>
          <w:rFonts w:eastAsia="Calibri"/>
        </w:rPr>
        <w:t xml:space="preserve">из них из федерального бюджета -  4,2 млн. руб., из республиканского бюджета – 2,6 млн. руб., </w:t>
      </w:r>
      <w:r w:rsidRPr="00A03F7F">
        <w:rPr>
          <w:rFonts w:eastAsia="Calibri"/>
          <w:bCs/>
        </w:rPr>
        <w:t>улучшили жилищные условия</w:t>
      </w:r>
      <w:r w:rsidRPr="00A03F7F">
        <w:rPr>
          <w:rFonts w:eastAsia="Calibri"/>
          <w:b/>
          <w:bCs/>
        </w:rPr>
        <w:t xml:space="preserve"> 12 </w:t>
      </w:r>
      <w:r w:rsidRPr="00A03F7F">
        <w:rPr>
          <w:rFonts w:eastAsia="Calibri"/>
          <w:b/>
        </w:rPr>
        <w:t xml:space="preserve">семей </w:t>
      </w:r>
      <w:r w:rsidRPr="00A03F7F">
        <w:rPr>
          <w:rFonts w:eastAsia="Calibri"/>
        </w:rPr>
        <w:t>(путем строительства ИЖД – 10, приобретения квартир – 2)</w:t>
      </w:r>
    </w:p>
    <w:p w:rsidR="00A03F7F" w:rsidRPr="00A03F7F" w:rsidRDefault="00A03F7F" w:rsidP="00A03F7F">
      <w:pPr>
        <w:jc w:val="both"/>
        <w:rPr>
          <w:rFonts w:eastAsia="Calibri"/>
        </w:rPr>
      </w:pPr>
      <w:r w:rsidRPr="00A03F7F">
        <w:rPr>
          <w:rFonts w:eastAsia="Calibri"/>
          <w:b/>
        </w:rPr>
        <w:t xml:space="preserve">              </w:t>
      </w:r>
      <w:r w:rsidRPr="00A03F7F">
        <w:rPr>
          <w:rFonts w:eastAsia="Calibri"/>
          <w:b/>
          <w:bCs/>
        </w:rPr>
        <w:t xml:space="preserve">На предоставление жилья детям-сиротам </w:t>
      </w:r>
      <w:r w:rsidRPr="00A03F7F">
        <w:rPr>
          <w:rFonts w:eastAsia="Calibri"/>
        </w:rPr>
        <w:t xml:space="preserve">выделено  </w:t>
      </w:r>
      <w:r w:rsidRPr="00A03F7F">
        <w:rPr>
          <w:rFonts w:eastAsia="Calibri"/>
          <w:b/>
        </w:rPr>
        <w:t>4643,2 тыс.</w:t>
      </w:r>
      <w:r w:rsidRPr="00A03F7F">
        <w:rPr>
          <w:rFonts w:eastAsia="Calibri"/>
        </w:rPr>
        <w:t xml:space="preserve"> руб.</w:t>
      </w:r>
      <w:r>
        <w:rPr>
          <w:rFonts w:eastAsia="Calibri"/>
        </w:rPr>
        <w:t xml:space="preserve"> </w:t>
      </w:r>
      <w:r w:rsidR="00876B36">
        <w:rPr>
          <w:rFonts w:eastAsia="Calibri"/>
        </w:rPr>
        <w:t>(</w:t>
      </w:r>
      <w:r w:rsidRPr="00A03F7F">
        <w:rPr>
          <w:rFonts w:eastAsia="Calibri"/>
        </w:rPr>
        <w:t xml:space="preserve">из них 1857,3 – из федерального бюджета, 2785,9 – из республиканского бюджета) на </w:t>
      </w:r>
      <w:r w:rsidRPr="00A03F7F">
        <w:rPr>
          <w:rFonts w:eastAsia="Calibri"/>
          <w:b/>
        </w:rPr>
        <w:t>обеспечение 5 детей-сирот</w:t>
      </w:r>
      <w:r w:rsidR="00876B36">
        <w:rPr>
          <w:rFonts w:eastAsia="Calibri"/>
        </w:rPr>
        <w:t xml:space="preserve"> (</w:t>
      </w:r>
      <w:r w:rsidRPr="00A03F7F">
        <w:rPr>
          <w:rFonts w:eastAsia="Calibri"/>
        </w:rPr>
        <w:t xml:space="preserve">2 в </w:t>
      </w:r>
      <w:proofErr w:type="spellStart"/>
      <w:r w:rsidRPr="00A03F7F">
        <w:rPr>
          <w:rFonts w:eastAsia="Calibri"/>
        </w:rPr>
        <w:t>Шихазанском</w:t>
      </w:r>
      <w:proofErr w:type="spellEnd"/>
      <w:r w:rsidRPr="00A03F7F">
        <w:rPr>
          <w:rFonts w:eastAsia="Calibri"/>
        </w:rPr>
        <w:t xml:space="preserve"> </w:t>
      </w:r>
      <w:r>
        <w:rPr>
          <w:rFonts w:eastAsia="Calibri"/>
        </w:rPr>
        <w:t>сельском поселении</w:t>
      </w:r>
      <w:r w:rsidRPr="00A03F7F">
        <w:rPr>
          <w:rFonts w:eastAsia="Calibri"/>
        </w:rPr>
        <w:t xml:space="preserve">, 3 – в </w:t>
      </w:r>
      <w:proofErr w:type="spellStart"/>
      <w:r w:rsidRPr="00A03F7F">
        <w:rPr>
          <w:rFonts w:eastAsia="Calibri"/>
        </w:rPr>
        <w:t>Малобикшихском</w:t>
      </w:r>
      <w:proofErr w:type="spellEnd"/>
      <w:r w:rsidRPr="00A03F7F">
        <w:rPr>
          <w:rFonts w:eastAsia="Calibri"/>
        </w:rPr>
        <w:t xml:space="preserve"> с/п). Путем участия в д</w:t>
      </w:r>
      <w:r w:rsidRPr="00A03F7F">
        <w:rPr>
          <w:rFonts w:eastAsia="Calibri"/>
        </w:rPr>
        <w:t>о</w:t>
      </w:r>
      <w:r w:rsidRPr="00A03F7F">
        <w:rPr>
          <w:rFonts w:eastAsia="Calibri"/>
        </w:rPr>
        <w:t xml:space="preserve">левом строительстве приобретено 5 квартир, все предоставлены. </w:t>
      </w:r>
    </w:p>
    <w:p w:rsidR="00A03F7F" w:rsidRPr="00A03F7F" w:rsidRDefault="00A03F7F" w:rsidP="00A03F7F">
      <w:pPr>
        <w:ind w:firstLine="851"/>
        <w:jc w:val="both"/>
        <w:rPr>
          <w:rFonts w:eastAsia="Calibri"/>
        </w:rPr>
      </w:pPr>
      <w:proofErr w:type="gramStart"/>
      <w:r w:rsidRPr="00A03F7F">
        <w:rPr>
          <w:rFonts w:eastAsia="Calibri"/>
          <w:b/>
          <w:bCs/>
        </w:rPr>
        <w:t xml:space="preserve">Для обеспечения многодетных семей </w:t>
      </w:r>
      <w:r w:rsidRPr="00A03F7F">
        <w:rPr>
          <w:rFonts w:eastAsia="Calibri"/>
        </w:rPr>
        <w:t xml:space="preserve">выделено </w:t>
      </w:r>
      <w:r w:rsidRPr="00A03F7F">
        <w:rPr>
          <w:rFonts w:eastAsia="Calibri"/>
          <w:b/>
        </w:rPr>
        <w:t>8 145,7</w:t>
      </w:r>
      <w:r w:rsidRPr="00A03F7F">
        <w:rPr>
          <w:rFonts w:eastAsia="Calibri"/>
          <w:color w:val="FF0000"/>
        </w:rPr>
        <w:t xml:space="preserve"> </w:t>
      </w:r>
      <w:r w:rsidRPr="00A03F7F">
        <w:rPr>
          <w:rFonts w:eastAsia="Calibri"/>
          <w:b/>
        </w:rPr>
        <w:t>тыс. руб</w:t>
      </w:r>
      <w:r w:rsidRPr="00A03F7F">
        <w:rPr>
          <w:rFonts w:eastAsia="Calibri"/>
        </w:rPr>
        <w:t>., построены 3 инд</w:t>
      </w:r>
      <w:r w:rsidRPr="00A03F7F">
        <w:rPr>
          <w:rFonts w:eastAsia="Calibri"/>
        </w:rPr>
        <w:t>и</w:t>
      </w:r>
      <w:r w:rsidRPr="00A03F7F">
        <w:rPr>
          <w:rFonts w:eastAsia="Calibri"/>
        </w:rPr>
        <w:t xml:space="preserve">видуальных жилых дома в </w:t>
      </w:r>
      <w:proofErr w:type="spellStart"/>
      <w:r w:rsidRPr="00A03F7F">
        <w:rPr>
          <w:rFonts w:eastAsia="Calibri"/>
        </w:rPr>
        <w:t>Новоурюмовском</w:t>
      </w:r>
      <w:proofErr w:type="spellEnd"/>
      <w:r w:rsidRPr="00A03F7F">
        <w:rPr>
          <w:rFonts w:eastAsia="Calibri"/>
        </w:rPr>
        <w:t xml:space="preserve">, </w:t>
      </w:r>
      <w:proofErr w:type="spellStart"/>
      <w:r w:rsidRPr="00A03F7F">
        <w:rPr>
          <w:rFonts w:eastAsia="Calibri"/>
        </w:rPr>
        <w:t>Сугайкасинском</w:t>
      </w:r>
      <w:proofErr w:type="spellEnd"/>
      <w:r w:rsidRPr="00A03F7F">
        <w:rPr>
          <w:rFonts w:eastAsia="Calibri"/>
        </w:rPr>
        <w:t xml:space="preserve">, </w:t>
      </w:r>
      <w:proofErr w:type="spellStart"/>
      <w:r w:rsidRPr="00A03F7F">
        <w:rPr>
          <w:rFonts w:eastAsia="Calibri"/>
        </w:rPr>
        <w:t>Вутабусинском</w:t>
      </w:r>
      <w:proofErr w:type="spellEnd"/>
      <w:r w:rsidRPr="00A03F7F">
        <w:rPr>
          <w:rFonts w:eastAsia="Calibri"/>
        </w:rPr>
        <w:t xml:space="preserve"> сельских пос</w:t>
      </w:r>
      <w:r w:rsidRPr="00A03F7F">
        <w:rPr>
          <w:rFonts w:eastAsia="Calibri"/>
        </w:rPr>
        <w:t>е</w:t>
      </w:r>
      <w:r w:rsidRPr="00A03F7F">
        <w:rPr>
          <w:rFonts w:eastAsia="Calibri"/>
        </w:rPr>
        <w:t>лениях.</w:t>
      </w:r>
      <w:proofErr w:type="gramEnd"/>
      <w:r w:rsidRPr="00A03F7F">
        <w:rPr>
          <w:rFonts w:eastAsia="Calibri"/>
        </w:rPr>
        <w:t xml:space="preserve"> Все 3 дома предоставлены многодетным семьям.</w:t>
      </w:r>
    </w:p>
    <w:p w:rsidR="00A03F7F" w:rsidRPr="00A03F7F" w:rsidRDefault="00A03F7F" w:rsidP="00A03F7F">
      <w:pPr>
        <w:spacing w:line="20" w:lineRule="atLeast"/>
        <w:jc w:val="both"/>
        <w:rPr>
          <w:rFonts w:eastAsia="Calibri"/>
        </w:rPr>
      </w:pPr>
      <w:r w:rsidRPr="00A03F7F">
        <w:rPr>
          <w:rFonts w:eastAsia="Calibri"/>
        </w:rPr>
        <w:t xml:space="preserve">        </w:t>
      </w:r>
      <w:proofErr w:type="gramStart"/>
      <w:r w:rsidRPr="00A03F7F">
        <w:rPr>
          <w:rFonts w:eastAsia="Calibri"/>
        </w:rPr>
        <w:t xml:space="preserve">В </w:t>
      </w:r>
      <w:proofErr w:type="spellStart"/>
      <w:r w:rsidRPr="00A03F7F">
        <w:rPr>
          <w:rFonts w:eastAsia="Calibri"/>
        </w:rPr>
        <w:t>Канашском</w:t>
      </w:r>
      <w:proofErr w:type="spellEnd"/>
      <w:r w:rsidRPr="00A03F7F">
        <w:rPr>
          <w:rFonts w:eastAsia="Calibri"/>
        </w:rPr>
        <w:t xml:space="preserve"> районе обеспечены </w:t>
      </w:r>
      <w:r w:rsidRPr="00A03F7F">
        <w:rPr>
          <w:rFonts w:eastAsia="Calibri"/>
          <w:b/>
        </w:rPr>
        <w:t>263</w:t>
      </w:r>
      <w:r w:rsidRPr="00A03F7F">
        <w:rPr>
          <w:rFonts w:eastAsia="Calibri"/>
        </w:rPr>
        <w:t xml:space="preserve"> </w:t>
      </w:r>
      <w:r w:rsidRPr="00A03F7F">
        <w:rPr>
          <w:rFonts w:eastAsia="Calibri"/>
          <w:bCs/>
        </w:rPr>
        <w:t xml:space="preserve">инвалида, </w:t>
      </w:r>
      <w:r w:rsidRPr="00A03F7F">
        <w:rPr>
          <w:rFonts w:eastAsia="Calibri"/>
          <w:b/>
          <w:bCs/>
        </w:rPr>
        <w:t>участника Великой Отечественной во</w:t>
      </w:r>
      <w:r w:rsidRPr="00A03F7F">
        <w:rPr>
          <w:rFonts w:eastAsia="Calibri"/>
          <w:b/>
          <w:bCs/>
        </w:rPr>
        <w:t>й</w:t>
      </w:r>
      <w:r w:rsidRPr="00A03F7F">
        <w:rPr>
          <w:rFonts w:eastAsia="Calibri"/>
          <w:b/>
          <w:bCs/>
        </w:rPr>
        <w:t>ны</w:t>
      </w:r>
      <w:r w:rsidRPr="00A03F7F">
        <w:rPr>
          <w:rFonts w:eastAsia="Calibri"/>
          <w:bCs/>
        </w:rPr>
        <w:t xml:space="preserve"> и член</w:t>
      </w:r>
      <w:r w:rsidR="00982555">
        <w:rPr>
          <w:rFonts w:eastAsia="Calibri"/>
          <w:bCs/>
        </w:rPr>
        <w:t>ы</w:t>
      </w:r>
      <w:r w:rsidRPr="00A03F7F">
        <w:rPr>
          <w:rFonts w:eastAsia="Calibri"/>
          <w:bCs/>
        </w:rPr>
        <w:t xml:space="preserve"> их семей</w:t>
      </w:r>
      <w:r w:rsidR="00982555">
        <w:rPr>
          <w:rFonts w:eastAsia="Calibri"/>
        </w:rPr>
        <w:t>.</w:t>
      </w:r>
      <w:r w:rsidR="007D3829">
        <w:rPr>
          <w:rFonts w:eastAsia="Calibri"/>
        </w:rPr>
        <w:t>,</w:t>
      </w:r>
      <w:r w:rsidRPr="00A03F7F">
        <w:rPr>
          <w:rFonts w:eastAsia="Calibri"/>
        </w:rPr>
        <w:t xml:space="preserve"> в т.</w:t>
      </w:r>
      <w:r w:rsidR="007D3829" w:rsidRPr="00982555">
        <w:rPr>
          <w:rFonts w:eastAsia="Calibri"/>
        </w:rPr>
        <w:t xml:space="preserve"> </w:t>
      </w:r>
      <w:r w:rsidRPr="00A03F7F">
        <w:rPr>
          <w:rFonts w:eastAsia="Calibri"/>
        </w:rPr>
        <w:t>ч. до 2009 года - 9 чел.,</w:t>
      </w:r>
      <w:r w:rsidRPr="00A03F7F">
        <w:rPr>
          <w:rFonts w:eastAsia="Calibri"/>
          <w:b/>
        </w:rPr>
        <w:t xml:space="preserve"> </w:t>
      </w:r>
      <w:r w:rsidRPr="00A03F7F">
        <w:rPr>
          <w:rFonts w:eastAsia="Calibri"/>
        </w:rPr>
        <w:t xml:space="preserve"> в 2010 г. - 140 человек, в 2011 г. - 37 человек, в 2012 г. - 24 человек, в 2013 г. - 35 человека, в 2014 г. – 2 человека, 2015г. – 9 человек, </w:t>
      </w:r>
      <w:r w:rsidRPr="00A03F7F">
        <w:rPr>
          <w:rFonts w:eastAsia="Calibri"/>
          <w:b/>
        </w:rPr>
        <w:t>2016г. - 7 человек)</w:t>
      </w:r>
      <w:r w:rsidR="00982555">
        <w:rPr>
          <w:rFonts w:eastAsia="Calibri"/>
          <w:b/>
        </w:rPr>
        <w:t>.</w:t>
      </w:r>
      <w:proofErr w:type="gramEnd"/>
      <w:r w:rsidRPr="00A03F7F">
        <w:rPr>
          <w:rFonts w:eastAsia="Calibri"/>
          <w:b/>
        </w:rPr>
        <w:t xml:space="preserve"> </w:t>
      </w:r>
      <w:r w:rsidR="00982555" w:rsidRPr="00982555">
        <w:rPr>
          <w:rFonts w:eastAsia="Calibri"/>
          <w:b/>
        </w:rPr>
        <w:t>Н</w:t>
      </w:r>
      <w:r w:rsidR="00982555" w:rsidRPr="00A03F7F">
        <w:rPr>
          <w:rFonts w:eastAsia="Calibri"/>
          <w:b/>
        </w:rPr>
        <w:t>е обеспеченными остаются 2 человека</w:t>
      </w:r>
    </w:p>
    <w:p w:rsidR="00A03F7F" w:rsidRPr="00A03F7F" w:rsidRDefault="00A03F7F" w:rsidP="00A03F7F">
      <w:pPr>
        <w:widowControl w:val="0"/>
        <w:spacing w:line="20" w:lineRule="atLeast"/>
        <w:jc w:val="both"/>
        <w:rPr>
          <w:b/>
          <w:bCs/>
        </w:rPr>
      </w:pPr>
      <w:r w:rsidRPr="00A03F7F">
        <w:rPr>
          <w:b/>
          <w:bCs/>
        </w:rPr>
        <w:t xml:space="preserve">         </w:t>
      </w:r>
      <w:r w:rsidR="00982555">
        <w:rPr>
          <w:b/>
          <w:bCs/>
        </w:rPr>
        <w:t xml:space="preserve">   </w:t>
      </w:r>
      <w:r w:rsidRPr="00A03F7F">
        <w:rPr>
          <w:b/>
          <w:bCs/>
        </w:rPr>
        <w:t xml:space="preserve">В рамках реализации программы «Переселение граждан из аварийного жилищного фонда, расположенного на территории Чувашской Республики» на  2013-2017 годы: </w:t>
      </w:r>
    </w:p>
    <w:p w:rsidR="00A03F7F" w:rsidRPr="00A03F7F" w:rsidRDefault="00876B36" w:rsidP="00A03F7F">
      <w:pPr>
        <w:widowControl w:val="0"/>
        <w:spacing w:line="20" w:lineRule="atLeast"/>
        <w:ind w:firstLine="741"/>
        <w:jc w:val="both"/>
        <w:rPr>
          <w:b/>
        </w:rPr>
      </w:pPr>
      <w:r>
        <w:rPr>
          <w:b/>
          <w:bCs/>
        </w:rPr>
        <w:t>п</w:t>
      </w:r>
      <w:r w:rsidR="00A03F7F" w:rsidRPr="00A03F7F">
        <w:rPr>
          <w:b/>
          <w:bCs/>
        </w:rPr>
        <w:t>о</w:t>
      </w:r>
      <w:r w:rsidR="00F97E0A">
        <w:rPr>
          <w:b/>
          <w:bCs/>
        </w:rPr>
        <w:t xml:space="preserve"> </w:t>
      </w:r>
      <w:r w:rsidR="00A03F7F" w:rsidRPr="00A03F7F">
        <w:rPr>
          <w:b/>
          <w:bCs/>
        </w:rPr>
        <w:t xml:space="preserve"> </w:t>
      </w:r>
      <w:r w:rsidR="00A03F7F" w:rsidRPr="00A03F7F">
        <w:rPr>
          <w:b/>
          <w:bCs/>
          <w:lang w:val="en-US"/>
        </w:rPr>
        <w:t>III</w:t>
      </w:r>
      <w:r w:rsidR="00A03F7F" w:rsidRPr="00A03F7F">
        <w:rPr>
          <w:b/>
          <w:bCs/>
        </w:rPr>
        <w:t xml:space="preserve"> </w:t>
      </w:r>
      <w:r w:rsidR="00F97E0A">
        <w:rPr>
          <w:b/>
          <w:bCs/>
        </w:rPr>
        <w:t xml:space="preserve"> </w:t>
      </w:r>
      <w:r w:rsidR="00A03F7F" w:rsidRPr="00A03F7F">
        <w:rPr>
          <w:b/>
          <w:bCs/>
        </w:rPr>
        <w:t>этап</w:t>
      </w:r>
      <w:r w:rsidR="007D3829">
        <w:rPr>
          <w:b/>
          <w:bCs/>
        </w:rPr>
        <w:t>у</w:t>
      </w:r>
      <w:r w:rsidR="00A03F7F" w:rsidRPr="00A03F7F">
        <w:rPr>
          <w:b/>
          <w:bCs/>
        </w:rPr>
        <w:t xml:space="preserve"> (2015 – 2016 г.</w:t>
      </w:r>
      <w:r w:rsidR="007D3829">
        <w:rPr>
          <w:b/>
          <w:bCs/>
        </w:rPr>
        <w:t xml:space="preserve"> </w:t>
      </w:r>
      <w:r w:rsidR="00A03F7F" w:rsidRPr="00A03F7F">
        <w:rPr>
          <w:b/>
          <w:bCs/>
        </w:rPr>
        <w:t>г</w:t>
      </w:r>
      <w:r w:rsidR="007D3829">
        <w:rPr>
          <w:b/>
          <w:bCs/>
        </w:rPr>
        <w:t xml:space="preserve">.) </w:t>
      </w:r>
      <w:r w:rsidR="00A03F7F" w:rsidRPr="00A03F7F">
        <w:rPr>
          <w:b/>
          <w:bCs/>
        </w:rPr>
        <w:t xml:space="preserve"> </w:t>
      </w:r>
      <w:r w:rsidR="00F97E0A">
        <w:rPr>
          <w:bCs/>
        </w:rPr>
        <w:t>н</w:t>
      </w:r>
      <w:r w:rsidR="00A03F7F" w:rsidRPr="00A03F7F">
        <w:rPr>
          <w:bCs/>
        </w:rPr>
        <w:t xml:space="preserve">а  </w:t>
      </w:r>
      <w:r w:rsidR="007D3829">
        <w:rPr>
          <w:bCs/>
        </w:rPr>
        <w:t xml:space="preserve"> </w:t>
      </w:r>
      <w:r w:rsidR="00A03F7F" w:rsidRPr="00A03F7F">
        <w:rPr>
          <w:bCs/>
        </w:rPr>
        <w:t>расселение 14</w:t>
      </w:r>
      <w:r w:rsidR="00F97E0A">
        <w:rPr>
          <w:bCs/>
        </w:rPr>
        <w:t xml:space="preserve"> </w:t>
      </w:r>
      <w:r w:rsidR="00A03F7F" w:rsidRPr="00A03F7F">
        <w:rPr>
          <w:bCs/>
        </w:rPr>
        <w:t xml:space="preserve"> аварийных домов </w:t>
      </w:r>
      <w:r w:rsidR="007D3829">
        <w:rPr>
          <w:bCs/>
        </w:rPr>
        <w:t xml:space="preserve"> </w:t>
      </w:r>
      <w:r w:rsidR="00A03F7F" w:rsidRPr="00A03F7F">
        <w:rPr>
          <w:bCs/>
        </w:rPr>
        <w:t xml:space="preserve"> с. Шихазаны</w:t>
      </w:r>
      <w:r w:rsidR="007D3829">
        <w:rPr>
          <w:bCs/>
        </w:rPr>
        <w:t xml:space="preserve"> </w:t>
      </w:r>
      <w:r w:rsidR="00A03F7F" w:rsidRPr="00A03F7F">
        <w:rPr>
          <w:bCs/>
        </w:rPr>
        <w:t xml:space="preserve"> и</w:t>
      </w:r>
      <w:r w:rsidR="007D3829">
        <w:rPr>
          <w:bCs/>
        </w:rPr>
        <w:t xml:space="preserve"> </w:t>
      </w:r>
      <w:r w:rsidR="00A03F7F" w:rsidRPr="00A03F7F">
        <w:rPr>
          <w:bCs/>
        </w:rPr>
        <w:t xml:space="preserve"> </w:t>
      </w:r>
      <w:r w:rsidR="007D3829">
        <w:rPr>
          <w:bCs/>
        </w:rPr>
        <w:t xml:space="preserve">д. М. </w:t>
      </w:r>
      <w:proofErr w:type="spellStart"/>
      <w:r w:rsidR="007D3829">
        <w:rPr>
          <w:bCs/>
        </w:rPr>
        <w:t>Бикшихи</w:t>
      </w:r>
      <w:proofErr w:type="spellEnd"/>
      <w:r w:rsidR="00A03F7F" w:rsidRPr="00A03F7F">
        <w:rPr>
          <w:bCs/>
        </w:rPr>
        <w:t xml:space="preserve"> выделено всего </w:t>
      </w:r>
      <w:r w:rsidR="00A03F7F" w:rsidRPr="00A03F7F">
        <w:rPr>
          <w:b/>
          <w:bCs/>
        </w:rPr>
        <w:t>38,4 млн. руб</w:t>
      </w:r>
      <w:r w:rsidR="00A03F7F" w:rsidRPr="00A03F7F">
        <w:rPr>
          <w:bCs/>
        </w:rPr>
        <w:t>.</w:t>
      </w:r>
      <w:r w:rsidR="00F97E0A">
        <w:rPr>
          <w:bCs/>
        </w:rPr>
        <w:t xml:space="preserve"> </w:t>
      </w:r>
      <w:proofErr w:type="gramStart"/>
      <w:r w:rsidR="00A03F7F" w:rsidRPr="00A03F7F">
        <w:rPr>
          <w:bCs/>
        </w:rPr>
        <w:t xml:space="preserve">( </w:t>
      </w:r>
      <w:proofErr w:type="gramEnd"/>
      <w:r w:rsidR="00A03F7F" w:rsidRPr="00A03F7F">
        <w:rPr>
          <w:bCs/>
        </w:rPr>
        <w:t xml:space="preserve">фонд ЖКХ -28 584,2 тыс. руб., республиканский бюджет -9 783,8 тыс. руб., местный бюджет – 1 137,459 тыс. руб.). </w:t>
      </w:r>
      <w:r>
        <w:rPr>
          <w:bCs/>
        </w:rPr>
        <w:t xml:space="preserve">  </w:t>
      </w:r>
      <w:r w:rsidR="00A03F7F" w:rsidRPr="00A03F7F">
        <w:rPr>
          <w:bCs/>
        </w:rPr>
        <w:t>В</w:t>
      </w:r>
      <w:r w:rsidR="00F97E0A">
        <w:rPr>
          <w:bCs/>
        </w:rPr>
        <w:t xml:space="preserve"> </w:t>
      </w:r>
      <w:r>
        <w:rPr>
          <w:bCs/>
        </w:rPr>
        <w:t xml:space="preserve"> многоквартирный</w:t>
      </w:r>
      <w:r w:rsidR="00A03F7F" w:rsidRPr="00A03F7F">
        <w:rPr>
          <w:bCs/>
        </w:rPr>
        <w:t xml:space="preserve"> дом </w:t>
      </w:r>
      <w:proofErr w:type="gramStart"/>
      <w:r w:rsidR="00A03F7F" w:rsidRPr="00A03F7F">
        <w:rPr>
          <w:bCs/>
        </w:rPr>
        <w:t>в</w:t>
      </w:r>
      <w:proofErr w:type="gramEnd"/>
      <w:r w:rsidR="00A03F7F" w:rsidRPr="00A03F7F">
        <w:rPr>
          <w:bCs/>
        </w:rPr>
        <w:t xml:space="preserve"> с. Шихазаны заселены 19 семей, в д. М. </w:t>
      </w:r>
      <w:proofErr w:type="spellStart"/>
      <w:r w:rsidR="00A03F7F" w:rsidRPr="00A03F7F">
        <w:rPr>
          <w:bCs/>
        </w:rPr>
        <w:t>Бикшихи</w:t>
      </w:r>
      <w:proofErr w:type="spellEnd"/>
      <w:r w:rsidR="00A03F7F" w:rsidRPr="00A03F7F">
        <w:rPr>
          <w:bCs/>
        </w:rPr>
        <w:t xml:space="preserve"> 17 семей.</w:t>
      </w:r>
      <w:r w:rsidR="00A03F7F" w:rsidRPr="00A03F7F">
        <w:rPr>
          <w:b/>
        </w:rPr>
        <w:t xml:space="preserve"> </w:t>
      </w:r>
    </w:p>
    <w:p w:rsidR="00A03F7F" w:rsidRPr="00A03F7F" w:rsidRDefault="00A03F7F" w:rsidP="00A03F7F">
      <w:pPr>
        <w:jc w:val="both"/>
        <w:rPr>
          <w:b/>
        </w:rPr>
      </w:pPr>
      <w:r w:rsidRPr="00A03F7F">
        <w:t xml:space="preserve">         </w:t>
      </w:r>
      <w:r w:rsidRPr="00A03F7F">
        <w:rPr>
          <w:b/>
        </w:rPr>
        <w:t>По краткосрочному муниципальному плану реализации Республиканской програ</w:t>
      </w:r>
      <w:r w:rsidRPr="00A03F7F">
        <w:rPr>
          <w:b/>
        </w:rPr>
        <w:t>м</w:t>
      </w:r>
      <w:r w:rsidRPr="00A03F7F">
        <w:rPr>
          <w:b/>
        </w:rPr>
        <w:t>мы капитального ремонта общего имущества в многоквартирных домах</w:t>
      </w:r>
      <w:r w:rsidRPr="00A03F7F">
        <w:t xml:space="preserve">, расположенных на территории Канашского района Чувашской Республики </w:t>
      </w:r>
      <w:r w:rsidR="00F97E0A">
        <w:t>в</w:t>
      </w:r>
      <w:r w:rsidRPr="00A03F7F">
        <w:t xml:space="preserve"> 2015-2016 г.</w:t>
      </w:r>
      <w:r w:rsidR="00F97E0A">
        <w:t xml:space="preserve"> </w:t>
      </w:r>
      <w:r w:rsidRPr="00A03F7F">
        <w:t>г. выполнен капитал</w:t>
      </w:r>
      <w:r w:rsidRPr="00A03F7F">
        <w:t>ь</w:t>
      </w:r>
      <w:r w:rsidRPr="00A03F7F">
        <w:t xml:space="preserve">ный ремонт </w:t>
      </w:r>
      <w:r w:rsidRPr="00A03F7F">
        <w:rPr>
          <w:b/>
        </w:rPr>
        <w:t xml:space="preserve">3 МКД </w:t>
      </w:r>
      <w:proofErr w:type="gramStart"/>
      <w:r w:rsidRPr="00A03F7F">
        <w:rPr>
          <w:b/>
        </w:rPr>
        <w:t>в</w:t>
      </w:r>
      <w:proofErr w:type="gramEnd"/>
      <w:r w:rsidRPr="00A03F7F">
        <w:rPr>
          <w:b/>
        </w:rPr>
        <w:t xml:space="preserve"> </w:t>
      </w:r>
      <w:r w:rsidR="00F97E0A">
        <w:rPr>
          <w:b/>
        </w:rPr>
        <w:t xml:space="preserve"> </w:t>
      </w:r>
      <w:proofErr w:type="gramStart"/>
      <w:r w:rsidRPr="00A03F7F">
        <w:rPr>
          <w:b/>
        </w:rPr>
        <w:t>с</w:t>
      </w:r>
      <w:proofErr w:type="gramEnd"/>
      <w:r w:rsidRPr="00A03F7F">
        <w:rPr>
          <w:b/>
        </w:rPr>
        <w:t>. Шихазаны на сумму 1,76 млн.</w:t>
      </w:r>
      <w:r w:rsidR="00F97E0A">
        <w:rPr>
          <w:b/>
        </w:rPr>
        <w:t xml:space="preserve"> </w:t>
      </w:r>
      <w:r w:rsidRPr="00A03F7F">
        <w:rPr>
          <w:b/>
        </w:rPr>
        <w:t>руб</w:t>
      </w:r>
      <w:r w:rsidRPr="00A03F7F">
        <w:t>. (в т.</w:t>
      </w:r>
      <w:r w:rsidR="00F97E0A">
        <w:t xml:space="preserve"> </w:t>
      </w:r>
      <w:r w:rsidRPr="00A03F7F">
        <w:t xml:space="preserve">ч. местный бюджет 314,0 тыс. руб.). </w:t>
      </w:r>
      <w:r w:rsidRPr="00A03F7F">
        <w:rPr>
          <w:b/>
        </w:rPr>
        <w:t>Так же в 2016 году</w:t>
      </w:r>
      <w:r w:rsidRPr="00A03F7F">
        <w:t xml:space="preserve"> проведен капремонт </w:t>
      </w:r>
      <w:r w:rsidRPr="00A03F7F">
        <w:rPr>
          <w:b/>
        </w:rPr>
        <w:t>3 МКД</w:t>
      </w:r>
      <w:r w:rsidRPr="00A03F7F">
        <w:t xml:space="preserve"> </w:t>
      </w:r>
      <w:proofErr w:type="gramStart"/>
      <w:r w:rsidRPr="00A03F7F">
        <w:t>в</w:t>
      </w:r>
      <w:proofErr w:type="gramEnd"/>
      <w:r w:rsidR="00F97E0A">
        <w:t xml:space="preserve"> </w:t>
      </w:r>
      <w:r w:rsidRPr="00A03F7F">
        <w:t xml:space="preserve"> </w:t>
      </w:r>
      <w:proofErr w:type="gramStart"/>
      <w:r w:rsidRPr="00A03F7F">
        <w:t>с</w:t>
      </w:r>
      <w:proofErr w:type="gramEnd"/>
      <w:r w:rsidRPr="00A03F7F">
        <w:t xml:space="preserve">. Шихазаны </w:t>
      </w:r>
      <w:r w:rsidRPr="00A03F7F">
        <w:rPr>
          <w:b/>
        </w:rPr>
        <w:t>на суму</w:t>
      </w:r>
      <w:r w:rsidRPr="00A03F7F">
        <w:t xml:space="preserve"> </w:t>
      </w:r>
      <w:r w:rsidRPr="00A03F7F">
        <w:rPr>
          <w:b/>
        </w:rPr>
        <w:t>878,0 тыс. руб.</w:t>
      </w:r>
      <w:r w:rsidRPr="00A03F7F">
        <w:t>.</w:t>
      </w:r>
    </w:p>
    <w:p w:rsidR="00A03F7F" w:rsidRPr="00A03F7F" w:rsidRDefault="00A03F7F" w:rsidP="00A03F7F">
      <w:pPr>
        <w:jc w:val="both"/>
        <w:rPr>
          <w:b/>
        </w:rPr>
      </w:pPr>
      <w:r w:rsidRPr="00A03F7F">
        <w:t xml:space="preserve">        Все многоквартирные дома в </w:t>
      </w:r>
      <w:proofErr w:type="spellStart"/>
      <w:r w:rsidRPr="00A03F7F">
        <w:t>Шихазанском</w:t>
      </w:r>
      <w:proofErr w:type="spellEnd"/>
      <w:r w:rsidRPr="00A03F7F">
        <w:t xml:space="preserve"> сельском поселении переведены на индивид</w:t>
      </w:r>
      <w:r w:rsidRPr="00A03F7F">
        <w:t>у</w:t>
      </w:r>
      <w:r w:rsidRPr="00A03F7F">
        <w:t>альное отопление.</w:t>
      </w:r>
    </w:p>
    <w:p w:rsidR="00A03F7F" w:rsidRPr="00A03F7F" w:rsidRDefault="00A03F7F" w:rsidP="00A03F7F">
      <w:pPr>
        <w:widowControl w:val="0"/>
        <w:spacing w:line="20" w:lineRule="atLeast"/>
        <w:ind w:firstLine="741"/>
        <w:jc w:val="both"/>
        <w:rPr>
          <w:b/>
        </w:rPr>
      </w:pPr>
      <w:r w:rsidRPr="00A03F7F">
        <w:rPr>
          <w:b/>
        </w:rPr>
        <w:t xml:space="preserve">    </w:t>
      </w:r>
    </w:p>
    <w:p w:rsidR="00A03F7F" w:rsidRPr="00A03F7F" w:rsidRDefault="00A03F7F" w:rsidP="00A03F7F">
      <w:pPr>
        <w:ind w:firstLine="851"/>
        <w:rPr>
          <w:rFonts w:eastAsia="Calibri"/>
          <w:b/>
        </w:rPr>
      </w:pPr>
      <w:r w:rsidRPr="00A03F7F">
        <w:rPr>
          <w:rFonts w:eastAsia="Calibri"/>
          <w:b/>
        </w:rPr>
        <w:t>Дорожное хозяйство на 2016 год.</w:t>
      </w:r>
    </w:p>
    <w:p w:rsidR="00A03F7F" w:rsidRPr="00A03F7F" w:rsidRDefault="00A03F7F" w:rsidP="00A03F7F">
      <w:pPr>
        <w:ind w:firstLine="851"/>
        <w:jc w:val="both"/>
        <w:rPr>
          <w:rFonts w:eastAsia="Calibri"/>
        </w:rPr>
      </w:pPr>
      <w:r w:rsidRPr="00A03F7F">
        <w:rPr>
          <w:rFonts w:eastAsia="Calibri"/>
          <w:b/>
        </w:rPr>
        <w:t>В 2016 году по Канашскому району</w:t>
      </w:r>
      <w:r w:rsidR="004E4D15">
        <w:rPr>
          <w:rFonts w:eastAsia="Calibri"/>
          <w:b/>
        </w:rPr>
        <w:t xml:space="preserve"> освоено </w:t>
      </w:r>
      <w:r w:rsidRPr="00A03F7F">
        <w:rPr>
          <w:rFonts w:eastAsia="Calibri"/>
        </w:rPr>
        <w:t xml:space="preserve"> 51313,544</w:t>
      </w:r>
      <w:r w:rsidRPr="00A03F7F">
        <w:rPr>
          <w:rFonts w:eastAsia="Calibri"/>
          <w:b/>
        </w:rPr>
        <w:t xml:space="preserve"> </w:t>
      </w:r>
      <w:r w:rsidR="004E4D15">
        <w:rPr>
          <w:rFonts w:eastAsia="Calibri"/>
        </w:rPr>
        <w:t>тыс. руб., и</w:t>
      </w:r>
      <w:r w:rsidRPr="00A03F7F">
        <w:rPr>
          <w:rFonts w:eastAsia="Calibri"/>
        </w:rPr>
        <w:t>з них</w:t>
      </w:r>
      <w:proofErr w:type="gramStart"/>
      <w:r w:rsidRPr="00A03F7F">
        <w:rPr>
          <w:rFonts w:eastAsia="Calibri"/>
        </w:rPr>
        <w:t xml:space="preserve"> :</w:t>
      </w:r>
      <w:proofErr w:type="gramEnd"/>
    </w:p>
    <w:p w:rsidR="00A03F7F" w:rsidRPr="00A03F7F" w:rsidRDefault="00A03F7F" w:rsidP="00A03F7F">
      <w:pPr>
        <w:ind w:firstLine="851"/>
        <w:jc w:val="both"/>
        <w:rPr>
          <w:rFonts w:eastAsia="Calibri"/>
          <w:b/>
        </w:rPr>
      </w:pPr>
      <w:r w:rsidRPr="00A03F7F">
        <w:rPr>
          <w:rFonts w:eastAsia="Calibri"/>
          <w:b/>
        </w:rPr>
        <w:t>- по содержанию автодорог   16942,592 тыс. рублей.</w:t>
      </w:r>
    </w:p>
    <w:p w:rsidR="00A03F7F" w:rsidRPr="00A03F7F" w:rsidRDefault="00A03F7F" w:rsidP="00A03F7F">
      <w:pPr>
        <w:ind w:firstLine="708"/>
        <w:jc w:val="both"/>
        <w:rPr>
          <w:rFonts w:eastAsia="Calibri"/>
        </w:rPr>
      </w:pPr>
      <w:r w:rsidRPr="00A03F7F">
        <w:rPr>
          <w:rFonts w:eastAsia="Calibri"/>
        </w:rPr>
        <w:t xml:space="preserve">   - </w:t>
      </w:r>
      <w:r w:rsidRPr="00A03F7F">
        <w:rPr>
          <w:rFonts w:eastAsia="Calibri"/>
          <w:b/>
        </w:rPr>
        <w:t xml:space="preserve">по </w:t>
      </w:r>
      <w:r w:rsidRPr="00A03F7F">
        <w:rPr>
          <w:rFonts w:eastAsia="Calibri"/>
        </w:rPr>
        <w:t xml:space="preserve"> </w:t>
      </w:r>
      <w:r w:rsidRPr="00A03F7F">
        <w:rPr>
          <w:rFonts w:eastAsia="Calibri"/>
          <w:b/>
        </w:rPr>
        <w:t>ремонт</w:t>
      </w:r>
      <w:r w:rsidR="004E4D15">
        <w:rPr>
          <w:rFonts w:eastAsia="Calibri"/>
          <w:b/>
        </w:rPr>
        <w:t>у</w:t>
      </w:r>
      <w:r w:rsidRPr="00A03F7F">
        <w:rPr>
          <w:rFonts w:eastAsia="Calibri"/>
          <w:b/>
        </w:rPr>
        <w:t xml:space="preserve">   2993,399 тыс. рублей </w:t>
      </w:r>
      <w:r w:rsidRPr="00A03F7F">
        <w:rPr>
          <w:rFonts w:eastAsia="Calibri"/>
        </w:rPr>
        <w:t>из них:</w:t>
      </w:r>
    </w:p>
    <w:p w:rsidR="00A03F7F" w:rsidRPr="00A03F7F" w:rsidRDefault="00A03F7F" w:rsidP="00A03F7F">
      <w:pPr>
        <w:ind w:firstLine="708"/>
        <w:jc w:val="both"/>
        <w:rPr>
          <w:rFonts w:eastAsia="Calibri"/>
        </w:rPr>
      </w:pPr>
      <w:r w:rsidRPr="00A03F7F">
        <w:rPr>
          <w:rFonts w:eastAsia="Calibri"/>
        </w:rPr>
        <w:t xml:space="preserve"> -по ремонту автомобильной дороги «Цивильск-Ульяновск</w:t>
      </w:r>
      <w:proofErr w:type="gramStart"/>
      <w:r w:rsidRPr="00A03F7F">
        <w:rPr>
          <w:rFonts w:eastAsia="Calibri"/>
        </w:rPr>
        <w:t>»-</w:t>
      </w:r>
      <w:proofErr w:type="gramEnd"/>
      <w:r w:rsidRPr="00A03F7F">
        <w:rPr>
          <w:rFonts w:eastAsia="Calibri"/>
        </w:rPr>
        <w:t xml:space="preserve">Новые </w:t>
      </w:r>
      <w:proofErr w:type="spellStart"/>
      <w:r w:rsidRPr="00A03F7F">
        <w:rPr>
          <w:rFonts w:eastAsia="Calibri"/>
        </w:rPr>
        <w:t>Шальтямы</w:t>
      </w:r>
      <w:proofErr w:type="spellEnd"/>
      <w:r w:rsidRPr="00A03F7F">
        <w:rPr>
          <w:rFonts w:eastAsia="Calibri"/>
        </w:rPr>
        <w:t xml:space="preserve">- Старые </w:t>
      </w:r>
      <w:proofErr w:type="spellStart"/>
      <w:r w:rsidRPr="00A03F7F">
        <w:rPr>
          <w:rFonts w:eastAsia="Calibri"/>
        </w:rPr>
        <w:t>Шальтямы</w:t>
      </w:r>
      <w:proofErr w:type="spellEnd"/>
      <w:r w:rsidRPr="00A03F7F">
        <w:rPr>
          <w:rFonts w:eastAsia="Calibri"/>
        </w:rPr>
        <w:t>, общей протяженностью 0,650 км. Работы выполнены  подрядной организацией ООО «</w:t>
      </w:r>
      <w:proofErr w:type="spellStart"/>
      <w:r w:rsidRPr="00A03F7F">
        <w:rPr>
          <w:rFonts w:eastAsia="Calibri"/>
        </w:rPr>
        <w:t>Воддорстрой</w:t>
      </w:r>
      <w:proofErr w:type="spellEnd"/>
      <w:r w:rsidRPr="00A03F7F">
        <w:rPr>
          <w:rFonts w:eastAsia="Calibri"/>
        </w:rPr>
        <w:t xml:space="preserve">», на сумму 1810,708 </w:t>
      </w:r>
      <w:proofErr w:type="spellStart"/>
      <w:proofErr w:type="gramStart"/>
      <w:r w:rsidRPr="00A03F7F">
        <w:rPr>
          <w:rFonts w:eastAsia="Calibri"/>
        </w:rPr>
        <w:t>тыс</w:t>
      </w:r>
      <w:proofErr w:type="spellEnd"/>
      <w:proofErr w:type="gramEnd"/>
      <w:r w:rsidRPr="00A03F7F">
        <w:rPr>
          <w:rFonts w:eastAsia="Calibri"/>
        </w:rPr>
        <w:t xml:space="preserve"> рублей. (100%);</w:t>
      </w:r>
    </w:p>
    <w:p w:rsidR="00A03F7F" w:rsidRPr="00A03F7F" w:rsidRDefault="00A03F7F" w:rsidP="00A03F7F">
      <w:pPr>
        <w:ind w:firstLine="708"/>
        <w:jc w:val="both"/>
        <w:rPr>
          <w:rFonts w:eastAsia="Calibri"/>
        </w:rPr>
      </w:pPr>
      <w:r w:rsidRPr="00A03F7F">
        <w:rPr>
          <w:rFonts w:eastAsia="Calibri"/>
        </w:rPr>
        <w:t>- по ремонту водопропускной трубы на  км 6+465 автомобильной дороги "</w:t>
      </w:r>
      <w:proofErr w:type="spellStart"/>
      <w:r w:rsidRPr="00A03F7F">
        <w:rPr>
          <w:rFonts w:eastAsia="Calibri"/>
        </w:rPr>
        <w:t>Аниш</w:t>
      </w:r>
      <w:proofErr w:type="spellEnd"/>
      <w:proofErr w:type="gramStart"/>
      <w:r w:rsidRPr="00A03F7F">
        <w:rPr>
          <w:rFonts w:eastAsia="Calibri"/>
        </w:rPr>
        <w:t>"-</w:t>
      </w:r>
      <w:proofErr w:type="gramEnd"/>
      <w:r w:rsidRPr="00A03F7F">
        <w:rPr>
          <w:rFonts w:eastAsia="Calibri"/>
        </w:rPr>
        <w:t xml:space="preserve">Новое </w:t>
      </w:r>
      <w:proofErr w:type="spellStart"/>
      <w:r w:rsidRPr="00A03F7F">
        <w:rPr>
          <w:rFonts w:eastAsia="Calibri"/>
        </w:rPr>
        <w:t>Урюмово</w:t>
      </w:r>
      <w:proofErr w:type="spellEnd"/>
      <w:r w:rsidRPr="00A03F7F">
        <w:rPr>
          <w:rFonts w:eastAsia="Calibri"/>
        </w:rPr>
        <w:t xml:space="preserve">- Новые </w:t>
      </w:r>
      <w:proofErr w:type="spellStart"/>
      <w:r w:rsidRPr="00A03F7F">
        <w:rPr>
          <w:rFonts w:eastAsia="Calibri"/>
        </w:rPr>
        <w:t>Бюрженеры</w:t>
      </w:r>
      <w:proofErr w:type="spellEnd"/>
      <w:r w:rsidRPr="00A03F7F">
        <w:rPr>
          <w:rFonts w:eastAsia="Calibri"/>
        </w:rPr>
        <w:t xml:space="preserve"> освоено в сумме 1087,448 тыс. руб.</w:t>
      </w:r>
    </w:p>
    <w:p w:rsidR="00A03F7F" w:rsidRPr="00A03F7F" w:rsidRDefault="00A03F7F" w:rsidP="00A03F7F">
      <w:pPr>
        <w:ind w:firstLine="851"/>
        <w:jc w:val="both"/>
        <w:rPr>
          <w:rFonts w:eastAsia="Calibri"/>
        </w:rPr>
      </w:pPr>
      <w:r w:rsidRPr="00A03F7F">
        <w:rPr>
          <w:rFonts w:eastAsia="Calibri"/>
        </w:rPr>
        <w:t xml:space="preserve">- </w:t>
      </w:r>
      <w:r w:rsidRPr="00A03F7F">
        <w:rPr>
          <w:rFonts w:eastAsia="Calibri"/>
          <w:b/>
        </w:rPr>
        <w:t>на строительство</w:t>
      </w:r>
      <w:r w:rsidRPr="00A03F7F">
        <w:rPr>
          <w:rFonts w:eastAsia="Calibri"/>
        </w:rPr>
        <w:t xml:space="preserve"> автодорог освоено </w:t>
      </w:r>
      <w:r w:rsidRPr="00A03F7F">
        <w:rPr>
          <w:rFonts w:eastAsia="Calibri"/>
          <w:b/>
        </w:rPr>
        <w:t>10805,211</w:t>
      </w:r>
      <w:r w:rsidRPr="00A03F7F">
        <w:rPr>
          <w:rFonts w:eastAsia="Calibri"/>
        </w:rPr>
        <w:t xml:space="preserve"> тыс. руб., в том числе:</w:t>
      </w:r>
    </w:p>
    <w:p w:rsidR="00A03F7F" w:rsidRPr="00A03F7F" w:rsidRDefault="00A03F7F" w:rsidP="00A03F7F">
      <w:pPr>
        <w:ind w:firstLine="851"/>
        <w:jc w:val="both"/>
        <w:rPr>
          <w:rFonts w:eastAsia="Calibri"/>
        </w:rPr>
      </w:pPr>
      <w:r w:rsidRPr="00A03F7F">
        <w:rPr>
          <w:rFonts w:eastAsia="Calibri"/>
        </w:rPr>
        <w:t>- реконструкция автомобильной дороги «"Цивильск-Ульяновск</w:t>
      </w:r>
      <w:proofErr w:type="gramStart"/>
      <w:r w:rsidRPr="00A03F7F">
        <w:rPr>
          <w:rFonts w:eastAsia="Calibri"/>
        </w:rPr>
        <w:t>"-</w:t>
      </w:r>
      <w:proofErr w:type="spellStart"/>
      <w:proofErr w:type="gramEnd"/>
      <w:r w:rsidRPr="00A03F7F">
        <w:rPr>
          <w:rFonts w:eastAsia="Calibri"/>
        </w:rPr>
        <w:t>Шибылги</w:t>
      </w:r>
      <w:proofErr w:type="spellEnd"/>
      <w:r w:rsidRPr="00A03F7F">
        <w:rPr>
          <w:rFonts w:eastAsia="Calibri"/>
        </w:rPr>
        <w:t xml:space="preserve">-Новые </w:t>
      </w:r>
      <w:proofErr w:type="spellStart"/>
      <w:r w:rsidRPr="00A03F7F">
        <w:rPr>
          <w:rFonts w:eastAsia="Calibri"/>
        </w:rPr>
        <w:t>П</w:t>
      </w:r>
      <w:r w:rsidRPr="00A03F7F">
        <w:rPr>
          <w:rFonts w:eastAsia="Calibri"/>
        </w:rPr>
        <w:t>и</w:t>
      </w:r>
      <w:r w:rsidRPr="00A03F7F">
        <w:rPr>
          <w:rFonts w:eastAsia="Calibri"/>
        </w:rPr>
        <w:t>неры</w:t>
      </w:r>
      <w:proofErr w:type="spellEnd"/>
      <w:r w:rsidRPr="00A03F7F">
        <w:rPr>
          <w:rFonts w:eastAsia="Calibri"/>
        </w:rPr>
        <w:t xml:space="preserve"> в </w:t>
      </w:r>
      <w:proofErr w:type="spellStart"/>
      <w:r w:rsidRPr="00A03F7F">
        <w:rPr>
          <w:rFonts w:eastAsia="Calibri"/>
        </w:rPr>
        <w:t>Канашском</w:t>
      </w:r>
      <w:proofErr w:type="spellEnd"/>
      <w:r w:rsidRPr="00A03F7F">
        <w:rPr>
          <w:rFonts w:eastAsia="Calibri"/>
        </w:rPr>
        <w:t xml:space="preserve"> районе Чувашской Республики;</w:t>
      </w:r>
    </w:p>
    <w:p w:rsidR="00A03F7F" w:rsidRPr="00A03F7F" w:rsidRDefault="00A03F7F" w:rsidP="00A03F7F">
      <w:pPr>
        <w:ind w:firstLine="851"/>
        <w:jc w:val="both"/>
        <w:rPr>
          <w:rFonts w:eastAsia="Calibri"/>
        </w:rPr>
      </w:pPr>
      <w:r w:rsidRPr="00A03F7F">
        <w:rPr>
          <w:rFonts w:eastAsia="Calibri"/>
        </w:rPr>
        <w:t xml:space="preserve">- строительство уличных дорог в д. </w:t>
      </w:r>
      <w:proofErr w:type="spellStart"/>
      <w:r w:rsidRPr="00A03F7F">
        <w:rPr>
          <w:rFonts w:eastAsia="Calibri"/>
        </w:rPr>
        <w:t>Хучель</w:t>
      </w:r>
      <w:proofErr w:type="spellEnd"/>
      <w:r w:rsidRPr="00A03F7F">
        <w:rPr>
          <w:rFonts w:eastAsia="Calibri"/>
        </w:rPr>
        <w:t xml:space="preserve"> Канашского района Чувашской Республики;</w:t>
      </w:r>
    </w:p>
    <w:p w:rsidR="00A03F7F" w:rsidRPr="00A03F7F" w:rsidRDefault="00A03F7F" w:rsidP="00A03F7F">
      <w:pPr>
        <w:ind w:firstLine="851"/>
        <w:jc w:val="both"/>
        <w:rPr>
          <w:rFonts w:eastAsia="Calibri"/>
        </w:rPr>
      </w:pPr>
      <w:r w:rsidRPr="00A03F7F">
        <w:rPr>
          <w:rFonts w:eastAsia="Calibri"/>
        </w:rPr>
        <w:t xml:space="preserve">- строительство  автодороги в д. Новые </w:t>
      </w:r>
      <w:proofErr w:type="spellStart"/>
      <w:r w:rsidRPr="00A03F7F">
        <w:rPr>
          <w:rFonts w:eastAsia="Calibri"/>
        </w:rPr>
        <w:t>Челкасы</w:t>
      </w:r>
      <w:proofErr w:type="spellEnd"/>
      <w:r w:rsidRPr="00A03F7F">
        <w:rPr>
          <w:rFonts w:eastAsia="Calibri"/>
        </w:rPr>
        <w:t xml:space="preserve"> Канашского района Чувашской Ре</w:t>
      </w:r>
      <w:r w:rsidRPr="00A03F7F">
        <w:rPr>
          <w:rFonts w:eastAsia="Calibri"/>
        </w:rPr>
        <w:t>с</w:t>
      </w:r>
      <w:r w:rsidRPr="00A03F7F">
        <w:rPr>
          <w:rFonts w:eastAsia="Calibri"/>
        </w:rPr>
        <w:t>публики.</w:t>
      </w:r>
    </w:p>
    <w:p w:rsidR="00A03F7F" w:rsidRPr="00A03F7F" w:rsidRDefault="00A03F7F" w:rsidP="00A03F7F">
      <w:pPr>
        <w:ind w:firstLine="851"/>
        <w:jc w:val="both"/>
        <w:rPr>
          <w:rFonts w:eastAsia="Calibri"/>
        </w:rPr>
      </w:pPr>
    </w:p>
    <w:p w:rsidR="00A03F7F" w:rsidRPr="00A03F7F" w:rsidRDefault="00A03F7F" w:rsidP="00A03F7F">
      <w:pPr>
        <w:ind w:firstLine="851"/>
        <w:jc w:val="both"/>
        <w:rPr>
          <w:rFonts w:eastAsia="Calibri"/>
        </w:rPr>
      </w:pPr>
      <w:r w:rsidRPr="00A03F7F">
        <w:rPr>
          <w:rFonts w:eastAsia="Calibri"/>
          <w:b/>
        </w:rPr>
        <w:t>В 2016 году сельским поселениям на содержание и ремонт</w:t>
      </w:r>
      <w:r w:rsidRPr="00A03F7F">
        <w:rPr>
          <w:rFonts w:eastAsia="Calibri"/>
        </w:rPr>
        <w:t xml:space="preserve"> автодорог освоено  </w:t>
      </w:r>
      <w:r w:rsidRPr="00A03F7F">
        <w:rPr>
          <w:rFonts w:eastAsia="Calibri"/>
          <w:b/>
        </w:rPr>
        <w:t xml:space="preserve">20572,342  </w:t>
      </w:r>
      <w:r w:rsidRPr="00A03F7F">
        <w:rPr>
          <w:rFonts w:eastAsia="Calibri"/>
        </w:rPr>
        <w:t>тыс. руб</w:t>
      </w:r>
      <w:r w:rsidRPr="00A03F7F">
        <w:rPr>
          <w:rFonts w:eastAsia="Calibri"/>
          <w:b/>
        </w:rPr>
        <w:t>.</w:t>
      </w:r>
    </w:p>
    <w:p w:rsidR="00A03F7F" w:rsidRPr="00A03F7F" w:rsidRDefault="00A03F7F" w:rsidP="00A03F7F">
      <w:pPr>
        <w:ind w:firstLine="851"/>
        <w:jc w:val="both"/>
        <w:rPr>
          <w:rFonts w:eastAsia="Calibri"/>
        </w:rPr>
      </w:pPr>
      <w:r w:rsidRPr="00A03F7F">
        <w:rPr>
          <w:rFonts w:eastAsia="Calibri"/>
          <w:b/>
        </w:rPr>
        <w:t>- на содержание и ремонт</w:t>
      </w:r>
      <w:r w:rsidRPr="00A03F7F">
        <w:rPr>
          <w:rFonts w:eastAsia="Calibri"/>
        </w:rPr>
        <w:t xml:space="preserve"> автодорог освоено </w:t>
      </w:r>
      <w:r w:rsidRPr="00A03F7F">
        <w:rPr>
          <w:rFonts w:eastAsia="Calibri"/>
          <w:b/>
        </w:rPr>
        <w:t xml:space="preserve">19292,520 </w:t>
      </w:r>
      <w:r w:rsidRPr="00A03F7F">
        <w:rPr>
          <w:rFonts w:eastAsia="Calibri"/>
        </w:rPr>
        <w:t xml:space="preserve">тыс. руб., </w:t>
      </w:r>
    </w:p>
    <w:p w:rsidR="00A03F7F" w:rsidRPr="00A03F7F" w:rsidRDefault="00A03F7F" w:rsidP="00876B36">
      <w:pPr>
        <w:ind w:firstLine="851"/>
        <w:jc w:val="both"/>
        <w:rPr>
          <w:rFonts w:eastAsia="Calibri"/>
        </w:rPr>
      </w:pPr>
      <w:r w:rsidRPr="00A03F7F">
        <w:rPr>
          <w:rFonts w:eastAsia="Calibri"/>
          <w:b/>
        </w:rPr>
        <w:t xml:space="preserve">- на капитальный ремонт и ремонт дворовых территорий </w:t>
      </w:r>
      <w:r w:rsidRPr="00A03F7F">
        <w:rPr>
          <w:rFonts w:eastAsia="Calibri"/>
        </w:rPr>
        <w:t xml:space="preserve">многоквартирных домов, проездов к дворовым территориям многоквартирных домов освоено </w:t>
      </w:r>
      <w:r w:rsidRPr="00A03F7F">
        <w:rPr>
          <w:rFonts w:eastAsia="Calibri"/>
          <w:b/>
        </w:rPr>
        <w:t>1279,822</w:t>
      </w:r>
      <w:r w:rsidRPr="00A03F7F">
        <w:rPr>
          <w:rFonts w:eastAsia="Calibri"/>
        </w:rPr>
        <w:t xml:space="preserve"> тыс. руб. (100%). Отремонтирован  1 проезд  к многоквартирным домам в </w:t>
      </w:r>
      <w:proofErr w:type="spellStart"/>
      <w:r w:rsidRPr="00A03F7F">
        <w:rPr>
          <w:rFonts w:eastAsia="Calibri"/>
        </w:rPr>
        <w:t>с</w:t>
      </w:r>
      <w:proofErr w:type="gramStart"/>
      <w:r w:rsidRPr="00A03F7F">
        <w:rPr>
          <w:rFonts w:eastAsia="Calibri"/>
        </w:rPr>
        <w:t>.Ш</w:t>
      </w:r>
      <w:proofErr w:type="gramEnd"/>
      <w:r w:rsidRPr="00A03F7F">
        <w:rPr>
          <w:rFonts w:eastAsia="Calibri"/>
        </w:rPr>
        <w:t>ихаза</w:t>
      </w:r>
      <w:r w:rsidR="00876B36">
        <w:rPr>
          <w:rFonts w:eastAsia="Calibri"/>
        </w:rPr>
        <w:t>ны</w:t>
      </w:r>
      <w:proofErr w:type="spellEnd"/>
      <w:r w:rsidR="00876B36">
        <w:rPr>
          <w:rFonts w:eastAsia="Calibri"/>
        </w:rPr>
        <w:t xml:space="preserve"> общей площадью 1281,2 кв. м.</w:t>
      </w:r>
    </w:p>
    <w:p w:rsidR="00E4796C" w:rsidRPr="009C2066" w:rsidRDefault="00E4796C" w:rsidP="00E4796C">
      <w:pPr>
        <w:widowControl w:val="0"/>
        <w:autoSpaceDE w:val="0"/>
        <w:autoSpaceDN w:val="0"/>
        <w:adjustRightInd w:val="0"/>
        <w:ind w:firstLine="851"/>
        <w:contextualSpacing/>
      </w:pPr>
      <w:r w:rsidRPr="009C2066">
        <w:rPr>
          <w:b/>
        </w:rPr>
        <w:t>ЗАКУПКИ</w:t>
      </w:r>
    </w:p>
    <w:p w:rsidR="00E4796C" w:rsidRPr="009C2066" w:rsidRDefault="00E4796C" w:rsidP="00E4796C">
      <w:pPr>
        <w:pStyle w:val="3"/>
        <w:ind w:firstLine="851"/>
        <w:rPr>
          <w:b/>
          <w:bCs/>
        </w:rPr>
      </w:pPr>
    </w:p>
    <w:p w:rsidR="009C2066" w:rsidRPr="009C2066" w:rsidRDefault="009C2066" w:rsidP="009C2066">
      <w:pPr>
        <w:ind w:firstLine="705"/>
        <w:jc w:val="both"/>
        <w:rPr>
          <w:bCs/>
        </w:rPr>
      </w:pPr>
      <w:r w:rsidRPr="009C2066">
        <w:rPr>
          <w:bCs/>
        </w:rPr>
        <w:t>Подведены итоги за 2016 год по определению поставщиков (подрядчиков, исполнит</w:t>
      </w:r>
      <w:r w:rsidRPr="009C2066">
        <w:rPr>
          <w:bCs/>
        </w:rPr>
        <w:t>е</w:t>
      </w:r>
      <w:r w:rsidRPr="009C2066">
        <w:rPr>
          <w:bCs/>
        </w:rPr>
        <w:t>лей) для муниципальных нужд Канашского района. Проведен 1 открытый  конкурс, 39 аукци</w:t>
      </w:r>
      <w:r w:rsidRPr="009C2066">
        <w:rPr>
          <w:bCs/>
        </w:rPr>
        <w:t>о</w:t>
      </w:r>
      <w:r w:rsidRPr="009C2066">
        <w:rPr>
          <w:bCs/>
        </w:rPr>
        <w:t>нов в электронной форме и 3 запроса котировок, заключены муниципальные контракты  на сумму 56,1 млн. рублей.</w:t>
      </w:r>
    </w:p>
    <w:p w:rsidR="009C2066" w:rsidRPr="009C2066" w:rsidRDefault="009C2066" w:rsidP="009C2066">
      <w:pPr>
        <w:ind w:firstLine="705"/>
        <w:jc w:val="both"/>
      </w:pPr>
      <w:r w:rsidRPr="009C2066">
        <w:t>По итогам проведенных конкурсов, электронных аукционов и запросов котировок бю</w:t>
      </w:r>
      <w:r w:rsidRPr="009C2066">
        <w:t>д</w:t>
      </w:r>
      <w:r w:rsidRPr="009C2066">
        <w:t xml:space="preserve">жетная эффективность составила 4,6 % в сумме 2,7 млн. рублей. </w:t>
      </w:r>
    </w:p>
    <w:p w:rsidR="00E4796C" w:rsidRPr="009C2066" w:rsidRDefault="00E4796C" w:rsidP="00E4796C">
      <w:pPr>
        <w:jc w:val="both"/>
        <w:rPr>
          <w:b/>
        </w:rPr>
      </w:pPr>
    </w:p>
    <w:p w:rsidR="00B5106C" w:rsidRDefault="00B5106C" w:rsidP="00936553">
      <w:pPr>
        <w:widowControl w:val="0"/>
        <w:pBdr>
          <w:bottom w:val="single" w:sz="4" w:space="31" w:color="FFFFFF"/>
        </w:pBdr>
        <w:spacing w:line="240" w:lineRule="atLeast"/>
        <w:ind w:firstLine="851"/>
        <w:rPr>
          <w:b/>
          <w:sz w:val="28"/>
          <w:szCs w:val="28"/>
        </w:rPr>
      </w:pPr>
      <w:r w:rsidRPr="00917CCE">
        <w:rPr>
          <w:b/>
          <w:sz w:val="28"/>
          <w:szCs w:val="28"/>
        </w:rPr>
        <w:t>КУЛЬТУРА</w:t>
      </w:r>
    </w:p>
    <w:p w:rsidR="004C653F" w:rsidRPr="004C653F" w:rsidRDefault="00876B36" w:rsidP="004C653F">
      <w:pPr>
        <w:widowControl w:val="0"/>
        <w:pBdr>
          <w:bottom w:val="single" w:sz="4" w:space="31" w:color="FFFFFF"/>
        </w:pBdr>
        <w:spacing w:line="240" w:lineRule="atLeast"/>
        <w:ind w:firstLine="851"/>
        <w:jc w:val="both"/>
        <w:rPr>
          <w:b/>
        </w:rPr>
      </w:pPr>
      <w:r>
        <w:t>Н</w:t>
      </w:r>
      <w:r w:rsidR="004C653F" w:rsidRPr="004C653F">
        <w:t>ациональный состав населения Канашского района</w:t>
      </w:r>
      <w:r w:rsidR="004C653F" w:rsidRPr="004C653F">
        <w:rPr>
          <w:shd w:val="clear" w:color="auto" w:fill="FFFFFF"/>
        </w:rPr>
        <w:t xml:space="preserve">  продолжает сохранять историч</w:t>
      </w:r>
      <w:r w:rsidR="004C653F" w:rsidRPr="004C653F">
        <w:rPr>
          <w:shd w:val="clear" w:color="auto" w:fill="FFFFFF"/>
        </w:rPr>
        <w:t>е</w:t>
      </w:r>
      <w:r w:rsidR="004C653F" w:rsidRPr="004C653F">
        <w:rPr>
          <w:shd w:val="clear" w:color="auto" w:fill="FFFFFF"/>
        </w:rPr>
        <w:t xml:space="preserve">ски сложившийся характер, что является залогом стабильных и позитивных процессов в сфере межнациональных отношений. По своему национальному </w:t>
      </w:r>
      <w:r w:rsidR="004C653F" w:rsidRPr="004C653F">
        <w:t>составу большинство проживающих в районе чуваши,  свыше 96 %, русские -3 %, татары 0,2%, другие национальности составляют 0,1 %. Но, тем не менее, исходя, из сегодняшних реалий в обществе нам н</w:t>
      </w:r>
      <w:r w:rsidR="004C653F" w:rsidRPr="004C653F">
        <w:rPr>
          <w:color w:val="000000"/>
        </w:rPr>
        <w:t>еобходимы более а</w:t>
      </w:r>
      <w:r w:rsidR="004C653F" w:rsidRPr="004C653F">
        <w:rPr>
          <w:color w:val="000000"/>
        </w:rPr>
        <w:t>к</w:t>
      </w:r>
      <w:r w:rsidR="004C653F" w:rsidRPr="004C653F">
        <w:rPr>
          <w:color w:val="000000"/>
        </w:rPr>
        <w:t xml:space="preserve">тивные и скоординированные действия всех институтов общества. </w:t>
      </w:r>
    </w:p>
    <w:p w:rsidR="004C653F" w:rsidRPr="004C653F" w:rsidRDefault="004C653F" w:rsidP="004C653F">
      <w:pPr>
        <w:widowControl w:val="0"/>
        <w:pBdr>
          <w:bottom w:val="single" w:sz="4" w:space="31" w:color="FFFFFF"/>
        </w:pBdr>
        <w:spacing w:line="240" w:lineRule="atLeast"/>
        <w:ind w:firstLine="851"/>
        <w:jc w:val="both"/>
        <w:rPr>
          <w:bCs/>
        </w:rPr>
      </w:pPr>
      <w:r w:rsidRPr="004C653F">
        <w:rPr>
          <w:bCs/>
        </w:rPr>
        <w:t xml:space="preserve">В районе действует 12 храмов. В 2016 году в селе </w:t>
      </w:r>
      <w:proofErr w:type="spellStart"/>
      <w:r w:rsidRPr="004C653F">
        <w:rPr>
          <w:bCs/>
        </w:rPr>
        <w:t>Шибылги</w:t>
      </w:r>
      <w:proofErr w:type="spellEnd"/>
      <w:r w:rsidRPr="004C653F">
        <w:rPr>
          <w:bCs/>
        </w:rPr>
        <w:t xml:space="preserve"> продолжилось строител</w:t>
      </w:r>
      <w:r w:rsidRPr="004C653F">
        <w:rPr>
          <w:bCs/>
        </w:rPr>
        <w:t>ь</w:t>
      </w:r>
      <w:r w:rsidRPr="004C653F">
        <w:rPr>
          <w:bCs/>
        </w:rPr>
        <w:t>ство церкви на месте разрушенного в свое время храма. В самом здании церкви идут отдело</w:t>
      </w:r>
      <w:r w:rsidRPr="004C653F">
        <w:rPr>
          <w:bCs/>
        </w:rPr>
        <w:t>ч</w:t>
      </w:r>
      <w:r w:rsidRPr="004C653F">
        <w:rPr>
          <w:bCs/>
        </w:rPr>
        <w:t xml:space="preserve">ные работы. А так же в селе </w:t>
      </w:r>
      <w:proofErr w:type="spellStart"/>
      <w:r w:rsidRPr="004C653F">
        <w:rPr>
          <w:bCs/>
        </w:rPr>
        <w:t>Шакулово</w:t>
      </w:r>
      <w:proofErr w:type="spellEnd"/>
      <w:r w:rsidRPr="004C653F">
        <w:rPr>
          <w:bCs/>
        </w:rPr>
        <w:t xml:space="preserve"> начато строительство здания церкви, заложен фунд</w:t>
      </w:r>
      <w:r w:rsidRPr="004C653F">
        <w:rPr>
          <w:bCs/>
        </w:rPr>
        <w:t>а</w:t>
      </w:r>
      <w:r w:rsidRPr="004C653F">
        <w:rPr>
          <w:bCs/>
        </w:rPr>
        <w:t xml:space="preserve">мент. </w:t>
      </w:r>
    </w:p>
    <w:p w:rsidR="004C653F" w:rsidRPr="004C653F" w:rsidRDefault="004C653F" w:rsidP="004C653F">
      <w:pPr>
        <w:widowControl w:val="0"/>
        <w:pBdr>
          <w:bottom w:val="single" w:sz="4" w:space="31" w:color="FFFFFF"/>
        </w:pBdr>
        <w:ind w:firstLine="708"/>
        <w:jc w:val="both"/>
      </w:pPr>
      <w:r w:rsidRPr="004C653F">
        <w:t>2016 год в России объявлен Годом Российского кино и Годом человека труда в Чува</w:t>
      </w:r>
      <w:r w:rsidRPr="004C653F">
        <w:t>ш</w:t>
      </w:r>
      <w:r w:rsidRPr="004C653F">
        <w:t xml:space="preserve">ской Республике. В течение года  в культурно-досуговых учреждениях района были проведены </w:t>
      </w:r>
      <w:r w:rsidRPr="004C653F">
        <w:rPr>
          <w:color w:val="000000"/>
          <w:shd w:val="clear" w:color="auto" w:fill="FFFFFF"/>
        </w:rPr>
        <w:t>различные мероприятия, содержание которых смогло объединить все возрастные категории населения района. Велась активная работа по нравственному, патриотическому и духовному воспитанию среди населения. Были разработаны тематические мероприятия и акции.</w:t>
      </w:r>
    </w:p>
    <w:p w:rsidR="004C653F" w:rsidRPr="004C653F" w:rsidRDefault="004C653F" w:rsidP="004C653F">
      <w:pPr>
        <w:widowControl w:val="0"/>
        <w:pBdr>
          <w:bottom w:val="single" w:sz="4" w:space="31" w:color="FFFFFF"/>
        </w:pBdr>
        <w:ind w:firstLine="851"/>
        <w:jc w:val="both"/>
      </w:pPr>
      <w:r w:rsidRPr="004C653F">
        <w:t xml:space="preserve">Для обеспечения культурного досуга населения района в настоящее время действуют </w:t>
      </w:r>
      <w:r w:rsidRPr="00876B36">
        <w:rPr>
          <w:b/>
        </w:rPr>
        <w:t>65 клубных учреждений и 29 библиотек</w:t>
      </w:r>
      <w:r w:rsidRPr="004C653F">
        <w:t xml:space="preserve">, где работают 145 специалистов. </w:t>
      </w:r>
    </w:p>
    <w:p w:rsidR="004C653F" w:rsidRPr="004C653F" w:rsidRDefault="004C653F" w:rsidP="004C653F">
      <w:pPr>
        <w:widowControl w:val="0"/>
        <w:pBdr>
          <w:bottom w:val="single" w:sz="4" w:space="31" w:color="FFFFFF"/>
        </w:pBdr>
        <w:ind w:firstLine="851"/>
        <w:jc w:val="both"/>
      </w:pPr>
      <w:r w:rsidRPr="004C653F">
        <w:rPr>
          <w:i/>
        </w:rPr>
        <w:t>Средняя заработная плата работников учреждений культуры составила -</w:t>
      </w:r>
      <w:r w:rsidRPr="00876B36">
        <w:rPr>
          <w:b/>
          <w:i/>
        </w:rPr>
        <w:t>13154,86</w:t>
      </w:r>
      <w:r w:rsidRPr="004C653F">
        <w:rPr>
          <w:i/>
        </w:rPr>
        <w:t xml:space="preserve"> руб. </w:t>
      </w:r>
      <w:r w:rsidRPr="004C653F">
        <w:t xml:space="preserve">(рост к 2015 году – 4,5%). </w:t>
      </w:r>
    </w:p>
    <w:p w:rsidR="004C653F" w:rsidRPr="004C653F" w:rsidRDefault="004C653F" w:rsidP="004C653F">
      <w:pPr>
        <w:widowControl w:val="0"/>
        <w:pBdr>
          <w:bottom w:val="single" w:sz="4" w:space="31" w:color="FFFFFF"/>
        </w:pBdr>
        <w:ind w:firstLine="851"/>
        <w:jc w:val="both"/>
      </w:pPr>
      <w:r w:rsidRPr="004C653F">
        <w:t>По итогам 2016 года охват населения района библиотечным и культурным обслужив</w:t>
      </w:r>
      <w:r w:rsidRPr="004C653F">
        <w:t>а</w:t>
      </w:r>
      <w:r w:rsidRPr="004C653F">
        <w:t xml:space="preserve">нием составляет 90,46%. </w:t>
      </w:r>
    </w:p>
    <w:p w:rsidR="004C653F" w:rsidRPr="004C653F" w:rsidRDefault="004C653F" w:rsidP="004C653F">
      <w:pPr>
        <w:widowControl w:val="0"/>
        <w:pBdr>
          <w:bottom w:val="single" w:sz="4" w:space="31" w:color="FFFFFF"/>
        </w:pBdr>
        <w:ind w:firstLine="851"/>
        <w:jc w:val="both"/>
      </w:pPr>
      <w:r w:rsidRPr="004C653F">
        <w:t xml:space="preserve">В текущем году библиотека продолжила работу по созданию электронного каталога. Количество библиографических записей,  отраженного  в электронном каталоге составила 36443, что составляет 68,6% от общего объема.  </w:t>
      </w:r>
    </w:p>
    <w:p w:rsidR="004C653F" w:rsidRPr="004C653F" w:rsidRDefault="004C653F" w:rsidP="004C653F">
      <w:pPr>
        <w:widowControl w:val="0"/>
        <w:pBdr>
          <w:bottom w:val="single" w:sz="4" w:space="31" w:color="FFFFFF"/>
        </w:pBdr>
        <w:ind w:firstLine="851"/>
        <w:jc w:val="both"/>
      </w:pPr>
      <w:r w:rsidRPr="004C653F">
        <w:t xml:space="preserve">В </w:t>
      </w:r>
      <w:proofErr w:type="spellStart"/>
      <w:r w:rsidRPr="004C653F">
        <w:t>Канашском</w:t>
      </w:r>
      <w:proofErr w:type="spellEnd"/>
      <w:r w:rsidRPr="004C653F">
        <w:t xml:space="preserve"> районе расположен Мемориальный комплекс «Родина Михаила </w:t>
      </w:r>
      <w:proofErr w:type="spellStart"/>
      <w:r w:rsidRPr="004C653F">
        <w:t>Сесп</w:t>
      </w:r>
      <w:r w:rsidRPr="004C653F">
        <w:t>е</w:t>
      </w:r>
      <w:r w:rsidRPr="004C653F">
        <w:t>ля</w:t>
      </w:r>
      <w:proofErr w:type="spellEnd"/>
      <w:r w:rsidRPr="004C653F">
        <w:t xml:space="preserve">», где ежегодно проходит Межрегиональный фестиваль поэзии «Зов </w:t>
      </w:r>
      <w:proofErr w:type="spellStart"/>
      <w:r w:rsidRPr="004C653F">
        <w:t>Сеспеля</w:t>
      </w:r>
      <w:proofErr w:type="spellEnd"/>
      <w:r w:rsidRPr="004C653F">
        <w:t xml:space="preserve">». Особое место в комплексе занимает филиал республиканского национального музея – музей  имени Михаила </w:t>
      </w:r>
      <w:proofErr w:type="spellStart"/>
      <w:r w:rsidRPr="004C653F">
        <w:t>Сеспеля</w:t>
      </w:r>
      <w:proofErr w:type="spellEnd"/>
      <w:r w:rsidRPr="004C653F">
        <w:t xml:space="preserve">. </w:t>
      </w:r>
    </w:p>
    <w:p w:rsidR="004C653F" w:rsidRPr="004C653F" w:rsidRDefault="004C653F" w:rsidP="004C653F">
      <w:pPr>
        <w:widowControl w:val="0"/>
        <w:pBdr>
          <w:bottom w:val="single" w:sz="4" w:space="31" w:color="FFFFFF"/>
        </w:pBdr>
        <w:ind w:firstLine="851"/>
        <w:jc w:val="both"/>
      </w:pPr>
      <w:r w:rsidRPr="004C653F">
        <w:t xml:space="preserve">В районе </w:t>
      </w:r>
      <w:r w:rsidRPr="00876B36">
        <w:rPr>
          <w:b/>
        </w:rPr>
        <w:t>10 объектов культурного наследия</w:t>
      </w:r>
      <w:r w:rsidRPr="004C653F">
        <w:t>.</w:t>
      </w:r>
    </w:p>
    <w:p w:rsidR="004C653F" w:rsidRPr="004C653F" w:rsidRDefault="004C653F" w:rsidP="004C653F">
      <w:pPr>
        <w:widowControl w:val="0"/>
        <w:pBdr>
          <w:bottom w:val="single" w:sz="4" w:space="31" w:color="FFFFFF"/>
        </w:pBdr>
        <w:ind w:firstLine="851"/>
        <w:jc w:val="both"/>
      </w:pPr>
      <w:r w:rsidRPr="004C653F">
        <w:t>Памятных мест и сооружений, посвященных Великой Отечественной войне и поги</w:t>
      </w:r>
      <w:r w:rsidRPr="004C653F">
        <w:t>б</w:t>
      </w:r>
      <w:r w:rsidRPr="004C653F">
        <w:t xml:space="preserve">шим в локальных конфликтах, в </w:t>
      </w:r>
      <w:proofErr w:type="spellStart"/>
      <w:r w:rsidRPr="004C653F">
        <w:t>Канашском</w:t>
      </w:r>
      <w:proofErr w:type="spellEnd"/>
      <w:r w:rsidRPr="004C653F">
        <w:t xml:space="preserve"> районе – 155.</w:t>
      </w:r>
    </w:p>
    <w:p w:rsidR="004C653F" w:rsidRPr="004C653F" w:rsidRDefault="004C653F" w:rsidP="004C653F">
      <w:pPr>
        <w:widowControl w:val="0"/>
        <w:pBdr>
          <w:bottom w:val="single" w:sz="4" w:space="31" w:color="FFFFFF"/>
        </w:pBdr>
        <w:ind w:firstLine="851"/>
        <w:jc w:val="both"/>
      </w:pPr>
      <w:r w:rsidRPr="004C653F">
        <w:rPr>
          <w:bCs/>
          <w:color w:val="000000"/>
        </w:rPr>
        <w:t xml:space="preserve">В 24 сельских поселениях Канашского  района проживают </w:t>
      </w:r>
      <w:r w:rsidRPr="00876B36">
        <w:rPr>
          <w:b/>
          <w:bCs/>
          <w:color w:val="000000"/>
        </w:rPr>
        <w:t>140 умельцев</w:t>
      </w:r>
      <w:r w:rsidRPr="004C653F">
        <w:rPr>
          <w:bCs/>
          <w:color w:val="000000"/>
        </w:rPr>
        <w:t xml:space="preserve"> </w:t>
      </w:r>
      <w:r w:rsidRPr="004C653F">
        <w:rPr>
          <w:b/>
        </w:rPr>
        <w:t>(</w:t>
      </w:r>
      <w:r w:rsidRPr="00876B36">
        <w:t>слайд</w:t>
      </w:r>
      <w:proofErr w:type="gramStart"/>
      <w:r w:rsidRPr="004C653F">
        <w:rPr>
          <w:b/>
        </w:rPr>
        <w:t xml:space="preserve"> )</w:t>
      </w:r>
      <w:proofErr w:type="gramEnd"/>
      <w:r w:rsidRPr="004C653F">
        <w:rPr>
          <w:b/>
        </w:rPr>
        <w:t xml:space="preserve">. </w:t>
      </w:r>
      <w:proofErr w:type="gramStart"/>
      <w:r w:rsidRPr="004C653F">
        <w:rPr>
          <w:bCs/>
          <w:color w:val="000000"/>
        </w:rPr>
        <w:t xml:space="preserve">Их увлечение – это валяние валенок, резьба по дереву, ковка, вышивка, вязание, ручное кружево, живопись, изготовление кукол, оберегов, игрушек, национальных костюмов и украшений. </w:t>
      </w:r>
      <w:proofErr w:type="gramEnd"/>
    </w:p>
    <w:p w:rsidR="004C653F" w:rsidRPr="004C653F" w:rsidRDefault="004C653F" w:rsidP="004C653F">
      <w:pPr>
        <w:widowControl w:val="0"/>
        <w:pBdr>
          <w:bottom w:val="single" w:sz="4" w:space="31" w:color="FFFFFF"/>
        </w:pBdr>
        <w:ind w:firstLine="851"/>
        <w:jc w:val="both"/>
      </w:pPr>
      <w:r w:rsidRPr="004C653F">
        <w:t xml:space="preserve">Объем  платных услуг учреждений культуры составил </w:t>
      </w:r>
      <w:r w:rsidRPr="00410F13">
        <w:rPr>
          <w:b/>
        </w:rPr>
        <w:t>1 206 110,00</w:t>
      </w:r>
      <w:r w:rsidRPr="004C653F">
        <w:t xml:space="preserve"> (Один миллион двести шесть тысяч сто десять рублей). Средства были направлены на проведение мероприятий и  укрепление материально- технической базы учреждений культуры.</w:t>
      </w:r>
    </w:p>
    <w:p w:rsidR="004C653F" w:rsidRPr="004C653F" w:rsidRDefault="004C653F" w:rsidP="004C653F">
      <w:pPr>
        <w:widowControl w:val="0"/>
        <w:pBdr>
          <w:bottom w:val="single" w:sz="4" w:space="31" w:color="FFFFFF"/>
        </w:pBdr>
        <w:ind w:firstLine="851"/>
        <w:jc w:val="both"/>
      </w:pPr>
      <w:r w:rsidRPr="004C653F">
        <w:t>В 2016 году  из 108 деревень  района  в 93  населенных пунктах ярко и красочно праз</w:t>
      </w:r>
      <w:r w:rsidRPr="004C653F">
        <w:t>д</w:t>
      </w:r>
      <w:r w:rsidRPr="004C653F">
        <w:t xml:space="preserve">новали Дни  деревень </w:t>
      </w:r>
      <w:r w:rsidRPr="004C653F">
        <w:rPr>
          <w:b/>
        </w:rPr>
        <w:t xml:space="preserve">(Слайд день деревни </w:t>
      </w:r>
      <w:proofErr w:type="spellStart"/>
      <w:r w:rsidRPr="004C653F">
        <w:rPr>
          <w:b/>
        </w:rPr>
        <w:t>Сугайкасы</w:t>
      </w:r>
      <w:proofErr w:type="spellEnd"/>
      <w:r w:rsidRPr="004C653F">
        <w:rPr>
          <w:b/>
        </w:rPr>
        <w:t>).</w:t>
      </w:r>
      <w:r w:rsidRPr="004C653F">
        <w:t xml:space="preserve"> В 2017 году юбилейные даты со дня основания сел и деревень отметят: 280 – лет деревня Новые </w:t>
      </w:r>
      <w:proofErr w:type="spellStart"/>
      <w:r w:rsidRPr="004C653F">
        <w:t>Шальтямы</w:t>
      </w:r>
      <w:proofErr w:type="spellEnd"/>
      <w:r w:rsidRPr="004C653F">
        <w:t xml:space="preserve">, 465 – село Шихазаны, 460 – село </w:t>
      </w:r>
      <w:proofErr w:type="spellStart"/>
      <w:r w:rsidRPr="004C653F">
        <w:t>Ухманы</w:t>
      </w:r>
      <w:proofErr w:type="spellEnd"/>
      <w:r w:rsidRPr="004C653F">
        <w:t xml:space="preserve"> и 470 лет – деревня </w:t>
      </w:r>
      <w:proofErr w:type="spellStart"/>
      <w:r w:rsidRPr="004C653F">
        <w:t>Имелево</w:t>
      </w:r>
      <w:proofErr w:type="spellEnd"/>
      <w:r w:rsidRPr="004C653F">
        <w:t xml:space="preserve">. </w:t>
      </w:r>
    </w:p>
    <w:p w:rsidR="004C653F" w:rsidRPr="004C653F" w:rsidRDefault="00410F13" w:rsidP="004C653F">
      <w:pPr>
        <w:widowControl w:val="0"/>
        <w:pBdr>
          <w:bottom w:val="single" w:sz="4" w:space="31" w:color="FFFFFF"/>
        </w:pBdr>
        <w:ind w:firstLine="851"/>
        <w:jc w:val="both"/>
      </w:pPr>
      <w:r>
        <w:t xml:space="preserve">Со слов Главы Республики М. В. Игнатьева в Послании Государственному Совету ЧР: «В 2016 году впервые за много лет, наконец, было возобновлено строительство сельских домов культуры». </w:t>
      </w:r>
      <w:r w:rsidR="004C653F" w:rsidRPr="004C653F">
        <w:t>В текущем году разработана проектно –</w:t>
      </w:r>
      <w:r w:rsidR="00D813A9">
        <w:t xml:space="preserve"> сметная документация на сумму 1 млн. 200 тыс.</w:t>
      </w:r>
      <w:r w:rsidR="004C653F" w:rsidRPr="004C653F">
        <w:t xml:space="preserve"> рублей на </w:t>
      </w:r>
      <w:r w:rsidR="00D813A9">
        <w:t>«С</w:t>
      </w:r>
      <w:r w:rsidR="004C653F" w:rsidRPr="004C653F">
        <w:t>троительство культурно – досугового Центра с инженерными сетями</w:t>
      </w:r>
      <w:r w:rsidR="00D813A9">
        <w:t>»</w:t>
      </w:r>
      <w:r w:rsidR="004C653F" w:rsidRPr="004C653F">
        <w:t xml:space="preserve">  на  300  посадочных  мест  в  селе  Шихазаны со сметной стоимостью 55 038 780,00 руб</w:t>
      </w:r>
      <w:r>
        <w:t>лей (слайд).</w:t>
      </w:r>
    </w:p>
    <w:p w:rsidR="004C653F" w:rsidRDefault="004C653F" w:rsidP="004C653F">
      <w:pPr>
        <w:widowControl w:val="0"/>
        <w:pBdr>
          <w:bottom w:val="single" w:sz="4" w:space="31" w:color="FFFFFF"/>
        </w:pBdr>
        <w:ind w:firstLine="851"/>
        <w:jc w:val="both"/>
        <w:rPr>
          <w:color w:val="000000"/>
        </w:rPr>
      </w:pPr>
      <w:r w:rsidRPr="004C653F">
        <w:rPr>
          <w:color w:val="000000"/>
        </w:rPr>
        <w:t>В конкурсном отборе проектов строительства (реконструкции) зданий учреждений культурно-досугового типа в сельской местности на 2017 год с Республиканского бюджета в</w:t>
      </w:r>
      <w:r w:rsidRPr="004C653F">
        <w:rPr>
          <w:color w:val="000000"/>
        </w:rPr>
        <w:t>ы</w:t>
      </w:r>
      <w:r w:rsidRPr="004C653F">
        <w:rPr>
          <w:color w:val="000000"/>
        </w:rPr>
        <w:t xml:space="preserve">делено 5800,0 тыс. рублей проекту  «Реконструкция здания мастерской школы под сельский Дом культуры в селе Малые </w:t>
      </w:r>
      <w:proofErr w:type="spellStart"/>
      <w:r w:rsidRPr="004C653F">
        <w:rPr>
          <w:color w:val="000000"/>
        </w:rPr>
        <w:t>Кибечи</w:t>
      </w:r>
      <w:proofErr w:type="spellEnd"/>
      <w:r w:rsidRPr="004C653F">
        <w:rPr>
          <w:color w:val="000000"/>
        </w:rPr>
        <w:t xml:space="preserve"> Канашского района», предусмотрено </w:t>
      </w:r>
      <w:proofErr w:type="spellStart"/>
      <w:r w:rsidRPr="004C653F">
        <w:rPr>
          <w:color w:val="000000"/>
        </w:rPr>
        <w:t>софинасирование</w:t>
      </w:r>
      <w:proofErr w:type="spellEnd"/>
      <w:r w:rsidRPr="004C653F">
        <w:rPr>
          <w:color w:val="000000"/>
        </w:rPr>
        <w:t xml:space="preserve"> из местного бюджета в размере 350,0 тыс. рублей. </w:t>
      </w:r>
    </w:p>
    <w:p w:rsidR="00410F13" w:rsidRPr="004C653F" w:rsidRDefault="00410F13" w:rsidP="004C653F">
      <w:pPr>
        <w:widowControl w:val="0"/>
        <w:pBdr>
          <w:bottom w:val="single" w:sz="4" w:space="31" w:color="FFFFFF"/>
        </w:pBdr>
        <w:ind w:firstLine="851"/>
        <w:jc w:val="both"/>
        <w:rPr>
          <w:color w:val="000000"/>
        </w:rPr>
      </w:pPr>
    </w:p>
    <w:p w:rsidR="004C653F" w:rsidRDefault="004C653F" w:rsidP="004C653F">
      <w:pPr>
        <w:widowControl w:val="0"/>
        <w:pBdr>
          <w:bottom w:val="single" w:sz="4" w:space="31" w:color="FFFFFF"/>
        </w:pBdr>
        <w:ind w:firstLine="851"/>
        <w:jc w:val="both"/>
        <w:rPr>
          <w:color w:val="000000"/>
        </w:rPr>
      </w:pPr>
      <w:r w:rsidRPr="004C653F">
        <w:rPr>
          <w:color w:val="000000"/>
        </w:rPr>
        <w:t xml:space="preserve">В 2017 году в рамках обеспечения развития и укрепления материально – технической базы муниципальных Домов культуры в районе отремонтируются  3 сельских Дома </w:t>
      </w:r>
      <w:proofErr w:type="gramStart"/>
      <w:r w:rsidRPr="004C653F">
        <w:rPr>
          <w:color w:val="000000"/>
        </w:rPr>
        <w:t>культуры</w:t>
      </w:r>
      <w:proofErr w:type="gramEnd"/>
      <w:r w:rsidRPr="004C653F">
        <w:rPr>
          <w:color w:val="000000"/>
        </w:rPr>
        <w:t xml:space="preserve"> и модернизируется 1 сельский Дом культуры за счет федерального и республиканского бюджетов на сумму 3004,6 тыс. рублей. </w:t>
      </w:r>
    </w:p>
    <w:p w:rsidR="00410F13" w:rsidRPr="004C653F" w:rsidRDefault="00410F13" w:rsidP="00410F13">
      <w:pPr>
        <w:widowControl w:val="0"/>
        <w:pBdr>
          <w:bottom w:val="single" w:sz="4" w:space="31" w:color="FFFFFF"/>
        </w:pBdr>
        <w:ind w:firstLine="851"/>
        <w:jc w:val="both"/>
      </w:pPr>
      <w:r w:rsidRPr="004C653F">
        <w:t xml:space="preserve">По инициативе главы администрации в 2016 году был объявлен районный конкурс «Трезвое село, трезвая деревня, трезвая улица» среди сельских поселений района. </w:t>
      </w:r>
      <w:proofErr w:type="gramStart"/>
      <w:r w:rsidRPr="004C653F">
        <w:t xml:space="preserve">По итогам которого, самой трезвой деревней в районе признана деревня Мокры </w:t>
      </w:r>
      <w:proofErr w:type="spellStart"/>
      <w:r w:rsidRPr="004C653F">
        <w:t>Чагасьского</w:t>
      </w:r>
      <w:proofErr w:type="spellEnd"/>
      <w:r w:rsidRPr="004C653F">
        <w:t xml:space="preserve"> сельского п</w:t>
      </w:r>
      <w:r w:rsidRPr="004C653F">
        <w:t>о</w:t>
      </w:r>
      <w:r w:rsidRPr="004C653F">
        <w:t>селения.</w:t>
      </w:r>
      <w:proofErr w:type="gramEnd"/>
      <w:r w:rsidRPr="004C653F">
        <w:t xml:space="preserve"> За что была удостоена  сертификата на  50 тыс. рублей. </w:t>
      </w:r>
    </w:p>
    <w:p w:rsidR="00410F13" w:rsidRPr="004C653F" w:rsidRDefault="00410F13" w:rsidP="004C653F">
      <w:pPr>
        <w:widowControl w:val="0"/>
        <w:pBdr>
          <w:bottom w:val="single" w:sz="4" w:space="31" w:color="FFFFFF"/>
        </w:pBdr>
        <w:ind w:firstLine="851"/>
        <w:jc w:val="both"/>
        <w:rPr>
          <w:color w:val="000000"/>
        </w:rPr>
      </w:pPr>
    </w:p>
    <w:p w:rsidR="004C653F" w:rsidRPr="004C653F" w:rsidRDefault="004C653F" w:rsidP="004C653F">
      <w:pPr>
        <w:widowControl w:val="0"/>
        <w:pBdr>
          <w:bottom w:val="single" w:sz="4" w:space="31" w:color="FFFFFF"/>
        </w:pBdr>
        <w:ind w:firstLine="851"/>
        <w:jc w:val="both"/>
      </w:pPr>
      <w:r w:rsidRPr="004C653F">
        <w:t xml:space="preserve">В </w:t>
      </w:r>
      <w:proofErr w:type="spellStart"/>
      <w:r w:rsidRPr="004C653F">
        <w:t>Канашском</w:t>
      </w:r>
      <w:proofErr w:type="spellEnd"/>
      <w:r w:rsidRPr="004C653F">
        <w:t xml:space="preserve"> районе 6 творческих коллективов со званием «народный».</w:t>
      </w:r>
    </w:p>
    <w:p w:rsidR="004C653F" w:rsidRPr="004C653F" w:rsidRDefault="004C653F" w:rsidP="004C653F">
      <w:pPr>
        <w:widowControl w:val="0"/>
        <w:pBdr>
          <w:bottom w:val="single" w:sz="4" w:space="31" w:color="FFFFFF"/>
        </w:pBdr>
        <w:ind w:firstLine="851"/>
        <w:jc w:val="both"/>
        <w:rPr>
          <w:color w:val="17365D"/>
        </w:rPr>
      </w:pPr>
      <w:r w:rsidRPr="004C653F">
        <w:t>Лучшие коллективы</w:t>
      </w:r>
      <w:r w:rsidRPr="004C653F">
        <w:rPr>
          <w:b/>
        </w:rPr>
        <w:t xml:space="preserve"> </w:t>
      </w:r>
      <w:r w:rsidRPr="004C653F">
        <w:t>народного творчества района соревновались и показали свое м</w:t>
      </w:r>
      <w:r w:rsidRPr="004C653F">
        <w:t>а</w:t>
      </w:r>
      <w:r w:rsidRPr="004C653F">
        <w:t>стерство  в  23  конкурсах и фестивалях разного уровня, в 21 из которых становились лауреат</w:t>
      </w:r>
      <w:r w:rsidRPr="004C653F">
        <w:t>а</w:t>
      </w:r>
      <w:r w:rsidRPr="004C653F">
        <w:t>ми и призерами.</w:t>
      </w:r>
    </w:p>
    <w:p w:rsidR="004C653F" w:rsidRPr="00844A71" w:rsidRDefault="004C653F" w:rsidP="004C653F">
      <w:pPr>
        <w:widowControl w:val="0"/>
        <w:pBdr>
          <w:bottom w:val="single" w:sz="4" w:space="31" w:color="FFFFFF"/>
        </w:pBdr>
        <w:jc w:val="both"/>
        <w:rPr>
          <w:color w:val="FF0000"/>
        </w:rPr>
      </w:pPr>
      <w:r w:rsidRPr="00844A71">
        <w:rPr>
          <w:color w:val="FF0000"/>
        </w:rPr>
        <w:t xml:space="preserve">- С 1 по 3 июля 2016 года в селе </w:t>
      </w:r>
      <w:proofErr w:type="spellStart"/>
      <w:r w:rsidRPr="00844A71">
        <w:rPr>
          <w:color w:val="FF0000"/>
        </w:rPr>
        <w:t>Выльгорт</w:t>
      </w:r>
      <w:proofErr w:type="spellEnd"/>
      <w:r w:rsidRPr="00844A71">
        <w:rPr>
          <w:color w:val="FF0000"/>
        </w:rPr>
        <w:t xml:space="preserve"> </w:t>
      </w:r>
      <w:proofErr w:type="spellStart"/>
      <w:r w:rsidRPr="00844A71">
        <w:rPr>
          <w:color w:val="FF0000"/>
        </w:rPr>
        <w:t>Сыктывдинского</w:t>
      </w:r>
      <w:proofErr w:type="spellEnd"/>
      <w:r w:rsidRPr="00844A71">
        <w:rPr>
          <w:color w:val="FF0000"/>
        </w:rPr>
        <w:t xml:space="preserve"> района Республики Коми прошел </w:t>
      </w:r>
      <w:proofErr w:type="gramStart"/>
      <w:r w:rsidRPr="00844A71">
        <w:rPr>
          <w:b/>
          <w:color w:val="FF0000"/>
        </w:rPr>
        <w:t>Х</w:t>
      </w:r>
      <w:proofErr w:type="gramEnd"/>
      <w:r w:rsidRPr="00844A71">
        <w:rPr>
          <w:b/>
          <w:color w:val="FF0000"/>
        </w:rPr>
        <w:t>III Всероссийский фестиваль самодеятельных исполнителей народной песни «Завали</w:t>
      </w:r>
      <w:r w:rsidRPr="00844A71">
        <w:rPr>
          <w:b/>
          <w:color w:val="FF0000"/>
        </w:rPr>
        <w:t>н</w:t>
      </w:r>
      <w:r w:rsidRPr="00844A71">
        <w:rPr>
          <w:b/>
          <w:color w:val="FF0000"/>
        </w:rPr>
        <w:t>ка»</w:t>
      </w:r>
      <w:r w:rsidRPr="00844A71">
        <w:rPr>
          <w:color w:val="FF0000"/>
        </w:rPr>
        <w:t>. Чувашскую Республику представлял народный фольклорный коллектив «</w:t>
      </w:r>
      <w:proofErr w:type="spellStart"/>
      <w:r w:rsidRPr="00844A71">
        <w:rPr>
          <w:color w:val="FF0000"/>
        </w:rPr>
        <w:t>Шевле</w:t>
      </w:r>
      <w:proofErr w:type="spellEnd"/>
      <w:r w:rsidRPr="00844A71">
        <w:rPr>
          <w:color w:val="FF0000"/>
        </w:rPr>
        <w:t xml:space="preserve">» </w:t>
      </w:r>
      <w:proofErr w:type="spellStart"/>
      <w:r w:rsidRPr="00844A71">
        <w:rPr>
          <w:color w:val="FF0000"/>
        </w:rPr>
        <w:t>Напол</w:t>
      </w:r>
      <w:r w:rsidRPr="00844A71">
        <w:rPr>
          <w:color w:val="FF0000"/>
        </w:rPr>
        <w:t>ь</w:t>
      </w:r>
      <w:r w:rsidRPr="00844A71">
        <w:rPr>
          <w:color w:val="FF0000"/>
        </w:rPr>
        <w:t>нокотякского</w:t>
      </w:r>
      <w:proofErr w:type="spellEnd"/>
      <w:r w:rsidRPr="00844A71">
        <w:rPr>
          <w:color w:val="FF0000"/>
        </w:rPr>
        <w:t xml:space="preserve"> СДК Канашского района. Фольклорный ансамбль стал   лауреатом </w:t>
      </w:r>
      <w:r w:rsidRPr="00844A71">
        <w:rPr>
          <w:b/>
          <w:color w:val="FF0000"/>
        </w:rPr>
        <w:t>I степени в номинации «За лучшее воплощение национальных традиций»</w:t>
      </w:r>
      <w:r w:rsidRPr="00844A71">
        <w:rPr>
          <w:color w:val="FF0000"/>
        </w:rPr>
        <w:t>.</w:t>
      </w:r>
    </w:p>
    <w:p w:rsidR="004C653F" w:rsidRPr="00844A71" w:rsidRDefault="004C653F" w:rsidP="004C653F">
      <w:pPr>
        <w:widowControl w:val="0"/>
        <w:pBdr>
          <w:bottom w:val="single" w:sz="4" w:space="31" w:color="FFFFFF"/>
        </w:pBdr>
        <w:jc w:val="both"/>
        <w:rPr>
          <w:color w:val="FF0000"/>
        </w:rPr>
      </w:pPr>
      <w:r w:rsidRPr="00844A71">
        <w:rPr>
          <w:color w:val="FF0000"/>
        </w:rPr>
        <w:t xml:space="preserve">- </w:t>
      </w:r>
      <w:r w:rsidRPr="00844A71">
        <w:rPr>
          <w:b/>
          <w:color w:val="FF0000"/>
        </w:rPr>
        <w:t>На Республиканском конкурсе на лучшее праздничное световое оформление</w:t>
      </w:r>
      <w:r w:rsidRPr="00844A71">
        <w:rPr>
          <w:color w:val="FF0000"/>
        </w:rPr>
        <w:t xml:space="preserve"> населённых пунктов Чувашской Республики "Огни Чувашии" от Минэкономразвития </w:t>
      </w:r>
      <w:r w:rsidRPr="00844A71">
        <w:rPr>
          <w:b/>
          <w:color w:val="FF0000"/>
        </w:rPr>
        <w:t xml:space="preserve">победителем IV группы стал д. </w:t>
      </w:r>
      <w:proofErr w:type="spellStart"/>
      <w:r w:rsidRPr="00844A71">
        <w:rPr>
          <w:b/>
          <w:color w:val="FF0000"/>
        </w:rPr>
        <w:t>Сугайкасы</w:t>
      </w:r>
      <w:proofErr w:type="spellEnd"/>
      <w:r w:rsidRPr="00844A71">
        <w:rPr>
          <w:b/>
          <w:color w:val="FF0000"/>
        </w:rPr>
        <w:t xml:space="preserve"> Канашского района</w:t>
      </w:r>
      <w:r w:rsidRPr="00844A71">
        <w:rPr>
          <w:color w:val="FF0000"/>
        </w:rPr>
        <w:t>. Победители  награждены дипломами Каб</w:t>
      </w:r>
      <w:r w:rsidRPr="00844A71">
        <w:rPr>
          <w:color w:val="FF0000"/>
        </w:rPr>
        <w:t>и</w:t>
      </w:r>
      <w:r w:rsidRPr="00844A71">
        <w:rPr>
          <w:color w:val="FF0000"/>
        </w:rPr>
        <w:t>нета Министров Чувашской Республики.</w:t>
      </w:r>
    </w:p>
    <w:p w:rsidR="004C653F" w:rsidRPr="00844A71" w:rsidRDefault="004C653F" w:rsidP="004C653F">
      <w:pPr>
        <w:widowControl w:val="0"/>
        <w:pBdr>
          <w:bottom w:val="single" w:sz="4" w:space="31" w:color="FFFFFF"/>
        </w:pBdr>
        <w:jc w:val="both"/>
        <w:rPr>
          <w:color w:val="FF0000"/>
        </w:rPr>
      </w:pPr>
      <w:r w:rsidRPr="00844A71">
        <w:rPr>
          <w:color w:val="FF0000"/>
        </w:rPr>
        <w:t xml:space="preserve">- Призером </w:t>
      </w:r>
      <w:r w:rsidRPr="00844A71">
        <w:rPr>
          <w:b/>
          <w:color w:val="FF0000"/>
        </w:rPr>
        <w:t>Республиканского конкурса «Новогодняя столица Чувашии - 2016</w:t>
      </w:r>
      <w:r w:rsidRPr="00844A71">
        <w:rPr>
          <w:color w:val="FF0000"/>
        </w:rPr>
        <w:t>» в номин</w:t>
      </w:r>
      <w:r w:rsidRPr="00844A71">
        <w:rPr>
          <w:color w:val="FF0000"/>
        </w:rPr>
        <w:t>а</w:t>
      </w:r>
      <w:r w:rsidRPr="00844A71">
        <w:rPr>
          <w:color w:val="FF0000"/>
        </w:rPr>
        <w:t>ции  «</w:t>
      </w:r>
      <w:r w:rsidRPr="00844A71">
        <w:rPr>
          <w:b/>
          <w:color w:val="FF0000"/>
        </w:rPr>
        <w:t>Лучшее новогоднее мероприятие</w:t>
      </w:r>
      <w:r w:rsidRPr="00844A71">
        <w:rPr>
          <w:color w:val="FF0000"/>
        </w:rPr>
        <w:t xml:space="preserve">» стало </w:t>
      </w:r>
      <w:proofErr w:type="spellStart"/>
      <w:r w:rsidRPr="00844A71">
        <w:rPr>
          <w:color w:val="FF0000"/>
        </w:rPr>
        <w:t>Сугайкасинский</w:t>
      </w:r>
      <w:proofErr w:type="spellEnd"/>
      <w:r w:rsidRPr="00844A71">
        <w:rPr>
          <w:color w:val="FF0000"/>
        </w:rPr>
        <w:t xml:space="preserve"> сельский Дом культуры. А в номинации «</w:t>
      </w:r>
      <w:r w:rsidRPr="00844A71">
        <w:rPr>
          <w:b/>
          <w:color w:val="FF0000"/>
        </w:rPr>
        <w:t>Лучшее оформление центральной новогодней елки</w:t>
      </w:r>
      <w:r w:rsidRPr="00844A71">
        <w:rPr>
          <w:color w:val="FF0000"/>
        </w:rPr>
        <w:t xml:space="preserve">» стало </w:t>
      </w:r>
      <w:proofErr w:type="spellStart"/>
      <w:r w:rsidRPr="00844A71">
        <w:rPr>
          <w:color w:val="FF0000"/>
        </w:rPr>
        <w:t>Сугайкасинское</w:t>
      </w:r>
      <w:proofErr w:type="spellEnd"/>
      <w:r w:rsidRPr="00844A71">
        <w:rPr>
          <w:color w:val="FF0000"/>
        </w:rPr>
        <w:t xml:space="preserve"> сельское поселение Канашского района. </w:t>
      </w:r>
    </w:p>
    <w:p w:rsidR="004C653F" w:rsidRPr="00844A71" w:rsidRDefault="004C653F" w:rsidP="004C653F">
      <w:pPr>
        <w:widowControl w:val="0"/>
        <w:pBdr>
          <w:bottom w:val="single" w:sz="4" w:space="31" w:color="FFFFFF"/>
        </w:pBdr>
        <w:jc w:val="both"/>
        <w:rPr>
          <w:b/>
          <w:color w:val="FF0000"/>
        </w:rPr>
      </w:pPr>
      <w:r w:rsidRPr="00844A71">
        <w:rPr>
          <w:color w:val="FF0000"/>
        </w:rPr>
        <w:t xml:space="preserve">- </w:t>
      </w:r>
      <w:r w:rsidRPr="00844A71">
        <w:rPr>
          <w:b/>
          <w:color w:val="FF0000"/>
        </w:rPr>
        <w:t>Во Всероссийском конкурсе  «</w:t>
      </w:r>
      <w:proofErr w:type="spellStart"/>
      <w:r w:rsidRPr="00844A71">
        <w:rPr>
          <w:b/>
          <w:color w:val="FF0000"/>
        </w:rPr>
        <w:t>Чăваш</w:t>
      </w:r>
      <w:proofErr w:type="spellEnd"/>
      <w:r w:rsidRPr="00844A71">
        <w:rPr>
          <w:b/>
          <w:color w:val="FF0000"/>
        </w:rPr>
        <w:t xml:space="preserve"> пики» </w:t>
      </w:r>
      <w:r w:rsidRPr="00844A71">
        <w:rPr>
          <w:color w:val="FF0000"/>
        </w:rPr>
        <w:t>Мила Яковлева, которая представляла Кана</w:t>
      </w:r>
      <w:r w:rsidRPr="00844A71">
        <w:rPr>
          <w:color w:val="FF0000"/>
        </w:rPr>
        <w:t>ш</w:t>
      </w:r>
      <w:r w:rsidRPr="00844A71">
        <w:rPr>
          <w:color w:val="FF0000"/>
        </w:rPr>
        <w:t>ский район,  стала  обладательницей</w:t>
      </w:r>
      <w:r w:rsidRPr="00844A71">
        <w:rPr>
          <w:b/>
          <w:color w:val="FF0000"/>
        </w:rPr>
        <w:t xml:space="preserve">  номинации  </w:t>
      </w:r>
      <w:r w:rsidRPr="00844A71">
        <w:rPr>
          <w:color w:val="FF0000"/>
        </w:rPr>
        <w:t xml:space="preserve"> «</w:t>
      </w:r>
      <w:proofErr w:type="spellStart"/>
      <w:r w:rsidRPr="00844A71">
        <w:rPr>
          <w:b/>
          <w:color w:val="FF0000"/>
        </w:rPr>
        <w:t>Куракансем</w:t>
      </w:r>
      <w:proofErr w:type="spellEnd"/>
      <w:r w:rsidRPr="00844A71">
        <w:rPr>
          <w:b/>
          <w:color w:val="FF0000"/>
        </w:rPr>
        <w:t xml:space="preserve"> </w:t>
      </w:r>
      <w:proofErr w:type="spellStart"/>
      <w:r w:rsidRPr="00844A71">
        <w:rPr>
          <w:b/>
          <w:color w:val="FF0000"/>
        </w:rPr>
        <w:t>кăмăлланă</w:t>
      </w:r>
      <w:proofErr w:type="spellEnd"/>
      <w:r w:rsidRPr="00844A71">
        <w:rPr>
          <w:b/>
          <w:color w:val="FF0000"/>
        </w:rPr>
        <w:t xml:space="preserve"> пике».</w:t>
      </w:r>
    </w:p>
    <w:p w:rsidR="004C653F" w:rsidRPr="00844A71" w:rsidRDefault="004C653F" w:rsidP="004C653F">
      <w:pPr>
        <w:widowControl w:val="0"/>
        <w:pBdr>
          <w:bottom w:val="single" w:sz="4" w:space="31" w:color="FFFFFF"/>
        </w:pBdr>
        <w:jc w:val="both"/>
        <w:rPr>
          <w:color w:val="FF0000"/>
        </w:rPr>
      </w:pPr>
      <w:r w:rsidRPr="00844A71">
        <w:rPr>
          <w:color w:val="FF0000"/>
        </w:rPr>
        <w:t>- В конкурсном отборе лучших муниципальных учреждений культуры, находящихся на терр</w:t>
      </w:r>
      <w:r w:rsidRPr="00844A71">
        <w:rPr>
          <w:color w:val="FF0000"/>
        </w:rPr>
        <w:t>и</w:t>
      </w:r>
      <w:r w:rsidRPr="00844A71">
        <w:rPr>
          <w:color w:val="FF0000"/>
        </w:rPr>
        <w:t xml:space="preserve">ториях сельских поселений Чувашской Республики, и их работников  победителем конкурса  </w:t>
      </w:r>
      <w:r w:rsidRPr="00844A71">
        <w:rPr>
          <w:b/>
          <w:bCs/>
          <w:color w:val="FF0000"/>
        </w:rPr>
        <w:t xml:space="preserve">в номинации «Лучшая муниципальная библиотека» признана  </w:t>
      </w:r>
      <w:proofErr w:type="spellStart"/>
      <w:r w:rsidRPr="00844A71">
        <w:rPr>
          <w:b/>
          <w:color w:val="FF0000"/>
        </w:rPr>
        <w:t>Новошальтямская</w:t>
      </w:r>
      <w:proofErr w:type="spellEnd"/>
      <w:r w:rsidRPr="00844A71">
        <w:rPr>
          <w:b/>
          <w:color w:val="FF0000"/>
        </w:rPr>
        <w:t xml:space="preserve"> сельская библиотека</w:t>
      </w:r>
      <w:r w:rsidRPr="00844A71">
        <w:rPr>
          <w:color w:val="FF0000"/>
        </w:rPr>
        <w:t xml:space="preserve"> </w:t>
      </w:r>
      <w:r w:rsidRPr="00844A71">
        <w:rPr>
          <w:bCs/>
          <w:color w:val="FF0000"/>
        </w:rPr>
        <w:t xml:space="preserve">Канашского района Чувашской Республики, </w:t>
      </w:r>
      <w:r w:rsidRPr="00844A71">
        <w:rPr>
          <w:color w:val="FF0000"/>
        </w:rPr>
        <w:t xml:space="preserve">награждена денежным сертификатом  в сумме 100 (сто) тысяч рублей. </w:t>
      </w:r>
    </w:p>
    <w:p w:rsidR="004C653F" w:rsidRPr="00844A71" w:rsidRDefault="004C653F" w:rsidP="004C653F">
      <w:pPr>
        <w:widowControl w:val="0"/>
        <w:pBdr>
          <w:bottom w:val="single" w:sz="4" w:space="31" w:color="FFFFFF"/>
        </w:pBdr>
        <w:jc w:val="both"/>
        <w:rPr>
          <w:color w:val="FF0000"/>
        </w:rPr>
      </w:pPr>
      <w:r w:rsidRPr="00844A71">
        <w:rPr>
          <w:b/>
          <w:color w:val="FF0000"/>
        </w:rPr>
        <w:t xml:space="preserve">- </w:t>
      </w:r>
      <w:r w:rsidRPr="00844A71">
        <w:rPr>
          <w:color w:val="FF0000"/>
        </w:rPr>
        <w:t>В конкурсном отборе лучших муниципальных учреждений культуры, находящихся на терр</w:t>
      </w:r>
      <w:r w:rsidRPr="00844A71">
        <w:rPr>
          <w:color w:val="FF0000"/>
        </w:rPr>
        <w:t>и</w:t>
      </w:r>
      <w:r w:rsidRPr="00844A71">
        <w:rPr>
          <w:color w:val="FF0000"/>
        </w:rPr>
        <w:t xml:space="preserve">ториях сельских поселений Чувашской Республики, и их работников  победителем конкурса  </w:t>
      </w:r>
      <w:r w:rsidRPr="00844A71">
        <w:rPr>
          <w:b/>
          <w:bCs/>
          <w:color w:val="FF0000"/>
        </w:rPr>
        <w:t>в номинации «Лучший работник муниципального культурно-досугового учреждения» пр</w:t>
      </w:r>
      <w:r w:rsidRPr="00844A71">
        <w:rPr>
          <w:b/>
          <w:bCs/>
          <w:color w:val="FF0000"/>
        </w:rPr>
        <w:t>и</w:t>
      </w:r>
      <w:r w:rsidRPr="00844A71">
        <w:rPr>
          <w:b/>
          <w:bCs/>
          <w:color w:val="FF0000"/>
        </w:rPr>
        <w:t xml:space="preserve">знана  </w:t>
      </w:r>
      <w:r w:rsidRPr="00844A71">
        <w:rPr>
          <w:bCs/>
          <w:color w:val="FF0000"/>
        </w:rPr>
        <w:t xml:space="preserve">Андреева Ирина Анатольевна, заведующий </w:t>
      </w:r>
      <w:proofErr w:type="spellStart"/>
      <w:r w:rsidRPr="00844A71">
        <w:rPr>
          <w:bCs/>
          <w:color w:val="FF0000"/>
        </w:rPr>
        <w:t>Тобурдановским</w:t>
      </w:r>
      <w:proofErr w:type="spellEnd"/>
      <w:r w:rsidRPr="00844A71">
        <w:rPr>
          <w:bCs/>
          <w:color w:val="FF0000"/>
        </w:rPr>
        <w:t xml:space="preserve"> сельским Домом культуры МБУК «Централизованная клубная система» Канашского района Чувашской Республики. Ир</w:t>
      </w:r>
      <w:r w:rsidRPr="00844A71">
        <w:rPr>
          <w:bCs/>
          <w:color w:val="FF0000"/>
        </w:rPr>
        <w:t>и</w:t>
      </w:r>
      <w:r w:rsidRPr="00844A71">
        <w:rPr>
          <w:bCs/>
          <w:color w:val="FF0000"/>
        </w:rPr>
        <w:t xml:space="preserve">на Анатольевна  </w:t>
      </w:r>
      <w:r w:rsidRPr="00844A71">
        <w:rPr>
          <w:color w:val="FF0000"/>
        </w:rPr>
        <w:t xml:space="preserve">награждена денежным сертификатом  в сумме 50 (пятьдесят) тысяч рублей. </w:t>
      </w:r>
    </w:p>
    <w:p w:rsidR="004C653F" w:rsidRPr="00844A71" w:rsidRDefault="004C653F" w:rsidP="004C653F">
      <w:pPr>
        <w:widowControl w:val="0"/>
        <w:pBdr>
          <w:bottom w:val="single" w:sz="4" w:space="31" w:color="FFFFFF"/>
        </w:pBdr>
        <w:jc w:val="both"/>
        <w:rPr>
          <w:color w:val="FF0000"/>
        </w:rPr>
      </w:pPr>
      <w:r w:rsidRPr="00844A71">
        <w:rPr>
          <w:color w:val="FF0000"/>
        </w:rPr>
        <w:t xml:space="preserve">- На республиканском </w:t>
      </w:r>
      <w:proofErr w:type="gramStart"/>
      <w:r w:rsidRPr="00844A71">
        <w:rPr>
          <w:color w:val="FF0000"/>
        </w:rPr>
        <w:t>смотр-конкурсе</w:t>
      </w:r>
      <w:proofErr w:type="gramEnd"/>
      <w:r w:rsidRPr="00844A71">
        <w:rPr>
          <w:color w:val="FF0000"/>
        </w:rPr>
        <w:t xml:space="preserve"> на лучшее культурно-досуговое учреждение </w:t>
      </w:r>
      <w:r w:rsidRPr="00844A71">
        <w:rPr>
          <w:b/>
          <w:color w:val="FF0000"/>
        </w:rPr>
        <w:t>«Успех-2016</w:t>
      </w:r>
      <w:r w:rsidRPr="00844A71">
        <w:rPr>
          <w:color w:val="FF0000"/>
        </w:rPr>
        <w:t xml:space="preserve">»  в  номинации «Лучшее культурно-досуговое учреждение сельского поселения» </w:t>
      </w:r>
      <w:r w:rsidRPr="00844A71">
        <w:rPr>
          <w:b/>
          <w:color w:val="FF0000"/>
        </w:rPr>
        <w:t>Дипл</w:t>
      </w:r>
      <w:r w:rsidRPr="00844A71">
        <w:rPr>
          <w:b/>
          <w:color w:val="FF0000"/>
        </w:rPr>
        <w:t>о</w:t>
      </w:r>
      <w:r w:rsidRPr="00844A71">
        <w:rPr>
          <w:b/>
          <w:color w:val="FF0000"/>
        </w:rPr>
        <w:t xml:space="preserve">ма  I степени  удостоился </w:t>
      </w:r>
      <w:proofErr w:type="spellStart"/>
      <w:r w:rsidRPr="00844A71">
        <w:rPr>
          <w:color w:val="FF0000"/>
        </w:rPr>
        <w:t>Сугайкасинский</w:t>
      </w:r>
      <w:proofErr w:type="spellEnd"/>
      <w:r w:rsidRPr="00844A71">
        <w:rPr>
          <w:color w:val="FF0000"/>
        </w:rPr>
        <w:t xml:space="preserve"> сельский Дом культуры </w:t>
      </w:r>
    </w:p>
    <w:p w:rsidR="004C653F" w:rsidRPr="00844A71" w:rsidRDefault="004C653F" w:rsidP="004C653F">
      <w:pPr>
        <w:widowControl w:val="0"/>
        <w:pBdr>
          <w:bottom w:val="single" w:sz="4" w:space="31" w:color="FFFFFF"/>
        </w:pBdr>
        <w:jc w:val="both"/>
        <w:rPr>
          <w:b/>
          <w:color w:val="FF0000"/>
        </w:rPr>
      </w:pPr>
      <w:r w:rsidRPr="00844A71">
        <w:rPr>
          <w:color w:val="FF0000"/>
        </w:rPr>
        <w:t xml:space="preserve">- </w:t>
      </w:r>
      <w:r w:rsidRPr="00844A71">
        <w:rPr>
          <w:rStyle w:val="a8"/>
          <w:color w:val="FF0000"/>
        </w:rPr>
        <w:t xml:space="preserve">На III Республиканском конкурсе детских работ «Игрушки руками детей» участники клубных формирований </w:t>
      </w:r>
      <w:proofErr w:type="spellStart"/>
      <w:r w:rsidRPr="00844A71">
        <w:rPr>
          <w:rStyle w:val="a8"/>
          <w:color w:val="FF0000"/>
        </w:rPr>
        <w:t>Шихазанского</w:t>
      </w:r>
      <w:proofErr w:type="spellEnd"/>
      <w:r w:rsidRPr="00844A71">
        <w:rPr>
          <w:rStyle w:val="a8"/>
          <w:color w:val="FF0000"/>
        </w:rPr>
        <w:t xml:space="preserve"> и </w:t>
      </w:r>
      <w:proofErr w:type="spellStart"/>
      <w:r w:rsidRPr="00844A71">
        <w:rPr>
          <w:rStyle w:val="a8"/>
          <w:color w:val="FF0000"/>
        </w:rPr>
        <w:t>Б.Бикшихского</w:t>
      </w:r>
      <w:proofErr w:type="spellEnd"/>
      <w:r w:rsidRPr="00844A71">
        <w:rPr>
          <w:rStyle w:val="a8"/>
          <w:color w:val="FF0000"/>
        </w:rPr>
        <w:t xml:space="preserve"> Домов культуры </w:t>
      </w:r>
      <w:r w:rsidRPr="00844A71">
        <w:rPr>
          <w:color w:val="FF0000"/>
        </w:rPr>
        <w:t>были удостоены</w:t>
      </w:r>
      <w:r w:rsidRPr="00844A71">
        <w:rPr>
          <w:b/>
          <w:color w:val="FF0000"/>
        </w:rPr>
        <w:t xml:space="preserve"> дипломами 1 и  2 степени в номинации «Вязаная игрушка».</w:t>
      </w:r>
    </w:p>
    <w:p w:rsidR="004C653F" w:rsidRPr="00844A71" w:rsidRDefault="004C653F" w:rsidP="004C653F">
      <w:pPr>
        <w:widowControl w:val="0"/>
        <w:pBdr>
          <w:bottom w:val="single" w:sz="4" w:space="31" w:color="FFFFFF"/>
        </w:pBdr>
        <w:jc w:val="both"/>
        <w:rPr>
          <w:color w:val="FF0000"/>
        </w:rPr>
      </w:pPr>
      <w:r w:rsidRPr="00844A71">
        <w:rPr>
          <w:b/>
          <w:color w:val="FF0000"/>
        </w:rPr>
        <w:t xml:space="preserve">- </w:t>
      </w:r>
      <w:r w:rsidRPr="00844A71">
        <w:rPr>
          <w:color w:val="FF0000"/>
        </w:rPr>
        <w:t xml:space="preserve">На заключительном концерте </w:t>
      </w:r>
      <w:proofErr w:type="gramStart"/>
      <w:r w:rsidRPr="00844A71">
        <w:rPr>
          <w:color w:val="FF0000"/>
        </w:rPr>
        <w:t xml:space="preserve">победителей </w:t>
      </w:r>
      <w:r w:rsidRPr="00844A71">
        <w:rPr>
          <w:b/>
          <w:color w:val="FF0000"/>
        </w:rPr>
        <w:t>Республиканского конкурса художественного слова имени народной артистки СССР Веры Кузьминой</w:t>
      </w:r>
      <w:proofErr w:type="gramEnd"/>
      <w:r w:rsidRPr="00844A71">
        <w:rPr>
          <w:b/>
          <w:color w:val="FF0000"/>
        </w:rPr>
        <w:t xml:space="preserve"> </w:t>
      </w:r>
      <w:r w:rsidRPr="00844A71">
        <w:rPr>
          <w:color w:val="FF0000"/>
        </w:rPr>
        <w:t>7 участников  удостоились  дипл</w:t>
      </w:r>
      <w:r w:rsidRPr="00844A71">
        <w:rPr>
          <w:color w:val="FF0000"/>
        </w:rPr>
        <w:t>о</w:t>
      </w:r>
      <w:r w:rsidRPr="00844A71">
        <w:rPr>
          <w:color w:val="FF0000"/>
        </w:rPr>
        <w:t xml:space="preserve">мов </w:t>
      </w:r>
      <w:r w:rsidRPr="00844A71">
        <w:rPr>
          <w:color w:val="FF0000"/>
          <w:lang w:val="en-US"/>
        </w:rPr>
        <w:t>I</w:t>
      </w:r>
      <w:r w:rsidRPr="00844A71">
        <w:rPr>
          <w:color w:val="FF0000"/>
        </w:rPr>
        <w:t>,</w:t>
      </w:r>
      <w:r w:rsidRPr="00844A71">
        <w:rPr>
          <w:color w:val="FF0000"/>
          <w:lang w:val="en-US"/>
        </w:rPr>
        <w:t>II</w:t>
      </w:r>
      <w:r w:rsidRPr="00844A71">
        <w:rPr>
          <w:color w:val="FF0000"/>
        </w:rPr>
        <w:t xml:space="preserve">, </w:t>
      </w:r>
      <w:r w:rsidRPr="00844A71">
        <w:rPr>
          <w:color w:val="FF0000"/>
          <w:lang w:val="en-US"/>
        </w:rPr>
        <w:t>III</w:t>
      </w:r>
      <w:r w:rsidRPr="00844A71">
        <w:rPr>
          <w:color w:val="FF0000"/>
        </w:rPr>
        <w:t xml:space="preserve"> степеней.  </w:t>
      </w:r>
    </w:p>
    <w:p w:rsidR="004C653F" w:rsidRPr="00844A71" w:rsidRDefault="004C653F" w:rsidP="004C653F">
      <w:pPr>
        <w:widowControl w:val="0"/>
        <w:pBdr>
          <w:bottom w:val="single" w:sz="4" w:space="31" w:color="FFFFFF"/>
        </w:pBdr>
        <w:jc w:val="both"/>
        <w:rPr>
          <w:color w:val="FF0000"/>
          <w:lang w:eastAsia="en-US"/>
        </w:rPr>
      </w:pPr>
      <w:r w:rsidRPr="00844A71">
        <w:rPr>
          <w:color w:val="FF0000"/>
        </w:rPr>
        <w:t>- На заключительном этапе</w:t>
      </w:r>
      <w:r w:rsidRPr="00844A71">
        <w:rPr>
          <w:b/>
          <w:color w:val="FF0000"/>
        </w:rPr>
        <w:t xml:space="preserve"> Республиканского смотра-конкурса агитбригад «Славим чел</w:t>
      </w:r>
      <w:r w:rsidRPr="00844A71">
        <w:rPr>
          <w:b/>
          <w:color w:val="FF0000"/>
        </w:rPr>
        <w:t>о</w:t>
      </w:r>
      <w:r w:rsidRPr="00844A71">
        <w:rPr>
          <w:b/>
          <w:color w:val="FF0000"/>
        </w:rPr>
        <w:t xml:space="preserve">века труда», </w:t>
      </w:r>
      <w:r w:rsidRPr="00844A71">
        <w:rPr>
          <w:color w:val="FF0000"/>
        </w:rPr>
        <w:t>посвященного Году человека труда в Чувашской Республике</w:t>
      </w:r>
      <w:r w:rsidRPr="00844A71">
        <w:rPr>
          <w:b/>
          <w:color w:val="FF0000"/>
        </w:rPr>
        <w:t xml:space="preserve"> </w:t>
      </w:r>
      <w:r w:rsidRPr="00844A71">
        <w:rPr>
          <w:color w:val="FF0000"/>
        </w:rPr>
        <w:t>в номинации «Лу</w:t>
      </w:r>
      <w:r w:rsidRPr="00844A71">
        <w:rPr>
          <w:color w:val="FF0000"/>
        </w:rPr>
        <w:t>ч</w:t>
      </w:r>
      <w:r w:rsidRPr="00844A71">
        <w:rPr>
          <w:color w:val="FF0000"/>
        </w:rPr>
        <w:t xml:space="preserve">шая взрослая агитбригада» </w:t>
      </w:r>
      <w:r w:rsidRPr="00844A71">
        <w:rPr>
          <w:b/>
          <w:color w:val="FF0000"/>
        </w:rPr>
        <w:t>диплома II степени</w:t>
      </w:r>
      <w:r w:rsidRPr="00844A71">
        <w:rPr>
          <w:color w:val="FF0000"/>
        </w:rPr>
        <w:t>  удостоена агитбригады  «</w:t>
      </w:r>
      <w:r w:rsidRPr="00844A71">
        <w:rPr>
          <w:b/>
          <w:color w:val="FF0000"/>
        </w:rPr>
        <w:t xml:space="preserve">Золотой колос» </w:t>
      </w:r>
      <w:r w:rsidRPr="00844A71">
        <w:rPr>
          <w:color w:val="FF0000"/>
        </w:rPr>
        <w:t>МБУК «ЦКС» Канашского района</w:t>
      </w:r>
      <w:r w:rsidRPr="00844A71">
        <w:rPr>
          <w:color w:val="FF0000"/>
          <w:lang w:eastAsia="en-US"/>
        </w:rPr>
        <w:t xml:space="preserve">. </w:t>
      </w:r>
    </w:p>
    <w:p w:rsidR="004C653F" w:rsidRPr="00844A71" w:rsidRDefault="004C653F" w:rsidP="004C653F">
      <w:pPr>
        <w:widowControl w:val="0"/>
        <w:pBdr>
          <w:bottom w:val="single" w:sz="4" w:space="31" w:color="FFFFFF"/>
        </w:pBdr>
        <w:jc w:val="both"/>
        <w:rPr>
          <w:rStyle w:val="a8"/>
          <w:b w:val="0"/>
          <w:color w:val="FF0000"/>
        </w:rPr>
      </w:pPr>
      <w:r w:rsidRPr="00844A71">
        <w:rPr>
          <w:color w:val="FF0000"/>
          <w:lang w:eastAsia="en-US"/>
        </w:rPr>
        <w:t xml:space="preserve">- </w:t>
      </w:r>
      <w:r w:rsidRPr="00844A71">
        <w:rPr>
          <w:b/>
          <w:color w:val="FF0000"/>
        </w:rPr>
        <w:t xml:space="preserve">Фестиваль гармонистов, посвященный Петру Петровичу </w:t>
      </w:r>
      <w:proofErr w:type="spellStart"/>
      <w:r w:rsidRPr="00844A71">
        <w:rPr>
          <w:b/>
          <w:color w:val="FF0000"/>
        </w:rPr>
        <w:t>Шоркину</w:t>
      </w:r>
      <w:proofErr w:type="spellEnd"/>
      <w:r w:rsidRPr="00844A71">
        <w:rPr>
          <w:b/>
          <w:color w:val="FF0000"/>
        </w:rPr>
        <w:t>, гармонисту сам</w:t>
      </w:r>
      <w:r w:rsidRPr="00844A71">
        <w:rPr>
          <w:b/>
          <w:color w:val="FF0000"/>
        </w:rPr>
        <w:t>о</w:t>
      </w:r>
      <w:r w:rsidRPr="00844A71">
        <w:rPr>
          <w:b/>
          <w:color w:val="FF0000"/>
        </w:rPr>
        <w:t xml:space="preserve">родку, </w:t>
      </w:r>
      <w:r w:rsidRPr="00844A71">
        <w:rPr>
          <w:color w:val="FF0000"/>
        </w:rPr>
        <w:t xml:space="preserve">заслуженному работнику культуры Чувашской Республики, прошел в августе месяце на берегу Волги. В номинации «Гармонисты» </w:t>
      </w:r>
      <w:r w:rsidRPr="00844A71">
        <w:rPr>
          <w:rStyle w:val="a8"/>
          <w:color w:val="FF0000"/>
        </w:rPr>
        <w:t>Диплома II степени  удостоился Стеклов Влад</w:t>
      </w:r>
      <w:r w:rsidRPr="00844A71">
        <w:rPr>
          <w:rStyle w:val="a8"/>
          <w:color w:val="FF0000"/>
        </w:rPr>
        <w:t>и</w:t>
      </w:r>
      <w:r w:rsidRPr="00844A71">
        <w:rPr>
          <w:rStyle w:val="a8"/>
          <w:color w:val="FF0000"/>
        </w:rPr>
        <w:t xml:space="preserve">мир Георгиевич, хормейстер народного  хора.  </w:t>
      </w:r>
    </w:p>
    <w:p w:rsidR="004C653F" w:rsidRPr="00844A71" w:rsidRDefault="004C653F" w:rsidP="004C653F">
      <w:pPr>
        <w:widowControl w:val="0"/>
        <w:pBdr>
          <w:bottom w:val="single" w:sz="4" w:space="31" w:color="FFFFFF"/>
        </w:pBdr>
        <w:jc w:val="both"/>
        <w:rPr>
          <w:color w:val="FF0000"/>
        </w:rPr>
      </w:pPr>
      <w:r w:rsidRPr="00844A71">
        <w:rPr>
          <w:rStyle w:val="a8"/>
          <w:color w:val="FF0000"/>
        </w:rPr>
        <w:t xml:space="preserve">- </w:t>
      </w:r>
      <w:r w:rsidRPr="00844A71">
        <w:rPr>
          <w:b/>
          <w:color w:val="FF0000"/>
        </w:rPr>
        <w:t xml:space="preserve">VI Межрегиональный конкурс исполнителей народной песни «Ай, </w:t>
      </w:r>
      <w:proofErr w:type="spellStart"/>
      <w:r w:rsidRPr="00844A71">
        <w:rPr>
          <w:b/>
          <w:color w:val="FF0000"/>
        </w:rPr>
        <w:t>юрлар</w:t>
      </w:r>
      <w:proofErr w:type="spellEnd"/>
      <w:r w:rsidRPr="00844A71">
        <w:rPr>
          <w:b/>
          <w:color w:val="FF0000"/>
        </w:rPr>
        <w:t>-и!» («Пой, д</w:t>
      </w:r>
      <w:r w:rsidRPr="00844A71">
        <w:rPr>
          <w:b/>
          <w:color w:val="FF0000"/>
        </w:rPr>
        <w:t>у</w:t>
      </w:r>
      <w:r w:rsidRPr="00844A71">
        <w:rPr>
          <w:b/>
          <w:color w:val="FF0000"/>
        </w:rPr>
        <w:t>ша!..</w:t>
      </w:r>
      <w:r w:rsidRPr="00844A71">
        <w:rPr>
          <w:color w:val="FF0000"/>
        </w:rPr>
        <w:t>), посвященный памяти известной собирательницы и исполнительницы чувашских наро</w:t>
      </w:r>
      <w:r w:rsidRPr="00844A71">
        <w:rPr>
          <w:color w:val="FF0000"/>
        </w:rPr>
        <w:t>д</w:t>
      </w:r>
      <w:r w:rsidRPr="00844A71">
        <w:rPr>
          <w:color w:val="FF0000"/>
        </w:rPr>
        <w:t xml:space="preserve">ных песен Ираиды Григорьевны Вдовиной, заведующий </w:t>
      </w:r>
      <w:proofErr w:type="spellStart"/>
      <w:r w:rsidRPr="00844A71">
        <w:rPr>
          <w:color w:val="FF0000"/>
        </w:rPr>
        <w:t>Сеспельским</w:t>
      </w:r>
      <w:proofErr w:type="spellEnd"/>
      <w:r w:rsidRPr="00844A71">
        <w:rPr>
          <w:color w:val="FF0000"/>
        </w:rPr>
        <w:t xml:space="preserve"> СДК Нина Васильевна Владимирова  стала  лауреатом  фестиваля.</w:t>
      </w:r>
    </w:p>
    <w:p w:rsidR="004C653F" w:rsidRPr="00844A71" w:rsidRDefault="004C653F" w:rsidP="004C653F">
      <w:pPr>
        <w:widowControl w:val="0"/>
        <w:pBdr>
          <w:bottom w:val="single" w:sz="4" w:space="31" w:color="FFFFFF"/>
        </w:pBdr>
        <w:jc w:val="both"/>
        <w:rPr>
          <w:rStyle w:val="a8"/>
          <w:b w:val="0"/>
          <w:color w:val="FF0000"/>
        </w:rPr>
      </w:pPr>
      <w:proofErr w:type="gramStart"/>
      <w:r w:rsidRPr="00844A71">
        <w:rPr>
          <w:color w:val="FF0000"/>
        </w:rPr>
        <w:t xml:space="preserve">- </w:t>
      </w:r>
      <w:r w:rsidRPr="00844A71">
        <w:rPr>
          <w:rStyle w:val="a8"/>
          <w:color w:val="FF0000"/>
        </w:rPr>
        <w:t>На гала-концерте двух республиканских художественно-творческих мероприятий – Ре</w:t>
      </w:r>
      <w:r w:rsidRPr="00844A71">
        <w:rPr>
          <w:rStyle w:val="a8"/>
          <w:color w:val="FF0000"/>
        </w:rPr>
        <w:t>с</w:t>
      </w:r>
      <w:r w:rsidRPr="00844A71">
        <w:rPr>
          <w:rStyle w:val="a8"/>
          <w:color w:val="FF0000"/>
        </w:rPr>
        <w:t>публиканском фестивале певческих коллективов «</w:t>
      </w:r>
      <w:proofErr w:type="spellStart"/>
      <w:r w:rsidRPr="00844A71">
        <w:rPr>
          <w:rStyle w:val="a8"/>
          <w:color w:val="FF0000"/>
        </w:rPr>
        <w:t>Хавхаланса</w:t>
      </w:r>
      <w:proofErr w:type="spellEnd"/>
      <w:r w:rsidRPr="00844A71">
        <w:rPr>
          <w:rStyle w:val="a8"/>
          <w:color w:val="FF0000"/>
        </w:rPr>
        <w:t xml:space="preserve"> </w:t>
      </w:r>
      <w:proofErr w:type="spellStart"/>
      <w:r w:rsidRPr="00844A71">
        <w:rPr>
          <w:rStyle w:val="a8"/>
          <w:color w:val="FF0000"/>
        </w:rPr>
        <w:t>юрлать</w:t>
      </w:r>
      <w:proofErr w:type="spellEnd"/>
      <w:r w:rsidRPr="00844A71">
        <w:rPr>
          <w:rStyle w:val="a8"/>
          <w:color w:val="FF0000"/>
        </w:rPr>
        <w:t xml:space="preserve"> </w:t>
      </w:r>
      <w:proofErr w:type="spellStart"/>
      <w:r w:rsidRPr="00844A71">
        <w:rPr>
          <w:rStyle w:val="a8"/>
          <w:color w:val="FF0000"/>
        </w:rPr>
        <w:t>чĕре</w:t>
      </w:r>
      <w:proofErr w:type="spellEnd"/>
      <w:r w:rsidRPr="00844A71">
        <w:rPr>
          <w:rStyle w:val="a8"/>
          <w:color w:val="FF0000"/>
        </w:rPr>
        <w:t>» («Воспела радостно душа»)  и Республиканском фестиваль-конкурсе хореографических коллективов «</w:t>
      </w:r>
      <w:proofErr w:type="spellStart"/>
      <w:r w:rsidRPr="00844A71">
        <w:rPr>
          <w:rStyle w:val="a8"/>
          <w:color w:val="FF0000"/>
        </w:rPr>
        <w:t>Анлă</w:t>
      </w:r>
      <w:proofErr w:type="spellEnd"/>
      <w:r w:rsidRPr="00844A71">
        <w:rPr>
          <w:rStyle w:val="a8"/>
          <w:color w:val="FF0000"/>
        </w:rPr>
        <w:t xml:space="preserve"> </w:t>
      </w:r>
      <w:proofErr w:type="spellStart"/>
      <w:r w:rsidRPr="00844A71">
        <w:rPr>
          <w:rStyle w:val="a8"/>
          <w:color w:val="FF0000"/>
        </w:rPr>
        <w:t>Атăл</w:t>
      </w:r>
      <w:proofErr w:type="spellEnd"/>
      <w:r w:rsidRPr="00844A71">
        <w:rPr>
          <w:rStyle w:val="a8"/>
          <w:color w:val="FF0000"/>
        </w:rPr>
        <w:t xml:space="preserve"> </w:t>
      </w:r>
      <w:proofErr w:type="spellStart"/>
      <w:r w:rsidRPr="00844A71">
        <w:rPr>
          <w:rStyle w:val="a8"/>
          <w:color w:val="FF0000"/>
        </w:rPr>
        <w:t>хĕрринче</w:t>
      </w:r>
      <w:proofErr w:type="spellEnd"/>
      <w:r w:rsidRPr="00844A71">
        <w:rPr>
          <w:rStyle w:val="a8"/>
          <w:color w:val="FF0000"/>
        </w:rPr>
        <w:t>» («На Волге широкой…») Народный хор ветеранов Канашского района удостоился диплома   в номинации «Хоры»,   Хормейстер   Народного  хора вет</w:t>
      </w:r>
      <w:r w:rsidRPr="00844A71">
        <w:rPr>
          <w:rStyle w:val="a8"/>
          <w:color w:val="FF0000"/>
        </w:rPr>
        <w:t>е</w:t>
      </w:r>
      <w:r w:rsidRPr="00844A71">
        <w:rPr>
          <w:rStyle w:val="a8"/>
          <w:color w:val="FF0000"/>
        </w:rPr>
        <w:t>ранов районного Дома культуры Заслуженный работник культуры Чувашии Владимир Стеклов награждён дипломом в номинации «Лучший аккомпаниатор».</w:t>
      </w:r>
      <w:proofErr w:type="gramEnd"/>
    </w:p>
    <w:p w:rsidR="004C653F" w:rsidRPr="00844A71" w:rsidRDefault="004C653F" w:rsidP="004C653F">
      <w:pPr>
        <w:widowControl w:val="0"/>
        <w:pBdr>
          <w:bottom w:val="single" w:sz="4" w:space="31" w:color="FFFFFF"/>
        </w:pBdr>
        <w:jc w:val="both"/>
        <w:rPr>
          <w:color w:val="FF0000"/>
        </w:rPr>
      </w:pPr>
      <w:r w:rsidRPr="00844A71">
        <w:rPr>
          <w:rStyle w:val="a8"/>
          <w:color w:val="FF0000"/>
        </w:rPr>
        <w:t xml:space="preserve">- </w:t>
      </w:r>
      <w:r w:rsidRPr="00844A71">
        <w:rPr>
          <w:color w:val="FF0000"/>
        </w:rPr>
        <w:t>11 июня в парке культуры и отдыха «Победа» в г. Ульяновске состоялся XXVII областной</w:t>
      </w:r>
      <w:r w:rsidRPr="00844A71">
        <w:rPr>
          <w:b/>
          <w:color w:val="FF0000"/>
        </w:rPr>
        <w:t xml:space="preserve"> Чувашский народный праздник «</w:t>
      </w:r>
      <w:proofErr w:type="spellStart"/>
      <w:r w:rsidRPr="00844A71">
        <w:rPr>
          <w:b/>
          <w:color w:val="FF0000"/>
        </w:rPr>
        <w:t>Акатуй</w:t>
      </w:r>
      <w:proofErr w:type="spellEnd"/>
      <w:r w:rsidRPr="00844A71">
        <w:rPr>
          <w:b/>
          <w:color w:val="FF0000"/>
        </w:rPr>
        <w:t>».</w:t>
      </w:r>
      <w:r w:rsidRPr="00844A71">
        <w:rPr>
          <w:color w:val="FF0000"/>
        </w:rPr>
        <w:t xml:space="preserve"> С Чувашской Республики коллектив </w:t>
      </w:r>
      <w:proofErr w:type="spellStart"/>
      <w:r w:rsidRPr="00844A71">
        <w:rPr>
          <w:color w:val="FF0000"/>
        </w:rPr>
        <w:t>Тобурдано</w:t>
      </w:r>
      <w:r w:rsidRPr="00844A71">
        <w:rPr>
          <w:color w:val="FF0000"/>
        </w:rPr>
        <w:t>в</w:t>
      </w:r>
      <w:r w:rsidRPr="00844A71">
        <w:rPr>
          <w:color w:val="FF0000"/>
        </w:rPr>
        <w:t>ского</w:t>
      </w:r>
      <w:proofErr w:type="spellEnd"/>
      <w:r w:rsidRPr="00844A71">
        <w:rPr>
          <w:color w:val="FF0000"/>
        </w:rPr>
        <w:t xml:space="preserve"> сельского Дома культуры принял участие в этом мероприятии.</w:t>
      </w:r>
    </w:p>
    <w:p w:rsidR="004C653F" w:rsidRPr="00844A71" w:rsidRDefault="004C653F" w:rsidP="004C653F">
      <w:pPr>
        <w:widowControl w:val="0"/>
        <w:pBdr>
          <w:bottom w:val="single" w:sz="4" w:space="31" w:color="FFFFFF"/>
        </w:pBdr>
        <w:jc w:val="both"/>
        <w:rPr>
          <w:color w:val="FF0000"/>
        </w:rPr>
      </w:pPr>
      <w:r w:rsidRPr="00844A71">
        <w:rPr>
          <w:color w:val="FF0000"/>
        </w:rPr>
        <w:t xml:space="preserve">- 24 июня в рамках дня Чувашской Республики прошел </w:t>
      </w:r>
      <w:r w:rsidRPr="00844A71">
        <w:rPr>
          <w:b/>
          <w:color w:val="FF0000"/>
        </w:rPr>
        <w:t>фестиваль традиций и обрядов нар</w:t>
      </w:r>
      <w:r w:rsidRPr="00844A71">
        <w:rPr>
          <w:b/>
          <w:color w:val="FF0000"/>
        </w:rPr>
        <w:t>о</w:t>
      </w:r>
      <w:r w:rsidRPr="00844A71">
        <w:rPr>
          <w:b/>
          <w:color w:val="FF0000"/>
        </w:rPr>
        <w:t>дов России «Народная станция».</w:t>
      </w:r>
      <w:r w:rsidRPr="00844A71">
        <w:rPr>
          <w:color w:val="FF0000"/>
        </w:rPr>
        <w:t xml:space="preserve">  На этом празднике принимали участие: народный хор, народный </w:t>
      </w:r>
      <w:proofErr w:type="gramStart"/>
      <w:r w:rsidRPr="00844A71">
        <w:rPr>
          <w:color w:val="FF0000"/>
        </w:rPr>
        <w:t>вокально - инструментальный</w:t>
      </w:r>
      <w:proofErr w:type="gramEnd"/>
      <w:r w:rsidRPr="00844A71">
        <w:rPr>
          <w:color w:val="FF0000"/>
        </w:rPr>
        <w:t xml:space="preserve"> ансамбль «Асам» </w:t>
      </w:r>
      <w:proofErr w:type="spellStart"/>
      <w:r w:rsidRPr="00844A71">
        <w:rPr>
          <w:color w:val="FF0000"/>
        </w:rPr>
        <w:t>Тобурдановского</w:t>
      </w:r>
      <w:proofErr w:type="spellEnd"/>
      <w:r w:rsidRPr="00844A71">
        <w:rPr>
          <w:color w:val="FF0000"/>
        </w:rPr>
        <w:t xml:space="preserve"> СДК, народный фольклорный коллектив «</w:t>
      </w:r>
      <w:proofErr w:type="spellStart"/>
      <w:r w:rsidRPr="00844A71">
        <w:rPr>
          <w:color w:val="FF0000"/>
        </w:rPr>
        <w:t>Шевле</w:t>
      </w:r>
      <w:proofErr w:type="spellEnd"/>
      <w:r w:rsidRPr="00844A71">
        <w:rPr>
          <w:color w:val="FF0000"/>
        </w:rPr>
        <w:t xml:space="preserve">» </w:t>
      </w:r>
      <w:proofErr w:type="spellStart"/>
      <w:r w:rsidRPr="00844A71">
        <w:rPr>
          <w:color w:val="FF0000"/>
        </w:rPr>
        <w:t>Напольнокотякского</w:t>
      </w:r>
      <w:proofErr w:type="spellEnd"/>
      <w:r w:rsidRPr="00844A71">
        <w:rPr>
          <w:color w:val="FF0000"/>
        </w:rPr>
        <w:t xml:space="preserve"> сельского  Дома культуры, которые в</w:t>
      </w:r>
      <w:r w:rsidRPr="00844A71">
        <w:rPr>
          <w:color w:val="FF0000"/>
        </w:rPr>
        <w:t>е</w:t>
      </w:r>
      <w:r w:rsidRPr="00844A71">
        <w:rPr>
          <w:color w:val="FF0000"/>
        </w:rPr>
        <w:t>дут большую работу по сохранению и внедрению в повседневную жизнь обрядов и праздников.</w:t>
      </w:r>
    </w:p>
    <w:p w:rsidR="006935C2" w:rsidRPr="00844A71" w:rsidRDefault="004C653F" w:rsidP="00844A71">
      <w:pPr>
        <w:widowControl w:val="0"/>
        <w:pBdr>
          <w:bottom w:val="single" w:sz="4" w:space="31" w:color="FFFFFF"/>
        </w:pBdr>
        <w:jc w:val="both"/>
        <w:rPr>
          <w:color w:val="FF0000"/>
        </w:rPr>
      </w:pPr>
      <w:r w:rsidRPr="00844A71">
        <w:rPr>
          <w:color w:val="FF0000"/>
        </w:rPr>
        <w:t>- Принимали участие</w:t>
      </w:r>
      <w:r w:rsidRPr="00844A71">
        <w:rPr>
          <w:b/>
          <w:color w:val="FF0000"/>
        </w:rPr>
        <w:t xml:space="preserve"> в проекте поддержки кинотеатров, </w:t>
      </w:r>
      <w:r w:rsidRPr="00844A71">
        <w:rPr>
          <w:color w:val="FF0000"/>
        </w:rPr>
        <w:t>ориентированной на развитие кин</w:t>
      </w:r>
      <w:r w:rsidRPr="00844A71">
        <w:rPr>
          <w:color w:val="FF0000"/>
        </w:rPr>
        <w:t>о</w:t>
      </w:r>
      <w:r w:rsidRPr="00844A71">
        <w:rPr>
          <w:color w:val="FF0000"/>
        </w:rPr>
        <w:t xml:space="preserve">театральной сети в Российской Федерации для  переоборудования кинозала </w:t>
      </w:r>
      <w:proofErr w:type="spellStart"/>
      <w:r w:rsidRPr="00844A71">
        <w:rPr>
          <w:color w:val="FF0000"/>
        </w:rPr>
        <w:t>Тобурдановского</w:t>
      </w:r>
      <w:proofErr w:type="spellEnd"/>
      <w:r w:rsidRPr="00844A71">
        <w:rPr>
          <w:color w:val="FF0000"/>
        </w:rPr>
        <w:t xml:space="preserve"> сельского Дома культуры.</w:t>
      </w:r>
    </w:p>
    <w:p w:rsidR="00FB3190" w:rsidRPr="00917CCE" w:rsidRDefault="00FB3190" w:rsidP="00CF30DB">
      <w:pPr>
        <w:widowControl w:val="0"/>
        <w:pBdr>
          <w:bottom w:val="single" w:sz="4" w:space="30" w:color="FFFFFF"/>
        </w:pBdr>
        <w:ind w:firstLine="851"/>
        <w:rPr>
          <w:b/>
          <w:sz w:val="28"/>
          <w:szCs w:val="28"/>
        </w:rPr>
      </w:pPr>
      <w:r w:rsidRPr="00917CCE">
        <w:rPr>
          <w:b/>
          <w:sz w:val="28"/>
          <w:szCs w:val="28"/>
        </w:rPr>
        <w:t>ОБРАЗОВАНИЕ</w:t>
      </w:r>
    </w:p>
    <w:p w:rsidR="00CA3F4A" w:rsidRDefault="00CA3F4A" w:rsidP="00CA3F4A">
      <w:pPr>
        <w:jc w:val="both"/>
      </w:pPr>
      <w:r>
        <w:tab/>
      </w:r>
      <w:r w:rsidRPr="007F3AE7">
        <w:t>Система дошкольного образования Канашского района представлена 20 дошкольными об</w:t>
      </w:r>
      <w:r>
        <w:t>разовательными организациями, 17</w:t>
      </w:r>
      <w:r w:rsidRPr="007F3AE7">
        <w:t xml:space="preserve"> дошкольными группами при 11 общеобразовательных организациях, 3 учреждениями «начальная школа - детски</w:t>
      </w:r>
      <w:r>
        <w:t>й сад». В них воспитываются 1610 детей, что составляет  55,8</w:t>
      </w:r>
      <w:r w:rsidRPr="007F3AE7">
        <w:t xml:space="preserve"> процентов детей в возрасте 1 </w:t>
      </w:r>
      <w:r>
        <w:t>–</w:t>
      </w:r>
      <w:r w:rsidRPr="007F3AE7">
        <w:t xml:space="preserve"> 6</w:t>
      </w:r>
      <w:r>
        <w:t xml:space="preserve">,5 </w:t>
      </w:r>
      <w:r w:rsidRPr="007F3AE7">
        <w:t xml:space="preserve"> лет (в </w:t>
      </w:r>
      <w:r>
        <w:t>республике – 79,7</w:t>
      </w:r>
      <w:r w:rsidRPr="00730313">
        <w:t xml:space="preserve"> </w:t>
      </w:r>
      <w:r>
        <w:t>%</w:t>
      </w:r>
      <w:r w:rsidRPr="007F3AE7">
        <w:t xml:space="preserve">). </w:t>
      </w:r>
    </w:p>
    <w:p w:rsidR="00CA3F4A" w:rsidRPr="000E3754" w:rsidRDefault="00CA3F4A" w:rsidP="00CA3F4A">
      <w:pPr>
        <w:jc w:val="both"/>
        <w:rPr>
          <w:i/>
        </w:rPr>
      </w:pPr>
      <w:r w:rsidRPr="000E3754">
        <w:rPr>
          <w:i/>
        </w:rPr>
        <w:t xml:space="preserve">Процент охвата детей  на 01.01.2017 </w:t>
      </w:r>
      <w:r>
        <w:rPr>
          <w:i/>
        </w:rPr>
        <w:t xml:space="preserve">в возрасте от 1 года до 6,5 лет, </w:t>
      </w:r>
      <w:r w:rsidRPr="000E3754">
        <w:rPr>
          <w:i/>
        </w:rPr>
        <w:t>фактически прожив</w:t>
      </w:r>
      <w:r w:rsidRPr="000E3754">
        <w:rPr>
          <w:i/>
        </w:rPr>
        <w:t>а</w:t>
      </w:r>
      <w:r w:rsidRPr="000E3754">
        <w:rPr>
          <w:i/>
        </w:rPr>
        <w:t>ющих на территории Канашс</w:t>
      </w:r>
      <w:r>
        <w:rPr>
          <w:i/>
        </w:rPr>
        <w:t xml:space="preserve">кого район, </w:t>
      </w:r>
      <w:r w:rsidRPr="000E3754">
        <w:rPr>
          <w:i/>
        </w:rPr>
        <w:t xml:space="preserve">   составляет</w:t>
      </w:r>
      <w:r>
        <w:t xml:space="preserve">  74,3%, </w:t>
      </w:r>
      <w:r w:rsidRPr="000E3754">
        <w:rPr>
          <w:i/>
        </w:rPr>
        <w:t>т.е. прописано в районе 2887 детей</w:t>
      </w:r>
      <w:r w:rsidRPr="00457795">
        <w:rPr>
          <w:i/>
        </w:rPr>
        <w:t xml:space="preserve"> </w:t>
      </w:r>
      <w:r>
        <w:rPr>
          <w:i/>
        </w:rPr>
        <w:t>от 1 года до 6,5 лет, а проживает -2168</w:t>
      </w:r>
      <w:r w:rsidRPr="000E3754">
        <w:rPr>
          <w:i/>
        </w:rPr>
        <w:t>.</w:t>
      </w:r>
    </w:p>
    <w:p w:rsidR="00CA3F4A" w:rsidRPr="007F3AE7" w:rsidRDefault="00CA3F4A" w:rsidP="00CA3F4A">
      <w:pPr>
        <w:ind w:firstLine="709"/>
        <w:jc w:val="both"/>
      </w:pPr>
      <w:r w:rsidRPr="007F3AE7">
        <w:rPr>
          <w:color w:val="000000"/>
        </w:rPr>
        <w:t>В очереди на получение места в дошкольных образовательных ор</w:t>
      </w:r>
      <w:r>
        <w:rPr>
          <w:color w:val="000000"/>
        </w:rPr>
        <w:t>ганизациях по состо</w:t>
      </w:r>
      <w:r>
        <w:rPr>
          <w:color w:val="000000"/>
        </w:rPr>
        <w:t>я</w:t>
      </w:r>
      <w:r>
        <w:rPr>
          <w:color w:val="000000"/>
        </w:rPr>
        <w:t xml:space="preserve">нию </w:t>
      </w:r>
      <w:r w:rsidRPr="000E3754">
        <w:rPr>
          <w:color w:val="000000"/>
        </w:rPr>
        <w:t xml:space="preserve">на 01.01.2017  текущего года зарегистрировано 286 детей, в том числе 167  детей старше 1,5 лет. </w:t>
      </w:r>
      <w:r w:rsidRPr="000E3754">
        <w:t xml:space="preserve">От 3 </w:t>
      </w:r>
      <w:r>
        <w:t xml:space="preserve">лет </w:t>
      </w:r>
      <w:r w:rsidRPr="000E3754">
        <w:t>и старше очередности не имеется.</w:t>
      </w:r>
      <w:r>
        <w:t xml:space="preserve"> </w:t>
      </w:r>
    </w:p>
    <w:p w:rsidR="00CA3F4A" w:rsidRPr="007F3AE7" w:rsidRDefault="00CA3F4A" w:rsidP="00CA3F4A">
      <w:pPr>
        <w:ind w:firstLine="567"/>
        <w:jc w:val="both"/>
      </w:pPr>
      <w:r w:rsidRPr="007F3AE7">
        <w:t xml:space="preserve">Для обеспечения доступности дошкольного образования и создания новых мест </w:t>
      </w:r>
      <w:r>
        <w:t>в феврале 2016 г.   открылась 1</w:t>
      </w:r>
      <w:r w:rsidRPr="007F3AE7">
        <w:t xml:space="preserve"> д</w:t>
      </w:r>
      <w:r>
        <w:t>ополнительная дошкольная</w:t>
      </w:r>
      <w:r w:rsidRPr="007F3AE7">
        <w:t xml:space="preserve"> групп</w:t>
      </w:r>
      <w:r>
        <w:t>а</w:t>
      </w:r>
      <w:r w:rsidRPr="007F3AE7">
        <w:t xml:space="preserve"> в МБОУ «</w:t>
      </w:r>
      <w:proofErr w:type="spellStart"/>
      <w:r w:rsidRPr="007F3AE7">
        <w:t>Шальтямская</w:t>
      </w:r>
      <w:proofErr w:type="spellEnd"/>
      <w:r w:rsidRPr="007F3AE7">
        <w:t xml:space="preserve"> ООШ</w:t>
      </w:r>
      <w:r w:rsidR="003379E9">
        <w:t xml:space="preserve">         </w:t>
      </w:r>
      <w:r w:rsidRPr="007F3AE7">
        <w:t xml:space="preserve"> им. Е. Анисимова» на 15 мест</w:t>
      </w:r>
      <w:r>
        <w:t>. За счет уплотнения мест созданы дополнительные места для 40 детей в 6 дошкольных учреждениях.</w:t>
      </w:r>
    </w:p>
    <w:p w:rsidR="00CA3F4A" w:rsidRPr="007F3AE7" w:rsidRDefault="00CA3F4A" w:rsidP="00CA3F4A">
      <w:pPr>
        <w:ind w:firstLine="567"/>
        <w:jc w:val="both"/>
      </w:pPr>
      <w:r w:rsidRPr="007F3AE7">
        <w:t>В районе функционирует 30 общеобразовательных организаций, где в 20</w:t>
      </w:r>
      <w:r>
        <w:t>16 - 2017 уче</w:t>
      </w:r>
      <w:r>
        <w:t>б</w:t>
      </w:r>
      <w:r>
        <w:t>ном году обучается  3211</w:t>
      </w:r>
      <w:r w:rsidRPr="007F3AE7">
        <w:t xml:space="preserve"> школьников (</w:t>
      </w:r>
      <w:r>
        <w:t xml:space="preserve">в 2015-2016 учебном году- 3267, </w:t>
      </w:r>
      <w:r w:rsidRPr="007F3AE7">
        <w:t xml:space="preserve">в 2014-2015 учебном </w:t>
      </w:r>
      <w:r>
        <w:t>-3360</w:t>
      </w:r>
      <w:r w:rsidRPr="007F3AE7">
        <w:t>), в том числе 337 первоклассника.</w:t>
      </w:r>
    </w:p>
    <w:p w:rsidR="00CA3F4A" w:rsidRDefault="00CA3F4A" w:rsidP="00CA3F4A">
      <w:pPr>
        <w:ind w:firstLine="709"/>
        <w:jc w:val="both"/>
      </w:pPr>
      <w:r w:rsidRPr="007F3AE7">
        <w:t xml:space="preserve">Наполняемость </w:t>
      </w:r>
      <w:r>
        <w:t xml:space="preserve">классов в 2016-2017 учебном году составляет – 11,81 </w:t>
      </w:r>
      <w:r w:rsidRPr="007F3AE7">
        <w:t>(по республи</w:t>
      </w:r>
      <w:r>
        <w:t>ке в сельской местности – 14,07,</w:t>
      </w:r>
      <w:r w:rsidRPr="007F3AE7">
        <w:t xml:space="preserve"> в 2015-2016 учебном году </w:t>
      </w:r>
      <w:r>
        <w:t>- 11,08). Число учащихся на 1 педагог</w:t>
      </w:r>
      <w:r>
        <w:t>и</w:t>
      </w:r>
      <w:r>
        <w:t>ческого работника</w:t>
      </w:r>
      <w:r w:rsidRPr="007F3AE7">
        <w:t xml:space="preserve"> – 8,</w:t>
      </w:r>
      <w:r>
        <w:t>5</w:t>
      </w:r>
      <w:r w:rsidRPr="007F3AE7">
        <w:t xml:space="preserve">  (по республике </w:t>
      </w:r>
      <w:r>
        <w:t xml:space="preserve">12,1; </w:t>
      </w:r>
      <w:r w:rsidRPr="007F3AE7">
        <w:t>в сельской местности – 10); в</w:t>
      </w:r>
      <w:r>
        <w:t xml:space="preserve"> 2015-2016 учебном году- 8,5.</w:t>
      </w:r>
    </w:p>
    <w:p w:rsidR="00CA3F4A" w:rsidRDefault="00CA3F4A" w:rsidP="00CA3F4A">
      <w:pPr>
        <w:ind w:firstLine="709"/>
        <w:jc w:val="both"/>
      </w:pPr>
      <w:r>
        <w:t xml:space="preserve">Нормативные затраты на оказание муниципальных услуг на одного ученика Канашского района в 2017 г составляет – 62313, 14 руб. </w:t>
      </w:r>
      <w:proofErr w:type="gramStart"/>
      <w:r>
        <w:t xml:space="preserve">( </w:t>
      </w:r>
      <w:proofErr w:type="gramEnd"/>
      <w:r>
        <w:t>в 2016 г. – 62256,12 руб.), на одного воспитанника дошкольного учреждения – 49516 руб. (в 2016 г. -52052 руб</w:t>
      </w:r>
      <w:r w:rsidR="003379E9">
        <w:t>.</w:t>
      </w:r>
      <w:r>
        <w:t>).</w:t>
      </w:r>
    </w:p>
    <w:p w:rsidR="00CA3F4A" w:rsidRDefault="00CA3F4A" w:rsidP="00CA3F4A">
      <w:pPr>
        <w:ind w:firstLine="709"/>
        <w:jc w:val="both"/>
      </w:pPr>
    </w:p>
    <w:p w:rsidR="00CA3F4A" w:rsidRPr="00AE6797" w:rsidRDefault="00CA3F4A" w:rsidP="00CA3F4A">
      <w:pPr>
        <w:ind w:firstLine="709"/>
        <w:jc w:val="both"/>
      </w:pPr>
      <w:r w:rsidRPr="00AE6797">
        <w:t>Средняя заработная плата за январь - декабрь   2016 года, включая НДФЛ, составляет:</w:t>
      </w:r>
    </w:p>
    <w:p w:rsidR="00CA3F4A" w:rsidRPr="00AE6797" w:rsidRDefault="00CA3F4A" w:rsidP="00CA3F4A">
      <w:pPr>
        <w:widowControl w:val="0"/>
        <w:ind w:firstLine="709"/>
        <w:jc w:val="both"/>
        <w:rPr>
          <w:b/>
        </w:rPr>
      </w:pPr>
      <w:r w:rsidRPr="00AE6797">
        <w:rPr>
          <w:i/>
        </w:rPr>
        <w:t xml:space="preserve">педагогические работники общеобразовательных учреждений </w:t>
      </w:r>
      <w:r w:rsidRPr="00AE6797">
        <w:t>– 20427  руб</w:t>
      </w:r>
      <w:r w:rsidR="003379E9">
        <w:t>.</w:t>
      </w:r>
      <w:r w:rsidRPr="00AE6797">
        <w:t xml:space="preserve"> (за январь-декабрь   </w:t>
      </w:r>
      <w:r>
        <w:t xml:space="preserve">2015 года </w:t>
      </w:r>
      <w:r w:rsidRPr="00AE6797">
        <w:t>– 20 890,4  руб</w:t>
      </w:r>
      <w:r w:rsidR="003379E9">
        <w:t>.</w:t>
      </w:r>
      <w:r w:rsidRPr="00AE6797">
        <w:t xml:space="preserve">). </w:t>
      </w:r>
    </w:p>
    <w:p w:rsidR="00CA3F4A" w:rsidRPr="00AE6797" w:rsidRDefault="00CA3F4A" w:rsidP="00CA3F4A">
      <w:pPr>
        <w:ind w:left="708" w:firstLine="1"/>
        <w:jc w:val="both"/>
      </w:pPr>
      <w:r w:rsidRPr="00AE6797">
        <w:rPr>
          <w:i/>
        </w:rPr>
        <w:t xml:space="preserve">учителя </w:t>
      </w:r>
      <w:r w:rsidRPr="00AE6797">
        <w:t>– 20606,22 руб.  (за январ</w:t>
      </w:r>
      <w:proofErr w:type="gramStart"/>
      <w:r w:rsidRPr="00AE6797">
        <w:t>ь-</w:t>
      </w:r>
      <w:proofErr w:type="gramEnd"/>
      <w:r w:rsidRPr="00AE6797">
        <w:t xml:space="preserve"> декабрь 2015 года – 21 040,07 рублей) </w:t>
      </w:r>
    </w:p>
    <w:p w:rsidR="00CA3F4A" w:rsidRPr="00AE6797" w:rsidRDefault="00CA3F4A" w:rsidP="00CA3F4A">
      <w:pPr>
        <w:ind w:left="708" w:firstLine="1"/>
        <w:jc w:val="both"/>
      </w:pPr>
      <w:r w:rsidRPr="00AE6797">
        <w:rPr>
          <w:i/>
        </w:rPr>
        <w:t xml:space="preserve">педагогические работники дошкольных учреждений  - 17307,88 </w:t>
      </w:r>
      <w:r w:rsidRPr="00AE6797">
        <w:t>руб. (за январь-декабрь   2015 г –16120,0 руб</w:t>
      </w:r>
      <w:r w:rsidR="003379E9">
        <w:t>.</w:t>
      </w:r>
      <w:r w:rsidRPr="00AE6797">
        <w:t xml:space="preserve">) </w:t>
      </w:r>
    </w:p>
    <w:p w:rsidR="00CA3F4A" w:rsidRPr="00F6040D" w:rsidRDefault="00CA3F4A" w:rsidP="00CA3F4A">
      <w:pPr>
        <w:ind w:left="708" w:firstLine="1"/>
        <w:jc w:val="both"/>
      </w:pPr>
      <w:r w:rsidRPr="00AE6797">
        <w:t>п</w:t>
      </w:r>
      <w:r w:rsidRPr="00AE6797">
        <w:rPr>
          <w:i/>
        </w:rPr>
        <w:t xml:space="preserve">едагогов учреждений дополнительного образования </w:t>
      </w:r>
      <w:r w:rsidRPr="00AE6797">
        <w:t>–18700 руб. (за январь-декабрь  2015 г - 17522,52  руб.).</w:t>
      </w:r>
    </w:p>
    <w:p w:rsidR="00CA3F4A" w:rsidRDefault="00CA3F4A" w:rsidP="00CA3F4A">
      <w:pPr>
        <w:ind w:left="708" w:firstLine="1"/>
        <w:jc w:val="both"/>
      </w:pPr>
    </w:p>
    <w:p w:rsidR="00CA3F4A" w:rsidRPr="002D377F" w:rsidRDefault="00CA3F4A" w:rsidP="00CA3F4A">
      <w:pPr>
        <w:jc w:val="both"/>
      </w:pPr>
      <w:r>
        <w:rPr>
          <w:sz w:val="28"/>
          <w:szCs w:val="28"/>
        </w:rPr>
        <w:tab/>
      </w:r>
      <w:r w:rsidRPr="002D377F">
        <w:t>По итогам ЕГЭ   русский  язык  и математику успешно сдали 100</w:t>
      </w:r>
      <w:r>
        <w:t xml:space="preserve"> </w:t>
      </w:r>
      <w:r w:rsidRPr="002D377F">
        <w:t>% выпускников 11 классов. Если в 2015 г 5 выпускников (2,8%) не получили аттестат, то в 2016 г   - все 139 в</w:t>
      </w:r>
      <w:r w:rsidRPr="002D377F">
        <w:t>ы</w:t>
      </w:r>
      <w:r w:rsidRPr="002D377F">
        <w:t>пускников получили аттестаты о среднем общем образовании.</w:t>
      </w:r>
    </w:p>
    <w:p w:rsidR="00CA3F4A" w:rsidRPr="002D377F" w:rsidRDefault="00CA3F4A" w:rsidP="00CA3F4A">
      <w:pPr>
        <w:jc w:val="both"/>
      </w:pPr>
      <w:r w:rsidRPr="002D377F">
        <w:t xml:space="preserve"> </w:t>
      </w:r>
      <w:r w:rsidRPr="002D377F">
        <w:tab/>
      </w:r>
      <w:r>
        <w:t>По итогам основного государственного</w:t>
      </w:r>
      <w:r w:rsidRPr="002D377F">
        <w:t xml:space="preserve"> экзамен</w:t>
      </w:r>
      <w:r>
        <w:t>а (ОГЭ)</w:t>
      </w:r>
      <w:r w:rsidRPr="002D377F">
        <w:t xml:space="preserve">  в 9 классах </w:t>
      </w:r>
      <w:r>
        <w:t>аттестат об осно</w:t>
      </w:r>
      <w:r>
        <w:t>в</w:t>
      </w:r>
      <w:r>
        <w:t>ном общем образовании  не получили 5 учеников (1,2%), в том числе 1 ученик был не допущен к экзаменам.</w:t>
      </w:r>
    </w:p>
    <w:p w:rsidR="00CA3F4A" w:rsidRDefault="00CA3F4A" w:rsidP="00CA3F4A">
      <w:pPr>
        <w:jc w:val="both"/>
      </w:pPr>
      <w:r w:rsidRPr="002D377F">
        <w:tab/>
        <w:t xml:space="preserve">Золотую медаль «За особые успехи в учении» получили 18 </w:t>
      </w:r>
      <w:proofErr w:type="spellStart"/>
      <w:r w:rsidRPr="002D377F">
        <w:t>одиннадцатиклассников</w:t>
      </w:r>
      <w:proofErr w:type="spellEnd"/>
      <w:r w:rsidRPr="002D377F">
        <w:t xml:space="preserve"> (13%), аттестат особого образца -17 девятиклассников (4%).</w:t>
      </w:r>
    </w:p>
    <w:p w:rsidR="00CA3F4A" w:rsidRPr="004A0B2D" w:rsidRDefault="00CA3F4A" w:rsidP="00CA3F4A">
      <w:pPr>
        <w:jc w:val="both"/>
      </w:pPr>
      <w:r>
        <w:tab/>
      </w:r>
      <w:r w:rsidRPr="004A0B2D">
        <w:t>В 2016 году на региональном этапе всероссийской олимпиады приняли  участие  48 уч</w:t>
      </w:r>
      <w:r w:rsidRPr="004A0B2D">
        <w:t>а</w:t>
      </w:r>
      <w:r w:rsidRPr="004A0B2D">
        <w:t>щихся Канашского района. По итогам определены 4 призера по следующим предметам: литер</w:t>
      </w:r>
      <w:r w:rsidRPr="004A0B2D">
        <w:t>а</w:t>
      </w:r>
      <w:r w:rsidRPr="004A0B2D">
        <w:t>тура -1 (</w:t>
      </w:r>
      <w:proofErr w:type="spellStart"/>
      <w:r w:rsidRPr="004A0B2D">
        <w:t>Вутабосинская</w:t>
      </w:r>
      <w:proofErr w:type="spellEnd"/>
      <w:r w:rsidRPr="004A0B2D">
        <w:t xml:space="preserve"> СОШ), обществознание – 1 (</w:t>
      </w:r>
      <w:proofErr w:type="spellStart"/>
      <w:r w:rsidRPr="004A0B2D">
        <w:t>Тобурдановская</w:t>
      </w:r>
      <w:proofErr w:type="spellEnd"/>
      <w:r w:rsidRPr="004A0B2D">
        <w:t xml:space="preserve"> СОШ), технология – 2 (</w:t>
      </w:r>
      <w:proofErr w:type="spellStart"/>
      <w:r w:rsidRPr="004A0B2D">
        <w:t>Большебикшихская</w:t>
      </w:r>
      <w:proofErr w:type="spellEnd"/>
      <w:r w:rsidRPr="004A0B2D">
        <w:t xml:space="preserve"> СОШ и </w:t>
      </w:r>
      <w:proofErr w:type="spellStart"/>
      <w:r w:rsidRPr="004A0B2D">
        <w:t>Шихазанская</w:t>
      </w:r>
      <w:proofErr w:type="spellEnd"/>
      <w:r w:rsidRPr="004A0B2D">
        <w:t xml:space="preserve"> СОШ</w:t>
      </w:r>
      <w:proofErr w:type="gramStart"/>
      <w:r w:rsidRPr="004A0B2D">
        <w:t xml:space="preserve"> )</w:t>
      </w:r>
      <w:proofErr w:type="gramEnd"/>
      <w:r w:rsidRPr="004A0B2D">
        <w:t xml:space="preserve">. </w:t>
      </w:r>
    </w:p>
    <w:p w:rsidR="00CA3F4A" w:rsidRPr="004A0B2D" w:rsidRDefault="00CA3F4A" w:rsidP="00CA3F4A">
      <w:pPr>
        <w:jc w:val="both"/>
      </w:pPr>
      <w:r w:rsidRPr="004A0B2D">
        <w:tab/>
        <w:t>Вошли в первую 10-ку – 7 учеников  Канашского района (по географии-1, по литературе -1, по  физической культуре – 1, по обществознанию – 2,  по технологии – 2).</w:t>
      </w:r>
    </w:p>
    <w:p w:rsidR="00CA3F4A" w:rsidRPr="007F3AE7" w:rsidRDefault="00CA3F4A" w:rsidP="00CA3F4A">
      <w:pPr>
        <w:ind w:firstLine="708"/>
        <w:jc w:val="both"/>
      </w:pPr>
      <w:r w:rsidRPr="007F3AE7">
        <w:t>Горячим питанием охвачено 100 процентов учащихся (по республике – 93,5%). В 201</w:t>
      </w:r>
      <w:r>
        <w:t>6-2017</w:t>
      </w:r>
      <w:r w:rsidRPr="007F3AE7">
        <w:t xml:space="preserve"> учебном</w:t>
      </w:r>
      <w:r>
        <w:t xml:space="preserve">  году  предоставлены льготы 186</w:t>
      </w:r>
      <w:r w:rsidRPr="007F3AE7">
        <w:t xml:space="preserve"> учащимся  и</w:t>
      </w:r>
      <w:r>
        <w:t>з малообеспеченных семей (5,8%) и обеспечено питание  36 школьникам с ограниченными возможностями здоровья (100%).</w:t>
      </w:r>
    </w:p>
    <w:p w:rsidR="00CA3F4A" w:rsidRPr="007F3AE7" w:rsidRDefault="00CA3F4A" w:rsidP="00CA3F4A">
      <w:pPr>
        <w:ind w:firstLine="709"/>
        <w:jc w:val="both"/>
      </w:pPr>
      <w:r w:rsidRPr="007F3AE7">
        <w:t xml:space="preserve">Доля детей первой и второй групп здоровья в общей </w:t>
      </w:r>
      <w:proofErr w:type="gramStart"/>
      <w:r w:rsidRPr="007F3AE7">
        <w:t>численности</w:t>
      </w:r>
      <w:proofErr w:type="gramEnd"/>
      <w:r w:rsidRPr="007F3AE7">
        <w:t xml:space="preserve"> обучающихся в мун</w:t>
      </w:r>
      <w:r w:rsidRPr="007F3AE7">
        <w:t>и</w:t>
      </w:r>
      <w:r w:rsidRPr="007F3AE7">
        <w:t>ципальных общеобразо</w:t>
      </w:r>
      <w:r>
        <w:t>вательных учреждениях – 89,9% (из 3211</w:t>
      </w:r>
      <w:r w:rsidRPr="007F3AE7">
        <w:t xml:space="preserve"> обучающих</w:t>
      </w:r>
      <w:r>
        <w:t>ся  первую группу здоровья имеют 1205</w:t>
      </w:r>
      <w:r w:rsidRPr="007F3AE7">
        <w:t xml:space="preserve"> учащихс</w:t>
      </w:r>
      <w:r>
        <w:t xml:space="preserve">я, вторую группу здоровья – 1682),   в 2015-2016 учебном году -  93,3% (из </w:t>
      </w:r>
      <w:r w:rsidRPr="007F3AE7">
        <w:t>3267 обучающих</w:t>
      </w:r>
      <w:r>
        <w:t>ся  первую группу здоровья имели</w:t>
      </w:r>
      <w:r w:rsidRPr="007F3AE7">
        <w:t xml:space="preserve"> 1045 учащихся, вторую группу здоровья – 2004).</w:t>
      </w:r>
    </w:p>
    <w:p w:rsidR="00CA3F4A" w:rsidRPr="007F3AE7" w:rsidRDefault="00CA3F4A" w:rsidP="00CA3F4A">
      <w:pPr>
        <w:jc w:val="both"/>
        <w:rPr>
          <w:rFonts w:eastAsia="Calibri"/>
          <w:bCs/>
          <w:color w:val="000000"/>
        </w:rPr>
      </w:pPr>
      <w:r w:rsidRPr="001820D0">
        <w:rPr>
          <w:rStyle w:val="FontStyle12"/>
        </w:rPr>
        <w:tab/>
      </w:r>
      <w:r w:rsidRPr="007F3AE7">
        <w:rPr>
          <w:rFonts w:eastAsia="Calibri"/>
          <w:bCs/>
          <w:color w:val="000000"/>
        </w:rPr>
        <w:t xml:space="preserve">Отдых и оздоровление детей в </w:t>
      </w:r>
      <w:proofErr w:type="spellStart"/>
      <w:r w:rsidRPr="007F3AE7">
        <w:rPr>
          <w:rFonts w:eastAsia="Calibri"/>
          <w:bCs/>
          <w:color w:val="000000"/>
        </w:rPr>
        <w:t>Канашском</w:t>
      </w:r>
      <w:proofErr w:type="spellEnd"/>
      <w:r w:rsidRPr="007F3AE7">
        <w:rPr>
          <w:rFonts w:eastAsia="Calibri"/>
          <w:bCs/>
          <w:color w:val="000000"/>
        </w:rPr>
        <w:t xml:space="preserve"> районе в 2016 году предусмотрен в палато</w:t>
      </w:r>
      <w:r w:rsidRPr="007F3AE7">
        <w:rPr>
          <w:rFonts w:eastAsia="Calibri"/>
          <w:bCs/>
          <w:color w:val="000000"/>
        </w:rPr>
        <w:t>ч</w:t>
      </w:r>
      <w:r w:rsidRPr="007F3AE7">
        <w:rPr>
          <w:rFonts w:eastAsia="Calibri"/>
          <w:bCs/>
          <w:color w:val="000000"/>
        </w:rPr>
        <w:t>ных,  пришкольных, загородных лагерях и в организации подростковых трудовых бригад, на что предусмотрено 4 670,0 тыс. руб</w:t>
      </w:r>
      <w:r w:rsidR="003379E9">
        <w:rPr>
          <w:rFonts w:eastAsia="Calibri"/>
          <w:bCs/>
          <w:color w:val="000000"/>
        </w:rPr>
        <w:t>.</w:t>
      </w:r>
      <w:r w:rsidRPr="007F3AE7">
        <w:rPr>
          <w:rFonts w:eastAsia="Calibri"/>
          <w:bCs/>
          <w:color w:val="000000"/>
        </w:rPr>
        <w:t xml:space="preserve"> (в 2015 году - 4 470,0 тыс.  рублей): на загородные лагеря </w:t>
      </w:r>
      <w:r>
        <w:rPr>
          <w:rFonts w:eastAsia="Calibri"/>
          <w:bCs/>
          <w:color w:val="000000"/>
        </w:rPr>
        <w:t xml:space="preserve">- </w:t>
      </w:r>
      <w:r w:rsidRPr="007F3AE7">
        <w:rPr>
          <w:rFonts w:eastAsia="Calibri"/>
          <w:bCs/>
          <w:color w:val="000000"/>
        </w:rPr>
        <w:t xml:space="preserve">3500,0 </w:t>
      </w:r>
      <w:proofErr w:type="spellStart"/>
      <w:proofErr w:type="gramStart"/>
      <w:r w:rsidRPr="007F3AE7">
        <w:rPr>
          <w:rFonts w:eastAsia="Calibri"/>
          <w:bCs/>
          <w:color w:val="000000"/>
        </w:rPr>
        <w:t>тыс</w:t>
      </w:r>
      <w:proofErr w:type="spellEnd"/>
      <w:proofErr w:type="gramEnd"/>
      <w:r w:rsidRPr="007F3AE7">
        <w:rPr>
          <w:rFonts w:eastAsia="Calibri"/>
          <w:bCs/>
          <w:color w:val="000000"/>
        </w:rPr>
        <w:t>, на пришкольные лагеря  - 635 тыс</w:t>
      </w:r>
      <w:r>
        <w:rPr>
          <w:rFonts w:eastAsia="Calibri"/>
          <w:bCs/>
          <w:color w:val="000000"/>
        </w:rPr>
        <w:t>.</w:t>
      </w:r>
      <w:r w:rsidRPr="007F3AE7">
        <w:rPr>
          <w:rFonts w:eastAsia="Calibri"/>
          <w:bCs/>
          <w:color w:val="000000"/>
        </w:rPr>
        <w:t>, палаточные -235 тыс</w:t>
      </w:r>
      <w:r>
        <w:rPr>
          <w:rFonts w:eastAsia="Calibri"/>
          <w:bCs/>
          <w:color w:val="000000"/>
        </w:rPr>
        <w:t>.</w:t>
      </w:r>
      <w:r w:rsidRPr="007F3AE7">
        <w:rPr>
          <w:rFonts w:eastAsia="Calibri"/>
          <w:bCs/>
          <w:color w:val="000000"/>
        </w:rPr>
        <w:t>, подростковые трудовые бригады -300 тыс</w:t>
      </w:r>
      <w:r>
        <w:rPr>
          <w:rFonts w:eastAsia="Calibri"/>
          <w:bCs/>
          <w:color w:val="000000"/>
        </w:rPr>
        <w:t>.</w:t>
      </w:r>
      <w:r w:rsidRPr="007F3AE7">
        <w:rPr>
          <w:rFonts w:eastAsia="Calibri"/>
          <w:bCs/>
          <w:color w:val="000000"/>
        </w:rPr>
        <w:t xml:space="preserve"> руб</w:t>
      </w:r>
      <w:r>
        <w:rPr>
          <w:rFonts w:eastAsia="Calibri"/>
          <w:bCs/>
          <w:color w:val="000000"/>
        </w:rPr>
        <w:t>.</w:t>
      </w:r>
    </w:p>
    <w:p w:rsidR="00CA3F4A" w:rsidRDefault="00CA3F4A" w:rsidP="00CA3F4A">
      <w:pPr>
        <w:ind w:firstLine="709"/>
        <w:jc w:val="both"/>
      </w:pPr>
      <w:r w:rsidRPr="006D6ABC">
        <w:t>На загородные лагеря выделено:</w:t>
      </w:r>
      <w:r>
        <w:t xml:space="preserve"> </w:t>
      </w:r>
      <w:r w:rsidRPr="006D6ABC">
        <w:t>320 путевок в ДОЛ «Космонавт» (на 4 смены по 80 п</w:t>
      </w:r>
      <w:r w:rsidRPr="006D6ABC">
        <w:t>у</w:t>
      </w:r>
      <w:r w:rsidRPr="006D6ABC">
        <w:t>тевок)</w:t>
      </w:r>
      <w:r>
        <w:t xml:space="preserve"> и в профильные лагеря  республики– 12 путевок.</w:t>
      </w:r>
    </w:p>
    <w:p w:rsidR="00CA3F4A" w:rsidRDefault="00CA3F4A" w:rsidP="00CA3F4A">
      <w:pPr>
        <w:ind w:firstLine="709"/>
        <w:jc w:val="both"/>
      </w:pPr>
      <w:r>
        <w:t>В 16  пришкольных  лагерях в июне месяце отдохнули 373 учащихся, в палаточных лаг</w:t>
      </w:r>
      <w:r>
        <w:t>е</w:t>
      </w:r>
      <w:r>
        <w:t>рях 373 учащихся. В 2016 году   действовали 7  трудовых подростковых бригад,  охвачено 527  учащихся, в том числе дети ТЖС – 155.</w:t>
      </w:r>
    </w:p>
    <w:p w:rsidR="00CA3F4A" w:rsidRDefault="00CA3F4A" w:rsidP="00CA3F4A">
      <w:pPr>
        <w:ind w:left="-142" w:hanging="36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CA3F4A" w:rsidRDefault="00CA3F4A" w:rsidP="00CA3F4A">
      <w:pPr>
        <w:jc w:val="both"/>
      </w:pPr>
      <w:r>
        <w:rPr>
          <w:color w:val="000000"/>
        </w:rPr>
        <w:tab/>
      </w:r>
      <w:r w:rsidRPr="00042138">
        <w:t>В  2016 году  выполнены работы по  капитальному ремонту  спортивных   залов  в МБОУ «</w:t>
      </w:r>
      <w:proofErr w:type="spellStart"/>
      <w:r w:rsidRPr="00042138">
        <w:t>Малобикшихская</w:t>
      </w:r>
      <w:proofErr w:type="spellEnd"/>
      <w:r w:rsidRPr="00042138">
        <w:t xml:space="preserve"> СОШ»  и в МБОУ «</w:t>
      </w:r>
      <w:proofErr w:type="spellStart"/>
      <w:r w:rsidRPr="00042138">
        <w:t>Вутабосинская</w:t>
      </w:r>
      <w:proofErr w:type="spellEnd"/>
      <w:r w:rsidRPr="00042138">
        <w:t xml:space="preserve"> СОШ». На  эти  цели  израсход</w:t>
      </w:r>
      <w:r w:rsidRPr="00042138">
        <w:t>о</w:t>
      </w:r>
      <w:r w:rsidRPr="00042138">
        <w:t xml:space="preserve">вано из  республиканского  бюджета - 1776,00 тыс.  руб.  и </w:t>
      </w:r>
      <w:proofErr w:type="spellStart"/>
      <w:r w:rsidRPr="00042138">
        <w:t>софинансирование</w:t>
      </w:r>
      <w:proofErr w:type="spellEnd"/>
      <w:r w:rsidRPr="00042138">
        <w:t xml:space="preserve">  из  муниципал</w:t>
      </w:r>
      <w:r w:rsidRPr="00042138">
        <w:t>ь</w:t>
      </w:r>
      <w:r w:rsidRPr="00042138">
        <w:t>ного бюджета</w:t>
      </w:r>
      <w:r>
        <w:t xml:space="preserve"> -</w:t>
      </w:r>
      <w:r w:rsidRPr="00042138">
        <w:t xml:space="preserve"> 267,238 тыс. руб. </w:t>
      </w:r>
    </w:p>
    <w:p w:rsidR="00CA3F4A" w:rsidRPr="00042138" w:rsidRDefault="00CA3F4A" w:rsidP="00CA3F4A">
      <w:pPr>
        <w:jc w:val="both"/>
      </w:pPr>
      <w:r>
        <w:tab/>
        <w:t>Н</w:t>
      </w:r>
      <w:r w:rsidRPr="00042138">
        <w:t>а  капитальный  ремонт    спортивного  зала МБОУ  «</w:t>
      </w:r>
      <w:proofErr w:type="spellStart"/>
      <w:r w:rsidRPr="00042138">
        <w:t>Караклинская</w:t>
      </w:r>
      <w:proofErr w:type="spellEnd"/>
      <w:r w:rsidRPr="00042138">
        <w:t xml:space="preserve">  СОШ»  в  2017 г</w:t>
      </w:r>
      <w:r w:rsidRPr="00042138">
        <w:t>о</w:t>
      </w:r>
      <w:r w:rsidRPr="00042138">
        <w:t xml:space="preserve">ду </w:t>
      </w:r>
      <w:r>
        <w:t>п</w:t>
      </w:r>
      <w:r w:rsidRPr="00042138">
        <w:t>редусматривается  финансирование  из федерального  бюджета – 1000,00 тыс. руб.  и  100,00 тыс. руб. на  приобретение  и  установку  спортивного  оборудования, мебели  и  инве</w:t>
      </w:r>
      <w:r w:rsidRPr="00042138">
        <w:t>н</w:t>
      </w:r>
      <w:r w:rsidRPr="00042138">
        <w:t>таря.</w:t>
      </w:r>
    </w:p>
    <w:p w:rsidR="00CA3F4A" w:rsidRPr="00042138" w:rsidRDefault="00CA3F4A" w:rsidP="00CA3F4A">
      <w:pPr>
        <w:jc w:val="both"/>
      </w:pPr>
      <w:r w:rsidRPr="00042138">
        <w:t xml:space="preserve">       За  2016 год проведены ремонтные  работы по  устройству  отапливаемых  санитарно-технических  помещений в  восьми  общеобразовательных  учреждениях,  освоено  из  </w:t>
      </w:r>
      <w:r>
        <w:t>фед</w:t>
      </w:r>
      <w:r>
        <w:t>е</w:t>
      </w:r>
      <w:r>
        <w:t xml:space="preserve">рального </w:t>
      </w:r>
      <w:r w:rsidRPr="00042138">
        <w:t xml:space="preserve">  бюджета  5418,287  тыс. руб.  (МБОУ «</w:t>
      </w:r>
      <w:proofErr w:type="spellStart"/>
      <w:r w:rsidRPr="00042138">
        <w:t>Малобикшихская</w:t>
      </w:r>
      <w:proofErr w:type="spellEnd"/>
      <w:r w:rsidRPr="00042138">
        <w:t xml:space="preserve"> СОШ», МБОУ «</w:t>
      </w:r>
      <w:proofErr w:type="spellStart"/>
      <w:r w:rsidRPr="00042138">
        <w:t>Малок</w:t>
      </w:r>
      <w:r w:rsidRPr="00042138">
        <w:t>и</w:t>
      </w:r>
      <w:r w:rsidRPr="00042138">
        <w:t>бечская</w:t>
      </w:r>
      <w:proofErr w:type="spellEnd"/>
      <w:r w:rsidRPr="00042138">
        <w:t xml:space="preserve"> ООШ», МБОУ «</w:t>
      </w:r>
      <w:proofErr w:type="spellStart"/>
      <w:r w:rsidRPr="00042138">
        <w:t>Новочелкасинская</w:t>
      </w:r>
      <w:proofErr w:type="spellEnd"/>
      <w:r w:rsidRPr="00042138">
        <w:t xml:space="preserve"> ООШ», МБОУ «</w:t>
      </w:r>
      <w:proofErr w:type="spellStart"/>
      <w:r w:rsidRPr="00042138">
        <w:t>Сеспельская</w:t>
      </w:r>
      <w:proofErr w:type="spellEnd"/>
      <w:r w:rsidRPr="00042138">
        <w:t xml:space="preserve"> СОШ», МБОУ «</w:t>
      </w:r>
      <w:proofErr w:type="spellStart"/>
      <w:r w:rsidRPr="00042138">
        <w:t>Вут</w:t>
      </w:r>
      <w:r w:rsidRPr="00042138">
        <w:t>а</w:t>
      </w:r>
      <w:r w:rsidRPr="00042138">
        <w:t>босинская</w:t>
      </w:r>
      <w:proofErr w:type="spellEnd"/>
      <w:r w:rsidRPr="00042138">
        <w:t xml:space="preserve"> СОШ», МБОУ «</w:t>
      </w:r>
      <w:proofErr w:type="spellStart"/>
      <w:r w:rsidRPr="00042138">
        <w:t>Ямашевская</w:t>
      </w:r>
      <w:proofErr w:type="spellEnd"/>
      <w:r w:rsidRPr="00042138">
        <w:t xml:space="preserve"> СОШ», МБОУ «</w:t>
      </w:r>
      <w:proofErr w:type="spellStart"/>
      <w:r w:rsidRPr="00042138">
        <w:t>Атнашевская</w:t>
      </w:r>
      <w:proofErr w:type="spellEnd"/>
      <w:r w:rsidRPr="00042138">
        <w:t xml:space="preserve"> ООШ», МБОУ «</w:t>
      </w:r>
      <w:proofErr w:type="spellStart"/>
      <w:r w:rsidRPr="00042138">
        <w:t>Карм</w:t>
      </w:r>
      <w:r w:rsidRPr="00042138">
        <w:t>а</w:t>
      </w:r>
      <w:r w:rsidRPr="00042138">
        <w:t>мейская</w:t>
      </w:r>
      <w:proofErr w:type="spellEnd"/>
      <w:r w:rsidRPr="00042138">
        <w:t xml:space="preserve"> ООШ»). </w:t>
      </w:r>
    </w:p>
    <w:p w:rsidR="00CA3F4A" w:rsidRPr="00042138" w:rsidRDefault="00CA3F4A" w:rsidP="00CA3F4A">
      <w:pPr>
        <w:jc w:val="both"/>
      </w:pPr>
      <w:r w:rsidRPr="00042138">
        <w:t xml:space="preserve">       На  капитальный  ремонт  по  устройству  отапливаемых  санитарно-технических  помещ</w:t>
      </w:r>
      <w:r w:rsidRPr="00042138">
        <w:t>е</w:t>
      </w:r>
      <w:r w:rsidRPr="00042138">
        <w:t>ний  в  2017 году  готовятся  сметные  документации  для  МБОУ «</w:t>
      </w:r>
      <w:proofErr w:type="spellStart"/>
      <w:r w:rsidRPr="00042138">
        <w:t>Чагасьская</w:t>
      </w:r>
      <w:proofErr w:type="spellEnd"/>
      <w:r w:rsidRPr="00042138">
        <w:t xml:space="preserve">  ОСШ», МБОУ «</w:t>
      </w:r>
      <w:proofErr w:type="spellStart"/>
      <w:r w:rsidRPr="00042138">
        <w:t>Верхнеяндобинская</w:t>
      </w:r>
      <w:proofErr w:type="spellEnd"/>
      <w:r w:rsidRPr="00042138">
        <w:t xml:space="preserve">  НШ</w:t>
      </w:r>
      <w:r>
        <w:t>-</w:t>
      </w:r>
      <w:r w:rsidRPr="00042138">
        <w:t>ДС», МБОУ «</w:t>
      </w:r>
      <w:proofErr w:type="spellStart"/>
      <w:r w:rsidRPr="00042138">
        <w:t>Новоачакасинская</w:t>
      </w:r>
      <w:proofErr w:type="spellEnd"/>
      <w:r w:rsidRPr="00042138">
        <w:t xml:space="preserve">  НШ</w:t>
      </w:r>
      <w:r>
        <w:t>-</w:t>
      </w:r>
      <w:r w:rsidRPr="00042138">
        <w:t>ДС».</w:t>
      </w:r>
    </w:p>
    <w:p w:rsidR="00CA3F4A" w:rsidRDefault="00CA3F4A" w:rsidP="00CA3F4A">
      <w:pPr>
        <w:jc w:val="both"/>
      </w:pPr>
      <w:r w:rsidRPr="00042138">
        <w:t xml:space="preserve">       На стадии проектирования проектно-сметные   документации на  строительство  </w:t>
      </w:r>
      <w:proofErr w:type="spellStart"/>
      <w:r w:rsidRPr="00042138">
        <w:t>пристроев</w:t>
      </w:r>
      <w:proofErr w:type="spellEnd"/>
      <w:r w:rsidRPr="00042138">
        <w:t xml:space="preserve"> с  санитарно-техническими помещениями  к  МБОУ «</w:t>
      </w:r>
      <w:proofErr w:type="spellStart"/>
      <w:r w:rsidRPr="00042138">
        <w:t>Шоркасинская</w:t>
      </w:r>
      <w:proofErr w:type="spellEnd"/>
      <w:r w:rsidRPr="00042138">
        <w:t xml:space="preserve"> </w:t>
      </w:r>
      <w:r>
        <w:t>СОШ», МБОУ «</w:t>
      </w:r>
      <w:proofErr w:type="spellStart"/>
      <w:r>
        <w:t>Новоур</w:t>
      </w:r>
      <w:r>
        <w:t>ю</w:t>
      </w:r>
      <w:r>
        <w:t>мовская</w:t>
      </w:r>
      <w:proofErr w:type="spellEnd"/>
      <w:r>
        <w:t xml:space="preserve"> ООШ»</w:t>
      </w:r>
      <w:r w:rsidRPr="00042138">
        <w:t xml:space="preserve"> и МБОУ «</w:t>
      </w:r>
      <w:proofErr w:type="spellStart"/>
      <w:r w:rsidRPr="00042138">
        <w:t>Тобурдановская</w:t>
      </w:r>
      <w:proofErr w:type="spellEnd"/>
      <w:r w:rsidRPr="00042138">
        <w:t xml:space="preserve"> СОШ  им. А.И.</w:t>
      </w:r>
      <w:r>
        <w:t xml:space="preserve"> </w:t>
      </w:r>
      <w:proofErr w:type="spellStart"/>
      <w:r w:rsidRPr="00042138">
        <w:t>Миттова</w:t>
      </w:r>
      <w:proofErr w:type="spellEnd"/>
      <w:r w:rsidRPr="00042138">
        <w:t>».</w:t>
      </w:r>
    </w:p>
    <w:p w:rsidR="00CA3F4A" w:rsidRPr="00D90A10" w:rsidRDefault="00CA3F4A" w:rsidP="00CA3F4A">
      <w:pPr>
        <w:ind w:firstLine="708"/>
        <w:jc w:val="both"/>
      </w:pPr>
      <w:r w:rsidRPr="00D90A10">
        <w:t>Системой дополни</w:t>
      </w:r>
      <w:r>
        <w:t>тельного образования охвачено 69,6</w:t>
      </w:r>
      <w:r w:rsidRPr="00D90A10">
        <w:t xml:space="preserve">% детей в возрасте от 5 до 18 лет (по республике – 62 %). </w:t>
      </w:r>
    </w:p>
    <w:p w:rsidR="00CA3F4A" w:rsidRPr="000C5AEE" w:rsidRDefault="00CA3F4A" w:rsidP="00CA3F4A">
      <w:pPr>
        <w:tabs>
          <w:tab w:val="left" w:pos="567"/>
          <w:tab w:val="left" w:pos="1276"/>
        </w:tabs>
        <w:rPr>
          <w:bCs/>
          <w:i/>
        </w:rPr>
      </w:pPr>
      <w:proofErr w:type="gramStart"/>
      <w:r w:rsidRPr="000C5AEE">
        <w:rPr>
          <w:i/>
        </w:rPr>
        <w:t xml:space="preserve">(В районе функционируют 5 муниципальных учреждений дополнительного образования, в них </w:t>
      </w:r>
      <w:r w:rsidRPr="00791C9F">
        <w:rPr>
          <w:i/>
        </w:rPr>
        <w:t>обучаются   2013</w:t>
      </w:r>
      <w:r>
        <w:rPr>
          <w:i/>
        </w:rPr>
        <w:t xml:space="preserve"> </w:t>
      </w:r>
      <w:r w:rsidRPr="000C5AEE">
        <w:rPr>
          <w:i/>
        </w:rPr>
        <w:t xml:space="preserve"> </w:t>
      </w:r>
      <w:r>
        <w:rPr>
          <w:i/>
        </w:rPr>
        <w:t>детей</w:t>
      </w:r>
      <w:r w:rsidRPr="000C5AEE">
        <w:rPr>
          <w:i/>
        </w:rPr>
        <w:t>:</w:t>
      </w:r>
      <w:r>
        <w:rPr>
          <w:bCs/>
          <w:i/>
        </w:rPr>
        <w:t xml:space="preserve"> </w:t>
      </w:r>
      <w:r w:rsidRPr="000C5AEE">
        <w:rPr>
          <w:bCs/>
          <w:i/>
        </w:rPr>
        <w:t xml:space="preserve"> </w:t>
      </w:r>
      <w:proofErr w:type="gramEnd"/>
    </w:p>
    <w:p w:rsidR="00CA3F4A" w:rsidRPr="000C5AEE" w:rsidRDefault="00CA3F4A" w:rsidP="00CA3F4A">
      <w:pPr>
        <w:tabs>
          <w:tab w:val="left" w:pos="567"/>
          <w:tab w:val="left" w:pos="1276"/>
        </w:tabs>
        <w:rPr>
          <w:i/>
        </w:rPr>
      </w:pPr>
      <w:r w:rsidRPr="000C5AEE">
        <w:rPr>
          <w:bCs/>
          <w:i/>
        </w:rPr>
        <w:t xml:space="preserve"> МБУ </w:t>
      </w:r>
      <w:proofErr w:type="gramStart"/>
      <w:r w:rsidRPr="000C5AEE">
        <w:rPr>
          <w:bCs/>
          <w:i/>
        </w:rPr>
        <w:t>ДО</w:t>
      </w:r>
      <w:proofErr w:type="gramEnd"/>
      <w:r w:rsidRPr="000C5AEE">
        <w:rPr>
          <w:bCs/>
          <w:i/>
        </w:rPr>
        <w:t xml:space="preserve"> «</w:t>
      </w:r>
      <w:proofErr w:type="gramStart"/>
      <w:r w:rsidRPr="000C5AEE">
        <w:rPr>
          <w:bCs/>
          <w:i/>
        </w:rPr>
        <w:t>Центр</w:t>
      </w:r>
      <w:proofErr w:type="gramEnd"/>
      <w:r w:rsidRPr="000C5AEE">
        <w:rPr>
          <w:bCs/>
          <w:i/>
        </w:rPr>
        <w:t xml:space="preserve"> детского творчества» -595 детей;</w:t>
      </w:r>
    </w:p>
    <w:p w:rsidR="00CA3F4A" w:rsidRPr="000C5AEE" w:rsidRDefault="00CA3F4A" w:rsidP="00CA3F4A">
      <w:pPr>
        <w:tabs>
          <w:tab w:val="left" w:pos="567"/>
          <w:tab w:val="left" w:pos="1276"/>
        </w:tabs>
        <w:rPr>
          <w:i/>
        </w:rPr>
      </w:pPr>
      <w:r w:rsidRPr="000C5AEE">
        <w:rPr>
          <w:bCs/>
          <w:i/>
        </w:rPr>
        <w:t>МБУ ДО «</w:t>
      </w:r>
      <w:proofErr w:type="spellStart"/>
      <w:r w:rsidRPr="000C5AEE">
        <w:rPr>
          <w:bCs/>
          <w:i/>
        </w:rPr>
        <w:t>Шихазанс</w:t>
      </w:r>
      <w:r>
        <w:rPr>
          <w:bCs/>
          <w:i/>
        </w:rPr>
        <w:t>кая</w:t>
      </w:r>
      <w:proofErr w:type="spellEnd"/>
      <w:r>
        <w:rPr>
          <w:bCs/>
          <w:i/>
        </w:rPr>
        <w:t xml:space="preserve"> детская школа искусств» -132</w:t>
      </w:r>
      <w:r w:rsidRPr="000C5AEE">
        <w:rPr>
          <w:bCs/>
          <w:i/>
        </w:rPr>
        <w:t xml:space="preserve"> детей;</w:t>
      </w:r>
    </w:p>
    <w:p w:rsidR="00CA3F4A" w:rsidRPr="000C5AEE" w:rsidRDefault="00CA3F4A" w:rsidP="00CA3F4A">
      <w:pPr>
        <w:tabs>
          <w:tab w:val="left" w:pos="567"/>
          <w:tab w:val="left" w:pos="1276"/>
        </w:tabs>
        <w:rPr>
          <w:i/>
        </w:rPr>
      </w:pPr>
      <w:r w:rsidRPr="000C5AEE">
        <w:rPr>
          <w:bCs/>
          <w:i/>
        </w:rPr>
        <w:t>МБУ ДО «</w:t>
      </w:r>
      <w:proofErr w:type="spellStart"/>
      <w:r w:rsidRPr="000C5AEE">
        <w:rPr>
          <w:bCs/>
          <w:i/>
        </w:rPr>
        <w:t>Тобурдановс</w:t>
      </w:r>
      <w:r>
        <w:rPr>
          <w:bCs/>
          <w:i/>
        </w:rPr>
        <w:t>кая</w:t>
      </w:r>
      <w:proofErr w:type="spellEnd"/>
      <w:r>
        <w:rPr>
          <w:bCs/>
          <w:i/>
        </w:rPr>
        <w:t xml:space="preserve"> детская школа искусств» -167</w:t>
      </w:r>
      <w:r w:rsidRPr="000C5AEE">
        <w:rPr>
          <w:bCs/>
          <w:i/>
        </w:rPr>
        <w:t xml:space="preserve"> детей;</w:t>
      </w:r>
    </w:p>
    <w:p w:rsidR="00CA3F4A" w:rsidRPr="000C5AEE" w:rsidRDefault="00CA3F4A" w:rsidP="00CA3F4A">
      <w:pPr>
        <w:tabs>
          <w:tab w:val="left" w:pos="567"/>
          <w:tab w:val="left" w:pos="1276"/>
        </w:tabs>
        <w:rPr>
          <w:i/>
        </w:rPr>
      </w:pPr>
      <w:r w:rsidRPr="000C5AEE">
        <w:rPr>
          <w:bCs/>
          <w:i/>
        </w:rPr>
        <w:t xml:space="preserve">МБОУ ДОД «Детско – юношеская спортивная школа им. </w:t>
      </w:r>
      <w:proofErr w:type="spellStart"/>
      <w:r w:rsidRPr="000C5AEE">
        <w:rPr>
          <w:bCs/>
          <w:i/>
        </w:rPr>
        <w:t>Г.Н.Смирнова</w:t>
      </w:r>
      <w:proofErr w:type="spellEnd"/>
      <w:r w:rsidRPr="000C5AEE">
        <w:rPr>
          <w:bCs/>
          <w:i/>
        </w:rPr>
        <w:t>»-</w:t>
      </w:r>
      <w:r>
        <w:rPr>
          <w:bCs/>
          <w:i/>
        </w:rPr>
        <w:t xml:space="preserve"> </w:t>
      </w:r>
      <w:r w:rsidRPr="000C5AEE">
        <w:rPr>
          <w:bCs/>
          <w:i/>
        </w:rPr>
        <w:t>62</w:t>
      </w:r>
      <w:r>
        <w:rPr>
          <w:bCs/>
          <w:i/>
        </w:rPr>
        <w:t>1</w:t>
      </w:r>
      <w:r w:rsidRPr="000C5AEE">
        <w:rPr>
          <w:bCs/>
          <w:i/>
        </w:rPr>
        <w:t xml:space="preserve"> детей;</w:t>
      </w:r>
    </w:p>
    <w:p w:rsidR="00CA3F4A" w:rsidRPr="000C5AEE" w:rsidRDefault="00CA3F4A" w:rsidP="00CA3F4A">
      <w:pPr>
        <w:tabs>
          <w:tab w:val="left" w:pos="567"/>
          <w:tab w:val="left" w:pos="1276"/>
        </w:tabs>
        <w:rPr>
          <w:i/>
        </w:rPr>
      </w:pPr>
      <w:r>
        <w:rPr>
          <w:bCs/>
          <w:i/>
        </w:rPr>
        <w:t>АОУ ДОД «ДЮСШ «Импульс» -277</w:t>
      </w:r>
      <w:r w:rsidRPr="000C5AEE">
        <w:rPr>
          <w:bCs/>
          <w:i/>
        </w:rPr>
        <w:t xml:space="preserve"> детей.</w:t>
      </w:r>
    </w:p>
    <w:p w:rsidR="00CA3F4A" w:rsidRPr="00AA3716" w:rsidRDefault="00CA3F4A" w:rsidP="00CA3F4A">
      <w:pPr>
        <w:ind w:firstLine="502"/>
        <w:jc w:val="both"/>
      </w:pPr>
      <w:r w:rsidRPr="000C5AEE">
        <w:rPr>
          <w:bCs/>
          <w:i/>
        </w:rPr>
        <w:tab/>
      </w:r>
      <w:proofErr w:type="gramStart"/>
      <w:r w:rsidRPr="000C5AEE">
        <w:rPr>
          <w:bCs/>
          <w:i/>
        </w:rPr>
        <w:t>А также  БОУ ЧР ДОД «Специализированная детско-юношеская спортивная школа №8 по спортивной ходьбе» Министерства по физической культуре, спорту и туризму Чувашской Республики  охвачено 221 детей школьного возраста</w:t>
      </w:r>
      <w:r>
        <w:rPr>
          <w:bCs/>
        </w:rPr>
        <w:t>)</w:t>
      </w:r>
      <w:proofErr w:type="gramEnd"/>
    </w:p>
    <w:p w:rsidR="007F39DC" w:rsidRPr="00917CCE" w:rsidRDefault="00D006DD" w:rsidP="00D006DD">
      <w:pPr>
        <w:tabs>
          <w:tab w:val="left" w:pos="1500"/>
          <w:tab w:val="center" w:pos="4961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66DD" w:rsidRPr="00917CCE" w:rsidRDefault="000666DD" w:rsidP="00CF30DB">
      <w:pPr>
        <w:pStyle w:val="a3"/>
        <w:widowControl w:val="0"/>
        <w:pBdr>
          <w:bottom w:val="single" w:sz="4" w:space="0" w:color="FFFFFF"/>
        </w:pBdr>
        <w:ind w:left="0" w:firstLine="851"/>
        <w:rPr>
          <w:b/>
          <w:sz w:val="28"/>
          <w:szCs w:val="28"/>
        </w:rPr>
      </w:pPr>
      <w:r w:rsidRPr="00917CCE">
        <w:rPr>
          <w:b/>
          <w:sz w:val="28"/>
          <w:szCs w:val="28"/>
        </w:rPr>
        <w:t>ЗДРАВООХРАНЕНИЕ</w:t>
      </w:r>
    </w:p>
    <w:p w:rsidR="00275A94" w:rsidRPr="00917CCE" w:rsidRDefault="00275A94" w:rsidP="00CF30DB">
      <w:pPr>
        <w:pStyle w:val="a3"/>
        <w:widowControl w:val="0"/>
        <w:pBdr>
          <w:bottom w:val="single" w:sz="4" w:space="0" w:color="FFFFFF"/>
        </w:pBdr>
        <w:ind w:left="0" w:firstLine="851"/>
        <w:rPr>
          <w:b/>
          <w:sz w:val="28"/>
          <w:szCs w:val="28"/>
        </w:rPr>
      </w:pPr>
    </w:p>
    <w:p w:rsidR="009466C5" w:rsidRPr="009466C5" w:rsidRDefault="009466C5" w:rsidP="009466C5">
      <w:pPr>
        <w:widowControl w:val="0"/>
        <w:suppressAutoHyphens/>
        <w:spacing w:line="100" w:lineRule="atLeast"/>
        <w:ind w:firstLine="851"/>
        <w:jc w:val="both"/>
        <w:rPr>
          <w:kern w:val="1"/>
          <w:lang w:eastAsia="hi-IN" w:bidi="hi-IN"/>
        </w:rPr>
      </w:pPr>
      <w:r w:rsidRPr="009466C5">
        <w:rPr>
          <w:kern w:val="1"/>
          <w:lang w:eastAsia="hi-IN" w:bidi="hi-IN"/>
        </w:rPr>
        <w:t>В развитии отрасли здравоохранения особое внимание уделяется вопросам повышения доступности и качества меди</w:t>
      </w:r>
      <w:r w:rsidR="003379E9">
        <w:rPr>
          <w:kern w:val="1"/>
          <w:lang w:eastAsia="hi-IN" w:bidi="hi-IN"/>
        </w:rPr>
        <w:t>цинской помощи населению района.</w:t>
      </w:r>
    </w:p>
    <w:p w:rsidR="009466C5" w:rsidRPr="009466C5" w:rsidRDefault="009466C5" w:rsidP="009466C5">
      <w:pPr>
        <w:suppressAutoHyphens/>
        <w:spacing w:line="100" w:lineRule="atLeast"/>
        <w:ind w:firstLine="851"/>
        <w:jc w:val="both"/>
        <w:rPr>
          <w:kern w:val="1"/>
          <w:lang w:eastAsia="hi-IN" w:bidi="hi-IN"/>
        </w:rPr>
      </w:pPr>
      <w:proofErr w:type="gramStart"/>
      <w:r w:rsidRPr="009466C5">
        <w:rPr>
          <w:kern w:val="1"/>
          <w:lang w:eastAsia="hi-IN" w:bidi="hi-IN"/>
        </w:rPr>
        <w:t>В структуру БУ «</w:t>
      </w:r>
      <w:proofErr w:type="spellStart"/>
      <w:r w:rsidRPr="009466C5">
        <w:rPr>
          <w:kern w:val="1"/>
          <w:lang w:eastAsia="hi-IN" w:bidi="hi-IN"/>
        </w:rPr>
        <w:t>Канашская</w:t>
      </w:r>
      <w:proofErr w:type="spellEnd"/>
      <w:r w:rsidRPr="009466C5">
        <w:rPr>
          <w:kern w:val="1"/>
          <w:lang w:eastAsia="hi-IN" w:bidi="hi-IN"/>
        </w:rPr>
        <w:t xml:space="preserve"> ЦРБ им. </w:t>
      </w:r>
      <w:proofErr w:type="spellStart"/>
      <w:r w:rsidRPr="009466C5">
        <w:rPr>
          <w:kern w:val="1"/>
          <w:lang w:eastAsia="hi-IN" w:bidi="hi-IN"/>
        </w:rPr>
        <w:t>Ф.Г.Григорьева</w:t>
      </w:r>
      <w:proofErr w:type="spellEnd"/>
      <w:r w:rsidRPr="009466C5">
        <w:rPr>
          <w:kern w:val="1"/>
          <w:lang w:eastAsia="hi-IN" w:bidi="hi-IN"/>
        </w:rPr>
        <w:t>» Министерства здравоохранения Чувашской Республики входит: поликлиника на 500 посещений в смену, в т. ч. детская поликлиника, стоматологическая поликлиника, 2 участковые больницы, 7 отделений общей врачебной практики (семейной медицины), 2 сельские врачебные амбулатории, 54 фельдшерско-акушерских пункта и круглосуточный стационар на 134 койки, где оказывается медицинская помощь по терапевтическому, неврологическому, инфекционному, педиатрическому, хирургическому</w:t>
      </w:r>
      <w:proofErr w:type="gramEnd"/>
      <w:r w:rsidRPr="009466C5">
        <w:rPr>
          <w:kern w:val="1"/>
          <w:lang w:eastAsia="hi-IN" w:bidi="hi-IN"/>
        </w:rPr>
        <w:t xml:space="preserve">, гинекологическому, анестезиолого-реанимационному профилям и дневной стационар на 48 коек. </w:t>
      </w:r>
    </w:p>
    <w:p w:rsidR="009466C5" w:rsidRPr="009466C5" w:rsidRDefault="009466C5" w:rsidP="009466C5">
      <w:pPr>
        <w:widowControl w:val="0"/>
        <w:suppressAutoHyphens/>
        <w:spacing w:line="100" w:lineRule="atLeast"/>
        <w:ind w:firstLine="851"/>
        <w:jc w:val="both"/>
        <w:rPr>
          <w:color w:val="FF0000"/>
          <w:kern w:val="1"/>
          <w:lang w:eastAsia="hi-IN" w:bidi="hi-IN"/>
        </w:rPr>
      </w:pPr>
      <w:r w:rsidRPr="009466C5">
        <w:rPr>
          <w:kern w:val="1"/>
          <w:lang w:eastAsia="hi-IN" w:bidi="hi-IN"/>
        </w:rPr>
        <w:t>Обеспеченность врачами на 10 тыс. населения – 23,8 (в 2015 г. – 22,98). В соответствии с утвержденным штатным расписанием врачебные должности составляют 126,0 ставок, физических лиц – 88 чел. Дефицит составляет – 4 ставки: врач-эпидемиолог, врач-инфекционист, врач-хирург, врач-невролог.</w:t>
      </w:r>
      <w:r w:rsidRPr="009466C5">
        <w:rPr>
          <w:color w:val="FF0000"/>
          <w:kern w:val="1"/>
          <w:lang w:eastAsia="hi-IN" w:bidi="hi-IN"/>
        </w:rPr>
        <w:t xml:space="preserve"> </w:t>
      </w:r>
    </w:p>
    <w:p w:rsidR="009466C5" w:rsidRPr="009466C5" w:rsidRDefault="009466C5" w:rsidP="009466C5">
      <w:pPr>
        <w:widowControl w:val="0"/>
        <w:suppressAutoHyphens/>
        <w:spacing w:line="100" w:lineRule="atLeast"/>
        <w:ind w:firstLine="851"/>
        <w:jc w:val="both"/>
        <w:rPr>
          <w:kern w:val="1"/>
          <w:lang w:eastAsia="hi-IN" w:bidi="hi-IN"/>
        </w:rPr>
      </w:pPr>
      <w:r w:rsidRPr="009466C5">
        <w:rPr>
          <w:kern w:val="1"/>
          <w:lang w:eastAsia="hi-IN" w:bidi="hi-IN"/>
        </w:rPr>
        <w:t xml:space="preserve">Специалистов по программе «Земский врач» - 46 (в 2012 г. принято — 28 молодых специалистов, в 2013 г. - 7, в 2014 г. - 5, в 2015 г. - 4, в 2016 г. – 4 чел.,  уволившийся — 2). </w:t>
      </w:r>
    </w:p>
    <w:p w:rsidR="009466C5" w:rsidRPr="009466C5" w:rsidRDefault="009466C5" w:rsidP="009466C5">
      <w:pPr>
        <w:widowControl w:val="0"/>
        <w:suppressAutoHyphens/>
        <w:spacing w:line="100" w:lineRule="atLeast"/>
        <w:ind w:firstLine="851"/>
        <w:jc w:val="both"/>
        <w:rPr>
          <w:color w:val="FF0000"/>
          <w:kern w:val="1"/>
          <w:lang w:eastAsia="hi-IN" w:bidi="hi-IN"/>
        </w:rPr>
      </w:pPr>
      <w:r w:rsidRPr="009466C5">
        <w:rPr>
          <w:kern w:val="1"/>
          <w:lang w:eastAsia="hi-IN" w:bidi="hi-IN"/>
        </w:rPr>
        <w:t>Утвержденные ставки среднего медицинского персонала составляют 348,75 ед., физических лиц</w:t>
      </w:r>
      <w:r w:rsidRPr="009466C5">
        <w:rPr>
          <w:color w:val="0000FF"/>
          <w:kern w:val="1"/>
          <w:lang w:eastAsia="hi-IN" w:bidi="hi-IN"/>
        </w:rPr>
        <w:t xml:space="preserve"> </w:t>
      </w:r>
      <w:r w:rsidRPr="009466C5">
        <w:rPr>
          <w:kern w:val="1"/>
          <w:lang w:eastAsia="hi-IN" w:bidi="hi-IN"/>
        </w:rPr>
        <w:t>285 человек</w:t>
      </w:r>
      <w:r w:rsidRPr="009466C5">
        <w:rPr>
          <w:color w:val="0000FF"/>
          <w:kern w:val="1"/>
          <w:lang w:eastAsia="hi-IN" w:bidi="hi-IN"/>
        </w:rPr>
        <w:t xml:space="preserve">. </w:t>
      </w:r>
      <w:r w:rsidRPr="009466C5">
        <w:rPr>
          <w:kern w:val="1"/>
          <w:lang w:eastAsia="hi-IN" w:bidi="hi-IN"/>
        </w:rPr>
        <w:t>Дефицит составляет 15 ставок среднего медицинского персонала: 9 ставок фельдшеров (акушерка, медицинская сестра) фельдшерско-акушерских пунктов, 6 ставки медицинской сестры стационара.</w:t>
      </w:r>
    </w:p>
    <w:p w:rsidR="009466C5" w:rsidRPr="009466C5" w:rsidRDefault="009466C5" w:rsidP="009466C5">
      <w:pPr>
        <w:widowControl w:val="0"/>
        <w:suppressAutoHyphens/>
        <w:spacing w:line="100" w:lineRule="atLeast"/>
        <w:ind w:firstLine="769"/>
        <w:jc w:val="both"/>
        <w:rPr>
          <w:kern w:val="1"/>
          <w:lang w:eastAsia="hi-IN" w:bidi="hi-IN"/>
        </w:rPr>
      </w:pPr>
      <w:r w:rsidRPr="009466C5">
        <w:rPr>
          <w:kern w:val="1"/>
          <w:lang w:eastAsia="hi-IN" w:bidi="hi-IN"/>
        </w:rPr>
        <w:t>Обеспеченность ср. медперсоналом на 10 тыс. населения -77,3 (в 2015 г. – 77,51).           Согласно штатному расписанию ставок младшего медицинского персонала составляет 38,75, физических лиц 32 чел, дефицита нет.</w:t>
      </w:r>
    </w:p>
    <w:p w:rsidR="009466C5" w:rsidRPr="009466C5" w:rsidRDefault="009466C5" w:rsidP="009466C5">
      <w:pPr>
        <w:widowControl w:val="0"/>
        <w:suppressAutoHyphens/>
        <w:spacing w:line="100" w:lineRule="atLeast"/>
        <w:ind w:firstLine="851"/>
        <w:jc w:val="both"/>
        <w:rPr>
          <w:kern w:val="1"/>
          <w:lang w:eastAsia="hi-IN" w:bidi="hi-IN"/>
        </w:rPr>
      </w:pPr>
      <w:proofErr w:type="gramStart"/>
      <w:r w:rsidRPr="009466C5">
        <w:rPr>
          <w:kern w:val="1"/>
          <w:lang w:eastAsia="hi-IN" w:bidi="hi-IN"/>
        </w:rPr>
        <w:t>Среднемесячная заработная плата врачей за  12 месяцев 2016 г. составила 26300,4 руб. (целевой показатель – 26300,1 руб.), за 2015 г. – 25542,0 руб., средних медицинских работников – 14157,1 руб. (целевой показатель – 14058,0 руб.), за 2015 г. – 13905,0 руб., младшего медицинского персонала – 12900,2 (целевой показатель – 12900,1 руб.) руб., за 2015 г. – 10184,7 руб.</w:t>
      </w:r>
      <w:proofErr w:type="gramEnd"/>
    </w:p>
    <w:p w:rsidR="009466C5" w:rsidRPr="009466C5" w:rsidRDefault="009466C5" w:rsidP="009466C5">
      <w:pPr>
        <w:widowControl w:val="0"/>
        <w:suppressAutoHyphens/>
        <w:spacing w:line="100" w:lineRule="atLeast"/>
        <w:ind w:firstLine="851"/>
        <w:jc w:val="both"/>
        <w:rPr>
          <w:kern w:val="1"/>
          <w:lang w:eastAsia="hi-IN" w:bidi="hi-IN"/>
        </w:rPr>
      </w:pPr>
      <w:r w:rsidRPr="009466C5">
        <w:rPr>
          <w:kern w:val="1"/>
          <w:lang w:eastAsia="hi-IN" w:bidi="hi-IN"/>
        </w:rPr>
        <w:t>По статистическим данным: рождений  за 12 месяцев 2016 г. - 452 (на 1 тыс. нас. 12,2),</w:t>
      </w:r>
      <w:r w:rsidRPr="009466C5">
        <w:rPr>
          <w:color w:val="0000FF"/>
          <w:kern w:val="1"/>
          <w:lang w:eastAsia="hi-IN" w:bidi="hi-IN"/>
        </w:rPr>
        <w:t xml:space="preserve">  </w:t>
      </w:r>
      <w:r w:rsidRPr="009466C5">
        <w:rPr>
          <w:kern w:val="1"/>
          <w:lang w:eastAsia="hi-IN" w:bidi="hi-IN"/>
        </w:rPr>
        <w:t>за 2015 год – рождений 460 (на 1 тыс. нас  - 12,2),</w:t>
      </w:r>
      <w:r w:rsidRPr="009466C5">
        <w:rPr>
          <w:color w:val="0000FF"/>
          <w:kern w:val="1"/>
          <w:lang w:eastAsia="hi-IN" w:bidi="hi-IN"/>
        </w:rPr>
        <w:t xml:space="preserve"> </w:t>
      </w:r>
      <w:r w:rsidRPr="009466C5">
        <w:rPr>
          <w:kern w:val="1"/>
          <w:lang w:eastAsia="hi-IN" w:bidi="hi-IN"/>
        </w:rPr>
        <w:t>смертность – 623 (на 1 тыс. нас.</w:t>
      </w:r>
      <w:r w:rsidRPr="009466C5">
        <w:rPr>
          <w:color w:val="0000FF"/>
          <w:kern w:val="1"/>
          <w:lang w:eastAsia="hi-IN" w:bidi="hi-IN"/>
        </w:rPr>
        <w:t xml:space="preserve"> 16,9) , </w:t>
      </w:r>
      <w:r w:rsidRPr="009466C5">
        <w:rPr>
          <w:kern w:val="1"/>
          <w:lang w:eastAsia="hi-IN" w:bidi="hi-IN"/>
        </w:rPr>
        <w:t>в 2015 году – 614 (на 1 тыс. нас – 16,4).</w:t>
      </w:r>
      <w:r w:rsidR="008B5ED3">
        <w:rPr>
          <w:kern w:val="1"/>
          <w:lang w:eastAsia="hi-IN" w:bidi="hi-IN"/>
        </w:rPr>
        <w:t xml:space="preserve"> В то же время следует отметить, что стало больше долгожителей: 85-летний рубеж перешагнули 580 человек нашего района, столетие</w:t>
      </w:r>
      <w:r w:rsidR="00356C9A">
        <w:rPr>
          <w:kern w:val="1"/>
          <w:lang w:eastAsia="hi-IN" w:bidi="hi-IN"/>
        </w:rPr>
        <w:t xml:space="preserve"> отметили 3 человека.</w:t>
      </w:r>
    </w:p>
    <w:p w:rsidR="009466C5" w:rsidRPr="009466C5" w:rsidRDefault="009466C5" w:rsidP="009466C5">
      <w:pPr>
        <w:suppressAutoHyphens/>
        <w:spacing w:line="100" w:lineRule="atLeast"/>
        <w:ind w:firstLine="851"/>
        <w:jc w:val="both"/>
        <w:rPr>
          <w:kern w:val="1"/>
          <w:lang w:eastAsia="hi-IN" w:bidi="hi-IN"/>
        </w:rPr>
      </w:pPr>
      <w:r w:rsidRPr="009466C5">
        <w:rPr>
          <w:kern w:val="1"/>
          <w:lang w:eastAsia="hi-IN" w:bidi="hi-IN"/>
        </w:rPr>
        <w:t>Согласно заданию по обеспечению государственных гарантий бесплатного оказания гражданам медицинской помощи за 2016 года:</w:t>
      </w:r>
    </w:p>
    <w:tbl>
      <w:tblPr>
        <w:tblStyle w:val="18"/>
        <w:tblW w:w="0" w:type="auto"/>
        <w:tblLook w:val="01E0" w:firstRow="1" w:lastRow="1" w:firstColumn="1" w:lastColumn="1" w:noHBand="0" w:noVBand="0"/>
      </w:tblPr>
      <w:tblGrid>
        <w:gridCol w:w="2166"/>
        <w:gridCol w:w="2093"/>
        <w:gridCol w:w="1769"/>
        <w:gridCol w:w="1685"/>
        <w:gridCol w:w="1858"/>
      </w:tblGrid>
      <w:tr w:rsidR="009466C5" w:rsidRPr="009466C5" w:rsidTr="000B14E7">
        <w:tc>
          <w:tcPr>
            <w:tcW w:w="2166" w:type="dxa"/>
          </w:tcPr>
          <w:p w:rsidR="009466C5" w:rsidRPr="009466C5" w:rsidRDefault="009466C5" w:rsidP="009466C5">
            <w:pPr>
              <w:jc w:val="both"/>
              <w:rPr>
                <w:kern w:val="1"/>
                <w:lang w:eastAsia="hi-IN" w:bidi="hi-IN"/>
              </w:rPr>
            </w:pPr>
          </w:p>
        </w:tc>
        <w:tc>
          <w:tcPr>
            <w:tcW w:w="2093" w:type="dxa"/>
          </w:tcPr>
          <w:p w:rsidR="009466C5" w:rsidRPr="009466C5" w:rsidRDefault="009466C5" w:rsidP="009466C5">
            <w:pPr>
              <w:rPr>
                <w:kern w:val="1"/>
                <w:lang w:eastAsia="hi-IN" w:bidi="hi-IN"/>
              </w:rPr>
            </w:pPr>
          </w:p>
        </w:tc>
        <w:tc>
          <w:tcPr>
            <w:tcW w:w="1769" w:type="dxa"/>
          </w:tcPr>
          <w:p w:rsidR="009466C5" w:rsidRPr="009466C5" w:rsidRDefault="009466C5" w:rsidP="009466C5">
            <w:pPr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план на 2016 г.</w:t>
            </w:r>
          </w:p>
        </w:tc>
        <w:tc>
          <w:tcPr>
            <w:tcW w:w="1685" w:type="dxa"/>
          </w:tcPr>
          <w:p w:rsidR="009466C5" w:rsidRPr="009466C5" w:rsidRDefault="009466C5" w:rsidP="009466C5">
            <w:pPr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факт 12 мес.</w:t>
            </w:r>
          </w:p>
        </w:tc>
        <w:tc>
          <w:tcPr>
            <w:tcW w:w="1858" w:type="dxa"/>
          </w:tcPr>
          <w:p w:rsidR="009466C5" w:rsidRPr="009466C5" w:rsidRDefault="009466C5" w:rsidP="009466C5">
            <w:pPr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% выполнения от годового плана</w:t>
            </w:r>
          </w:p>
        </w:tc>
      </w:tr>
      <w:tr w:rsidR="009466C5" w:rsidRPr="009466C5" w:rsidTr="000B14E7">
        <w:tc>
          <w:tcPr>
            <w:tcW w:w="2166" w:type="dxa"/>
          </w:tcPr>
          <w:p w:rsidR="009466C5" w:rsidRPr="009466C5" w:rsidRDefault="009466C5" w:rsidP="009466C5">
            <w:pPr>
              <w:jc w:val="both"/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Круглосуточный стационар</w:t>
            </w:r>
          </w:p>
        </w:tc>
        <w:tc>
          <w:tcPr>
            <w:tcW w:w="2093" w:type="dxa"/>
          </w:tcPr>
          <w:p w:rsidR="009466C5" w:rsidRPr="009466C5" w:rsidRDefault="009466C5" w:rsidP="009466C5">
            <w:pPr>
              <w:jc w:val="both"/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случай госпитализации</w:t>
            </w:r>
          </w:p>
        </w:tc>
        <w:tc>
          <w:tcPr>
            <w:tcW w:w="1769" w:type="dxa"/>
          </w:tcPr>
          <w:p w:rsidR="009466C5" w:rsidRPr="009466C5" w:rsidRDefault="009466C5" w:rsidP="009466C5">
            <w:pPr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4279</w:t>
            </w:r>
          </w:p>
        </w:tc>
        <w:tc>
          <w:tcPr>
            <w:tcW w:w="1685" w:type="dxa"/>
          </w:tcPr>
          <w:p w:rsidR="009466C5" w:rsidRPr="009466C5" w:rsidRDefault="009466C5" w:rsidP="009466C5">
            <w:pPr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4279</w:t>
            </w:r>
          </w:p>
        </w:tc>
        <w:tc>
          <w:tcPr>
            <w:tcW w:w="1858" w:type="dxa"/>
          </w:tcPr>
          <w:p w:rsidR="009466C5" w:rsidRPr="009466C5" w:rsidRDefault="009466C5" w:rsidP="009466C5">
            <w:pPr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100%</w:t>
            </w:r>
          </w:p>
        </w:tc>
      </w:tr>
      <w:tr w:rsidR="009466C5" w:rsidRPr="009466C5" w:rsidTr="000B14E7">
        <w:tc>
          <w:tcPr>
            <w:tcW w:w="2166" w:type="dxa"/>
          </w:tcPr>
          <w:p w:rsidR="009466C5" w:rsidRPr="009466C5" w:rsidRDefault="009466C5" w:rsidP="009466C5">
            <w:pPr>
              <w:jc w:val="both"/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Дневной стационар</w:t>
            </w:r>
          </w:p>
        </w:tc>
        <w:tc>
          <w:tcPr>
            <w:tcW w:w="2093" w:type="dxa"/>
          </w:tcPr>
          <w:p w:rsidR="009466C5" w:rsidRPr="009466C5" w:rsidRDefault="009466C5" w:rsidP="009466C5">
            <w:pPr>
              <w:jc w:val="both"/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пролеченные пациенты</w:t>
            </w:r>
          </w:p>
        </w:tc>
        <w:tc>
          <w:tcPr>
            <w:tcW w:w="1769" w:type="dxa"/>
          </w:tcPr>
          <w:p w:rsidR="009466C5" w:rsidRPr="009466C5" w:rsidRDefault="009466C5" w:rsidP="009466C5">
            <w:pPr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1496</w:t>
            </w:r>
          </w:p>
        </w:tc>
        <w:tc>
          <w:tcPr>
            <w:tcW w:w="1685" w:type="dxa"/>
          </w:tcPr>
          <w:p w:rsidR="009466C5" w:rsidRPr="009466C5" w:rsidRDefault="009466C5" w:rsidP="009466C5">
            <w:pPr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1496</w:t>
            </w:r>
          </w:p>
        </w:tc>
        <w:tc>
          <w:tcPr>
            <w:tcW w:w="1858" w:type="dxa"/>
          </w:tcPr>
          <w:p w:rsidR="009466C5" w:rsidRPr="009466C5" w:rsidRDefault="009466C5" w:rsidP="009466C5">
            <w:pPr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100%</w:t>
            </w:r>
          </w:p>
        </w:tc>
      </w:tr>
      <w:tr w:rsidR="009466C5" w:rsidRPr="009466C5" w:rsidTr="000B14E7">
        <w:tc>
          <w:tcPr>
            <w:tcW w:w="2166" w:type="dxa"/>
          </w:tcPr>
          <w:p w:rsidR="009466C5" w:rsidRPr="009466C5" w:rsidRDefault="009466C5" w:rsidP="009466C5">
            <w:pPr>
              <w:jc w:val="both"/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Амбулаторно-поликлиническая помощь</w:t>
            </w:r>
          </w:p>
        </w:tc>
        <w:tc>
          <w:tcPr>
            <w:tcW w:w="2093" w:type="dxa"/>
          </w:tcPr>
          <w:p w:rsidR="009466C5" w:rsidRPr="009466C5" w:rsidRDefault="009466C5" w:rsidP="009466C5">
            <w:pPr>
              <w:jc w:val="both"/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посещений</w:t>
            </w:r>
          </w:p>
        </w:tc>
        <w:tc>
          <w:tcPr>
            <w:tcW w:w="1769" w:type="dxa"/>
          </w:tcPr>
          <w:p w:rsidR="009466C5" w:rsidRPr="009466C5" w:rsidRDefault="009466C5" w:rsidP="009466C5">
            <w:pPr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375399</w:t>
            </w:r>
          </w:p>
        </w:tc>
        <w:tc>
          <w:tcPr>
            <w:tcW w:w="1685" w:type="dxa"/>
          </w:tcPr>
          <w:p w:rsidR="009466C5" w:rsidRPr="009466C5" w:rsidRDefault="009466C5" w:rsidP="009466C5">
            <w:pPr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351593</w:t>
            </w:r>
          </w:p>
        </w:tc>
        <w:tc>
          <w:tcPr>
            <w:tcW w:w="1858" w:type="dxa"/>
          </w:tcPr>
          <w:p w:rsidR="009466C5" w:rsidRPr="009466C5" w:rsidRDefault="009466C5" w:rsidP="009466C5">
            <w:pPr>
              <w:rPr>
                <w:kern w:val="1"/>
                <w:lang w:eastAsia="hi-IN" w:bidi="hi-IN"/>
              </w:rPr>
            </w:pPr>
            <w:r w:rsidRPr="009466C5">
              <w:rPr>
                <w:kern w:val="1"/>
                <w:lang w:eastAsia="hi-IN" w:bidi="hi-IN"/>
              </w:rPr>
              <w:t>93,7%</w:t>
            </w:r>
          </w:p>
        </w:tc>
      </w:tr>
    </w:tbl>
    <w:p w:rsidR="009466C5" w:rsidRPr="009466C5" w:rsidRDefault="009466C5" w:rsidP="009466C5">
      <w:pPr>
        <w:widowControl w:val="0"/>
        <w:suppressAutoHyphens/>
        <w:spacing w:line="100" w:lineRule="atLeast"/>
        <w:ind w:firstLine="851"/>
        <w:jc w:val="both"/>
        <w:rPr>
          <w:iCs/>
          <w:kern w:val="1"/>
          <w:lang w:eastAsia="hi-IN" w:bidi="hi-IN"/>
        </w:rPr>
      </w:pPr>
    </w:p>
    <w:p w:rsidR="009466C5" w:rsidRPr="009466C5" w:rsidRDefault="003379E9" w:rsidP="009466C5">
      <w:pPr>
        <w:widowControl w:val="0"/>
        <w:suppressAutoHyphens/>
        <w:spacing w:line="100" w:lineRule="atLeast"/>
        <w:ind w:firstLine="851"/>
        <w:jc w:val="both"/>
        <w:rPr>
          <w:iCs/>
          <w:kern w:val="1"/>
          <w:lang w:eastAsia="hi-IN" w:bidi="hi-IN"/>
        </w:rPr>
      </w:pPr>
      <w:r>
        <w:rPr>
          <w:iCs/>
          <w:kern w:val="1"/>
          <w:lang w:eastAsia="hi-IN" w:bidi="hi-IN"/>
        </w:rPr>
        <w:t>Как и в республике, в районе большое внимание уделяется созданию инфраструктуры для оказания своевременной медицинской помощи, ст</w:t>
      </w:r>
      <w:r w:rsidR="00B82508">
        <w:rPr>
          <w:iCs/>
          <w:kern w:val="1"/>
          <w:lang w:eastAsia="hi-IN" w:bidi="hi-IN"/>
        </w:rPr>
        <w:t>р</w:t>
      </w:r>
      <w:r>
        <w:rPr>
          <w:iCs/>
          <w:kern w:val="1"/>
          <w:lang w:eastAsia="hi-IN" w:bidi="hi-IN"/>
        </w:rPr>
        <w:t xml:space="preserve">оятся новые фельдшерско-акушерские пункты. </w:t>
      </w:r>
      <w:r w:rsidR="009466C5" w:rsidRPr="009466C5">
        <w:rPr>
          <w:iCs/>
          <w:kern w:val="1"/>
          <w:lang w:eastAsia="hi-IN" w:bidi="hi-IN"/>
        </w:rPr>
        <w:t xml:space="preserve">В рамках Республиканской целевой программы </w:t>
      </w:r>
      <w:r w:rsidR="009466C5" w:rsidRPr="009466C5">
        <w:rPr>
          <w:kern w:val="1"/>
          <w:lang w:eastAsia="hi-IN" w:bidi="hi-IN"/>
        </w:rPr>
        <w:t xml:space="preserve">"Устойчивое развитие сельских территорий на 2014 - 2017 годы и на период до 2020 года" в 2016 году в районе введены в эксплуатацию </w:t>
      </w:r>
      <w:proofErr w:type="spellStart"/>
      <w:r w:rsidR="009466C5" w:rsidRPr="009466C5">
        <w:rPr>
          <w:kern w:val="1"/>
          <w:lang w:eastAsia="hi-IN" w:bidi="hi-IN"/>
        </w:rPr>
        <w:t>Малдыкасинский</w:t>
      </w:r>
      <w:proofErr w:type="spellEnd"/>
      <w:r w:rsidR="009466C5" w:rsidRPr="009466C5">
        <w:rPr>
          <w:kern w:val="1"/>
          <w:lang w:eastAsia="hi-IN" w:bidi="hi-IN"/>
        </w:rPr>
        <w:t xml:space="preserve"> ФАП</w:t>
      </w:r>
      <w:r w:rsidR="00A05270">
        <w:rPr>
          <w:kern w:val="1"/>
          <w:lang w:eastAsia="hi-IN" w:bidi="hi-IN"/>
        </w:rPr>
        <w:t xml:space="preserve"> </w:t>
      </w:r>
      <w:proofErr w:type="gramStart"/>
      <w:r w:rsidR="00A05270">
        <w:rPr>
          <w:kern w:val="1"/>
          <w:lang w:eastAsia="hi-IN" w:bidi="hi-IN"/>
        </w:rPr>
        <w:t xml:space="preserve">( </w:t>
      </w:r>
      <w:proofErr w:type="gramEnd"/>
      <w:r w:rsidR="00A05270">
        <w:rPr>
          <w:kern w:val="1"/>
          <w:lang w:eastAsia="hi-IN" w:bidi="hi-IN"/>
        </w:rPr>
        <w:t>в августе 2016 г.)</w:t>
      </w:r>
      <w:r w:rsidR="009466C5" w:rsidRPr="009466C5">
        <w:rPr>
          <w:kern w:val="1"/>
          <w:lang w:eastAsia="hi-IN" w:bidi="hi-IN"/>
        </w:rPr>
        <w:t xml:space="preserve">, </w:t>
      </w:r>
      <w:proofErr w:type="spellStart"/>
      <w:r w:rsidR="009466C5" w:rsidRPr="009466C5">
        <w:rPr>
          <w:kern w:val="1"/>
          <w:lang w:eastAsia="hi-IN" w:bidi="hi-IN"/>
        </w:rPr>
        <w:t>А.Ахп</w:t>
      </w:r>
      <w:r w:rsidR="00A05270">
        <w:rPr>
          <w:kern w:val="1"/>
          <w:lang w:eastAsia="hi-IN" w:bidi="hi-IN"/>
        </w:rPr>
        <w:t>ердинский</w:t>
      </w:r>
      <w:proofErr w:type="spellEnd"/>
      <w:r w:rsidR="00A05270">
        <w:rPr>
          <w:kern w:val="1"/>
          <w:lang w:eastAsia="hi-IN" w:bidi="hi-IN"/>
        </w:rPr>
        <w:t xml:space="preserve"> ФАП., </w:t>
      </w:r>
      <w:proofErr w:type="spellStart"/>
      <w:r w:rsidR="00A05270">
        <w:rPr>
          <w:kern w:val="1"/>
          <w:lang w:eastAsia="hi-IN" w:bidi="hi-IN"/>
        </w:rPr>
        <w:t>Елмачинский</w:t>
      </w:r>
      <w:proofErr w:type="spellEnd"/>
      <w:r w:rsidR="00A05270">
        <w:rPr>
          <w:kern w:val="1"/>
          <w:lang w:eastAsia="hi-IN" w:bidi="hi-IN"/>
        </w:rPr>
        <w:t xml:space="preserve"> ФАП (в декабре 2016 г.), (всего 13 с начала работы Программы).</w:t>
      </w:r>
    </w:p>
    <w:p w:rsidR="009466C5" w:rsidRPr="009466C5" w:rsidRDefault="009466C5" w:rsidP="009466C5">
      <w:pPr>
        <w:widowControl w:val="0"/>
        <w:suppressAutoHyphens/>
        <w:spacing w:line="100" w:lineRule="atLeast"/>
        <w:ind w:firstLine="708"/>
        <w:jc w:val="both"/>
        <w:rPr>
          <w:bCs/>
          <w:kern w:val="1"/>
          <w:lang w:eastAsia="hi-IN" w:bidi="hi-IN"/>
        </w:rPr>
      </w:pPr>
      <w:r w:rsidRPr="009466C5">
        <w:rPr>
          <w:bCs/>
          <w:kern w:val="1"/>
          <w:lang w:eastAsia="hi-IN" w:bidi="hi-IN"/>
        </w:rPr>
        <w:t>Проведены ремонтные работы кровли бывшего здания родильного отделения, а также начаты ремонтные работы туалета поликлиники.</w:t>
      </w:r>
    </w:p>
    <w:p w:rsidR="00A81DF0" w:rsidRDefault="00A81DF0" w:rsidP="00A81DF0">
      <w:pPr>
        <w:rPr>
          <w:sz w:val="28"/>
          <w:szCs w:val="28"/>
        </w:rPr>
      </w:pPr>
    </w:p>
    <w:p w:rsidR="00BF1066" w:rsidRDefault="00BF1066" w:rsidP="00A81DF0">
      <w:pPr>
        <w:rPr>
          <w:b/>
          <w:sz w:val="28"/>
          <w:szCs w:val="28"/>
        </w:rPr>
      </w:pPr>
      <w:r w:rsidRPr="00BF1066">
        <w:rPr>
          <w:b/>
          <w:sz w:val="28"/>
          <w:szCs w:val="28"/>
        </w:rPr>
        <w:t>ФИЗИЧЕСКАЯ  КУЛЬТУРА</w:t>
      </w:r>
    </w:p>
    <w:p w:rsidR="00BF1066" w:rsidRPr="00BA62D2" w:rsidRDefault="00BF1066" w:rsidP="00BF1066">
      <w:pPr>
        <w:ind w:firstLine="540"/>
        <w:jc w:val="both"/>
        <w:rPr>
          <w:rFonts w:eastAsiaTheme="minorHAnsi"/>
          <w:lang w:eastAsia="en-US"/>
        </w:rPr>
      </w:pPr>
      <w:r w:rsidRPr="00BA62D2">
        <w:rPr>
          <w:rFonts w:eastAsiaTheme="minorHAnsi"/>
          <w:lang w:eastAsia="en-US"/>
        </w:rPr>
        <w:t xml:space="preserve">В районе функционируют три детско-юношеские спортивные школы: </w:t>
      </w:r>
      <w:proofErr w:type="spellStart"/>
      <w:proofErr w:type="gramStart"/>
      <w:r w:rsidRPr="00BA62D2">
        <w:rPr>
          <w:rFonts w:eastAsiaTheme="minorHAnsi"/>
          <w:lang w:eastAsia="en-US"/>
        </w:rPr>
        <w:t>Новошальтямский</w:t>
      </w:r>
      <w:proofErr w:type="spellEnd"/>
      <w:r w:rsidRPr="00BA62D2">
        <w:rPr>
          <w:rFonts w:eastAsiaTheme="minorHAnsi"/>
          <w:lang w:eastAsia="en-US"/>
        </w:rPr>
        <w:t xml:space="preserve"> филиал БОУ ДО «Спортивная школа олимпийского резерва № 8 по спортивной ходьбе» </w:t>
      </w:r>
      <w:proofErr w:type="spellStart"/>
      <w:r w:rsidRPr="00BA62D2">
        <w:rPr>
          <w:rFonts w:eastAsiaTheme="minorHAnsi"/>
          <w:lang w:eastAsia="en-US"/>
        </w:rPr>
        <w:t>Ми</w:t>
      </w:r>
      <w:r w:rsidRPr="00BA62D2">
        <w:rPr>
          <w:rFonts w:eastAsiaTheme="minorHAnsi"/>
          <w:lang w:eastAsia="en-US"/>
        </w:rPr>
        <w:t>н</w:t>
      </w:r>
      <w:r w:rsidRPr="00BA62D2">
        <w:rPr>
          <w:rFonts w:eastAsiaTheme="minorHAnsi"/>
          <w:lang w:eastAsia="en-US"/>
        </w:rPr>
        <w:t>спорта</w:t>
      </w:r>
      <w:proofErr w:type="spellEnd"/>
      <w:r w:rsidRPr="00BA62D2">
        <w:rPr>
          <w:rFonts w:eastAsiaTheme="minorHAnsi"/>
          <w:lang w:eastAsia="en-US"/>
        </w:rPr>
        <w:t xml:space="preserve"> </w:t>
      </w:r>
      <w:r w:rsidRPr="00BA62D2">
        <w:rPr>
          <w:rFonts w:eastAsiaTheme="minorHAnsi"/>
          <w:b/>
          <w:i/>
          <w:lang w:eastAsia="en-US"/>
        </w:rPr>
        <w:t>Чувашии (216 учащихся, филиалов - 7, тренеров-преподавателей - 7)</w:t>
      </w:r>
      <w:r w:rsidRPr="00BA62D2">
        <w:rPr>
          <w:rFonts w:eastAsiaTheme="minorHAnsi"/>
          <w:lang w:eastAsia="en-US"/>
        </w:rPr>
        <w:t>, МБО ДО «Де</w:t>
      </w:r>
      <w:r w:rsidRPr="00BA62D2">
        <w:rPr>
          <w:rFonts w:eastAsiaTheme="minorHAnsi"/>
          <w:lang w:eastAsia="en-US"/>
        </w:rPr>
        <w:t>т</w:t>
      </w:r>
      <w:r w:rsidRPr="00BA62D2">
        <w:rPr>
          <w:rFonts w:eastAsiaTheme="minorHAnsi"/>
          <w:lang w:eastAsia="en-US"/>
        </w:rPr>
        <w:t xml:space="preserve">ско-юношеская спортивная школа им. Г.Н. Смирнова» Канашского района ЧР </w:t>
      </w:r>
      <w:r w:rsidRPr="00BA62D2">
        <w:rPr>
          <w:rFonts w:eastAsiaTheme="minorHAnsi"/>
          <w:b/>
          <w:i/>
          <w:lang w:eastAsia="en-US"/>
        </w:rPr>
        <w:t>(621 учащийся, филиалов – 13, тренеров-преподавателей - 22)</w:t>
      </w:r>
      <w:r w:rsidRPr="00BA62D2">
        <w:rPr>
          <w:rFonts w:eastAsiaTheme="minorHAnsi"/>
          <w:lang w:eastAsia="en-US"/>
        </w:rPr>
        <w:t xml:space="preserve"> и АОУ ДО «Детская юношеская спортивная школа «Импульс» Канашского района ЧР </w:t>
      </w:r>
      <w:r w:rsidRPr="00BA62D2">
        <w:rPr>
          <w:rFonts w:eastAsiaTheme="minorHAnsi"/>
          <w:b/>
          <w:i/>
          <w:lang w:eastAsia="en-US"/>
        </w:rPr>
        <w:t>(280 учащихся, филиалов - 7, тренеров-преподавателей - 11)</w:t>
      </w:r>
      <w:r w:rsidRPr="00BA62D2">
        <w:rPr>
          <w:rFonts w:eastAsiaTheme="minorHAnsi"/>
          <w:lang w:eastAsia="en-US"/>
        </w:rPr>
        <w:t>.</w:t>
      </w:r>
      <w:proofErr w:type="gramEnd"/>
      <w:r w:rsidRPr="00BA62D2">
        <w:rPr>
          <w:rFonts w:eastAsiaTheme="minorHAnsi"/>
          <w:lang w:eastAsia="en-US"/>
        </w:rPr>
        <w:t xml:space="preserve"> В районе уделяется внимание укреплению здоровья и совершенствов</w:t>
      </w:r>
      <w:r w:rsidRPr="00BA62D2">
        <w:rPr>
          <w:rFonts w:eastAsiaTheme="minorHAnsi"/>
          <w:lang w:eastAsia="en-US"/>
        </w:rPr>
        <w:t>а</w:t>
      </w:r>
      <w:r w:rsidRPr="00BA62D2">
        <w:rPr>
          <w:rFonts w:eastAsiaTheme="minorHAnsi"/>
          <w:lang w:eastAsia="en-US"/>
        </w:rPr>
        <w:t>нию системы физического воспитания детей и учащийся молодежи. Из 3211 обучающихся в общеобразовательных учреждениях  района - 1117 ученик</w:t>
      </w:r>
      <w:r w:rsidR="009C46B6" w:rsidRPr="00BA62D2">
        <w:rPr>
          <w:rFonts w:eastAsiaTheme="minorHAnsi"/>
          <w:lang w:eastAsia="en-US"/>
        </w:rPr>
        <w:t>ов</w:t>
      </w:r>
      <w:r w:rsidRPr="00BA62D2">
        <w:rPr>
          <w:rFonts w:eastAsiaTheme="minorHAnsi"/>
          <w:lang w:eastAsia="en-US"/>
        </w:rPr>
        <w:t xml:space="preserve"> охвачен</w:t>
      </w:r>
      <w:r w:rsidR="009C46B6" w:rsidRPr="00BA62D2">
        <w:rPr>
          <w:rFonts w:eastAsiaTheme="minorHAnsi"/>
          <w:lang w:eastAsia="en-US"/>
        </w:rPr>
        <w:t>о</w:t>
      </w:r>
      <w:r w:rsidRPr="00BA62D2">
        <w:rPr>
          <w:rFonts w:eastAsiaTheme="minorHAnsi"/>
          <w:lang w:eastAsia="en-US"/>
        </w:rPr>
        <w:t xml:space="preserve"> тренировочными занят</w:t>
      </w:r>
      <w:r w:rsidRPr="00BA62D2">
        <w:rPr>
          <w:rFonts w:eastAsiaTheme="minorHAnsi"/>
          <w:lang w:eastAsia="en-US"/>
        </w:rPr>
        <w:t>и</w:t>
      </w:r>
      <w:r w:rsidRPr="00BA62D2">
        <w:rPr>
          <w:rFonts w:eastAsiaTheme="minorHAnsi"/>
          <w:lang w:eastAsia="en-US"/>
        </w:rPr>
        <w:t xml:space="preserve">ями в спортивных школах района. </w:t>
      </w:r>
      <w:proofErr w:type="gramStart"/>
      <w:r w:rsidRPr="00BA62D2">
        <w:rPr>
          <w:rFonts w:eastAsiaTheme="minorHAnsi"/>
          <w:lang w:eastAsia="en-US"/>
        </w:rPr>
        <w:t xml:space="preserve">Это составляет 34,7% от общего количества учащихся в школах района </w:t>
      </w:r>
      <w:r w:rsidRPr="00BA62D2">
        <w:rPr>
          <w:rFonts w:eastAsiaTheme="minorHAnsi"/>
          <w:i/>
          <w:lang w:eastAsia="en-US"/>
        </w:rPr>
        <w:t>(по республике эта цифра составляет - 24,4 % (2015г.).</w:t>
      </w:r>
      <w:r w:rsidRPr="00BA62D2">
        <w:rPr>
          <w:rFonts w:eastAsiaTheme="minorHAnsi"/>
          <w:lang w:eastAsia="en-US"/>
        </w:rPr>
        <w:t xml:space="preserve"> </w:t>
      </w:r>
      <w:proofErr w:type="gramEnd"/>
    </w:p>
    <w:p w:rsidR="00BF1066" w:rsidRPr="00BA62D2" w:rsidRDefault="00BF1066" w:rsidP="00BF1066">
      <w:pPr>
        <w:widowControl w:val="0"/>
        <w:pBdr>
          <w:bottom w:val="single" w:sz="4" w:space="29" w:color="FFFFFF"/>
        </w:pBdr>
        <w:ind w:firstLine="709"/>
        <w:jc w:val="both"/>
        <w:rPr>
          <w:rFonts w:eastAsiaTheme="minorHAnsi"/>
          <w:color w:val="FF0000"/>
          <w:lang w:eastAsia="en-US"/>
        </w:rPr>
      </w:pPr>
      <w:r w:rsidRPr="00BA62D2">
        <w:rPr>
          <w:rFonts w:eastAsiaTheme="minorHAnsi"/>
          <w:color w:val="FF0000"/>
          <w:lang w:eastAsia="en-US"/>
        </w:rPr>
        <w:t>Из 1117 учащ</w:t>
      </w:r>
      <w:r w:rsidR="009C46B6" w:rsidRPr="00BA62D2">
        <w:rPr>
          <w:rFonts w:eastAsiaTheme="minorHAnsi"/>
          <w:color w:val="FF0000"/>
          <w:lang w:eastAsia="en-US"/>
        </w:rPr>
        <w:t>ихся, занимающих</w:t>
      </w:r>
      <w:r w:rsidRPr="00BA62D2">
        <w:rPr>
          <w:rFonts w:eastAsiaTheme="minorHAnsi"/>
          <w:color w:val="FF0000"/>
          <w:lang w:eastAsia="en-US"/>
        </w:rPr>
        <w:t>ся в спортивных секциях в данных спортивных школах: легкой атлетикой - 332 детей; лыжными гонками - 267 детей; вольной борьбой - 194;  волейб</w:t>
      </w:r>
      <w:r w:rsidRPr="00BA62D2">
        <w:rPr>
          <w:rFonts w:eastAsiaTheme="minorHAnsi"/>
          <w:color w:val="FF0000"/>
          <w:lang w:eastAsia="en-US"/>
        </w:rPr>
        <w:t>о</w:t>
      </w:r>
      <w:r w:rsidRPr="00BA62D2">
        <w:rPr>
          <w:rFonts w:eastAsiaTheme="minorHAnsi"/>
          <w:color w:val="FF0000"/>
          <w:lang w:eastAsia="en-US"/>
        </w:rPr>
        <w:t xml:space="preserve">лом - 106; гиревым спортом - 44; </w:t>
      </w:r>
      <w:proofErr w:type="gramStart"/>
      <w:r w:rsidRPr="00BA62D2">
        <w:rPr>
          <w:rFonts w:eastAsiaTheme="minorHAnsi"/>
          <w:color w:val="FF0000"/>
          <w:lang w:eastAsia="en-US"/>
        </w:rPr>
        <w:t>фитнес-аэробикой</w:t>
      </w:r>
      <w:proofErr w:type="gramEnd"/>
      <w:r w:rsidRPr="00BA62D2">
        <w:rPr>
          <w:rFonts w:eastAsiaTheme="minorHAnsi"/>
          <w:color w:val="FF0000"/>
          <w:lang w:eastAsia="en-US"/>
        </w:rPr>
        <w:t xml:space="preserve"> - 41, хоккеем с шайбой- 80, плаванием - 23, настольным теннисом - 14, баскетболом - 16. Для повышения спортивного мастерства один раз неделю (по средам) в</w:t>
      </w:r>
      <w:r w:rsidR="009C46B6" w:rsidRPr="00BA62D2">
        <w:rPr>
          <w:rFonts w:eastAsiaTheme="minorHAnsi"/>
          <w:color w:val="FF0000"/>
          <w:lang w:eastAsia="en-US"/>
        </w:rPr>
        <w:t xml:space="preserve"> </w:t>
      </w:r>
      <w:r w:rsidRPr="00BA62D2">
        <w:rPr>
          <w:rFonts w:eastAsiaTheme="minorHAnsi"/>
          <w:color w:val="FF0000"/>
          <w:lang w:eastAsia="en-US"/>
        </w:rPr>
        <w:t xml:space="preserve"> д. </w:t>
      </w:r>
      <w:proofErr w:type="spellStart"/>
      <w:r w:rsidRPr="00BA62D2">
        <w:rPr>
          <w:rFonts w:eastAsiaTheme="minorHAnsi"/>
          <w:color w:val="FF0000"/>
          <w:lang w:eastAsia="en-US"/>
        </w:rPr>
        <w:t>Караклы</w:t>
      </w:r>
      <w:proofErr w:type="spellEnd"/>
      <w:r w:rsidRPr="00BA62D2">
        <w:rPr>
          <w:rFonts w:eastAsiaTheme="minorHAnsi"/>
          <w:color w:val="FF0000"/>
          <w:lang w:eastAsia="en-US"/>
        </w:rPr>
        <w:t xml:space="preserve"> в </w:t>
      </w:r>
      <w:proofErr w:type="spellStart"/>
      <w:r w:rsidRPr="00BA62D2">
        <w:rPr>
          <w:rFonts w:eastAsiaTheme="minorHAnsi"/>
          <w:color w:val="FF0000"/>
          <w:lang w:eastAsia="en-US"/>
        </w:rPr>
        <w:t>межпоселенческом</w:t>
      </w:r>
      <w:proofErr w:type="spellEnd"/>
      <w:r w:rsidRPr="00BA62D2">
        <w:rPr>
          <w:rFonts w:eastAsiaTheme="minorHAnsi"/>
          <w:color w:val="FF0000"/>
          <w:lang w:eastAsia="en-US"/>
        </w:rPr>
        <w:t xml:space="preserve"> центре единоборств «Олимп» организ</w:t>
      </w:r>
      <w:r w:rsidRPr="00BA62D2">
        <w:rPr>
          <w:rFonts w:eastAsiaTheme="minorHAnsi"/>
          <w:color w:val="FF0000"/>
          <w:lang w:eastAsia="en-US"/>
        </w:rPr>
        <w:t>о</w:t>
      </w:r>
      <w:r w:rsidRPr="00BA62D2">
        <w:rPr>
          <w:rFonts w:eastAsiaTheme="minorHAnsi"/>
          <w:color w:val="FF0000"/>
          <w:lang w:eastAsia="en-US"/>
        </w:rPr>
        <w:t xml:space="preserve">вана совместная тренировка борцов вольного стиля, занимающихся в спортивных секциях с. Шихазаны, д. Большие </w:t>
      </w:r>
      <w:proofErr w:type="spellStart"/>
      <w:r w:rsidRPr="00BA62D2">
        <w:rPr>
          <w:rFonts w:eastAsiaTheme="minorHAnsi"/>
          <w:color w:val="FF0000"/>
          <w:lang w:eastAsia="en-US"/>
        </w:rPr>
        <w:t>Бикшихи</w:t>
      </w:r>
      <w:proofErr w:type="spellEnd"/>
      <w:r w:rsidRPr="00BA62D2">
        <w:rPr>
          <w:rFonts w:eastAsiaTheme="minorHAnsi"/>
          <w:color w:val="FF0000"/>
          <w:lang w:eastAsia="en-US"/>
        </w:rPr>
        <w:t xml:space="preserve"> и д. </w:t>
      </w:r>
      <w:proofErr w:type="spellStart"/>
      <w:r w:rsidRPr="00BA62D2">
        <w:rPr>
          <w:rFonts w:eastAsiaTheme="minorHAnsi"/>
          <w:color w:val="FF0000"/>
          <w:lang w:eastAsia="en-US"/>
        </w:rPr>
        <w:t>Караклы</w:t>
      </w:r>
      <w:proofErr w:type="spellEnd"/>
      <w:r w:rsidRPr="00BA62D2">
        <w:rPr>
          <w:rFonts w:eastAsiaTheme="minorHAnsi"/>
          <w:color w:val="FF0000"/>
          <w:lang w:eastAsia="en-US"/>
        </w:rPr>
        <w:t>.</w:t>
      </w:r>
    </w:p>
    <w:p w:rsidR="00BF1066" w:rsidRPr="00BA62D2" w:rsidRDefault="00BF1066" w:rsidP="00BF1066">
      <w:pPr>
        <w:widowControl w:val="0"/>
        <w:pBdr>
          <w:bottom w:val="single" w:sz="4" w:space="29" w:color="FFFFFF"/>
        </w:pBdr>
        <w:ind w:firstLine="709"/>
        <w:jc w:val="both"/>
        <w:rPr>
          <w:rFonts w:eastAsiaTheme="minorHAnsi"/>
          <w:i/>
          <w:color w:val="C00000"/>
          <w:lang w:eastAsia="en-US"/>
        </w:rPr>
      </w:pPr>
      <w:r w:rsidRPr="00BA62D2">
        <w:rPr>
          <w:rFonts w:eastAsiaTheme="minorHAnsi"/>
          <w:lang w:eastAsia="en-US"/>
        </w:rPr>
        <w:t>На содержание двух муниципальных спортивных учреждений из бюджета Канашского района в 2016 году выделено денежных сре</w:t>
      </w:r>
      <w:proofErr w:type="gramStart"/>
      <w:r w:rsidRPr="00BA62D2">
        <w:rPr>
          <w:rFonts w:eastAsiaTheme="minorHAnsi"/>
          <w:lang w:eastAsia="en-US"/>
        </w:rPr>
        <w:t>дств в с</w:t>
      </w:r>
      <w:proofErr w:type="gramEnd"/>
      <w:r w:rsidRPr="00BA62D2">
        <w:rPr>
          <w:rFonts w:eastAsiaTheme="minorHAnsi"/>
          <w:lang w:eastAsia="en-US"/>
        </w:rPr>
        <w:t xml:space="preserve">умме 14,8 млн.  рублей </w:t>
      </w:r>
      <w:r w:rsidRPr="00BA62D2">
        <w:rPr>
          <w:rFonts w:eastAsiaTheme="minorHAnsi"/>
          <w:i/>
          <w:lang w:eastAsia="en-US"/>
        </w:rPr>
        <w:t>(ДЮСШ им. Г.Н. Смирнова – 8,0 млн. рублей, «ДЮСШ «Импульс» - 6,8 млн. рублей)</w:t>
      </w:r>
      <w:r w:rsidRPr="00BA62D2">
        <w:rPr>
          <w:rFonts w:eastAsiaTheme="minorHAnsi"/>
          <w:lang w:eastAsia="en-US"/>
        </w:rPr>
        <w:t xml:space="preserve">. Кроме этого дополнительно Детской юношеской спортивной школой «Импульс» оказаны платные услуги на сумму 2,226 млн. рублей </w:t>
      </w:r>
      <w:r w:rsidRPr="00BA62D2">
        <w:rPr>
          <w:rFonts w:eastAsiaTheme="minorHAnsi"/>
          <w:i/>
          <w:lang w:eastAsia="en-US"/>
        </w:rPr>
        <w:t>(составляет 32,7%)</w:t>
      </w:r>
      <w:r w:rsidRPr="00BA62D2">
        <w:rPr>
          <w:rFonts w:eastAsiaTheme="minorHAnsi"/>
          <w:lang w:eastAsia="en-US"/>
        </w:rPr>
        <w:t xml:space="preserve"> , которые также расходуются на содержание «ДЮСШ «И</w:t>
      </w:r>
      <w:r w:rsidRPr="00BA62D2">
        <w:rPr>
          <w:rFonts w:eastAsiaTheme="minorHAnsi"/>
          <w:lang w:eastAsia="en-US"/>
        </w:rPr>
        <w:t>м</w:t>
      </w:r>
      <w:r w:rsidRPr="00BA62D2">
        <w:rPr>
          <w:rFonts w:eastAsiaTheme="minorHAnsi"/>
          <w:lang w:eastAsia="en-US"/>
        </w:rPr>
        <w:t>пульс».</w:t>
      </w:r>
    </w:p>
    <w:p w:rsidR="00BF1066" w:rsidRPr="003951FD" w:rsidRDefault="00BF1066" w:rsidP="00BF1066">
      <w:pPr>
        <w:widowControl w:val="0"/>
        <w:pBdr>
          <w:bottom w:val="single" w:sz="4" w:space="29" w:color="FFFFFF"/>
        </w:pBdr>
        <w:ind w:firstLine="709"/>
        <w:jc w:val="both"/>
        <w:rPr>
          <w:rFonts w:eastAsiaTheme="minorHAnsi"/>
          <w:lang w:eastAsia="en-US"/>
        </w:rPr>
      </w:pPr>
      <w:r w:rsidRPr="00BA62D2">
        <w:rPr>
          <w:rFonts w:eastAsiaTheme="minorHAnsi"/>
          <w:lang w:eastAsia="en-US"/>
        </w:rPr>
        <w:t>На сегодняшний день в районе осуществляют трудовую деятельность  60 штатных фи</w:t>
      </w:r>
      <w:r w:rsidRPr="00BA62D2">
        <w:rPr>
          <w:rFonts w:eastAsiaTheme="minorHAnsi"/>
          <w:lang w:eastAsia="en-US"/>
        </w:rPr>
        <w:t>з</w:t>
      </w:r>
      <w:r w:rsidRPr="00BA62D2">
        <w:rPr>
          <w:rFonts w:eastAsiaTheme="minorHAnsi"/>
          <w:lang w:eastAsia="en-US"/>
        </w:rPr>
        <w:t>культурных работников: из них 30 учителей физической культуры, 22 тренеров-преподавателей по лыжным гонкам, вольной борьбе, легкой атлетике, гиревому спорту</w:t>
      </w:r>
      <w:r w:rsidRPr="00BF1066">
        <w:rPr>
          <w:rFonts w:eastAsiaTheme="minorHAnsi"/>
          <w:sz w:val="26"/>
          <w:szCs w:val="26"/>
          <w:lang w:eastAsia="en-US"/>
        </w:rPr>
        <w:t xml:space="preserve">, волейболу, </w:t>
      </w:r>
      <w:r w:rsidRPr="003951FD">
        <w:rPr>
          <w:rFonts w:eastAsiaTheme="minorHAnsi"/>
          <w:lang w:eastAsia="en-US"/>
        </w:rPr>
        <w:t>баскетб</w:t>
      </w:r>
      <w:r w:rsidRPr="003951FD">
        <w:rPr>
          <w:rFonts w:eastAsiaTheme="minorHAnsi"/>
          <w:lang w:eastAsia="en-US"/>
        </w:rPr>
        <w:t>о</w:t>
      </w:r>
      <w:r w:rsidRPr="003951FD">
        <w:rPr>
          <w:rFonts w:eastAsiaTheme="minorHAnsi"/>
          <w:lang w:eastAsia="en-US"/>
        </w:rPr>
        <w:t xml:space="preserve">лу, футболу и хоккею с шайбой. В Детской юношеской спортивной школе «Импульс» работают 2 инструктора-методиста и 1 инструктор по спорту </w:t>
      </w:r>
      <w:proofErr w:type="spellStart"/>
      <w:r w:rsidRPr="003951FD">
        <w:rPr>
          <w:rFonts w:eastAsiaTheme="minorHAnsi"/>
          <w:lang w:eastAsia="en-US"/>
        </w:rPr>
        <w:t>Шихазанского</w:t>
      </w:r>
      <w:proofErr w:type="spellEnd"/>
      <w:r w:rsidRPr="003951FD">
        <w:rPr>
          <w:rFonts w:eastAsiaTheme="minorHAnsi"/>
          <w:lang w:eastAsia="en-US"/>
        </w:rPr>
        <w:t xml:space="preserve"> сельского поселения. Сре</w:t>
      </w:r>
      <w:r w:rsidRPr="003951FD">
        <w:rPr>
          <w:rFonts w:eastAsiaTheme="minorHAnsi"/>
          <w:lang w:eastAsia="en-US"/>
        </w:rPr>
        <w:t>д</w:t>
      </w:r>
      <w:r w:rsidRPr="003951FD">
        <w:rPr>
          <w:rFonts w:eastAsiaTheme="minorHAnsi"/>
          <w:lang w:eastAsia="en-US"/>
        </w:rPr>
        <w:t xml:space="preserve">няя заработная плата тренеров-преподавателей по району составляет по итогам 9 месяцев 2016 года 17386 рублей.  </w:t>
      </w:r>
    </w:p>
    <w:p w:rsidR="00BF1066" w:rsidRPr="003951FD" w:rsidRDefault="00BF1066" w:rsidP="00BF1066">
      <w:pPr>
        <w:widowControl w:val="0"/>
        <w:pBdr>
          <w:bottom w:val="single" w:sz="4" w:space="29" w:color="FFFFFF"/>
        </w:pBdr>
        <w:ind w:firstLine="709"/>
        <w:jc w:val="both"/>
        <w:rPr>
          <w:rFonts w:eastAsiaTheme="minorHAnsi"/>
          <w:lang w:eastAsia="en-US"/>
        </w:rPr>
      </w:pPr>
      <w:r w:rsidRPr="003951FD">
        <w:rPr>
          <w:rFonts w:eastAsiaTheme="minorHAnsi"/>
          <w:lang w:eastAsia="en-US"/>
        </w:rPr>
        <w:t>В 2016 году в районе подготовлено:</w:t>
      </w:r>
    </w:p>
    <w:p w:rsidR="00BF1066" w:rsidRPr="003951FD" w:rsidRDefault="00BF1066" w:rsidP="00BF1066">
      <w:pPr>
        <w:widowControl w:val="0"/>
        <w:pBdr>
          <w:bottom w:val="single" w:sz="4" w:space="29" w:color="FFFFFF"/>
        </w:pBdr>
        <w:ind w:firstLine="709"/>
        <w:jc w:val="both"/>
        <w:rPr>
          <w:rFonts w:eastAsiaTheme="minorHAnsi"/>
          <w:lang w:eastAsia="en-US"/>
        </w:rPr>
      </w:pPr>
      <w:r w:rsidRPr="003951FD">
        <w:rPr>
          <w:rFonts w:eastAsiaTheme="minorHAnsi"/>
          <w:lang w:eastAsia="en-US"/>
        </w:rPr>
        <w:t xml:space="preserve">- 1 человек выполнил норматив Мастера спорта России по спортивной ходьбе </w:t>
      </w:r>
      <w:proofErr w:type="gramStart"/>
      <w:r w:rsidRPr="003951FD">
        <w:rPr>
          <w:rFonts w:eastAsiaTheme="minorHAnsi"/>
          <w:lang w:eastAsia="en-US"/>
        </w:rPr>
        <w:t>–С</w:t>
      </w:r>
      <w:proofErr w:type="gramEnd"/>
      <w:r w:rsidRPr="003951FD">
        <w:rPr>
          <w:rFonts w:eastAsiaTheme="minorHAnsi"/>
          <w:lang w:eastAsia="en-US"/>
        </w:rPr>
        <w:t xml:space="preserve">ергеев Николай (с. </w:t>
      </w:r>
      <w:proofErr w:type="spellStart"/>
      <w:r w:rsidRPr="003951FD">
        <w:rPr>
          <w:rFonts w:eastAsiaTheme="minorHAnsi"/>
          <w:lang w:eastAsia="en-US"/>
        </w:rPr>
        <w:t>Вутабоси</w:t>
      </w:r>
      <w:proofErr w:type="spellEnd"/>
      <w:r w:rsidRPr="003951FD">
        <w:rPr>
          <w:rFonts w:eastAsiaTheme="minorHAnsi"/>
          <w:lang w:eastAsia="en-US"/>
        </w:rPr>
        <w:t>) тренер Алексеев Вячеслав Сергеевич ;</w:t>
      </w:r>
    </w:p>
    <w:p w:rsidR="00BF1066" w:rsidRPr="003951FD" w:rsidRDefault="00BF1066" w:rsidP="00BF1066">
      <w:pPr>
        <w:widowControl w:val="0"/>
        <w:pBdr>
          <w:bottom w:val="single" w:sz="4" w:space="29" w:color="FFFFFF"/>
        </w:pBdr>
        <w:ind w:firstLine="709"/>
        <w:jc w:val="both"/>
        <w:rPr>
          <w:rFonts w:eastAsiaTheme="minorHAnsi"/>
          <w:lang w:eastAsia="en-US"/>
        </w:rPr>
      </w:pPr>
      <w:r w:rsidRPr="003951FD">
        <w:rPr>
          <w:rFonts w:eastAsiaTheme="minorHAnsi"/>
          <w:lang w:eastAsia="en-US"/>
        </w:rPr>
        <w:t xml:space="preserve">2 чел. Васильев Алексей (д. </w:t>
      </w:r>
      <w:proofErr w:type="spellStart"/>
      <w:r w:rsidRPr="003951FD">
        <w:rPr>
          <w:rFonts w:eastAsiaTheme="minorHAnsi"/>
          <w:lang w:eastAsia="en-US"/>
        </w:rPr>
        <w:t>Караклы</w:t>
      </w:r>
      <w:proofErr w:type="spellEnd"/>
      <w:r w:rsidRPr="003951FD">
        <w:rPr>
          <w:rFonts w:eastAsiaTheme="minorHAnsi"/>
          <w:lang w:eastAsia="en-US"/>
        </w:rPr>
        <w:t>) по спортивной ходьбе тренер Безуглова Ольга Н</w:t>
      </w:r>
      <w:r w:rsidRPr="003951FD">
        <w:rPr>
          <w:rFonts w:eastAsiaTheme="minorHAnsi"/>
          <w:lang w:eastAsia="en-US"/>
        </w:rPr>
        <w:t>и</w:t>
      </w:r>
      <w:r w:rsidRPr="003951FD">
        <w:rPr>
          <w:rFonts w:eastAsiaTheme="minorHAnsi"/>
          <w:lang w:eastAsia="en-US"/>
        </w:rPr>
        <w:t>колаевна и Михайлова Анастасия (</w:t>
      </w:r>
      <w:proofErr w:type="spellStart"/>
      <w:r w:rsidRPr="003951FD">
        <w:rPr>
          <w:rFonts w:eastAsiaTheme="minorHAnsi"/>
          <w:lang w:eastAsia="en-US"/>
        </w:rPr>
        <w:t>с</w:t>
      </w:r>
      <w:proofErr w:type="gramStart"/>
      <w:r w:rsidRPr="003951FD">
        <w:rPr>
          <w:rFonts w:eastAsiaTheme="minorHAnsi"/>
          <w:lang w:eastAsia="en-US"/>
        </w:rPr>
        <w:t>.Ш</w:t>
      </w:r>
      <w:proofErr w:type="gramEnd"/>
      <w:r w:rsidRPr="003951FD">
        <w:rPr>
          <w:rFonts w:eastAsiaTheme="minorHAnsi"/>
          <w:lang w:eastAsia="en-US"/>
        </w:rPr>
        <w:t>ихазаны</w:t>
      </w:r>
      <w:proofErr w:type="spellEnd"/>
      <w:r w:rsidRPr="003951FD">
        <w:rPr>
          <w:rFonts w:eastAsiaTheme="minorHAnsi"/>
          <w:lang w:eastAsia="en-US"/>
        </w:rPr>
        <w:t>) по вольной борьбе тренер Боголюбов Влад</w:t>
      </w:r>
      <w:r w:rsidRPr="003951FD">
        <w:rPr>
          <w:rFonts w:eastAsiaTheme="minorHAnsi"/>
          <w:lang w:eastAsia="en-US"/>
        </w:rPr>
        <w:t>и</w:t>
      </w:r>
      <w:r w:rsidRPr="003951FD">
        <w:rPr>
          <w:rFonts w:eastAsiaTheme="minorHAnsi"/>
          <w:lang w:eastAsia="en-US"/>
        </w:rPr>
        <w:t xml:space="preserve">мир </w:t>
      </w:r>
      <w:proofErr w:type="spellStart"/>
      <w:r w:rsidRPr="003951FD">
        <w:rPr>
          <w:rFonts w:eastAsiaTheme="minorHAnsi"/>
          <w:lang w:eastAsia="en-US"/>
        </w:rPr>
        <w:t>Арсентьевич</w:t>
      </w:r>
      <w:proofErr w:type="spellEnd"/>
      <w:r w:rsidRPr="003951FD">
        <w:rPr>
          <w:rFonts w:eastAsiaTheme="minorHAnsi"/>
          <w:lang w:eastAsia="en-US"/>
        </w:rPr>
        <w:t xml:space="preserve"> выполнили норматив кандидата в Мастера спорта России;</w:t>
      </w:r>
    </w:p>
    <w:p w:rsidR="00BF1066" w:rsidRPr="003951FD" w:rsidRDefault="00BF1066" w:rsidP="00BF1066">
      <w:pPr>
        <w:widowControl w:val="0"/>
        <w:pBdr>
          <w:bottom w:val="single" w:sz="4" w:space="29" w:color="FFFFFF"/>
        </w:pBdr>
        <w:ind w:firstLine="709"/>
        <w:jc w:val="both"/>
        <w:rPr>
          <w:rFonts w:eastAsiaTheme="minorHAnsi"/>
          <w:lang w:eastAsia="en-US"/>
        </w:rPr>
      </w:pPr>
      <w:r w:rsidRPr="003951FD">
        <w:rPr>
          <w:rFonts w:eastAsiaTheme="minorHAnsi"/>
          <w:lang w:eastAsia="en-US"/>
        </w:rPr>
        <w:t xml:space="preserve">- 31 чел. спортсменов выполнили норматив 1 спортивного разряда </w:t>
      </w:r>
      <w:proofErr w:type="gramStart"/>
      <w:r w:rsidRPr="003951FD">
        <w:rPr>
          <w:rFonts w:eastAsiaTheme="minorHAnsi"/>
          <w:lang w:eastAsia="en-US"/>
        </w:rPr>
        <w:t xml:space="preserve">( </w:t>
      </w:r>
      <w:proofErr w:type="gramEnd"/>
      <w:r w:rsidRPr="003951FD">
        <w:rPr>
          <w:rFonts w:eastAsiaTheme="minorHAnsi"/>
          <w:lang w:eastAsia="en-US"/>
        </w:rPr>
        <w:t>вольная борьба, спортивная ходьба, лыжные гонки).</w:t>
      </w:r>
    </w:p>
    <w:p w:rsidR="00BF1066" w:rsidRPr="00BF1066" w:rsidRDefault="00BF1066" w:rsidP="00BF1066">
      <w:pPr>
        <w:widowControl w:val="0"/>
        <w:pBdr>
          <w:bottom w:val="single" w:sz="4" w:space="29" w:color="FFFFFF"/>
        </w:pBdr>
        <w:ind w:firstLine="709"/>
        <w:jc w:val="both"/>
        <w:rPr>
          <w:rFonts w:eastAsiaTheme="minorHAnsi"/>
          <w:lang w:eastAsia="en-US"/>
        </w:rPr>
      </w:pPr>
      <w:r w:rsidRPr="00BF1066">
        <w:rPr>
          <w:rFonts w:eastAsiaTheme="minorHAnsi"/>
          <w:lang w:eastAsia="en-US"/>
        </w:rPr>
        <w:t xml:space="preserve">В конце января </w:t>
      </w:r>
      <w:proofErr w:type="spellStart"/>
      <w:r w:rsidRPr="00BF1066">
        <w:rPr>
          <w:rFonts w:eastAsiaTheme="minorHAnsi"/>
          <w:lang w:eastAsia="en-US"/>
        </w:rPr>
        <w:t>с.г</w:t>
      </w:r>
      <w:proofErr w:type="spellEnd"/>
      <w:r w:rsidRPr="00BF1066">
        <w:rPr>
          <w:rFonts w:eastAsiaTheme="minorHAnsi"/>
          <w:lang w:eastAsia="en-US"/>
        </w:rPr>
        <w:t xml:space="preserve">. принимая участие в г. Красноярске </w:t>
      </w:r>
      <w:r w:rsidRPr="003951FD">
        <w:rPr>
          <w:rFonts w:eastAsiaTheme="minorHAnsi"/>
          <w:b/>
          <w:lang w:eastAsia="en-US"/>
        </w:rPr>
        <w:t>международном турнире</w:t>
      </w:r>
      <w:r w:rsidRPr="00BF1066">
        <w:rPr>
          <w:rFonts w:eastAsiaTheme="minorHAnsi"/>
          <w:lang w:eastAsia="en-US"/>
        </w:rPr>
        <w:t xml:space="preserve"> по вольной борьбе Гран-при «Иван Ярыгин» воспитанница СДЮШОР № 5 им. В.Н. </w:t>
      </w:r>
      <w:proofErr w:type="spellStart"/>
      <w:r w:rsidRPr="00BF1066">
        <w:rPr>
          <w:rFonts w:eastAsiaTheme="minorHAnsi"/>
          <w:lang w:eastAsia="en-US"/>
        </w:rPr>
        <w:t>Кочкова</w:t>
      </w:r>
      <w:proofErr w:type="spellEnd"/>
      <w:r w:rsidRPr="00BF1066">
        <w:rPr>
          <w:rFonts w:eastAsiaTheme="minorHAnsi"/>
          <w:lang w:eastAsia="en-US"/>
        </w:rPr>
        <w:t xml:space="preserve"> </w:t>
      </w:r>
      <w:r w:rsidRPr="003951FD">
        <w:rPr>
          <w:rFonts w:eastAsiaTheme="minorHAnsi"/>
          <w:b/>
          <w:lang w:eastAsia="en-US"/>
        </w:rPr>
        <w:t>Надежда Федорова</w:t>
      </w:r>
      <w:r w:rsidRPr="00BF1066">
        <w:rPr>
          <w:rFonts w:eastAsiaTheme="minorHAnsi"/>
          <w:lang w:eastAsia="en-US"/>
        </w:rPr>
        <w:t xml:space="preserve"> из д. </w:t>
      </w:r>
      <w:proofErr w:type="spellStart"/>
      <w:r w:rsidRPr="00BF1066">
        <w:rPr>
          <w:rFonts w:eastAsiaTheme="minorHAnsi"/>
          <w:lang w:eastAsia="en-US"/>
        </w:rPr>
        <w:t>Аксарино</w:t>
      </w:r>
      <w:proofErr w:type="spellEnd"/>
      <w:r w:rsidRPr="00BF1066">
        <w:rPr>
          <w:rFonts w:eastAsiaTheme="minorHAnsi"/>
          <w:lang w:eastAsia="en-US"/>
        </w:rPr>
        <w:t xml:space="preserve"> в </w:t>
      </w:r>
      <w:proofErr w:type="gramStart"/>
      <w:r w:rsidRPr="00BF1066">
        <w:rPr>
          <w:rFonts w:eastAsiaTheme="minorHAnsi"/>
          <w:lang w:eastAsia="en-US"/>
        </w:rPr>
        <w:t>в</w:t>
      </w:r>
      <w:proofErr w:type="gramEnd"/>
      <w:r w:rsidRPr="00BF1066">
        <w:rPr>
          <w:rFonts w:eastAsiaTheme="minorHAnsi"/>
          <w:lang w:eastAsia="en-US"/>
        </w:rPr>
        <w:t xml:space="preserve">/к до 48кг </w:t>
      </w:r>
      <w:r w:rsidRPr="003951FD">
        <w:rPr>
          <w:rFonts w:eastAsiaTheme="minorHAnsi"/>
          <w:b/>
          <w:lang w:eastAsia="en-US"/>
        </w:rPr>
        <w:t>зав</w:t>
      </w:r>
      <w:r w:rsidR="003951FD" w:rsidRPr="003951FD">
        <w:rPr>
          <w:rFonts w:eastAsiaTheme="minorHAnsi"/>
          <w:b/>
          <w:lang w:eastAsia="en-US"/>
        </w:rPr>
        <w:t>о</w:t>
      </w:r>
      <w:r w:rsidRPr="003951FD">
        <w:rPr>
          <w:rFonts w:eastAsiaTheme="minorHAnsi"/>
          <w:b/>
          <w:lang w:eastAsia="en-US"/>
        </w:rPr>
        <w:t>евала серебряную медаль</w:t>
      </w:r>
      <w:r w:rsidRPr="00BF1066">
        <w:rPr>
          <w:rFonts w:eastAsiaTheme="minorHAnsi"/>
          <w:lang w:eastAsia="en-US"/>
        </w:rPr>
        <w:t>.</w:t>
      </w:r>
    </w:p>
    <w:p w:rsidR="00BF1066" w:rsidRPr="00BF1066" w:rsidRDefault="00BF1066" w:rsidP="00BF1066">
      <w:pPr>
        <w:widowControl w:val="0"/>
        <w:pBdr>
          <w:bottom w:val="single" w:sz="4" w:space="29" w:color="FFFFFF"/>
        </w:pBdr>
        <w:ind w:firstLine="709"/>
        <w:jc w:val="both"/>
        <w:rPr>
          <w:rFonts w:eastAsiaTheme="minorHAnsi"/>
          <w:lang w:eastAsia="en-US"/>
        </w:rPr>
      </w:pPr>
      <w:r w:rsidRPr="00BF1066">
        <w:rPr>
          <w:rFonts w:eastAsiaTheme="minorHAnsi"/>
          <w:lang w:eastAsia="en-US"/>
        </w:rPr>
        <w:t xml:space="preserve">В начале апреля </w:t>
      </w:r>
      <w:proofErr w:type="spellStart"/>
      <w:r w:rsidRPr="00BF1066">
        <w:rPr>
          <w:rFonts w:eastAsiaTheme="minorHAnsi"/>
          <w:lang w:eastAsia="en-US"/>
        </w:rPr>
        <w:t>с.г</w:t>
      </w:r>
      <w:proofErr w:type="spellEnd"/>
      <w:r w:rsidRPr="00BF1066">
        <w:rPr>
          <w:rFonts w:eastAsiaTheme="minorHAnsi"/>
          <w:lang w:eastAsia="en-US"/>
        </w:rPr>
        <w:t xml:space="preserve">. в составе женской молодежной сборной команды России по вольной борьбе </w:t>
      </w:r>
      <w:proofErr w:type="spellStart"/>
      <w:r w:rsidRPr="003951FD">
        <w:rPr>
          <w:rFonts w:eastAsiaTheme="minorHAnsi"/>
          <w:b/>
          <w:lang w:eastAsia="en-US"/>
        </w:rPr>
        <w:t>Чумикова</w:t>
      </w:r>
      <w:proofErr w:type="spellEnd"/>
      <w:r w:rsidRPr="003951FD">
        <w:rPr>
          <w:rFonts w:eastAsiaTheme="minorHAnsi"/>
          <w:b/>
          <w:lang w:eastAsia="en-US"/>
        </w:rPr>
        <w:t xml:space="preserve"> Вероника из с. Шихазаны на чемпионате Европы</w:t>
      </w:r>
      <w:r w:rsidRPr="00BF1066">
        <w:rPr>
          <w:rFonts w:eastAsiaTheme="minorHAnsi"/>
          <w:lang w:eastAsia="en-US"/>
        </w:rPr>
        <w:t xml:space="preserve"> (до 23 лет) в г. Руса (Болгария) в </w:t>
      </w:r>
      <w:proofErr w:type="gramStart"/>
      <w:r w:rsidRPr="00BF1066">
        <w:rPr>
          <w:rFonts w:eastAsiaTheme="minorHAnsi"/>
          <w:lang w:eastAsia="en-US"/>
        </w:rPr>
        <w:t>в</w:t>
      </w:r>
      <w:proofErr w:type="gramEnd"/>
      <w:r w:rsidRPr="00BF1066">
        <w:rPr>
          <w:rFonts w:eastAsiaTheme="minorHAnsi"/>
          <w:lang w:eastAsia="en-US"/>
        </w:rPr>
        <w:t xml:space="preserve">/к до 58кг </w:t>
      </w:r>
      <w:r w:rsidRPr="003951FD">
        <w:rPr>
          <w:rFonts w:eastAsiaTheme="minorHAnsi"/>
          <w:b/>
          <w:lang w:eastAsia="en-US"/>
        </w:rPr>
        <w:t>завоевала бронзовую медаль</w:t>
      </w:r>
      <w:r w:rsidRPr="00BF1066">
        <w:rPr>
          <w:rFonts w:eastAsiaTheme="minorHAnsi"/>
          <w:lang w:eastAsia="en-US"/>
        </w:rPr>
        <w:t xml:space="preserve">. </w:t>
      </w:r>
    </w:p>
    <w:p w:rsidR="00BF1066" w:rsidRPr="00BF1066" w:rsidRDefault="00BF1066" w:rsidP="00BF1066">
      <w:pPr>
        <w:widowControl w:val="0"/>
        <w:pBdr>
          <w:bottom w:val="single" w:sz="4" w:space="29" w:color="FFFFFF"/>
        </w:pBdr>
        <w:ind w:firstLine="709"/>
        <w:jc w:val="both"/>
        <w:rPr>
          <w:rFonts w:eastAsiaTheme="minorHAnsi"/>
          <w:lang w:eastAsia="en-US"/>
        </w:rPr>
      </w:pPr>
      <w:r w:rsidRPr="00BF1066">
        <w:rPr>
          <w:rFonts w:eastAsiaTheme="minorHAnsi"/>
          <w:lang w:eastAsia="en-US"/>
        </w:rPr>
        <w:t xml:space="preserve">С 27 по 28 мая </w:t>
      </w:r>
      <w:proofErr w:type="spellStart"/>
      <w:r w:rsidRPr="00BF1066">
        <w:rPr>
          <w:rFonts w:eastAsiaTheme="minorHAnsi"/>
          <w:lang w:eastAsia="en-US"/>
        </w:rPr>
        <w:t>с.г</w:t>
      </w:r>
      <w:proofErr w:type="spellEnd"/>
      <w:r w:rsidRPr="00BF1066">
        <w:rPr>
          <w:rFonts w:eastAsiaTheme="minorHAnsi"/>
          <w:lang w:eastAsia="en-US"/>
        </w:rPr>
        <w:t xml:space="preserve">. она приняла участие в </w:t>
      </w:r>
      <w:r w:rsidRPr="003951FD">
        <w:rPr>
          <w:rFonts w:eastAsiaTheme="minorHAnsi"/>
          <w:b/>
          <w:lang w:eastAsia="en-US"/>
        </w:rPr>
        <w:t>международном турнире</w:t>
      </w:r>
      <w:r w:rsidRPr="00BF1066">
        <w:rPr>
          <w:rFonts w:eastAsiaTheme="minorHAnsi"/>
          <w:lang w:eastAsia="en-US"/>
        </w:rPr>
        <w:t xml:space="preserve"> в составе женской сборной России (взрослые)  в г. </w:t>
      </w:r>
      <w:proofErr w:type="spellStart"/>
      <w:r w:rsidRPr="00BF1066">
        <w:rPr>
          <w:rFonts w:eastAsiaTheme="minorHAnsi"/>
          <w:lang w:eastAsia="en-US"/>
        </w:rPr>
        <w:t>Сассри</w:t>
      </w:r>
      <w:proofErr w:type="spellEnd"/>
      <w:r w:rsidRPr="00BF1066">
        <w:rPr>
          <w:rFonts w:eastAsiaTheme="minorHAnsi"/>
          <w:lang w:eastAsia="en-US"/>
        </w:rPr>
        <w:t xml:space="preserve"> (Испания)  и завоевала </w:t>
      </w:r>
      <w:r w:rsidRPr="003951FD">
        <w:rPr>
          <w:rFonts w:eastAsiaTheme="minorHAnsi"/>
          <w:b/>
          <w:lang w:eastAsia="en-US"/>
        </w:rPr>
        <w:t>серебряную медаль</w:t>
      </w:r>
      <w:r w:rsidRPr="00BF1066">
        <w:rPr>
          <w:rFonts w:eastAsiaTheme="minorHAnsi"/>
          <w:lang w:eastAsia="en-US"/>
        </w:rPr>
        <w:t xml:space="preserve">  в </w:t>
      </w:r>
      <w:proofErr w:type="gramStart"/>
      <w:r w:rsidRPr="00BF1066">
        <w:rPr>
          <w:rFonts w:eastAsiaTheme="minorHAnsi"/>
          <w:lang w:eastAsia="en-US"/>
        </w:rPr>
        <w:t>в</w:t>
      </w:r>
      <w:proofErr w:type="gramEnd"/>
      <w:r w:rsidRPr="00BF1066">
        <w:rPr>
          <w:rFonts w:eastAsiaTheme="minorHAnsi"/>
          <w:lang w:eastAsia="en-US"/>
        </w:rPr>
        <w:t xml:space="preserve">/к до 58кг.   </w:t>
      </w:r>
    </w:p>
    <w:p w:rsidR="00BF1066" w:rsidRPr="00BF1066" w:rsidRDefault="00BF1066" w:rsidP="00BF1066">
      <w:pPr>
        <w:widowControl w:val="0"/>
        <w:pBdr>
          <w:bottom w:val="single" w:sz="4" w:space="29" w:color="FFFFFF"/>
        </w:pBdr>
        <w:ind w:firstLine="709"/>
        <w:jc w:val="both"/>
        <w:rPr>
          <w:rFonts w:eastAsiaTheme="minorHAnsi"/>
          <w:lang w:eastAsia="en-US"/>
        </w:rPr>
      </w:pPr>
      <w:r w:rsidRPr="00BF1066">
        <w:rPr>
          <w:rFonts w:eastAsiaTheme="minorHAnsi"/>
          <w:lang w:eastAsia="en-US"/>
        </w:rPr>
        <w:t xml:space="preserve">27-28 октября </w:t>
      </w:r>
      <w:proofErr w:type="spellStart"/>
      <w:r w:rsidRPr="00BF1066">
        <w:rPr>
          <w:rFonts w:eastAsiaTheme="minorHAnsi"/>
          <w:lang w:eastAsia="en-US"/>
        </w:rPr>
        <w:t>с.г</w:t>
      </w:r>
      <w:proofErr w:type="spellEnd"/>
      <w:r w:rsidRPr="00BF1066">
        <w:rPr>
          <w:rFonts w:eastAsiaTheme="minorHAnsi"/>
          <w:lang w:eastAsia="en-US"/>
        </w:rPr>
        <w:t xml:space="preserve">. </w:t>
      </w:r>
      <w:r w:rsidRPr="003951FD">
        <w:rPr>
          <w:rFonts w:eastAsiaTheme="minorHAnsi"/>
          <w:b/>
          <w:lang w:eastAsia="en-US"/>
        </w:rPr>
        <w:t xml:space="preserve">в Турции </w:t>
      </w:r>
      <w:proofErr w:type="spellStart"/>
      <w:r w:rsidRPr="003951FD">
        <w:rPr>
          <w:rFonts w:eastAsiaTheme="minorHAnsi"/>
          <w:b/>
          <w:lang w:eastAsia="en-US"/>
        </w:rPr>
        <w:t>Чумикова</w:t>
      </w:r>
      <w:proofErr w:type="spellEnd"/>
      <w:r w:rsidRPr="003951FD">
        <w:rPr>
          <w:rFonts w:eastAsiaTheme="minorHAnsi"/>
          <w:b/>
          <w:lang w:eastAsia="en-US"/>
        </w:rPr>
        <w:t xml:space="preserve"> Вероника </w:t>
      </w:r>
      <w:proofErr w:type="gramStart"/>
      <w:r w:rsidRPr="003951FD">
        <w:rPr>
          <w:rFonts w:eastAsiaTheme="minorHAnsi"/>
          <w:b/>
          <w:lang w:eastAsia="en-US"/>
        </w:rPr>
        <w:t>из</w:t>
      </w:r>
      <w:proofErr w:type="gramEnd"/>
      <w:r w:rsidRPr="003951FD">
        <w:rPr>
          <w:rFonts w:eastAsiaTheme="minorHAnsi"/>
          <w:b/>
          <w:lang w:eastAsia="en-US"/>
        </w:rPr>
        <w:t xml:space="preserve"> </w:t>
      </w:r>
      <w:proofErr w:type="gramStart"/>
      <w:r w:rsidRPr="003951FD">
        <w:rPr>
          <w:rFonts w:eastAsiaTheme="minorHAnsi"/>
          <w:b/>
          <w:lang w:eastAsia="en-US"/>
        </w:rPr>
        <w:t>с</w:t>
      </w:r>
      <w:proofErr w:type="gramEnd"/>
      <w:r w:rsidRPr="003951FD">
        <w:rPr>
          <w:rFonts w:eastAsiaTheme="minorHAnsi"/>
          <w:b/>
          <w:lang w:eastAsia="en-US"/>
        </w:rPr>
        <w:t>. Шихазаны</w:t>
      </w:r>
      <w:r w:rsidRPr="00BF1066">
        <w:rPr>
          <w:rFonts w:eastAsiaTheme="minorHAnsi"/>
          <w:lang w:eastAsia="en-US"/>
        </w:rPr>
        <w:t xml:space="preserve"> (тренер Боголюбов Владимир </w:t>
      </w:r>
      <w:proofErr w:type="spellStart"/>
      <w:r w:rsidRPr="00BF1066">
        <w:rPr>
          <w:rFonts w:eastAsiaTheme="minorHAnsi"/>
          <w:lang w:eastAsia="en-US"/>
        </w:rPr>
        <w:t>Арсентьевич</w:t>
      </w:r>
      <w:proofErr w:type="spellEnd"/>
      <w:r w:rsidRPr="00BF1066">
        <w:rPr>
          <w:rFonts w:eastAsiaTheme="minorHAnsi"/>
          <w:lang w:eastAsia="en-US"/>
        </w:rPr>
        <w:t xml:space="preserve">) в составе сборной команды России завоевала </w:t>
      </w:r>
      <w:r w:rsidRPr="003951FD">
        <w:rPr>
          <w:rFonts w:eastAsiaTheme="minorHAnsi"/>
          <w:b/>
          <w:lang w:eastAsia="en-US"/>
        </w:rPr>
        <w:t>золотую медаль</w:t>
      </w:r>
      <w:r w:rsidRPr="00BF1066">
        <w:rPr>
          <w:rFonts w:eastAsiaTheme="minorHAnsi"/>
          <w:lang w:eastAsia="en-US"/>
        </w:rPr>
        <w:t xml:space="preserve"> чемп</w:t>
      </w:r>
      <w:r w:rsidRPr="00BF1066">
        <w:rPr>
          <w:rFonts w:eastAsiaTheme="minorHAnsi"/>
          <w:lang w:eastAsia="en-US"/>
        </w:rPr>
        <w:t>и</w:t>
      </w:r>
      <w:r w:rsidRPr="00BF1066">
        <w:rPr>
          <w:rFonts w:eastAsiaTheme="minorHAnsi"/>
          <w:lang w:eastAsia="en-US"/>
        </w:rPr>
        <w:t xml:space="preserve">оната мира по спортивной борьбе среди студентов в весовой категории до 58кг. </w:t>
      </w:r>
      <w:proofErr w:type="gramStart"/>
      <w:r w:rsidRPr="00BF1066">
        <w:rPr>
          <w:rFonts w:eastAsiaTheme="minorHAnsi"/>
          <w:lang w:eastAsia="en-US"/>
        </w:rPr>
        <w:t xml:space="preserve">(ЧГПУ им. </w:t>
      </w:r>
      <w:proofErr w:type="spellStart"/>
      <w:r w:rsidRPr="00BF1066">
        <w:rPr>
          <w:rFonts w:eastAsiaTheme="minorHAnsi"/>
          <w:lang w:eastAsia="en-US"/>
        </w:rPr>
        <w:t>И.Я.Яковлева</w:t>
      </w:r>
      <w:proofErr w:type="spellEnd"/>
      <w:r w:rsidRPr="00BF1066">
        <w:rPr>
          <w:rFonts w:eastAsiaTheme="minorHAnsi"/>
          <w:lang w:eastAsia="en-US"/>
        </w:rPr>
        <w:t xml:space="preserve">, сегодня она тренируется СШОР № 3 </w:t>
      </w:r>
      <w:proofErr w:type="spellStart"/>
      <w:r w:rsidRPr="00BF1066">
        <w:rPr>
          <w:rFonts w:eastAsiaTheme="minorHAnsi"/>
          <w:lang w:eastAsia="en-US"/>
        </w:rPr>
        <w:t>Минспорта</w:t>
      </w:r>
      <w:proofErr w:type="spellEnd"/>
      <w:r w:rsidRPr="00BF1066">
        <w:rPr>
          <w:rFonts w:eastAsiaTheme="minorHAnsi"/>
          <w:lang w:eastAsia="en-US"/>
        </w:rPr>
        <w:t xml:space="preserve"> ЧР в г. Новочебоксарске и тр</w:t>
      </w:r>
      <w:r w:rsidRPr="00BF1066">
        <w:rPr>
          <w:rFonts w:eastAsiaTheme="minorHAnsi"/>
          <w:lang w:eastAsia="en-US"/>
        </w:rPr>
        <w:t>е</w:t>
      </w:r>
      <w:r w:rsidRPr="00BF1066">
        <w:rPr>
          <w:rFonts w:eastAsiaTheme="minorHAnsi"/>
          <w:lang w:eastAsia="en-US"/>
        </w:rPr>
        <w:t xml:space="preserve">нером является чемпионка мира по вольной борьбе Смирнова Ольга Владимировна.     </w:t>
      </w:r>
      <w:proofErr w:type="gramEnd"/>
    </w:p>
    <w:p w:rsidR="00BF1066" w:rsidRPr="003951FD" w:rsidRDefault="00BF1066" w:rsidP="00BF1066">
      <w:pPr>
        <w:widowControl w:val="0"/>
        <w:pBdr>
          <w:bottom w:val="single" w:sz="4" w:space="29" w:color="FFFFFF"/>
        </w:pBdr>
        <w:ind w:firstLine="709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3E6768">
        <w:rPr>
          <w:rFonts w:eastAsiaTheme="minorHAnsi"/>
          <w:color w:val="FF0000"/>
          <w:lang w:eastAsia="en-US"/>
        </w:rPr>
        <w:t xml:space="preserve">С 16 по 22 июля </w:t>
      </w:r>
      <w:proofErr w:type="spellStart"/>
      <w:r w:rsidRPr="003E6768">
        <w:rPr>
          <w:rFonts w:eastAsiaTheme="minorHAnsi"/>
          <w:color w:val="FF0000"/>
          <w:lang w:eastAsia="en-US"/>
        </w:rPr>
        <w:t>с.г</w:t>
      </w:r>
      <w:proofErr w:type="spellEnd"/>
      <w:r w:rsidRPr="003E6768">
        <w:rPr>
          <w:rFonts w:eastAsiaTheme="minorHAnsi"/>
          <w:color w:val="FF0000"/>
          <w:lang w:eastAsia="en-US"/>
        </w:rPr>
        <w:t>. наши спортсмены в составе сборной команды Чувашии приняли участие в г. Саратове на Всероссийских летних сельских спортивных играх и завоевали медали разного достоинства в копилку сборной Чувашии для общекомандного зачета.  В соревнован</w:t>
      </w:r>
      <w:r w:rsidRPr="003E6768">
        <w:rPr>
          <w:rFonts w:eastAsiaTheme="minorHAnsi"/>
          <w:color w:val="FF0000"/>
          <w:lang w:eastAsia="en-US"/>
        </w:rPr>
        <w:t>и</w:t>
      </w:r>
      <w:r w:rsidRPr="003E6768">
        <w:rPr>
          <w:rFonts w:eastAsiaTheme="minorHAnsi"/>
          <w:color w:val="FF0000"/>
          <w:lang w:eastAsia="en-US"/>
        </w:rPr>
        <w:t xml:space="preserve">ях по </w:t>
      </w:r>
      <w:proofErr w:type="spellStart"/>
      <w:r w:rsidRPr="003E6768">
        <w:rPr>
          <w:rFonts w:eastAsiaTheme="minorHAnsi"/>
          <w:color w:val="FF0000"/>
          <w:lang w:eastAsia="en-US"/>
        </w:rPr>
        <w:t>армспорту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Игнатьева Олеся (д. </w:t>
      </w:r>
      <w:proofErr w:type="spellStart"/>
      <w:r w:rsidRPr="003E6768">
        <w:rPr>
          <w:rFonts w:eastAsiaTheme="minorHAnsi"/>
          <w:color w:val="FF0000"/>
          <w:lang w:eastAsia="en-US"/>
        </w:rPr>
        <w:t>Яшкильдино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) заняла 1 место в весовой категории до 80 кг. и 3 место занял Петров Николай в </w:t>
      </w:r>
      <w:proofErr w:type="gramStart"/>
      <w:r w:rsidRPr="003E6768">
        <w:rPr>
          <w:rFonts w:eastAsiaTheme="minorHAnsi"/>
          <w:color w:val="FF0000"/>
          <w:lang w:eastAsia="en-US"/>
        </w:rPr>
        <w:t>в</w:t>
      </w:r>
      <w:proofErr w:type="gramEnd"/>
      <w:r w:rsidRPr="003E6768">
        <w:rPr>
          <w:rFonts w:eastAsiaTheme="minorHAnsi"/>
          <w:color w:val="FF0000"/>
          <w:lang w:eastAsia="en-US"/>
        </w:rPr>
        <w:t>/к до 80кг. Сергеев Александр(</w:t>
      </w:r>
      <w:proofErr w:type="spellStart"/>
      <w:r w:rsidRPr="003E6768">
        <w:rPr>
          <w:rFonts w:eastAsiaTheme="minorHAnsi"/>
          <w:color w:val="FF0000"/>
          <w:lang w:eastAsia="en-US"/>
        </w:rPr>
        <w:t>д</w:t>
      </w:r>
      <w:proofErr w:type="gramStart"/>
      <w:r w:rsidRPr="003E6768">
        <w:rPr>
          <w:rFonts w:eastAsiaTheme="minorHAnsi"/>
          <w:color w:val="FF0000"/>
          <w:lang w:eastAsia="en-US"/>
        </w:rPr>
        <w:t>.А</w:t>
      </w:r>
      <w:proofErr w:type="gramEnd"/>
      <w:r w:rsidRPr="003E6768">
        <w:rPr>
          <w:rFonts w:eastAsiaTheme="minorHAnsi"/>
          <w:color w:val="FF0000"/>
          <w:lang w:eastAsia="en-US"/>
        </w:rPr>
        <w:t>схва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) в соревнованиях по </w:t>
      </w:r>
      <w:proofErr w:type="spellStart"/>
      <w:r w:rsidRPr="003E6768">
        <w:rPr>
          <w:rFonts w:eastAsiaTheme="minorHAnsi"/>
          <w:color w:val="FF0000"/>
          <w:lang w:eastAsia="en-US"/>
        </w:rPr>
        <w:t>масрестлингу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(перетягиванию палки ) в весовой категории св. 105кг  занял 1 место. На этих с</w:t>
      </w:r>
      <w:r w:rsidRPr="003E6768">
        <w:rPr>
          <w:rFonts w:eastAsiaTheme="minorHAnsi"/>
          <w:color w:val="FF0000"/>
          <w:lang w:eastAsia="en-US"/>
        </w:rPr>
        <w:t>о</w:t>
      </w:r>
      <w:r w:rsidRPr="003E6768">
        <w:rPr>
          <w:rFonts w:eastAsiaTheme="minorHAnsi"/>
          <w:color w:val="FF0000"/>
          <w:lang w:eastAsia="en-US"/>
        </w:rPr>
        <w:t>ревнованиях составе сборной Чувашии по перетягиванию каната  4 спортсмена из 8 участников в весовой категории до 720кг. завоевали серебряные медали Всероссийских сельских спорти</w:t>
      </w:r>
      <w:r w:rsidRPr="003E6768">
        <w:rPr>
          <w:rFonts w:eastAsiaTheme="minorHAnsi"/>
          <w:color w:val="FF0000"/>
          <w:lang w:eastAsia="en-US"/>
        </w:rPr>
        <w:t>в</w:t>
      </w:r>
      <w:r w:rsidRPr="003E6768">
        <w:rPr>
          <w:rFonts w:eastAsiaTheme="minorHAnsi"/>
          <w:color w:val="FF0000"/>
          <w:lang w:eastAsia="en-US"/>
        </w:rPr>
        <w:t xml:space="preserve">ных игр (Сергеев Александр и Егоров Андрей из д. </w:t>
      </w:r>
      <w:proofErr w:type="spellStart"/>
      <w:r w:rsidRPr="003E6768">
        <w:rPr>
          <w:rFonts w:eastAsiaTheme="minorHAnsi"/>
          <w:color w:val="FF0000"/>
          <w:lang w:eastAsia="en-US"/>
        </w:rPr>
        <w:t>Асхва</w:t>
      </w:r>
      <w:proofErr w:type="spellEnd"/>
      <w:r w:rsidRPr="003E6768">
        <w:rPr>
          <w:rFonts w:eastAsiaTheme="minorHAnsi"/>
          <w:color w:val="FF0000"/>
          <w:lang w:eastAsia="en-US"/>
        </w:rPr>
        <w:t>, Петров Николай и Прокопьев Вас</w:t>
      </w:r>
      <w:r w:rsidRPr="003E6768">
        <w:rPr>
          <w:rFonts w:eastAsiaTheme="minorHAnsi"/>
          <w:color w:val="FF0000"/>
          <w:lang w:eastAsia="en-US"/>
        </w:rPr>
        <w:t>и</w:t>
      </w:r>
      <w:r w:rsidRPr="003E6768">
        <w:rPr>
          <w:rFonts w:eastAsiaTheme="minorHAnsi"/>
          <w:color w:val="FF0000"/>
          <w:lang w:eastAsia="en-US"/>
        </w:rPr>
        <w:t xml:space="preserve">лий из д. </w:t>
      </w:r>
      <w:proofErr w:type="spellStart"/>
      <w:r w:rsidRPr="003E6768">
        <w:rPr>
          <w:rFonts w:eastAsiaTheme="minorHAnsi"/>
          <w:color w:val="FF0000"/>
          <w:lang w:eastAsia="en-US"/>
        </w:rPr>
        <w:t>Чагас</w:t>
      </w:r>
      <w:r w:rsidR="003E6768">
        <w:rPr>
          <w:rFonts w:eastAsiaTheme="minorHAnsi"/>
          <w:color w:val="FF0000"/>
          <w:lang w:eastAsia="en-US"/>
        </w:rPr>
        <w:t>и</w:t>
      </w:r>
      <w:proofErr w:type="spellEnd"/>
      <w:r w:rsidRPr="003951FD">
        <w:rPr>
          <w:rFonts w:eastAsiaTheme="minorHAnsi"/>
          <w:color w:val="FF0000"/>
          <w:sz w:val="26"/>
          <w:szCs w:val="26"/>
          <w:lang w:eastAsia="en-US"/>
        </w:rPr>
        <w:t>)</w:t>
      </w:r>
      <w:r w:rsidR="003E6768">
        <w:rPr>
          <w:rFonts w:eastAsiaTheme="minorHAnsi"/>
          <w:color w:val="FF0000"/>
          <w:sz w:val="26"/>
          <w:szCs w:val="26"/>
          <w:lang w:eastAsia="en-US"/>
        </w:rPr>
        <w:t>.</w:t>
      </w:r>
      <w:r w:rsidRPr="003951FD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</w:p>
    <w:p w:rsidR="00BF1066" w:rsidRPr="00BF1066" w:rsidRDefault="00BF1066" w:rsidP="00BF1066">
      <w:pPr>
        <w:widowControl w:val="0"/>
        <w:pBdr>
          <w:bottom w:val="single" w:sz="4" w:space="29" w:color="FFFFFF"/>
        </w:pBdr>
        <w:ind w:firstLine="709"/>
        <w:jc w:val="both"/>
        <w:rPr>
          <w:rFonts w:eastAsiaTheme="minorHAnsi"/>
          <w:lang w:eastAsia="en-US"/>
        </w:rPr>
      </w:pPr>
      <w:r w:rsidRPr="00BF1066">
        <w:rPr>
          <w:rFonts w:eastAsiaTheme="minorHAnsi"/>
          <w:lang w:eastAsia="en-US"/>
        </w:rPr>
        <w:t>В районе 10 сельских поселениях  работают спортивные клубы на общественных нач</w:t>
      </w:r>
      <w:r w:rsidRPr="00BF1066">
        <w:rPr>
          <w:rFonts w:eastAsiaTheme="minorHAnsi"/>
          <w:lang w:eastAsia="en-US"/>
        </w:rPr>
        <w:t>а</w:t>
      </w:r>
      <w:r w:rsidRPr="00BF1066">
        <w:rPr>
          <w:rFonts w:eastAsiaTheme="minorHAnsi"/>
          <w:lang w:eastAsia="en-US"/>
        </w:rPr>
        <w:t xml:space="preserve">лах: </w:t>
      </w:r>
      <w:proofErr w:type="spellStart"/>
      <w:r w:rsidRPr="00BF1066">
        <w:rPr>
          <w:rFonts w:eastAsiaTheme="minorHAnsi"/>
          <w:lang w:eastAsia="en-US"/>
        </w:rPr>
        <w:t>Сугайкасинской</w:t>
      </w:r>
      <w:proofErr w:type="spellEnd"/>
      <w:r w:rsidRPr="00BF1066">
        <w:rPr>
          <w:rFonts w:eastAsiaTheme="minorHAnsi"/>
          <w:lang w:eastAsia="en-US"/>
        </w:rPr>
        <w:t xml:space="preserve">, </w:t>
      </w:r>
      <w:proofErr w:type="spellStart"/>
      <w:r w:rsidRPr="00BF1066">
        <w:rPr>
          <w:rFonts w:eastAsiaTheme="minorHAnsi"/>
          <w:lang w:eastAsia="en-US"/>
        </w:rPr>
        <w:t>Шибылгинской</w:t>
      </w:r>
      <w:proofErr w:type="spellEnd"/>
      <w:r w:rsidRPr="00BF1066">
        <w:rPr>
          <w:rFonts w:eastAsiaTheme="minorHAnsi"/>
          <w:lang w:eastAsia="en-US"/>
        </w:rPr>
        <w:t xml:space="preserve">, </w:t>
      </w:r>
      <w:proofErr w:type="spellStart"/>
      <w:r w:rsidRPr="00BF1066">
        <w:rPr>
          <w:rFonts w:eastAsiaTheme="minorHAnsi"/>
          <w:lang w:eastAsia="en-US"/>
        </w:rPr>
        <w:t>Ямашевской</w:t>
      </w:r>
      <w:proofErr w:type="spellEnd"/>
      <w:r w:rsidRPr="00BF1066">
        <w:rPr>
          <w:rFonts w:eastAsiaTheme="minorHAnsi"/>
          <w:lang w:eastAsia="en-US"/>
        </w:rPr>
        <w:t xml:space="preserve">, </w:t>
      </w:r>
      <w:proofErr w:type="spellStart"/>
      <w:r w:rsidRPr="00BF1066">
        <w:rPr>
          <w:rFonts w:eastAsiaTheme="minorHAnsi"/>
          <w:lang w:eastAsia="en-US"/>
        </w:rPr>
        <w:t>Шальтямской</w:t>
      </w:r>
      <w:proofErr w:type="spellEnd"/>
      <w:r w:rsidRPr="00BF1066">
        <w:rPr>
          <w:rFonts w:eastAsiaTheme="minorHAnsi"/>
          <w:lang w:eastAsia="en-US"/>
        </w:rPr>
        <w:t xml:space="preserve">, </w:t>
      </w:r>
      <w:proofErr w:type="spellStart"/>
      <w:r w:rsidRPr="00BF1066">
        <w:rPr>
          <w:rFonts w:eastAsiaTheme="minorHAnsi"/>
          <w:lang w:eastAsia="en-US"/>
        </w:rPr>
        <w:t>Хучельской</w:t>
      </w:r>
      <w:proofErr w:type="spellEnd"/>
      <w:r w:rsidRPr="00BF1066">
        <w:rPr>
          <w:rFonts w:eastAsiaTheme="minorHAnsi"/>
          <w:lang w:eastAsia="en-US"/>
        </w:rPr>
        <w:t xml:space="preserve">, </w:t>
      </w:r>
      <w:proofErr w:type="spellStart"/>
      <w:r w:rsidRPr="00BF1066">
        <w:rPr>
          <w:rFonts w:eastAsiaTheme="minorHAnsi"/>
          <w:lang w:eastAsia="en-US"/>
        </w:rPr>
        <w:t>Чагасьской</w:t>
      </w:r>
      <w:proofErr w:type="spellEnd"/>
      <w:r w:rsidRPr="00BF1066">
        <w:rPr>
          <w:rFonts w:eastAsiaTheme="minorHAnsi"/>
          <w:lang w:eastAsia="en-US"/>
        </w:rPr>
        <w:t xml:space="preserve">, </w:t>
      </w:r>
      <w:proofErr w:type="spellStart"/>
      <w:r w:rsidRPr="00BF1066">
        <w:rPr>
          <w:rFonts w:eastAsiaTheme="minorHAnsi"/>
          <w:lang w:eastAsia="en-US"/>
        </w:rPr>
        <w:t>Шихазанской</w:t>
      </w:r>
      <w:proofErr w:type="spellEnd"/>
      <w:r w:rsidRPr="00BF1066">
        <w:rPr>
          <w:rFonts w:eastAsiaTheme="minorHAnsi"/>
          <w:lang w:eastAsia="en-US"/>
        </w:rPr>
        <w:t xml:space="preserve">, </w:t>
      </w:r>
      <w:proofErr w:type="spellStart"/>
      <w:r w:rsidRPr="00BF1066">
        <w:rPr>
          <w:rFonts w:eastAsiaTheme="minorHAnsi"/>
          <w:lang w:eastAsia="en-US"/>
        </w:rPr>
        <w:t>Янгличской</w:t>
      </w:r>
      <w:proofErr w:type="spellEnd"/>
      <w:r w:rsidRPr="00BF1066">
        <w:rPr>
          <w:rFonts w:eastAsiaTheme="minorHAnsi"/>
          <w:lang w:eastAsia="en-US"/>
        </w:rPr>
        <w:t xml:space="preserve">, </w:t>
      </w:r>
      <w:proofErr w:type="spellStart"/>
      <w:r w:rsidRPr="00BF1066">
        <w:rPr>
          <w:rFonts w:eastAsiaTheme="minorHAnsi"/>
          <w:lang w:eastAsia="en-US"/>
        </w:rPr>
        <w:t>Малобикшихской</w:t>
      </w:r>
      <w:proofErr w:type="spellEnd"/>
      <w:r w:rsidRPr="00BF1066">
        <w:rPr>
          <w:rFonts w:eastAsiaTheme="minorHAnsi"/>
          <w:lang w:eastAsia="en-US"/>
        </w:rPr>
        <w:t xml:space="preserve"> и </w:t>
      </w:r>
      <w:proofErr w:type="spellStart"/>
      <w:r w:rsidRPr="00BF1066">
        <w:rPr>
          <w:rFonts w:eastAsiaTheme="minorHAnsi"/>
          <w:lang w:eastAsia="en-US"/>
        </w:rPr>
        <w:t>Среднекибечской</w:t>
      </w:r>
      <w:proofErr w:type="spellEnd"/>
      <w:r w:rsidRPr="00BF1066">
        <w:rPr>
          <w:rFonts w:eastAsiaTheme="minorHAnsi"/>
          <w:lang w:eastAsia="en-US"/>
        </w:rPr>
        <w:t xml:space="preserve">. 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20"/>
        <w:jc w:val="both"/>
        <w:rPr>
          <w:rFonts w:eastAsiaTheme="minorHAnsi"/>
          <w:b/>
          <w:i/>
          <w:lang w:eastAsia="en-US"/>
        </w:rPr>
      </w:pPr>
      <w:r w:rsidRPr="003E6768">
        <w:rPr>
          <w:rFonts w:eastAsiaTheme="minorHAnsi"/>
          <w:lang w:eastAsia="en-US"/>
        </w:rPr>
        <w:t xml:space="preserve">Улучшается материальной базы физической культуры и спорта. Всего в  районе имеется 244 спортивных сооружения (35 спортивных залов, 176 плоскостных спортивных сооружений, 20 стрелковых тиров, 10 хоккейных коробок).  С 2014 года в д. </w:t>
      </w:r>
      <w:proofErr w:type="spellStart"/>
      <w:r w:rsidRPr="003E6768">
        <w:rPr>
          <w:rFonts w:eastAsiaTheme="minorHAnsi"/>
          <w:lang w:eastAsia="en-US"/>
        </w:rPr>
        <w:t>Караклы</w:t>
      </w:r>
      <w:proofErr w:type="spellEnd"/>
      <w:r w:rsidRPr="003E6768">
        <w:rPr>
          <w:rFonts w:eastAsiaTheme="minorHAnsi"/>
          <w:lang w:eastAsia="en-US"/>
        </w:rPr>
        <w:t xml:space="preserve"> функционирует совр</w:t>
      </w:r>
      <w:r w:rsidRPr="003E6768">
        <w:rPr>
          <w:rFonts w:eastAsiaTheme="minorHAnsi"/>
          <w:lang w:eastAsia="en-US"/>
        </w:rPr>
        <w:t>е</w:t>
      </w:r>
      <w:r w:rsidRPr="003E6768">
        <w:rPr>
          <w:rFonts w:eastAsiaTheme="minorHAnsi"/>
          <w:lang w:eastAsia="en-US"/>
        </w:rPr>
        <w:t xml:space="preserve">менное спортивное сооружение - </w:t>
      </w:r>
      <w:proofErr w:type="spellStart"/>
      <w:r w:rsidRPr="003E6768">
        <w:rPr>
          <w:rFonts w:eastAsiaTheme="minorHAnsi"/>
          <w:lang w:eastAsia="en-US"/>
        </w:rPr>
        <w:t>Межпоселенческий</w:t>
      </w:r>
      <w:proofErr w:type="spellEnd"/>
      <w:r w:rsidRPr="003E6768">
        <w:rPr>
          <w:rFonts w:eastAsiaTheme="minorHAnsi"/>
          <w:lang w:eastAsia="en-US"/>
        </w:rPr>
        <w:t xml:space="preserve"> центр единоборств «ОЛИМП». В рамках программы «Газпром - детям» в д. </w:t>
      </w:r>
      <w:proofErr w:type="spellStart"/>
      <w:r w:rsidRPr="003E6768">
        <w:rPr>
          <w:rFonts w:eastAsiaTheme="minorHAnsi"/>
          <w:lang w:eastAsia="en-US"/>
        </w:rPr>
        <w:t>Чагаси</w:t>
      </w:r>
      <w:proofErr w:type="spellEnd"/>
      <w:r w:rsidRPr="003E6768">
        <w:rPr>
          <w:rFonts w:eastAsiaTheme="minorHAnsi"/>
          <w:lang w:eastAsia="en-US"/>
        </w:rPr>
        <w:t xml:space="preserve"> работает многофункциональная спортивная площа</w:t>
      </w:r>
      <w:r w:rsidRPr="003E6768">
        <w:rPr>
          <w:rFonts w:eastAsiaTheme="minorHAnsi"/>
          <w:lang w:eastAsia="en-US"/>
        </w:rPr>
        <w:t>д</w:t>
      </w:r>
      <w:r w:rsidRPr="003E6768">
        <w:rPr>
          <w:rFonts w:eastAsiaTheme="minorHAnsi"/>
          <w:lang w:eastAsia="en-US"/>
        </w:rPr>
        <w:t xml:space="preserve">ка». В 2015 году капитально отремонтированы спортивные залы в </w:t>
      </w:r>
      <w:proofErr w:type="spellStart"/>
      <w:r w:rsidRPr="003E6768">
        <w:rPr>
          <w:rFonts w:eastAsiaTheme="minorHAnsi"/>
          <w:lang w:eastAsia="en-US"/>
        </w:rPr>
        <w:t>Шальтямской</w:t>
      </w:r>
      <w:proofErr w:type="spellEnd"/>
      <w:r w:rsidRPr="003E6768">
        <w:rPr>
          <w:rFonts w:eastAsiaTheme="minorHAnsi"/>
          <w:lang w:eastAsia="en-US"/>
        </w:rPr>
        <w:t xml:space="preserve"> основной о</w:t>
      </w:r>
      <w:r w:rsidRPr="003E6768">
        <w:rPr>
          <w:rFonts w:eastAsiaTheme="minorHAnsi"/>
          <w:lang w:eastAsia="en-US"/>
        </w:rPr>
        <w:t>б</w:t>
      </w:r>
      <w:r w:rsidRPr="003E6768">
        <w:rPr>
          <w:rFonts w:eastAsiaTheme="minorHAnsi"/>
          <w:lang w:eastAsia="en-US"/>
        </w:rPr>
        <w:t xml:space="preserve">щеобразовательной школе и в </w:t>
      </w:r>
      <w:proofErr w:type="spellStart"/>
      <w:r w:rsidRPr="003E6768">
        <w:rPr>
          <w:rFonts w:eastAsiaTheme="minorHAnsi"/>
          <w:lang w:eastAsia="en-US"/>
        </w:rPr>
        <w:t>Ямашевской</w:t>
      </w:r>
      <w:proofErr w:type="spellEnd"/>
      <w:r w:rsidRPr="003E6768">
        <w:rPr>
          <w:rFonts w:eastAsiaTheme="minorHAnsi"/>
          <w:lang w:eastAsia="en-US"/>
        </w:rPr>
        <w:t xml:space="preserve"> средней общеобразовательной школе. В 2015 году в  районе построены 2 хоккейные площадки: в д. </w:t>
      </w:r>
      <w:proofErr w:type="spellStart"/>
      <w:r w:rsidRPr="003E6768">
        <w:rPr>
          <w:rFonts w:eastAsiaTheme="minorHAnsi"/>
          <w:lang w:eastAsia="en-US"/>
        </w:rPr>
        <w:t>Асхва</w:t>
      </w:r>
      <w:proofErr w:type="spellEnd"/>
      <w:r w:rsidRPr="003E6768">
        <w:rPr>
          <w:rFonts w:eastAsiaTheme="minorHAnsi"/>
          <w:lang w:eastAsia="en-US"/>
        </w:rPr>
        <w:t xml:space="preserve"> и в д. Большие </w:t>
      </w:r>
      <w:proofErr w:type="spellStart"/>
      <w:r w:rsidRPr="003E6768">
        <w:rPr>
          <w:rFonts w:eastAsiaTheme="minorHAnsi"/>
          <w:lang w:eastAsia="en-US"/>
        </w:rPr>
        <w:t>Бикшихи</w:t>
      </w:r>
      <w:proofErr w:type="spellEnd"/>
      <w:r w:rsidRPr="003E6768">
        <w:rPr>
          <w:rFonts w:eastAsiaTheme="minorHAnsi"/>
          <w:lang w:eastAsia="en-US"/>
        </w:rPr>
        <w:t>. Общее колич</w:t>
      </w:r>
      <w:r w:rsidRPr="003E6768">
        <w:rPr>
          <w:rFonts w:eastAsiaTheme="minorHAnsi"/>
          <w:lang w:eastAsia="en-US"/>
        </w:rPr>
        <w:t>е</w:t>
      </w:r>
      <w:r w:rsidRPr="003E6768">
        <w:rPr>
          <w:rFonts w:eastAsiaTheme="minorHAnsi"/>
          <w:lang w:eastAsia="en-US"/>
        </w:rPr>
        <w:t xml:space="preserve">ство  хоккейных площадок - 10. 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20"/>
        <w:jc w:val="both"/>
        <w:rPr>
          <w:rFonts w:eastAsiaTheme="minorHAnsi"/>
          <w:lang w:eastAsia="en-US"/>
        </w:rPr>
      </w:pPr>
      <w:proofErr w:type="gramStart"/>
      <w:r w:rsidRPr="003E6768">
        <w:rPr>
          <w:rFonts w:eastAsiaTheme="minorHAnsi"/>
          <w:lang w:eastAsia="en-US"/>
        </w:rPr>
        <w:t xml:space="preserve">В конце 2016 года построена новая хоккейная коробка в </w:t>
      </w:r>
      <w:proofErr w:type="spellStart"/>
      <w:r w:rsidRPr="003E6768">
        <w:rPr>
          <w:rFonts w:eastAsiaTheme="minorHAnsi"/>
          <w:lang w:eastAsia="en-US"/>
        </w:rPr>
        <w:t>Среднекибечской</w:t>
      </w:r>
      <w:proofErr w:type="spellEnd"/>
      <w:r w:rsidRPr="003E6768">
        <w:rPr>
          <w:rFonts w:eastAsiaTheme="minorHAnsi"/>
          <w:lang w:eastAsia="en-US"/>
        </w:rPr>
        <w:t xml:space="preserve"> средней шк</w:t>
      </w:r>
      <w:r w:rsidRPr="003E6768">
        <w:rPr>
          <w:rFonts w:eastAsiaTheme="minorHAnsi"/>
          <w:lang w:eastAsia="en-US"/>
        </w:rPr>
        <w:t>о</w:t>
      </w:r>
      <w:r w:rsidRPr="003E6768">
        <w:rPr>
          <w:rFonts w:eastAsiaTheme="minorHAnsi"/>
          <w:lang w:eastAsia="en-US"/>
        </w:rPr>
        <w:t>ле на общую сумму 440 тыс. рублей и большую финансовую  помощь оказал депутат Госуда</w:t>
      </w:r>
      <w:r w:rsidRPr="003E6768">
        <w:rPr>
          <w:rFonts w:eastAsiaTheme="minorHAnsi"/>
          <w:lang w:eastAsia="en-US"/>
        </w:rPr>
        <w:t>р</w:t>
      </w:r>
      <w:r w:rsidRPr="003E6768">
        <w:rPr>
          <w:rFonts w:eastAsiaTheme="minorHAnsi"/>
          <w:lang w:eastAsia="en-US"/>
        </w:rPr>
        <w:t xml:space="preserve">ственного Совета Чувашской Республики </w:t>
      </w:r>
      <w:proofErr w:type="spellStart"/>
      <w:r w:rsidRPr="003E6768">
        <w:rPr>
          <w:rFonts w:eastAsiaTheme="minorHAnsi"/>
          <w:lang w:eastAsia="en-US"/>
        </w:rPr>
        <w:t>Мифтахутдтнов</w:t>
      </w:r>
      <w:proofErr w:type="spellEnd"/>
      <w:r w:rsidRPr="003E6768">
        <w:rPr>
          <w:rFonts w:eastAsiaTheme="minorHAnsi"/>
          <w:lang w:eastAsia="en-US"/>
        </w:rPr>
        <w:t xml:space="preserve"> </w:t>
      </w:r>
      <w:proofErr w:type="spellStart"/>
      <w:r w:rsidRPr="003E6768">
        <w:rPr>
          <w:rFonts w:eastAsiaTheme="minorHAnsi"/>
          <w:lang w:eastAsia="en-US"/>
        </w:rPr>
        <w:t>Кияметдин</w:t>
      </w:r>
      <w:proofErr w:type="spellEnd"/>
      <w:r w:rsidRPr="003E6768">
        <w:rPr>
          <w:rFonts w:eastAsiaTheme="minorHAnsi"/>
          <w:lang w:eastAsia="en-US"/>
        </w:rPr>
        <w:t xml:space="preserve"> </w:t>
      </w:r>
      <w:proofErr w:type="spellStart"/>
      <w:r w:rsidRPr="003E6768">
        <w:rPr>
          <w:rFonts w:eastAsiaTheme="minorHAnsi"/>
          <w:lang w:eastAsia="en-US"/>
        </w:rPr>
        <w:t>Са</w:t>
      </w:r>
      <w:r w:rsidR="003951FD" w:rsidRPr="003E6768">
        <w:rPr>
          <w:rFonts w:eastAsiaTheme="minorHAnsi"/>
          <w:lang w:eastAsia="en-US"/>
        </w:rPr>
        <w:t>д</w:t>
      </w:r>
      <w:r w:rsidRPr="003E6768">
        <w:rPr>
          <w:rFonts w:eastAsiaTheme="minorHAnsi"/>
          <w:lang w:eastAsia="en-US"/>
        </w:rPr>
        <w:t>ыртдинович</w:t>
      </w:r>
      <w:proofErr w:type="spellEnd"/>
      <w:r w:rsidRPr="003E6768">
        <w:rPr>
          <w:rFonts w:eastAsiaTheme="minorHAnsi"/>
          <w:lang w:eastAsia="en-US"/>
        </w:rPr>
        <w:t xml:space="preserve">.   2016 году капитально отремонтированы за счет федеральных средств спортивные залы </w:t>
      </w:r>
      <w:proofErr w:type="spellStart"/>
      <w:r w:rsidRPr="003E6768">
        <w:rPr>
          <w:rFonts w:eastAsiaTheme="minorHAnsi"/>
          <w:lang w:eastAsia="en-US"/>
        </w:rPr>
        <w:t>Малоби</w:t>
      </w:r>
      <w:r w:rsidRPr="003E6768">
        <w:rPr>
          <w:rFonts w:eastAsiaTheme="minorHAnsi"/>
          <w:lang w:eastAsia="en-US"/>
        </w:rPr>
        <w:t>к</w:t>
      </w:r>
      <w:r w:rsidRPr="003E6768">
        <w:rPr>
          <w:rFonts w:eastAsiaTheme="minorHAnsi"/>
          <w:lang w:eastAsia="en-US"/>
        </w:rPr>
        <w:t>шихской</w:t>
      </w:r>
      <w:proofErr w:type="spellEnd"/>
      <w:r w:rsidRPr="003E6768">
        <w:rPr>
          <w:rFonts w:eastAsiaTheme="minorHAnsi"/>
          <w:lang w:eastAsia="en-US"/>
        </w:rPr>
        <w:t xml:space="preserve"> и </w:t>
      </w:r>
      <w:proofErr w:type="spellStart"/>
      <w:r w:rsidRPr="003E6768">
        <w:rPr>
          <w:rFonts w:eastAsiaTheme="minorHAnsi"/>
          <w:lang w:eastAsia="en-US"/>
        </w:rPr>
        <w:t>Вутабосинской</w:t>
      </w:r>
      <w:proofErr w:type="spellEnd"/>
      <w:r w:rsidRPr="003E6768">
        <w:rPr>
          <w:rFonts w:eastAsiaTheme="minorHAnsi"/>
          <w:lang w:eastAsia="en-US"/>
        </w:rPr>
        <w:t xml:space="preserve"> средних общеобразовательных школ на общую сумму 1963,2 тыс. рублей. </w:t>
      </w:r>
      <w:proofErr w:type="gramEnd"/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lang w:eastAsia="en-US"/>
        </w:rPr>
      </w:pPr>
      <w:r w:rsidRPr="003E6768">
        <w:rPr>
          <w:rFonts w:eastAsiaTheme="minorHAnsi"/>
          <w:lang w:eastAsia="en-US"/>
        </w:rPr>
        <w:t>Из года в год увеличивается  количество посещающих занятия физической культурой и спортом в АОУ ДОД «ДЮСШ «Импульс». По итогам 2016 года число посетивших ДЮСШ «Импульс» составляет более 174577 тыс. чел. (это 71% от плановой эксплуатационной возмо</w:t>
      </w:r>
      <w:r w:rsidRPr="003E6768">
        <w:rPr>
          <w:rFonts w:eastAsiaTheme="minorHAnsi"/>
          <w:lang w:eastAsia="en-US"/>
        </w:rPr>
        <w:t>ж</w:t>
      </w:r>
      <w:r w:rsidRPr="003E6768">
        <w:rPr>
          <w:rFonts w:eastAsiaTheme="minorHAnsi"/>
          <w:lang w:eastAsia="en-US"/>
        </w:rPr>
        <w:t>ности).  Увеличение достигается в результате ежедневного посещения учащихся 4 школ в ра</w:t>
      </w:r>
      <w:r w:rsidRPr="003E6768">
        <w:rPr>
          <w:rFonts w:eastAsiaTheme="minorHAnsi"/>
          <w:lang w:eastAsia="en-US"/>
        </w:rPr>
        <w:t>м</w:t>
      </w:r>
      <w:r w:rsidRPr="003E6768">
        <w:rPr>
          <w:rFonts w:eastAsiaTheme="minorHAnsi"/>
          <w:lang w:eastAsia="en-US"/>
        </w:rPr>
        <w:t>ках уроков физической культуры, а также за счет посещения в АОУ ДОД ДЮСШ «Импульс» инвалидов, пенсионеров и участников боевых действий. Пенсионеры, ветераны и малообесп</w:t>
      </w:r>
      <w:r w:rsidRPr="003E6768">
        <w:rPr>
          <w:rFonts w:eastAsiaTheme="minorHAnsi"/>
          <w:lang w:eastAsia="en-US"/>
        </w:rPr>
        <w:t>е</w:t>
      </w:r>
      <w:r w:rsidRPr="003E6768">
        <w:rPr>
          <w:rFonts w:eastAsiaTheme="minorHAnsi"/>
          <w:lang w:eastAsia="en-US"/>
        </w:rPr>
        <w:t>ченные категории населения в АОУ ДО «ДЮСШ «Импульс» посещают с 25% скидкой от сто</w:t>
      </w:r>
      <w:r w:rsidRPr="003E6768">
        <w:rPr>
          <w:rFonts w:eastAsiaTheme="minorHAnsi"/>
          <w:lang w:eastAsia="en-US"/>
        </w:rPr>
        <w:t>и</w:t>
      </w:r>
      <w:r w:rsidRPr="003E6768">
        <w:rPr>
          <w:rFonts w:eastAsiaTheme="minorHAnsi"/>
          <w:lang w:eastAsia="en-US"/>
        </w:rPr>
        <w:t xml:space="preserve">мости разового посещения. Стоимость 1 часа посещение плавательного бассейна для взрослых - 120 рублей, для детей – 60 рублей; спортивного зала для взрослых 80 рублей, для детей – 40 рублей. 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20"/>
        <w:jc w:val="both"/>
        <w:rPr>
          <w:rFonts w:eastAsiaTheme="minorHAnsi"/>
          <w:lang w:eastAsia="en-US"/>
        </w:rPr>
      </w:pPr>
      <w:r w:rsidRPr="003E6768">
        <w:rPr>
          <w:rFonts w:eastAsiaTheme="minorHAnsi"/>
          <w:lang w:eastAsia="en-US"/>
        </w:rPr>
        <w:t>Из года в год больших успехов  добивается АОУ ДОД «Детского оздоровительного л</w:t>
      </w:r>
      <w:r w:rsidRPr="003E6768">
        <w:rPr>
          <w:rFonts w:eastAsiaTheme="minorHAnsi"/>
          <w:lang w:eastAsia="en-US"/>
        </w:rPr>
        <w:t>а</w:t>
      </w:r>
      <w:r w:rsidRPr="003E6768">
        <w:rPr>
          <w:rFonts w:eastAsiaTheme="minorHAnsi"/>
          <w:lang w:eastAsia="en-US"/>
        </w:rPr>
        <w:t>геря «Космонавт» им. А.Г. Николаева», где руководителем является «Заслуженный работник физической культуры и спорта Чувашской Республики» Никитин Вячеслав Геннадьевич. О</w:t>
      </w:r>
      <w:r w:rsidRPr="003E6768">
        <w:rPr>
          <w:rFonts w:eastAsiaTheme="minorHAnsi"/>
          <w:lang w:eastAsia="en-US"/>
        </w:rPr>
        <w:t>б</w:t>
      </w:r>
      <w:r w:rsidRPr="003E6768">
        <w:rPr>
          <w:rFonts w:eastAsiaTheme="minorHAnsi"/>
          <w:lang w:eastAsia="en-US"/>
        </w:rPr>
        <w:t>щий объем финансирования лагеря «Космонавт» составляет около 20,0 млн. руб. Только в зи</w:t>
      </w:r>
      <w:r w:rsidRPr="003E6768">
        <w:rPr>
          <w:rFonts w:eastAsiaTheme="minorHAnsi"/>
          <w:lang w:eastAsia="en-US"/>
        </w:rPr>
        <w:t>м</w:t>
      </w:r>
      <w:r w:rsidRPr="003E6768">
        <w:rPr>
          <w:rFonts w:eastAsiaTheme="minorHAnsi"/>
          <w:lang w:eastAsia="en-US"/>
        </w:rPr>
        <w:t>ний период 2016 года ими оказано услуг в области физической культуры и спорта на сумму б</w:t>
      </w:r>
      <w:r w:rsidRPr="003E6768">
        <w:rPr>
          <w:rFonts w:eastAsiaTheme="minorHAnsi"/>
          <w:lang w:eastAsia="en-US"/>
        </w:rPr>
        <w:t>о</w:t>
      </w:r>
      <w:r w:rsidRPr="003E6768">
        <w:rPr>
          <w:rFonts w:eastAsiaTheme="minorHAnsi"/>
          <w:lang w:eastAsia="en-US"/>
        </w:rPr>
        <w:t>лее чем 1,0 млн. рублей. В зимнее время здесь работают прокат снегоходов, количество их с</w:t>
      </w:r>
      <w:r w:rsidRPr="003E6768">
        <w:rPr>
          <w:rFonts w:eastAsiaTheme="minorHAnsi"/>
          <w:lang w:eastAsia="en-US"/>
        </w:rPr>
        <w:t>о</w:t>
      </w:r>
      <w:r w:rsidRPr="003E6768">
        <w:rPr>
          <w:rFonts w:eastAsiaTheme="minorHAnsi"/>
          <w:lang w:eastAsia="en-US"/>
        </w:rPr>
        <w:t xml:space="preserve">ставляет 8, работает искусственная горка для катания на «ватрушках»;  стрельба из биатлонных винтовок, аренда спортивных площадок, прокат лыж и коньков. Имеется освещенная лыжная трасса с искусственными мостами. Кроме этого в районе еще 3 освещенные лыжные трассы (в </w:t>
      </w:r>
      <w:proofErr w:type="spellStart"/>
      <w:r w:rsidRPr="003E6768">
        <w:rPr>
          <w:rFonts w:eastAsiaTheme="minorHAnsi"/>
          <w:lang w:eastAsia="en-US"/>
        </w:rPr>
        <w:t>Малобикшихском</w:t>
      </w:r>
      <w:proofErr w:type="spellEnd"/>
      <w:r w:rsidRPr="003E6768">
        <w:rPr>
          <w:rFonts w:eastAsiaTheme="minorHAnsi"/>
          <w:lang w:eastAsia="en-US"/>
        </w:rPr>
        <w:t xml:space="preserve">, </w:t>
      </w:r>
      <w:proofErr w:type="spellStart"/>
      <w:r w:rsidRPr="003E6768">
        <w:rPr>
          <w:rFonts w:eastAsiaTheme="minorHAnsi"/>
          <w:lang w:eastAsia="en-US"/>
        </w:rPr>
        <w:t>Шальтямском</w:t>
      </w:r>
      <w:proofErr w:type="spellEnd"/>
      <w:r w:rsidRPr="003E6768">
        <w:rPr>
          <w:rFonts w:eastAsiaTheme="minorHAnsi"/>
          <w:lang w:eastAsia="en-US"/>
        </w:rPr>
        <w:t xml:space="preserve">, </w:t>
      </w:r>
      <w:proofErr w:type="spellStart"/>
      <w:r w:rsidRPr="003E6768">
        <w:rPr>
          <w:rFonts w:eastAsiaTheme="minorHAnsi"/>
          <w:lang w:eastAsia="en-US"/>
        </w:rPr>
        <w:t>Хучельском</w:t>
      </w:r>
      <w:proofErr w:type="spellEnd"/>
      <w:r w:rsidRPr="003E6768">
        <w:rPr>
          <w:rFonts w:eastAsiaTheme="minorHAnsi"/>
          <w:lang w:eastAsia="en-US"/>
        </w:rPr>
        <w:t xml:space="preserve"> сельских поселениях).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20"/>
        <w:jc w:val="both"/>
        <w:rPr>
          <w:rFonts w:eastAsiaTheme="minorHAnsi"/>
          <w:lang w:eastAsia="en-US"/>
        </w:rPr>
      </w:pPr>
      <w:r w:rsidRPr="003E6768">
        <w:rPr>
          <w:rFonts w:eastAsiaTheme="minorHAnsi"/>
          <w:lang w:eastAsia="en-US"/>
        </w:rPr>
        <w:t>В летний период за 4 смены здесь отдохнули и поправили здоровье 1257 детей нашей республики. Надо отметить, что в лагере организовано посещение плавательного бассейна ДЮСШ «Импульс» с Шихазаны (ежедневно посещают  60-70 детей и многие из них научились плавать). Кроме этого, в 4 смену в лагере  был организован «Спортивный лагерь» для 70 уч</w:t>
      </w:r>
      <w:r w:rsidRPr="003E6768">
        <w:rPr>
          <w:rFonts w:eastAsiaTheme="minorHAnsi"/>
          <w:lang w:eastAsia="en-US"/>
        </w:rPr>
        <w:t>а</w:t>
      </w:r>
      <w:r w:rsidRPr="003E6768">
        <w:rPr>
          <w:rFonts w:eastAsiaTheme="minorHAnsi"/>
          <w:lang w:eastAsia="en-US"/>
        </w:rPr>
        <w:t>щихся спортивных школ, которые занимаются лыжными гонками, вольной борьбой и легкой атлетикой. Детский оздоровительный лагерь «Космонавт» три года подряд является победит</w:t>
      </w:r>
      <w:r w:rsidRPr="003E6768">
        <w:rPr>
          <w:rFonts w:eastAsiaTheme="minorHAnsi"/>
          <w:lang w:eastAsia="en-US"/>
        </w:rPr>
        <w:t>е</w:t>
      </w:r>
      <w:r w:rsidRPr="003E6768">
        <w:rPr>
          <w:rFonts w:eastAsiaTheme="minorHAnsi"/>
          <w:lang w:eastAsia="en-US"/>
        </w:rPr>
        <w:t xml:space="preserve">лем Республиканской Спартакиады среди детских оздоровительных лагерей.               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20"/>
        <w:jc w:val="both"/>
        <w:rPr>
          <w:rFonts w:eastAsiaTheme="minorHAnsi"/>
          <w:lang w:eastAsia="en-US"/>
        </w:rPr>
      </w:pPr>
      <w:r w:rsidRPr="003E6768">
        <w:rPr>
          <w:rFonts w:eastAsiaTheme="minorHAnsi"/>
          <w:lang w:eastAsia="en-US"/>
        </w:rPr>
        <w:t xml:space="preserve">Во исполнение Указа Президента Российской Федерации от 24 марта 2014 г. № 172 «О Всероссийском физкультурно-спортивном комплексе «Готов к труду и обороне» ГТО» в </w:t>
      </w:r>
      <w:proofErr w:type="spellStart"/>
      <w:r w:rsidRPr="003E6768">
        <w:rPr>
          <w:rFonts w:eastAsiaTheme="minorHAnsi"/>
          <w:lang w:eastAsia="en-US"/>
        </w:rPr>
        <w:t>К</w:t>
      </w:r>
      <w:r w:rsidRPr="003E6768">
        <w:rPr>
          <w:rFonts w:eastAsiaTheme="minorHAnsi"/>
          <w:lang w:eastAsia="en-US"/>
        </w:rPr>
        <w:t>а</w:t>
      </w:r>
      <w:r w:rsidRPr="003E6768">
        <w:rPr>
          <w:rFonts w:eastAsiaTheme="minorHAnsi"/>
          <w:lang w:eastAsia="en-US"/>
        </w:rPr>
        <w:t>нашском</w:t>
      </w:r>
      <w:proofErr w:type="spellEnd"/>
      <w:r w:rsidRPr="003E6768">
        <w:rPr>
          <w:rFonts w:eastAsiaTheme="minorHAnsi"/>
          <w:lang w:eastAsia="en-US"/>
        </w:rPr>
        <w:t xml:space="preserve"> районе с 1 сентября 2014 г. начато внедрение ГТО во всех средних и основных общ</w:t>
      </w:r>
      <w:r w:rsidRPr="003E6768">
        <w:rPr>
          <w:rFonts w:eastAsiaTheme="minorHAnsi"/>
          <w:lang w:eastAsia="en-US"/>
        </w:rPr>
        <w:t>е</w:t>
      </w:r>
      <w:r w:rsidRPr="003E6768">
        <w:rPr>
          <w:rFonts w:eastAsiaTheme="minorHAnsi"/>
          <w:lang w:eastAsia="en-US"/>
        </w:rPr>
        <w:t xml:space="preserve">образовательных школах. В течение 2015 и 2016 годов были организованы приемы нормативов комплекса ГТО с  </w:t>
      </w:r>
      <w:r w:rsidRPr="003E6768">
        <w:rPr>
          <w:rFonts w:eastAsiaTheme="minorHAnsi"/>
          <w:lang w:val="en-US" w:eastAsia="en-US"/>
        </w:rPr>
        <w:t>I</w:t>
      </w:r>
      <w:r w:rsidRPr="003E6768">
        <w:rPr>
          <w:rFonts w:eastAsiaTheme="minorHAnsi"/>
          <w:lang w:eastAsia="en-US"/>
        </w:rPr>
        <w:t xml:space="preserve">- </w:t>
      </w:r>
      <w:r w:rsidRPr="003E6768">
        <w:rPr>
          <w:rFonts w:eastAsiaTheme="minorHAnsi"/>
          <w:lang w:val="en-US" w:eastAsia="en-US"/>
        </w:rPr>
        <w:t>V</w:t>
      </w:r>
      <w:r w:rsidRPr="003E6768">
        <w:rPr>
          <w:rFonts w:eastAsiaTheme="minorHAnsi"/>
          <w:lang w:eastAsia="en-US"/>
        </w:rPr>
        <w:t xml:space="preserve"> ступени по 9 испытаниям. Более 1500  учащихся средних и основных общеобразовательных школ района приняли участие в тестировании  нормы ГТО, результаты были влиты в общую базу для получения значков ГТО. В итоге 114 учащихся школ района в</w:t>
      </w:r>
      <w:r w:rsidRPr="003E6768">
        <w:rPr>
          <w:rFonts w:eastAsiaTheme="minorHAnsi"/>
          <w:lang w:eastAsia="en-US"/>
        </w:rPr>
        <w:t>ы</w:t>
      </w:r>
      <w:r w:rsidRPr="003E6768">
        <w:rPr>
          <w:rFonts w:eastAsiaTheme="minorHAnsi"/>
          <w:lang w:eastAsia="en-US"/>
        </w:rPr>
        <w:t xml:space="preserve">полнили нормативы Всероссийского физкультурно-спортивного комплекса «ГТО» на золотой, серебряный и бронзовый знаки.   Основной задачей на сегодняшний день является не только организация тестирования нормативов ГТО, но и процент выполнивших тестовых испытаний Всероссийского физкультурно-спортивного комплекса ГТО на коллегии </w:t>
      </w:r>
      <w:proofErr w:type="spellStart"/>
      <w:r w:rsidRPr="003E6768">
        <w:rPr>
          <w:rFonts w:eastAsiaTheme="minorHAnsi"/>
          <w:lang w:eastAsia="en-US"/>
        </w:rPr>
        <w:t>Минспорта</w:t>
      </w:r>
      <w:proofErr w:type="spellEnd"/>
      <w:r w:rsidRPr="003E6768">
        <w:rPr>
          <w:rFonts w:eastAsiaTheme="minorHAnsi"/>
          <w:lang w:eastAsia="en-US"/>
        </w:rPr>
        <w:t xml:space="preserve"> </w:t>
      </w:r>
      <w:proofErr w:type="gramStart"/>
      <w:r w:rsidRPr="003E6768">
        <w:rPr>
          <w:rFonts w:eastAsiaTheme="minorHAnsi"/>
          <w:lang w:eastAsia="en-US"/>
        </w:rPr>
        <w:t>поставлена задача не менее 30% школьников должны</w:t>
      </w:r>
      <w:proofErr w:type="gramEnd"/>
      <w:r w:rsidRPr="003E6768">
        <w:rPr>
          <w:rFonts w:eastAsiaTheme="minorHAnsi"/>
          <w:lang w:eastAsia="en-US"/>
        </w:rPr>
        <w:t xml:space="preserve"> выполнить норму ГТО. Для этого нужно проводить тренировки  по специальной подготовке наших детей.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20"/>
        <w:jc w:val="both"/>
        <w:rPr>
          <w:rFonts w:eastAsiaTheme="minorHAnsi"/>
          <w:lang w:eastAsia="en-US"/>
        </w:rPr>
      </w:pPr>
      <w:r w:rsidRPr="003E6768">
        <w:rPr>
          <w:rFonts w:eastAsiaTheme="minorHAnsi"/>
          <w:lang w:eastAsia="en-US"/>
        </w:rPr>
        <w:t>Постановлением Кабинета Министров ЧР от 30.10.2014 г. № 370 принят план меропри</w:t>
      </w:r>
      <w:r w:rsidRPr="003E6768">
        <w:rPr>
          <w:rFonts w:eastAsiaTheme="minorHAnsi"/>
          <w:lang w:eastAsia="en-US"/>
        </w:rPr>
        <w:t>я</w:t>
      </w:r>
      <w:r w:rsidRPr="003E6768">
        <w:rPr>
          <w:rFonts w:eastAsiaTheme="minorHAnsi"/>
          <w:lang w:eastAsia="en-US"/>
        </w:rPr>
        <w:t xml:space="preserve">тий по поэтапному внедрению ВФСК «Готов к труду и обороне ГТО» в Чувашской Республике.  </w:t>
      </w:r>
      <w:proofErr w:type="gramStart"/>
      <w:r w:rsidRPr="003E6768">
        <w:rPr>
          <w:rFonts w:eastAsiaTheme="minorHAnsi"/>
          <w:lang w:eastAsia="en-US"/>
        </w:rPr>
        <w:t>Выполняя план мероприятий в 2016 году в районе  всего  зарегистрировались 612 чел. взросл</w:t>
      </w:r>
      <w:r w:rsidRPr="003E6768">
        <w:rPr>
          <w:rFonts w:eastAsiaTheme="minorHAnsi"/>
          <w:lang w:eastAsia="en-US"/>
        </w:rPr>
        <w:t>о</w:t>
      </w:r>
      <w:r w:rsidRPr="003E6768">
        <w:rPr>
          <w:rFonts w:eastAsiaTheme="minorHAnsi"/>
          <w:lang w:eastAsia="en-US"/>
        </w:rPr>
        <w:t>го населения, в том числе   50 муниципальных служащих администрации Канашского района на официальном Интернет-портале «ВФСК ГТО» и получили индивидуальные идентификацио</w:t>
      </w:r>
      <w:r w:rsidRPr="003E6768">
        <w:rPr>
          <w:rFonts w:eastAsiaTheme="minorHAnsi"/>
          <w:lang w:eastAsia="en-US"/>
        </w:rPr>
        <w:t>н</w:t>
      </w:r>
      <w:r w:rsidRPr="003E6768">
        <w:rPr>
          <w:rFonts w:eastAsiaTheme="minorHAnsi"/>
          <w:lang w:eastAsia="en-US"/>
        </w:rPr>
        <w:t xml:space="preserve">ные номера участника ВФСК ГТО.      </w:t>
      </w:r>
      <w:proofErr w:type="gramEnd"/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20"/>
        <w:jc w:val="both"/>
        <w:rPr>
          <w:rFonts w:eastAsiaTheme="minorHAnsi"/>
          <w:lang w:eastAsia="en-US"/>
        </w:rPr>
      </w:pPr>
      <w:r w:rsidRPr="003E6768">
        <w:rPr>
          <w:rFonts w:eastAsiaTheme="minorHAnsi"/>
          <w:lang w:eastAsia="en-US"/>
        </w:rPr>
        <w:t>Прием нормативов ГТО в общеобразователь</w:t>
      </w:r>
      <w:r w:rsidR="003951FD" w:rsidRPr="003E6768">
        <w:rPr>
          <w:rFonts w:eastAsiaTheme="minorHAnsi"/>
          <w:lang w:eastAsia="en-US"/>
        </w:rPr>
        <w:t>ных учреждениях в 2016 году был</w:t>
      </w:r>
      <w:r w:rsidRPr="003E6768">
        <w:rPr>
          <w:rFonts w:eastAsiaTheme="minorHAnsi"/>
          <w:lang w:eastAsia="en-US"/>
        </w:rPr>
        <w:t xml:space="preserve"> ор</w:t>
      </w:r>
      <w:r w:rsidR="003951FD" w:rsidRPr="003E6768">
        <w:rPr>
          <w:rFonts w:eastAsiaTheme="minorHAnsi"/>
          <w:lang w:eastAsia="en-US"/>
        </w:rPr>
        <w:t>ганиз</w:t>
      </w:r>
      <w:r w:rsidR="003951FD" w:rsidRPr="003E6768">
        <w:rPr>
          <w:rFonts w:eastAsiaTheme="minorHAnsi"/>
          <w:lang w:eastAsia="en-US"/>
        </w:rPr>
        <w:t>о</w:t>
      </w:r>
      <w:r w:rsidR="003951FD" w:rsidRPr="003E6768">
        <w:rPr>
          <w:rFonts w:eastAsiaTheme="minorHAnsi"/>
          <w:lang w:eastAsia="en-US"/>
        </w:rPr>
        <w:t>ван</w:t>
      </w:r>
      <w:r w:rsidRPr="003E6768">
        <w:rPr>
          <w:rFonts w:eastAsiaTheme="minorHAnsi"/>
          <w:lang w:eastAsia="en-US"/>
        </w:rPr>
        <w:t xml:space="preserve"> в Дни здоровья и спорта, которые  проводятся ежемесячно во исполнение Указа Главы Ч</w:t>
      </w:r>
      <w:r w:rsidRPr="003E6768">
        <w:rPr>
          <w:rFonts w:eastAsiaTheme="minorHAnsi"/>
          <w:lang w:eastAsia="en-US"/>
        </w:rPr>
        <w:t>у</w:t>
      </w:r>
      <w:r w:rsidRPr="003E6768">
        <w:rPr>
          <w:rFonts w:eastAsiaTheme="minorHAnsi"/>
          <w:lang w:eastAsia="en-US"/>
        </w:rPr>
        <w:t>вашской Республики Игнатьева М.В. от 20.03.2014 г. № 34.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>В 2015 – 2016 учебном году проводились соревнования по программе Спартакиады школьников среди основных и средних общеобразовательных школ района  по 18 видам спорта, посвященные «Году человека труда в Чувашии», где приняли участие более 4000 человек. П</w:t>
      </w:r>
      <w:r w:rsidRPr="003E6768">
        <w:rPr>
          <w:rFonts w:eastAsiaTheme="minorHAnsi"/>
          <w:color w:val="FF0000"/>
          <w:lang w:eastAsia="en-US"/>
        </w:rPr>
        <w:t>о</w:t>
      </w:r>
      <w:r w:rsidRPr="003E6768">
        <w:rPr>
          <w:rFonts w:eastAsiaTheme="minorHAnsi"/>
          <w:color w:val="FF0000"/>
          <w:lang w:eastAsia="en-US"/>
        </w:rPr>
        <w:t>бедителем среди средних общеобразовательных школ стало МБОУ «</w:t>
      </w:r>
      <w:proofErr w:type="spellStart"/>
      <w:r w:rsidRPr="003E6768">
        <w:rPr>
          <w:rFonts w:eastAsiaTheme="minorHAnsi"/>
          <w:color w:val="FF0000"/>
          <w:lang w:eastAsia="en-US"/>
        </w:rPr>
        <w:t>Шихазанская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СОШ им. М. </w:t>
      </w:r>
      <w:proofErr w:type="spellStart"/>
      <w:r w:rsidRPr="003E6768">
        <w:rPr>
          <w:rFonts w:eastAsiaTheme="minorHAnsi"/>
          <w:color w:val="FF0000"/>
          <w:lang w:eastAsia="en-US"/>
        </w:rPr>
        <w:t>Сеспеля</w:t>
      </w:r>
      <w:proofErr w:type="spellEnd"/>
      <w:r w:rsidRPr="003E6768">
        <w:rPr>
          <w:rFonts w:eastAsiaTheme="minorHAnsi"/>
          <w:color w:val="FF0000"/>
          <w:lang w:eastAsia="en-US"/>
        </w:rPr>
        <w:t>»,     2 место заняло МБОУ «</w:t>
      </w:r>
      <w:proofErr w:type="spellStart"/>
      <w:r w:rsidRPr="003E6768">
        <w:rPr>
          <w:rFonts w:eastAsiaTheme="minorHAnsi"/>
          <w:color w:val="FF0000"/>
          <w:lang w:eastAsia="en-US"/>
        </w:rPr>
        <w:t>Среднекибечская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СОШ», 3 место - МБОУ «</w:t>
      </w:r>
      <w:proofErr w:type="spellStart"/>
      <w:r w:rsidRPr="003E6768">
        <w:rPr>
          <w:rFonts w:eastAsiaTheme="minorHAnsi"/>
          <w:color w:val="FF0000"/>
          <w:lang w:eastAsia="en-US"/>
        </w:rPr>
        <w:t>Чагасьская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СОШ». Победителем среди основных общеобразовательных школ стало МБОУ «</w:t>
      </w:r>
      <w:proofErr w:type="spellStart"/>
      <w:r w:rsidRPr="003E6768">
        <w:rPr>
          <w:rFonts w:eastAsiaTheme="minorHAnsi"/>
          <w:color w:val="FF0000"/>
          <w:lang w:eastAsia="en-US"/>
        </w:rPr>
        <w:t>Хучельская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ООШ», 2 место у МБОУ «</w:t>
      </w:r>
      <w:proofErr w:type="spellStart"/>
      <w:r w:rsidRPr="003E6768">
        <w:rPr>
          <w:rFonts w:eastAsiaTheme="minorHAnsi"/>
          <w:color w:val="FF0000"/>
          <w:lang w:eastAsia="en-US"/>
        </w:rPr>
        <w:t>Шальтямская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ООШ им. </w:t>
      </w:r>
      <w:proofErr w:type="spellStart"/>
      <w:r w:rsidRPr="003E6768">
        <w:rPr>
          <w:rFonts w:eastAsiaTheme="minorHAnsi"/>
          <w:color w:val="FF0000"/>
          <w:lang w:eastAsia="en-US"/>
        </w:rPr>
        <w:t>Е.Анисимова</w:t>
      </w:r>
      <w:proofErr w:type="spellEnd"/>
      <w:r w:rsidRPr="003E6768">
        <w:rPr>
          <w:rFonts w:eastAsiaTheme="minorHAnsi"/>
          <w:color w:val="FF0000"/>
          <w:lang w:eastAsia="en-US"/>
        </w:rPr>
        <w:t>»,       3 место - МБОУ «</w:t>
      </w:r>
      <w:proofErr w:type="spellStart"/>
      <w:r w:rsidRPr="003E6768">
        <w:rPr>
          <w:rFonts w:eastAsiaTheme="minorHAnsi"/>
          <w:color w:val="FF0000"/>
          <w:lang w:eastAsia="en-US"/>
        </w:rPr>
        <w:t>Ба</w:t>
      </w:r>
      <w:r w:rsidRPr="003E6768">
        <w:rPr>
          <w:rFonts w:eastAsiaTheme="minorHAnsi"/>
          <w:color w:val="FF0000"/>
          <w:lang w:eastAsia="en-US"/>
        </w:rPr>
        <w:t>й</w:t>
      </w:r>
      <w:r w:rsidRPr="003E6768">
        <w:rPr>
          <w:rFonts w:eastAsiaTheme="minorHAnsi"/>
          <w:color w:val="FF0000"/>
          <w:lang w:eastAsia="en-US"/>
        </w:rPr>
        <w:t>гильдинская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ООШ».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20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 xml:space="preserve"> В 2016 году в </w:t>
      </w:r>
      <w:proofErr w:type="spellStart"/>
      <w:r w:rsidRPr="003E6768">
        <w:rPr>
          <w:rFonts w:eastAsiaTheme="minorHAnsi"/>
          <w:color w:val="FF0000"/>
          <w:lang w:eastAsia="en-US"/>
        </w:rPr>
        <w:t>Канашском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районе проведено более 45 спортивно </w:t>
      </w:r>
      <w:proofErr w:type="gramStart"/>
      <w:r w:rsidRPr="003E6768">
        <w:rPr>
          <w:rFonts w:eastAsiaTheme="minorHAnsi"/>
          <w:color w:val="FF0000"/>
          <w:lang w:eastAsia="en-US"/>
        </w:rPr>
        <w:t>-м</w:t>
      </w:r>
      <w:proofErr w:type="gramEnd"/>
      <w:r w:rsidRPr="003E6768">
        <w:rPr>
          <w:rFonts w:eastAsiaTheme="minorHAnsi"/>
          <w:color w:val="FF0000"/>
          <w:lang w:eastAsia="en-US"/>
        </w:rPr>
        <w:t>ассовых и оздоров</w:t>
      </w:r>
      <w:r w:rsidRPr="003E6768">
        <w:rPr>
          <w:rFonts w:eastAsiaTheme="minorHAnsi"/>
          <w:color w:val="FF0000"/>
          <w:lang w:eastAsia="en-US"/>
        </w:rPr>
        <w:t>и</w:t>
      </w:r>
      <w:r w:rsidRPr="003E6768">
        <w:rPr>
          <w:rFonts w:eastAsiaTheme="minorHAnsi"/>
          <w:color w:val="FF0000"/>
          <w:lang w:eastAsia="en-US"/>
        </w:rPr>
        <w:t>тельных мероприятий. Вошло в традицию проведение Всероссийских массовых соревнований «Лыжня России» в АОУ ДОД «ДОЛ «</w:t>
      </w:r>
      <w:proofErr w:type="spellStart"/>
      <w:r w:rsidRPr="003E6768">
        <w:rPr>
          <w:rFonts w:eastAsiaTheme="minorHAnsi"/>
          <w:color w:val="FF0000"/>
          <w:lang w:eastAsia="en-US"/>
        </w:rPr>
        <w:t>Касмонавт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» им. </w:t>
      </w:r>
      <w:proofErr w:type="spellStart"/>
      <w:r w:rsidRPr="003E6768">
        <w:rPr>
          <w:rFonts w:eastAsiaTheme="minorHAnsi"/>
          <w:color w:val="FF0000"/>
          <w:lang w:eastAsia="en-US"/>
        </w:rPr>
        <w:t>А.Г.Николаева</w:t>
      </w:r>
      <w:proofErr w:type="spellEnd"/>
      <w:r w:rsidRPr="003E6768">
        <w:rPr>
          <w:rFonts w:eastAsiaTheme="minorHAnsi"/>
          <w:color w:val="FF0000"/>
          <w:lang w:eastAsia="en-US"/>
        </w:rPr>
        <w:t>», и «Кросс нации» на ст</w:t>
      </w:r>
      <w:r w:rsidRPr="003E6768">
        <w:rPr>
          <w:rFonts w:eastAsiaTheme="minorHAnsi"/>
          <w:color w:val="FF0000"/>
          <w:lang w:eastAsia="en-US"/>
        </w:rPr>
        <w:t>а</w:t>
      </w:r>
      <w:r w:rsidRPr="003E6768">
        <w:rPr>
          <w:rFonts w:eastAsiaTheme="minorHAnsi"/>
          <w:color w:val="FF0000"/>
          <w:lang w:eastAsia="en-US"/>
        </w:rPr>
        <w:t xml:space="preserve">дионе «Урожай» в д. </w:t>
      </w:r>
      <w:proofErr w:type="spellStart"/>
      <w:r w:rsidRPr="003E6768">
        <w:rPr>
          <w:rFonts w:eastAsiaTheme="minorHAnsi"/>
          <w:color w:val="FF0000"/>
          <w:lang w:eastAsia="en-US"/>
        </w:rPr>
        <w:t>Асхва</w:t>
      </w:r>
      <w:proofErr w:type="spellEnd"/>
      <w:r w:rsidRPr="003E6768">
        <w:rPr>
          <w:rFonts w:eastAsiaTheme="minorHAnsi"/>
          <w:color w:val="FF0000"/>
          <w:lang w:eastAsia="en-US"/>
        </w:rPr>
        <w:t>. Массово проводится в районе легкоатлетический пробег «</w:t>
      </w:r>
      <w:proofErr w:type="spellStart"/>
      <w:r w:rsidRPr="003E6768">
        <w:rPr>
          <w:rFonts w:eastAsiaTheme="minorHAnsi"/>
          <w:color w:val="FF0000"/>
          <w:lang w:eastAsia="en-US"/>
        </w:rPr>
        <w:t>Ямаш</w:t>
      </w:r>
      <w:r w:rsidRPr="003E6768">
        <w:rPr>
          <w:rFonts w:eastAsiaTheme="minorHAnsi"/>
          <w:color w:val="FF0000"/>
          <w:lang w:eastAsia="en-US"/>
        </w:rPr>
        <w:t>е</w:t>
      </w:r>
      <w:r w:rsidRPr="003E6768">
        <w:rPr>
          <w:rFonts w:eastAsiaTheme="minorHAnsi"/>
          <w:color w:val="FF0000"/>
          <w:lang w:eastAsia="en-US"/>
        </w:rPr>
        <w:t>во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-Шихазаны» протяженностью 12км, посвященный Дню Победы в </w:t>
      </w:r>
      <w:proofErr w:type="spellStart"/>
      <w:r w:rsidRPr="003E6768">
        <w:rPr>
          <w:rFonts w:eastAsiaTheme="minorHAnsi"/>
          <w:color w:val="FF0000"/>
          <w:lang w:eastAsia="en-US"/>
        </w:rPr>
        <w:t>ВОв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9 мая </w:t>
      </w:r>
      <w:proofErr w:type="gramStart"/>
      <w:r w:rsidRPr="003E6768">
        <w:rPr>
          <w:rFonts w:eastAsiaTheme="minorHAnsi"/>
          <w:color w:val="FF0000"/>
          <w:lang w:eastAsia="en-US"/>
        </w:rPr>
        <w:t>в</w:t>
      </w:r>
      <w:proofErr w:type="gramEnd"/>
      <w:r w:rsidRPr="003E6768">
        <w:rPr>
          <w:rFonts w:eastAsiaTheme="minorHAnsi"/>
          <w:color w:val="FF0000"/>
          <w:lang w:eastAsia="en-US"/>
        </w:rPr>
        <w:t xml:space="preserve"> с. Шихазаны.</w:t>
      </w:r>
      <w:r w:rsidRPr="003E6768">
        <w:rPr>
          <w:rFonts w:asciiTheme="minorHAnsi" w:eastAsiaTheme="minorHAnsi" w:hAnsiTheme="minorHAnsi" w:cstheme="minorBidi"/>
          <w:color w:val="FF0000"/>
          <w:lang w:eastAsia="en-US"/>
        </w:rPr>
        <w:t xml:space="preserve"> 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20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 xml:space="preserve">  </w:t>
      </w:r>
      <w:proofErr w:type="gramStart"/>
      <w:r w:rsidRPr="003E6768">
        <w:rPr>
          <w:rFonts w:eastAsiaTheme="minorHAnsi"/>
          <w:color w:val="FF0000"/>
          <w:lang w:eastAsia="en-US"/>
        </w:rPr>
        <w:t>11 июня 2016 года на районном празднике песни, труда и спорта «Акатуй-2016» на ст</w:t>
      </w:r>
      <w:r w:rsidRPr="003E6768">
        <w:rPr>
          <w:rFonts w:eastAsiaTheme="minorHAnsi"/>
          <w:color w:val="FF0000"/>
          <w:lang w:eastAsia="en-US"/>
        </w:rPr>
        <w:t>а</w:t>
      </w:r>
      <w:r w:rsidRPr="003E6768">
        <w:rPr>
          <w:rFonts w:eastAsiaTheme="minorHAnsi"/>
          <w:color w:val="FF0000"/>
          <w:lang w:eastAsia="en-US"/>
        </w:rPr>
        <w:t xml:space="preserve">дионе «Урожай» д. </w:t>
      </w:r>
      <w:proofErr w:type="spellStart"/>
      <w:r w:rsidRPr="003E6768">
        <w:rPr>
          <w:rFonts w:eastAsiaTheme="minorHAnsi"/>
          <w:color w:val="FF0000"/>
          <w:lang w:eastAsia="en-US"/>
        </w:rPr>
        <w:t>Асхва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было проведено 16 спортивно-массовых и оздоровительных мер</w:t>
      </w:r>
      <w:r w:rsidRPr="003E6768">
        <w:rPr>
          <w:rFonts w:eastAsiaTheme="minorHAnsi"/>
          <w:color w:val="FF0000"/>
          <w:lang w:eastAsia="en-US"/>
        </w:rPr>
        <w:t>о</w:t>
      </w:r>
      <w:r w:rsidRPr="003E6768">
        <w:rPr>
          <w:rFonts w:eastAsiaTheme="minorHAnsi"/>
          <w:color w:val="FF0000"/>
          <w:lang w:eastAsia="en-US"/>
        </w:rPr>
        <w:t xml:space="preserve">приятий, где прияли участие более 500 участников. 14 августа 2016 года на стадионе «Урожай» д. </w:t>
      </w:r>
      <w:proofErr w:type="spellStart"/>
      <w:r w:rsidRPr="003E6768">
        <w:rPr>
          <w:rFonts w:eastAsiaTheme="minorHAnsi"/>
          <w:color w:val="FF0000"/>
          <w:lang w:eastAsia="en-US"/>
        </w:rPr>
        <w:t>Асхва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прошли 15-е районные летние сельские спортивные игры  среди сельских поселений, посвященные Всероссийскому Дню физкультурника.</w:t>
      </w:r>
      <w:proofErr w:type="gramEnd"/>
      <w:r w:rsidRPr="003E6768">
        <w:rPr>
          <w:rFonts w:eastAsiaTheme="minorHAnsi"/>
          <w:color w:val="FF0000"/>
          <w:lang w:eastAsia="en-US"/>
        </w:rPr>
        <w:t xml:space="preserve">  Всего в программу игр были включены 11 видов соревнований. В итоге по сумме 8 лучших результатов 1 место в общекомандном з</w:t>
      </w:r>
      <w:r w:rsidRPr="003E6768">
        <w:rPr>
          <w:rFonts w:eastAsiaTheme="minorHAnsi"/>
          <w:color w:val="FF0000"/>
          <w:lang w:eastAsia="en-US"/>
        </w:rPr>
        <w:t>а</w:t>
      </w:r>
      <w:r w:rsidRPr="003E6768">
        <w:rPr>
          <w:rFonts w:eastAsiaTheme="minorHAnsi"/>
          <w:color w:val="FF0000"/>
          <w:lang w:eastAsia="en-US"/>
        </w:rPr>
        <w:t xml:space="preserve">чете  заняла команда </w:t>
      </w:r>
      <w:proofErr w:type="spellStart"/>
      <w:r w:rsidRPr="003E6768">
        <w:rPr>
          <w:rFonts w:eastAsiaTheme="minorHAnsi"/>
          <w:color w:val="FF0000"/>
          <w:lang w:eastAsia="en-US"/>
        </w:rPr>
        <w:t>Чагасьского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с/</w:t>
      </w:r>
      <w:proofErr w:type="gramStart"/>
      <w:r w:rsidRPr="003E6768">
        <w:rPr>
          <w:rFonts w:eastAsiaTheme="minorHAnsi"/>
          <w:color w:val="FF0000"/>
          <w:lang w:eastAsia="en-US"/>
        </w:rPr>
        <w:t>п</w:t>
      </w:r>
      <w:proofErr w:type="gramEnd"/>
      <w:r w:rsidRPr="003E6768">
        <w:rPr>
          <w:rFonts w:eastAsiaTheme="minorHAnsi"/>
          <w:color w:val="FF0000"/>
          <w:lang w:eastAsia="en-US"/>
        </w:rPr>
        <w:t xml:space="preserve">, на 2 месте команда </w:t>
      </w:r>
      <w:proofErr w:type="spellStart"/>
      <w:r w:rsidRPr="003E6768">
        <w:rPr>
          <w:rFonts w:eastAsiaTheme="minorHAnsi"/>
          <w:color w:val="FF0000"/>
          <w:lang w:eastAsia="en-US"/>
        </w:rPr>
        <w:t>Хучельского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с/п и на 3 месте команда </w:t>
      </w:r>
      <w:proofErr w:type="spellStart"/>
      <w:r w:rsidRPr="003E6768">
        <w:rPr>
          <w:rFonts w:eastAsiaTheme="minorHAnsi"/>
          <w:color w:val="FF0000"/>
          <w:lang w:eastAsia="en-US"/>
        </w:rPr>
        <w:t>Шальтямского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с/п.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 xml:space="preserve"> Большую помощь развитию физической культуры и спорта в районе оказывает респу</w:t>
      </w:r>
      <w:r w:rsidRPr="003E6768">
        <w:rPr>
          <w:rFonts w:eastAsiaTheme="minorHAnsi"/>
          <w:color w:val="FF0000"/>
          <w:lang w:eastAsia="en-US"/>
        </w:rPr>
        <w:t>б</w:t>
      </w:r>
      <w:r w:rsidRPr="003E6768">
        <w:rPr>
          <w:rFonts w:eastAsiaTheme="minorHAnsi"/>
          <w:color w:val="FF0000"/>
          <w:lang w:eastAsia="en-US"/>
        </w:rPr>
        <w:t xml:space="preserve">ликанская общественная организация «Фонд им. Г.Н. Смирнова». 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proofErr w:type="gramStart"/>
      <w:r w:rsidRPr="003E6768">
        <w:rPr>
          <w:rFonts w:eastAsiaTheme="minorHAnsi"/>
          <w:color w:val="FF0000"/>
          <w:lang w:eastAsia="en-US"/>
        </w:rPr>
        <w:t>Для развития волейбола в районе большую помощь оказывает директор МП «БТИ К</w:t>
      </w:r>
      <w:r w:rsidRPr="003E6768">
        <w:rPr>
          <w:rFonts w:eastAsiaTheme="minorHAnsi"/>
          <w:color w:val="FF0000"/>
          <w:lang w:eastAsia="en-US"/>
        </w:rPr>
        <w:t>а</w:t>
      </w:r>
      <w:r w:rsidRPr="003E6768">
        <w:rPr>
          <w:rFonts w:eastAsiaTheme="minorHAnsi"/>
          <w:color w:val="FF0000"/>
          <w:lang w:eastAsia="en-US"/>
        </w:rPr>
        <w:t xml:space="preserve">нашского района», депутат Государственного Совета Чувашской Республики – Иванов Виталий Валерьевич, он является председателем федерации волейбола Канашского района и оказывает помощь не только в проведении районных соревнований (взрослые, юноши и дети), также и для участия сборных команд района на республиканских соревнованиях. </w:t>
      </w:r>
      <w:proofErr w:type="gramEnd"/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20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>Ежегодно в районе проводится физкультурно-спортивная Спартакиада среди советов молодежи при сельских поселениях Канашского района. В программе: лыжные гонки, настол</w:t>
      </w:r>
      <w:r w:rsidRPr="003E6768">
        <w:rPr>
          <w:rFonts w:eastAsiaTheme="minorHAnsi"/>
          <w:color w:val="FF0000"/>
          <w:lang w:eastAsia="en-US"/>
        </w:rPr>
        <w:t>ь</w:t>
      </w:r>
      <w:r w:rsidRPr="003E6768">
        <w:rPr>
          <w:rFonts w:eastAsiaTheme="minorHAnsi"/>
          <w:color w:val="FF0000"/>
          <w:lang w:eastAsia="en-US"/>
        </w:rPr>
        <w:t>ный теннис, мини-футболу (мужчины и женщины), плавание и волейбол (мужчины и женщ</w:t>
      </w:r>
      <w:r w:rsidRPr="003E6768">
        <w:rPr>
          <w:rFonts w:eastAsiaTheme="minorHAnsi"/>
          <w:color w:val="FF0000"/>
          <w:lang w:eastAsia="en-US"/>
        </w:rPr>
        <w:t>и</w:t>
      </w:r>
      <w:r w:rsidRPr="003E6768">
        <w:rPr>
          <w:rFonts w:eastAsiaTheme="minorHAnsi"/>
          <w:color w:val="FF0000"/>
          <w:lang w:eastAsia="en-US"/>
        </w:rPr>
        <w:t xml:space="preserve">ны).  По итогам 2016 года 1 место заняла команда </w:t>
      </w:r>
      <w:proofErr w:type="spellStart"/>
      <w:r w:rsidRPr="003E6768">
        <w:rPr>
          <w:rFonts w:eastAsiaTheme="minorHAnsi"/>
          <w:color w:val="FF0000"/>
          <w:lang w:eastAsia="en-US"/>
        </w:rPr>
        <w:t>Шихазанское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, 2 место </w:t>
      </w:r>
      <w:proofErr w:type="spellStart"/>
      <w:r w:rsidRPr="003E6768">
        <w:rPr>
          <w:rFonts w:eastAsiaTheme="minorHAnsi"/>
          <w:color w:val="FF0000"/>
          <w:lang w:eastAsia="en-US"/>
        </w:rPr>
        <w:t>Вутабосинское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и 3 м</w:t>
      </w:r>
      <w:r w:rsidRPr="003E6768">
        <w:rPr>
          <w:rFonts w:eastAsiaTheme="minorHAnsi"/>
          <w:color w:val="FF0000"/>
          <w:lang w:eastAsia="en-US"/>
        </w:rPr>
        <w:t>е</w:t>
      </w:r>
      <w:r w:rsidRPr="003E6768">
        <w:rPr>
          <w:rFonts w:eastAsiaTheme="minorHAnsi"/>
          <w:color w:val="FF0000"/>
          <w:lang w:eastAsia="en-US"/>
        </w:rPr>
        <w:t xml:space="preserve">сто заняла команда </w:t>
      </w:r>
      <w:proofErr w:type="spellStart"/>
      <w:r w:rsidRPr="003E6768">
        <w:rPr>
          <w:rFonts w:eastAsiaTheme="minorHAnsi"/>
          <w:color w:val="FF0000"/>
          <w:lang w:eastAsia="en-US"/>
        </w:rPr>
        <w:t>Чагасьского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сельского поселения. 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 xml:space="preserve">Многие спортивные соревнования, которые проходят в </w:t>
      </w:r>
      <w:proofErr w:type="spellStart"/>
      <w:r w:rsidRPr="003E6768">
        <w:rPr>
          <w:rFonts w:eastAsiaTheme="minorHAnsi"/>
          <w:color w:val="FF0000"/>
          <w:lang w:eastAsia="en-US"/>
        </w:rPr>
        <w:t>Канашском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районе стали трад</w:t>
      </w:r>
      <w:r w:rsidRPr="003E6768">
        <w:rPr>
          <w:rFonts w:eastAsiaTheme="minorHAnsi"/>
          <w:color w:val="FF0000"/>
          <w:lang w:eastAsia="en-US"/>
        </w:rPr>
        <w:t>и</w:t>
      </w:r>
      <w:r w:rsidRPr="003E6768">
        <w:rPr>
          <w:rFonts w:eastAsiaTheme="minorHAnsi"/>
          <w:color w:val="FF0000"/>
          <w:lang w:eastAsia="en-US"/>
        </w:rPr>
        <w:t xml:space="preserve">ционными, которые организуются на высоком уровне. С этой целью </w:t>
      </w:r>
      <w:proofErr w:type="gramStart"/>
      <w:r w:rsidRPr="003E6768">
        <w:rPr>
          <w:rFonts w:eastAsiaTheme="minorHAnsi"/>
          <w:color w:val="FF0000"/>
          <w:lang w:eastAsia="en-US"/>
        </w:rPr>
        <w:t>привлекаются много спо</w:t>
      </w:r>
      <w:r w:rsidRPr="003E6768">
        <w:rPr>
          <w:rFonts w:eastAsiaTheme="minorHAnsi"/>
          <w:color w:val="FF0000"/>
          <w:lang w:eastAsia="en-US"/>
        </w:rPr>
        <w:t>н</w:t>
      </w:r>
      <w:r w:rsidRPr="003E6768">
        <w:rPr>
          <w:rFonts w:eastAsiaTheme="minorHAnsi"/>
          <w:color w:val="FF0000"/>
          <w:lang w:eastAsia="en-US"/>
        </w:rPr>
        <w:t>соров</w:t>
      </w:r>
      <w:proofErr w:type="gramEnd"/>
      <w:r w:rsidRPr="003E6768">
        <w:rPr>
          <w:rFonts w:eastAsiaTheme="minorHAnsi"/>
          <w:color w:val="FF0000"/>
          <w:lang w:eastAsia="en-US"/>
        </w:rPr>
        <w:t xml:space="preserve"> и денежных средств,  для поощрения победителей и призеров соревнований, организации бесплатного питания участников и представителей команд, медали и грамоты.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>- республиканские соревнования по вольной борьбе и по лыжным гонкам памяти перв</w:t>
      </w:r>
      <w:r w:rsidRPr="003E6768">
        <w:rPr>
          <w:rFonts w:eastAsiaTheme="minorHAnsi"/>
          <w:color w:val="FF0000"/>
          <w:lang w:eastAsia="en-US"/>
        </w:rPr>
        <w:t>о</w:t>
      </w:r>
      <w:r w:rsidRPr="003E6768">
        <w:rPr>
          <w:rFonts w:eastAsiaTheme="minorHAnsi"/>
          <w:color w:val="FF0000"/>
          <w:lang w:eastAsia="en-US"/>
        </w:rPr>
        <w:t>го мастера спорта СССР Канашского района и г. Канаш Заслуженного работника физической культуры и спорта Чувашской Республики, Заслуженного тренера Чувашской Республики Ге</w:t>
      </w:r>
      <w:r w:rsidRPr="003E6768">
        <w:rPr>
          <w:rFonts w:eastAsiaTheme="minorHAnsi"/>
          <w:color w:val="FF0000"/>
          <w:lang w:eastAsia="en-US"/>
        </w:rPr>
        <w:t>н</w:t>
      </w:r>
      <w:r w:rsidRPr="003E6768">
        <w:rPr>
          <w:rFonts w:eastAsiaTheme="minorHAnsi"/>
          <w:color w:val="FF0000"/>
          <w:lang w:eastAsia="en-US"/>
        </w:rPr>
        <w:t>надия Никифоровича Смирнова (21.10 2016г.);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3E6768">
        <w:rPr>
          <w:rFonts w:eastAsiaTheme="minorHAnsi"/>
          <w:color w:val="FF0000"/>
          <w:lang w:eastAsia="en-US"/>
        </w:rPr>
        <w:t xml:space="preserve">- республиканские соревнования по спортивной ходьбе на призы мастера спорта СССР, Заслуженного работника физической культуры и спорта Российской Федерации и Чувашской Республики Вячеслава Максимовича Краснова в д. Н. </w:t>
      </w:r>
      <w:proofErr w:type="spellStart"/>
      <w:r w:rsidRPr="003E6768">
        <w:rPr>
          <w:rFonts w:eastAsiaTheme="minorHAnsi"/>
          <w:color w:val="FF0000"/>
          <w:lang w:eastAsia="en-US"/>
        </w:rPr>
        <w:t>Шальтямы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</w:t>
      </w:r>
      <w:r w:rsidRPr="003E6768">
        <w:rPr>
          <w:rFonts w:eastAsiaTheme="minorHAnsi"/>
          <w:color w:val="FF0000"/>
          <w:sz w:val="26"/>
          <w:szCs w:val="26"/>
          <w:lang w:eastAsia="en-US"/>
        </w:rPr>
        <w:t>(16.09.2016 г.);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>- традиционный Всероссийский турнир по вольной борьбе на призы 4-хкратного чемп</w:t>
      </w:r>
      <w:r w:rsidRPr="003E6768">
        <w:rPr>
          <w:rFonts w:eastAsiaTheme="minorHAnsi"/>
          <w:color w:val="FF0000"/>
          <w:lang w:eastAsia="en-US"/>
        </w:rPr>
        <w:t>и</w:t>
      </w:r>
      <w:r w:rsidRPr="003E6768">
        <w:rPr>
          <w:rFonts w:eastAsiaTheme="minorHAnsi"/>
          <w:color w:val="FF0000"/>
          <w:lang w:eastAsia="en-US"/>
        </w:rPr>
        <w:t>она мира, бронзового призера ХХ</w:t>
      </w:r>
      <w:r w:rsidRPr="003E6768">
        <w:rPr>
          <w:rFonts w:eastAsiaTheme="minorHAnsi"/>
          <w:color w:val="FF0000"/>
          <w:lang w:val="en-US" w:eastAsia="en-US"/>
        </w:rPr>
        <w:t>II</w:t>
      </w:r>
      <w:r w:rsidRPr="003E6768">
        <w:rPr>
          <w:rFonts w:eastAsiaTheme="minorHAnsi"/>
          <w:color w:val="FF0000"/>
          <w:lang w:eastAsia="en-US"/>
        </w:rPr>
        <w:t xml:space="preserve"> Олимпийских игр С.Г. </w:t>
      </w:r>
      <w:proofErr w:type="spellStart"/>
      <w:r w:rsidRPr="003E6768">
        <w:rPr>
          <w:rFonts w:eastAsiaTheme="minorHAnsi"/>
          <w:color w:val="FF0000"/>
          <w:lang w:eastAsia="en-US"/>
        </w:rPr>
        <w:t>Корнилаева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</w:t>
      </w:r>
      <w:proofErr w:type="gramStart"/>
      <w:r w:rsidRPr="003E6768">
        <w:rPr>
          <w:rFonts w:eastAsiaTheme="minorHAnsi"/>
          <w:color w:val="FF0000"/>
          <w:lang w:eastAsia="en-US"/>
        </w:rPr>
        <w:t>в</w:t>
      </w:r>
      <w:proofErr w:type="gramEnd"/>
      <w:r w:rsidRPr="003E6768">
        <w:rPr>
          <w:rFonts w:eastAsiaTheme="minorHAnsi"/>
          <w:color w:val="FF0000"/>
          <w:lang w:eastAsia="en-US"/>
        </w:rPr>
        <w:t xml:space="preserve"> с. Шихазаны (29.04.2016г);      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 xml:space="preserve">-первенство района по пулевой стрельбе из пневматической винтовки ИЖ-38 в память подполковника </w:t>
      </w:r>
      <w:proofErr w:type="spellStart"/>
      <w:r w:rsidRPr="003E6768">
        <w:rPr>
          <w:rFonts w:eastAsiaTheme="minorHAnsi"/>
          <w:color w:val="FF0000"/>
          <w:lang w:eastAsia="en-US"/>
        </w:rPr>
        <w:t>Желудкина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Руслана Николаевича </w:t>
      </w:r>
      <w:proofErr w:type="gramStart"/>
      <w:r w:rsidRPr="003E6768">
        <w:rPr>
          <w:rFonts w:eastAsiaTheme="minorHAnsi"/>
          <w:color w:val="FF0000"/>
          <w:lang w:eastAsia="en-US"/>
        </w:rPr>
        <w:t>в</w:t>
      </w:r>
      <w:proofErr w:type="gramEnd"/>
      <w:r w:rsidRPr="003E6768">
        <w:rPr>
          <w:rFonts w:eastAsiaTheme="minorHAnsi"/>
          <w:color w:val="FF0000"/>
          <w:lang w:eastAsia="en-US"/>
        </w:rPr>
        <w:t xml:space="preserve"> с. </w:t>
      </w:r>
      <w:proofErr w:type="spellStart"/>
      <w:r w:rsidRPr="003E6768">
        <w:rPr>
          <w:rFonts w:eastAsiaTheme="minorHAnsi"/>
          <w:color w:val="FF0000"/>
          <w:lang w:eastAsia="en-US"/>
        </w:rPr>
        <w:t>Ачакасы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(28.10.2016г);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 xml:space="preserve">- турнир по хоккею с шайбой в </w:t>
      </w:r>
      <w:proofErr w:type="spellStart"/>
      <w:r w:rsidRPr="003E6768">
        <w:rPr>
          <w:rFonts w:eastAsiaTheme="minorHAnsi"/>
          <w:color w:val="FF0000"/>
          <w:lang w:eastAsia="en-US"/>
        </w:rPr>
        <w:t>Шибылгинском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сельском поселении  памяти Павлова Владимира Васильевича;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 xml:space="preserve">- турнир по хоккею с шайбой </w:t>
      </w:r>
      <w:proofErr w:type="gramStart"/>
      <w:r w:rsidRPr="003E6768">
        <w:rPr>
          <w:rFonts w:eastAsiaTheme="minorHAnsi"/>
          <w:color w:val="FF0000"/>
          <w:lang w:eastAsia="en-US"/>
        </w:rPr>
        <w:t>памяти чемпиона Чувашии Василия Яковлева</w:t>
      </w:r>
      <w:proofErr w:type="gramEnd"/>
      <w:r w:rsidRPr="003E6768">
        <w:rPr>
          <w:rFonts w:eastAsiaTheme="minorHAnsi"/>
          <w:color w:val="FF0000"/>
          <w:lang w:eastAsia="en-US"/>
        </w:rPr>
        <w:t xml:space="preserve"> в д. </w:t>
      </w:r>
      <w:proofErr w:type="spellStart"/>
      <w:r w:rsidRPr="003E6768">
        <w:rPr>
          <w:rFonts w:eastAsiaTheme="minorHAnsi"/>
          <w:color w:val="FF0000"/>
          <w:lang w:eastAsia="en-US"/>
        </w:rPr>
        <w:t>Сугайк</w:t>
      </w:r>
      <w:r w:rsidRPr="003E6768">
        <w:rPr>
          <w:rFonts w:eastAsiaTheme="minorHAnsi"/>
          <w:color w:val="FF0000"/>
          <w:lang w:eastAsia="en-US"/>
        </w:rPr>
        <w:t>а</w:t>
      </w:r>
      <w:r w:rsidRPr="003E6768">
        <w:rPr>
          <w:rFonts w:eastAsiaTheme="minorHAnsi"/>
          <w:color w:val="FF0000"/>
          <w:lang w:eastAsia="en-US"/>
        </w:rPr>
        <w:t>сы</w:t>
      </w:r>
      <w:proofErr w:type="spellEnd"/>
      <w:r w:rsidRPr="003E6768">
        <w:rPr>
          <w:rFonts w:eastAsiaTheme="minorHAnsi"/>
          <w:color w:val="FF0000"/>
          <w:lang w:eastAsia="en-US"/>
        </w:rPr>
        <w:t>;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 xml:space="preserve">- открытое первенство </w:t>
      </w:r>
      <w:proofErr w:type="spellStart"/>
      <w:r w:rsidRPr="003E6768">
        <w:rPr>
          <w:rFonts w:eastAsiaTheme="minorHAnsi"/>
          <w:color w:val="FF0000"/>
          <w:lang w:eastAsia="en-US"/>
        </w:rPr>
        <w:t>Вутабосинского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сельского поселения по летнему биатлону </w:t>
      </w:r>
      <w:proofErr w:type="gramStart"/>
      <w:r w:rsidRPr="003E6768">
        <w:rPr>
          <w:rFonts w:eastAsiaTheme="minorHAnsi"/>
          <w:color w:val="FF0000"/>
          <w:lang w:eastAsia="en-US"/>
        </w:rPr>
        <w:t>памяти Заслуженного работника сельского хозяйства Чувашской Республики Краснова Юрия Ефрем</w:t>
      </w:r>
      <w:r w:rsidRPr="003E6768">
        <w:rPr>
          <w:rFonts w:eastAsiaTheme="minorHAnsi"/>
          <w:color w:val="FF0000"/>
          <w:lang w:eastAsia="en-US"/>
        </w:rPr>
        <w:t>о</w:t>
      </w:r>
      <w:r w:rsidRPr="003E6768">
        <w:rPr>
          <w:rFonts w:eastAsiaTheme="minorHAnsi"/>
          <w:color w:val="FF0000"/>
          <w:lang w:eastAsia="en-US"/>
        </w:rPr>
        <w:t>вича</w:t>
      </w:r>
      <w:proofErr w:type="gramEnd"/>
      <w:r w:rsidRPr="003E6768">
        <w:rPr>
          <w:rFonts w:eastAsiaTheme="minorHAnsi"/>
          <w:color w:val="FF0000"/>
          <w:lang w:eastAsia="en-US"/>
        </w:rPr>
        <w:t xml:space="preserve">; 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 xml:space="preserve">- открытое первенство </w:t>
      </w:r>
      <w:proofErr w:type="spellStart"/>
      <w:r w:rsidRPr="003E6768">
        <w:rPr>
          <w:rFonts w:eastAsiaTheme="minorHAnsi"/>
          <w:color w:val="FF0000"/>
          <w:lang w:eastAsia="en-US"/>
        </w:rPr>
        <w:t>Ухманского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сельского поселения по настольному теннису памяти Петрова Алексея Валериевича;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>- чемпионат района по волейболу среди мужских и женских команд на призы МП «БТИ Канашского района»;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 xml:space="preserve"> - открытый районный турнир по мини-футболу памяти Романа Владимировича Плат</w:t>
      </w:r>
      <w:r w:rsidRPr="003E6768">
        <w:rPr>
          <w:rFonts w:eastAsiaTheme="minorHAnsi"/>
          <w:color w:val="FF0000"/>
          <w:lang w:eastAsia="en-US"/>
        </w:rPr>
        <w:t>о</w:t>
      </w:r>
      <w:r w:rsidRPr="003E6768">
        <w:rPr>
          <w:rFonts w:eastAsiaTheme="minorHAnsi"/>
          <w:color w:val="FF0000"/>
          <w:lang w:eastAsia="en-US"/>
        </w:rPr>
        <w:t xml:space="preserve">нова в д. </w:t>
      </w:r>
      <w:proofErr w:type="spellStart"/>
      <w:r w:rsidRPr="003E6768">
        <w:rPr>
          <w:rFonts w:eastAsiaTheme="minorHAnsi"/>
          <w:color w:val="FF0000"/>
          <w:lang w:eastAsia="en-US"/>
        </w:rPr>
        <w:t>Караклы</w:t>
      </w:r>
      <w:proofErr w:type="spellEnd"/>
      <w:r w:rsidRPr="003E6768">
        <w:rPr>
          <w:rFonts w:eastAsiaTheme="minorHAnsi"/>
          <w:color w:val="FF0000"/>
          <w:lang w:eastAsia="en-US"/>
        </w:rPr>
        <w:t>;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 xml:space="preserve">Ежегодно, по традиции в День защитника Отечества, 23 февраля, в д. </w:t>
      </w:r>
      <w:proofErr w:type="spellStart"/>
      <w:r w:rsidRPr="003E6768">
        <w:rPr>
          <w:rFonts w:eastAsiaTheme="minorHAnsi"/>
          <w:color w:val="FF0000"/>
          <w:lang w:eastAsia="en-US"/>
        </w:rPr>
        <w:t>Хучель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проходят лыжные соревнования по спринту «</w:t>
      </w:r>
      <w:proofErr w:type="spellStart"/>
      <w:r w:rsidRPr="003E6768">
        <w:rPr>
          <w:rFonts w:eastAsiaTheme="minorHAnsi"/>
          <w:color w:val="FF0000"/>
          <w:lang w:eastAsia="en-US"/>
        </w:rPr>
        <w:t>Хучельская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лыжня», посвященные  Дню Победы в </w:t>
      </w:r>
      <w:proofErr w:type="spellStart"/>
      <w:r w:rsidRPr="003E6768">
        <w:rPr>
          <w:rFonts w:eastAsiaTheme="minorHAnsi"/>
          <w:color w:val="FF0000"/>
          <w:lang w:eastAsia="en-US"/>
        </w:rPr>
        <w:t>ВОв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1941-45г.г. В этом году  здесь приняли участие сильнейшие спортсмены не только нашей ре</w:t>
      </w:r>
      <w:r w:rsidRPr="003E6768">
        <w:rPr>
          <w:rFonts w:eastAsiaTheme="minorHAnsi"/>
          <w:color w:val="FF0000"/>
          <w:lang w:eastAsia="en-US"/>
        </w:rPr>
        <w:t>с</w:t>
      </w:r>
      <w:r w:rsidRPr="003E6768">
        <w:rPr>
          <w:rFonts w:eastAsiaTheme="minorHAnsi"/>
          <w:color w:val="FF0000"/>
          <w:lang w:eastAsia="en-US"/>
        </w:rPr>
        <w:t>публики, но и Республики Татарстан и Ульяновской области. По инициативе руководителя спортивного клуба «</w:t>
      </w:r>
      <w:proofErr w:type="spellStart"/>
      <w:r w:rsidRPr="003E6768">
        <w:rPr>
          <w:rFonts w:eastAsiaTheme="minorHAnsi"/>
          <w:color w:val="FF0000"/>
          <w:lang w:eastAsia="en-US"/>
        </w:rPr>
        <w:t>Хучель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» </w:t>
      </w:r>
      <w:proofErr w:type="spellStart"/>
      <w:r w:rsidRPr="003E6768">
        <w:rPr>
          <w:rFonts w:eastAsiaTheme="minorHAnsi"/>
          <w:color w:val="FF0000"/>
          <w:lang w:eastAsia="en-US"/>
        </w:rPr>
        <w:t>Евлампьева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Геннадия Леонидовича только на этих соревнованиях были привлечены внебюджетных средств более чем на 100,0 тыс. рублей. 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 xml:space="preserve">В 2015 году впервые в д. Новые </w:t>
      </w:r>
      <w:proofErr w:type="spellStart"/>
      <w:r w:rsidRPr="003E6768">
        <w:rPr>
          <w:rFonts w:eastAsiaTheme="minorHAnsi"/>
          <w:color w:val="FF0000"/>
          <w:lang w:eastAsia="en-US"/>
        </w:rPr>
        <w:t>Шальтямы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прошли соревнования по лыжным гонкам «Лыжня Славы-2015», посвященные  Дню защитника Отечества,  где Николаев Николай Ге</w:t>
      </w:r>
      <w:r w:rsidRPr="003E6768">
        <w:rPr>
          <w:rFonts w:eastAsiaTheme="minorHAnsi"/>
          <w:color w:val="FF0000"/>
          <w:lang w:eastAsia="en-US"/>
        </w:rPr>
        <w:t>р</w:t>
      </w:r>
      <w:r w:rsidRPr="003E6768">
        <w:rPr>
          <w:rFonts w:eastAsiaTheme="minorHAnsi"/>
          <w:color w:val="FF0000"/>
          <w:lang w:eastAsia="en-US"/>
        </w:rPr>
        <w:t>манович учредил победителям и призерам 30 пар лыж и 12 волейбольных и футбольных мячей. В 2016 году «Лыжня Славы - 2016» провели 21 февраля, где приняли участие более 100 учас</w:t>
      </w:r>
      <w:r w:rsidRPr="003E6768">
        <w:rPr>
          <w:rFonts w:eastAsiaTheme="minorHAnsi"/>
          <w:color w:val="FF0000"/>
          <w:lang w:eastAsia="en-US"/>
        </w:rPr>
        <w:t>т</w:t>
      </w:r>
      <w:r w:rsidRPr="003E6768">
        <w:rPr>
          <w:rFonts w:eastAsiaTheme="minorHAnsi"/>
          <w:color w:val="FF0000"/>
          <w:lang w:eastAsia="en-US"/>
        </w:rPr>
        <w:t>ников Николай Германович учредил призы 28 пар пластиковых лыж, 14 велосипедов, в школ</w:t>
      </w:r>
      <w:r w:rsidRPr="003E6768">
        <w:rPr>
          <w:rFonts w:eastAsiaTheme="minorHAnsi"/>
          <w:color w:val="FF0000"/>
          <w:lang w:eastAsia="en-US"/>
        </w:rPr>
        <w:t>ь</w:t>
      </w:r>
      <w:r w:rsidRPr="003E6768">
        <w:rPr>
          <w:rFonts w:eastAsiaTheme="minorHAnsi"/>
          <w:color w:val="FF0000"/>
          <w:lang w:eastAsia="en-US"/>
        </w:rPr>
        <w:t>ной столовой организовано бесплатное питание для всех участников соревнования. Всего было израсходовано внебюджетных денежных сре</w:t>
      </w:r>
      <w:proofErr w:type="gramStart"/>
      <w:r w:rsidRPr="003E6768">
        <w:rPr>
          <w:rFonts w:eastAsiaTheme="minorHAnsi"/>
          <w:color w:val="FF0000"/>
          <w:lang w:eastAsia="en-US"/>
        </w:rPr>
        <w:t>дств в с</w:t>
      </w:r>
      <w:proofErr w:type="gramEnd"/>
      <w:r w:rsidRPr="003E6768">
        <w:rPr>
          <w:rFonts w:eastAsiaTheme="minorHAnsi"/>
          <w:color w:val="FF0000"/>
          <w:lang w:eastAsia="en-US"/>
        </w:rPr>
        <w:t>умме более чем 250 тыс. рублей.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 xml:space="preserve">10 января </w:t>
      </w:r>
      <w:proofErr w:type="spellStart"/>
      <w:r w:rsidRPr="003E6768">
        <w:rPr>
          <w:rFonts w:eastAsiaTheme="minorHAnsi"/>
          <w:color w:val="FF0000"/>
          <w:lang w:eastAsia="en-US"/>
        </w:rPr>
        <w:t>с.г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. на базе СШОР № 2  </w:t>
      </w:r>
      <w:proofErr w:type="spellStart"/>
      <w:r w:rsidRPr="003E6768">
        <w:rPr>
          <w:rFonts w:eastAsiaTheme="minorHAnsi"/>
          <w:color w:val="FF0000"/>
          <w:lang w:eastAsia="en-US"/>
        </w:rPr>
        <w:t>минспорта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Чувашии в г. Чебоксары прошли республ</w:t>
      </w:r>
      <w:r w:rsidRPr="003E6768">
        <w:rPr>
          <w:rFonts w:eastAsiaTheme="minorHAnsi"/>
          <w:color w:val="FF0000"/>
          <w:lang w:eastAsia="en-US"/>
        </w:rPr>
        <w:t>и</w:t>
      </w:r>
      <w:r w:rsidRPr="003E6768">
        <w:rPr>
          <w:rFonts w:eastAsiaTheme="minorHAnsi"/>
          <w:color w:val="FF0000"/>
          <w:lang w:eastAsia="en-US"/>
        </w:rPr>
        <w:t>канские соревнования по лыжным гонкам среди спортивных семей на призы Главы Чувашской Республики Михаила Васильевича Игнатьева, где в группе с двумя детьми до 15 лет 1 место з</w:t>
      </w:r>
      <w:r w:rsidRPr="003E6768">
        <w:rPr>
          <w:rFonts w:eastAsiaTheme="minorHAnsi"/>
          <w:color w:val="FF0000"/>
          <w:lang w:eastAsia="en-US"/>
        </w:rPr>
        <w:t>а</w:t>
      </w:r>
      <w:r w:rsidRPr="003E6768">
        <w:rPr>
          <w:rFonts w:eastAsiaTheme="minorHAnsi"/>
          <w:color w:val="FF0000"/>
          <w:lang w:eastAsia="en-US"/>
        </w:rPr>
        <w:t xml:space="preserve">няла семья Егоровых из д. </w:t>
      </w:r>
      <w:proofErr w:type="spellStart"/>
      <w:r w:rsidRPr="003E6768">
        <w:rPr>
          <w:rFonts w:eastAsiaTheme="minorHAnsi"/>
          <w:color w:val="FF0000"/>
          <w:lang w:eastAsia="en-US"/>
        </w:rPr>
        <w:t>Караклы</w:t>
      </w:r>
      <w:proofErr w:type="spellEnd"/>
      <w:r w:rsidRPr="003E6768">
        <w:rPr>
          <w:rFonts w:eastAsiaTheme="minorHAnsi"/>
          <w:color w:val="FF0000"/>
          <w:lang w:eastAsia="en-US"/>
        </w:rPr>
        <w:t>.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val="en-US" w:eastAsia="en-US"/>
        </w:rPr>
        <w:t>C</w:t>
      </w:r>
      <w:r w:rsidRPr="003E6768">
        <w:rPr>
          <w:rFonts w:eastAsiaTheme="minorHAnsi"/>
          <w:color w:val="FF0000"/>
          <w:lang w:eastAsia="en-US"/>
        </w:rPr>
        <w:t xml:space="preserve"> 4 по 5 июня </w:t>
      </w:r>
      <w:proofErr w:type="spellStart"/>
      <w:r w:rsidRPr="003E6768">
        <w:rPr>
          <w:rFonts w:eastAsiaTheme="minorHAnsi"/>
          <w:color w:val="FF0000"/>
          <w:lang w:eastAsia="en-US"/>
        </w:rPr>
        <w:t>с.г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. в д. </w:t>
      </w:r>
      <w:proofErr w:type="spellStart"/>
      <w:r w:rsidRPr="003E6768">
        <w:rPr>
          <w:rFonts w:eastAsiaTheme="minorHAnsi"/>
          <w:color w:val="FF0000"/>
          <w:lang w:eastAsia="en-US"/>
        </w:rPr>
        <w:t>Яныши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Чебоксарского района принимая участие в 18-х Республ</w:t>
      </w:r>
      <w:r w:rsidRPr="003E6768">
        <w:rPr>
          <w:rFonts w:eastAsiaTheme="minorHAnsi"/>
          <w:color w:val="FF0000"/>
          <w:lang w:eastAsia="en-US"/>
        </w:rPr>
        <w:t>и</w:t>
      </w:r>
      <w:r w:rsidRPr="003E6768">
        <w:rPr>
          <w:rFonts w:eastAsiaTheme="minorHAnsi"/>
          <w:color w:val="FF0000"/>
          <w:lang w:eastAsia="en-US"/>
        </w:rPr>
        <w:t xml:space="preserve">канских летних сельских спортивных </w:t>
      </w:r>
      <w:proofErr w:type="gramStart"/>
      <w:r w:rsidRPr="003E6768">
        <w:rPr>
          <w:rFonts w:eastAsiaTheme="minorHAnsi"/>
          <w:color w:val="FF0000"/>
          <w:lang w:eastAsia="en-US"/>
        </w:rPr>
        <w:t>игр  чемпионами</w:t>
      </w:r>
      <w:proofErr w:type="gramEnd"/>
      <w:r w:rsidRPr="003E6768">
        <w:rPr>
          <w:rFonts w:eastAsiaTheme="minorHAnsi"/>
          <w:color w:val="FF0000"/>
          <w:lang w:eastAsia="en-US"/>
        </w:rPr>
        <w:t xml:space="preserve"> стали Тимофеев Сергей (до 62кг) и Ф</w:t>
      </w:r>
      <w:r w:rsidRPr="003E6768">
        <w:rPr>
          <w:rFonts w:eastAsiaTheme="minorHAnsi"/>
          <w:color w:val="FF0000"/>
          <w:lang w:eastAsia="en-US"/>
        </w:rPr>
        <w:t>е</w:t>
      </w:r>
      <w:r w:rsidRPr="003E6768">
        <w:rPr>
          <w:rFonts w:eastAsiaTheme="minorHAnsi"/>
          <w:color w:val="FF0000"/>
          <w:lang w:eastAsia="en-US"/>
        </w:rPr>
        <w:t xml:space="preserve">доров Алексей (до 82кг) (д. </w:t>
      </w:r>
      <w:proofErr w:type="spellStart"/>
      <w:r w:rsidRPr="003E6768">
        <w:rPr>
          <w:rFonts w:eastAsiaTheme="minorHAnsi"/>
          <w:color w:val="FF0000"/>
          <w:lang w:eastAsia="en-US"/>
        </w:rPr>
        <w:t>Караклы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) в соревнованиях по борьбе на поясах. Уверенную победу на этих соревнованиях одержала дружная команда нашего района по настольному теннису в составе: Вячеслава Николаева, Александра Петрова, Семенова Ольга и Михайлова Марии (с. </w:t>
      </w:r>
      <w:proofErr w:type="spellStart"/>
      <w:r w:rsidRPr="003E6768">
        <w:rPr>
          <w:rFonts w:eastAsiaTheme="minorHAnsi"/>
          <w:color w:val="FF0000"/>
          <w:lang w:eastAsia="en-US"/>
        </w:rPr>
        <w:t>Ухманы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). </w:t>
      </w:r>
    </w:p>
    <w:p w:rsidR="00BF1066" w:rsidRPr="003E6768" w:rsidRDefault="00BF1066" w:rsidP="00BF1066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>Успешно выступили в этом году команды «Гранит» учащиеся МБОУ «</w:t>
      </w:r>
      <w:proofErr w:type="spellStart"/>
      <w:r w:rsidRPr="003E6768">
        <w:rPr>
          <w:rFonts w:eastAsiaTheme="minorHAnsi"/>
          <w:color w:val="FF0000"/>
          <w:lang w:eastAsia="en-US"/>
        </w:rPr>
        <w:t>Среднекибечская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 СОШ» (учитель физической культуры Яковлев Сергей Аркадьевич) на республиканских соре</w:t>
      </w:r>
      <w:r w:rsidRPr="003E6768">
        <w:rPr>
          <w:rFonts w:eastAsiaTheme="minorHAnsi"/>
          <w:color w:val="FF0000"/>
          <w:lang w:eastAsia="en-US"/>
        </w:rPr>
        <w:t>в</w:t>
      </w:r>
      <w:r w:rsidRPr="003E6768">
        <w:rPr>
          <w:rFonts w:eastAsiaTheme="minorHAnsi"/>
          <w:color w:val="FF0000"/>
          <w:lang w:eastAsia="en-US"/>
        </w:rPr>
        <w:t xml:space="preserve">нованиях юных хоккеистов клуба «Золотая шайба» в зачет </w:t>
      </w:r>
      <w:proofErr w:type="gramStart"/>
      <w:r w:rsidRPr="003E6768">
        <w:rPr>
          <w:rFonts w:eastAsiaTheme="minorHAnsi"/>
          <w:color w:val="FF0000"/>
          <w:lang w:eastAsia="en-US"/>
        </w:rPr>
        <w:t>Х</w:t>
      </w:r>
      <w:proofErr w:type="gramEnd"/>
      <w:r w:rsidRPr="003E6768">
        <w:rPr>
          <w:rFonts w:eastAsiaTheme="minorHAnsi"/>
          <w:color w:val="FF0000"/>
          <w:lang w:val="en-US" w:eastAsia="en-US"/>
        </w:rPr>
        <w:t>VIII</w:t>
      </w:r>
      <w:r w:rsidRPr="003E6768">
        <w:rPr>
          <w:rFonts w:eastAsiaTheme="minorHAnsi"/>
          <w:color w:val="FF0000"/>
          <w:lang w:eastAsia="en-US"/>
        </w:rPr>
        <w:t xml:space="preserve"> Спартакиады школьников на Кубок Главы Чувашской Республики в младшей группе (2005-2006 </w:t>
      </w:r>
      <w:proofErr w:type="spellStart"/>
      <w:r w:rsidRPr="003E6768">
        <w:rPr>
          <w:rFonts w:eastAsiaTheme="minorHAnsi"/>
          <w:color w:val="FF0000"/>
          <w:lang w:eastAsia="en-US"/>
        </w:rPr>
        <w:t>гг.р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.) -4 место; средняя группа (2003-2004гг.р.) – 2 место;  старшая группа (2001-2002 </w:t>
      </w:r>
      <w:proofErr w:type="spellStart"/>
      <w:r w:rsidRPr="003E6768">
        <w:rPr>
          <w:rFonts w:eastAsiaTheme="minorHAnsi"/>
          <w:color w:val="FF0000"/>
          <w:lang w:eastAsia="en-US"/>
        </w:rPr>
        <w:t>гг.р</w:t>
      </w:r>
      <w:proofErr w:type="spellEnd"/>
      <w:r w:rsidRPr="003E6768">
        <w:rPr>
          <w:rFonts w:eastAsiaTheme="minorHAnsi"/>
          <w:color w:val="FF0000"/>
          <w:lang w:eastAsia="en-US"/>
        </w:rPr>
        <w:t>.) – 7 место; основная группа (1998-2000гг</w:t>
      </w:r>
      <w:proofErr w:type="gramStart"/>
      <w:r w:rsidRPr="003E6768">
        <w:rPr>
          <w:rFonts w:eastAsiaTheme="minorHAnsi"/>
          <w:color w:val="FF0000"/>
          <w:lang w:eastAsia="en-US"/>
        </w:rPr>
        <w:t>.р</w:t>
      </w:r>
      <w:proofErr w:type="gramEnd"/>
      <w:r w:rsidRPr="003E6768">
        <w:rPr>
          <w:rFonts w:eastAsiaTheme="minorHAnsi"/>
          <w:color w:val="FF0000"/>
          <w:lang w:eastAsia="en-US"/>
        </w:rPr>
        <w:t>) 2 место.</w:t>
      </w:r>
    </w:p>
    <w:p w:rsidR="00BF1066" w:rsidRPr="003E6768" w:rsidRDefault="00BF1066" w:rsidP="00D006DD">
      <w:pPr>
        <w:widowControl w:val="0"/>
        <w:pBdr>
          <w:bottom w:val="single" w:sz="4" w:space="29" w:color="FFFFFF"/>
        </w:pBdr>
        <w:ind w:firstLine="708"/>
        <w:jc w:val="both"/>
        <w:rPr>
          <w:rFonts w:eastAsiaTheme="minorHAnsi"/>
          <w:color w:val="FF0000"/>
          <w:lang w:eastAsia="en-US"/>
        </w:rPr>
      </w:pPr>
      <w:r w:rsidRPr="003E6768">
        <w:rPr>
          <w:rFonts w:eastAsiaTheme="minorHAnsi"/>
          <w:color w:val="FF0000"/>
          <w:lang w:eastAsia="en-US"/>
        </w:rPr>
        <w:t>Пять команд приняли участие в этом году  на чемпионат района по футболу среди взро</w:t>
      </w:r>
      <w:r w:rsidRPr="003E6768">
        <w:rPr>
          <w:rFonts w:eastAsiaTheme="minorHAnsi"/>
          <w:color w:val="FF0000"/>
          <w:lang w:eastAsia="en-US"/>
        </w:rPr>
        <w:t>с</w:t>
      </w:r>
      <w:r w:rsidRPr="003E6768">
        <w:rPr>
          <w:rFonts w:eastAsiaTheme="minorHAnsi"/>
          <w:color w:val="FF0000"/>
          <w:lang w:eastAsia="en-US"/>
        </w:rPr>
        <w:t xml:space="preserve">лых команд. </w:t>
      </w:r>
      <w:proofErr w:type="gramStart"/>
      <w:r w:rsidRPr="003E6768">
        <w:rPr>
          <w:rFonts w:eastAsiaTheme="minorHAnsi"/>
          <w:color w:val="FF0000"/>
          <w:lang w:eastAsia="en-US"/>
        </w:rPr>
        <w:t>В итоге 1 место - «</w:t>
      </w:r>
      <w:proofErr w:type="spellStart"/>
      <w:r w:rsidRPr="003E6768">
        <w:rPr>
          <w:rFonts w:eastAsiaTheme="minorHAnsi"/>
          <w:color w:val="FF0000"/>
          <w:lang w:eastAsia="en-US"/>
        </w:rPr>
        <w:t>Шихазанец</w:t>
      </w:r>
      <w:proofErr w:type="spellEnd"/>
      <w:r w:rsidRPr="003E6768">
        <w:rPr>
          <w:rFonts w:eastAsiaTheme="minorHAnsi"/>
          <w:color w:val="FF0000"/>
          <w:lang w:eastAsia="en-US"/>
        </w:rPr>
        <w:t>» (с. Шихазаны), 2 место - «</w:t>
      </w:r>
      <w:proofErr w:type="spellStart"/>
      <w:r w:rsidRPr="003E6768">
        <w:rPr>
          <w:rFonts w:eastAsiaTheme="minorHAnsi"/>
          <w:color w:val="FF0000"/>
          <w:lang w:eastAsia="en-US"/>
        </w:rPr>
        <w:t>Кировец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» (д. </w:t>
      </w:r>
      <w:proofErr w:type="spellStart"/>
      <w:r w:rsidRPr="003E6768">
        <w:rPr>
          <w:rFonts w:eastAsiaTheme="minorHAnsi"/>
          <w:color w:val="FF0000"/>
          <w:lang w:eastAsia="en-US"/>
        </w:rPr>
        <w:t>Атнашево</w:t>
      </w:r>
      <w:proofErr w:type="spellEnd"/>
      <w:r w:rsidRPr="003E6768">
        <w:rPr>
          <w:rFonts w:eastAsiaTheme="minorHAnsi"/>
          <w:color w:val="FF0000"/>
          <w:lang w:eastAsia="en-US"/>
        </w:rPr>
        <w:t>), 3 место - «</w:t>
      </w:r>
      <w:proofErr w:type="spellStart"/>
      <w:r w:rsidRPr="003E6768">
        <w:rPr>
          <w:rFonts w:eastAsiaTheme="minorHAnsi"/>
          <w:color w:val="FF0000"/>
          <w:lang w:eastAsia="en-US"/>
        </w:rPr>
        <w:t>Чагаси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» (д. </w:t>
      </w:r>
      <w:proofErr w:type="spellStart"/>
      <w:r w:rsidRPr="003E6768">
        <w:rPr>
          <w:rFonts w:eastAsiaTheme="minorHAnsi"/>
          <w:color w:val="FF0000"/>
          <w:lang w:eastAsia="en-US"/>
        </w:rPr>
        <w:t>Чагаси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), 4 место – «Спартак» (д. </w:t>
      </w:r>
      <w:proofErr w:type="spellStart"/>
      <w:r w:rsidRPr="003E6768">
        <w:rPr>
          <w:rFonts w:eastAsiaTheme="minorHAnsi"/>
          <w:color w:val="FF0000"/>
          <w:lang w:eastAsia="en-US"/>
        </w:rPr>
        <w:t>Сугайкасы</w:t>
      </w:r>
      <w:proofErr w:type="spellEnd"/>
      <w:r w:rsidRPr="003E6768">
        <w:rPr>
          <w:rFonts w:eastAsiaTheme="minorHAnsi"/>
          <w:color w:val="FF0000"/>
          <w:lang w:eastAsia="en-US"/>
        </w:rPr>
        <w:t>) и 5 место «</w:t>
      </w:r>
      <w:proofErr w:type="spellStart"/>
      <w:r w:rsidRPr="003E6768">
        <w:rPr>
          <w:rFonts w:eastAsiaTheme="minorHAnsi"/>
          <w:color w:val="FF0000"/>
          <w:lang w:eastAsia="en-US"/>
        </w:rPr>
        <w:t>Сормы</w:t>
      </w:r>
      <w:proofErr w:type="spellEnd"/>
      <w:r w:rsidRPr="003E6768">
        <w:rPr>
          <w:rFonts w:eastAsiaTheme="minorHAnsi"/>
          <w:color w:val="FF0000"/>
          <w:lang w:eastAsia="en-US"/>
        </w:rPr>
        <w:t xml:space="preserve">» (д. </w:t>
      </w:r>
      <w:proofErr w:type="spellStart"/>
      <w:r w:rsidRPr="003E6768">
        <w:rPr>
          <w:rFonts w:eastAsiaTheme="minorHAnsi"/>
          <w:color w:val="FF0000"/>
          <w:lang w:eastAsia="en-US"/>
        </w:rPr>
        <w:t>Д.Сормы</w:t>
      </w:r>
      <w:proofErr w:type="spellEnd"/>
      <w:r w:rsidRPr="003E6768">
        <w:rPr>
          <w:rFonts w:eastAsiaTheme="minorHAnsi"/>
          <w:color w:val="FF0000"/>
          <w:lang w:eastAsia="en-US"/>
        </w:rPr>
        <w:t>).</w:t>
      </w:r>
      <w:proofErr w:type="gramEnd"/>
    </w:p>
    <w:p w:rsidR="0056759F" w:rsidRPr="00917CCE" w:rsidRDefault="0056759F" w:rsidP="00CF30DB">
      <w:pPr>
        <w:widowControl w:val="0"/>
        <w:pBdr>
          <w:bottom w:val="single" w:sz="4" w:space="29" w:color="FFFFFF"/>
        </w:pBdr>
        <w:ind w:firstLine="851"/>
        <w:rPr>
          <w:b/>
          <w:sz w:val="28"/>
          <w:szCs w:val="28"/>
        </w:rPr>
      </w:pPr>
      <w:r w:rsidRPr="00917CCE">
        <w:rPr>
          <w:b/>
          <w:sz w:val="28"/>
          <w:szCs w:val="28"/>
        </w:rPr>
        <w:t>ЗАНЯТОСТЬ</w:t>
      </w:r>
    </w:p>
    <w:p w:rsidR="009C07CA" w:rsidRPr="00067A17" w:rsidRDefault="009C07CA" w:rsidP="009C07CA">
      <w:pPr>
        <w:ind w:firstLine="709"/>
        <w:jc w:val="both"/>
      </w:pPr>
      <w:r>
        <w:t>Прошлый год в Чувашии был объявлен Годом Человека Труда. Сегодня на рынке труда ситуация стабильная, спрос работодателей превышает количество официально зарегистрир</w:t>
      </w:r>
      <w:r>
        <w:t>о</w:t>
      </w:r>
      <w:r>
        <w:t xml:space="preserve">ванных безработных. </w:t>
      </w:r>
      <w:r w:rsidRPr="009C07CA">
        <w:t xml:space="preserve"> </w:t>
      </w:r>
      <w:r w:rsidRPr="00067A17">
        <w:t>За 2016 год от работодателей района поступили сведения на 2876 вака</w:t>
      </w:r>
      <w:r w:rsidRPr="00067A17">
        <w:t>н</w:t>
      </w:r>
      <w:r w:rsidRPr="00067A17">
        <w:t>сий, что на 446 вакансий больше, чем за 2015 год. По состоянию на 1 января  2017 года в банке данных центра занятости имеется 366 вакансий. Из имеющихся вакансий 84,2% с оплатой труда выше прожиточного минимума, 92,3% - по рабочим профессиям. Напряженность на рынке тр</w:t>
      </w:r>
      <w:r w:rsidRPr="00067A17">
        <w:t>у</w:t>
      </w:r>
      <w:r w:rsidRPr="00067A17">
        <w:t>да (численность безработных граждан в расчете на одну заявленную вакансию) составила  0,31 единиц (на 01.01.2016 г. – 0,36).</w:t>
      </w:r>
    </w:p>
    <w:p w:rsidR="00917A92" w:rsidRPr="00067A17" w:rsidRDefault="009C07CA" w:rsidP="00917A92">
      <w:pPr>
        <w:ind w:firstLine="709"/>
        <w:jc w:val="both"/>
      </w:pPr>
      <w:r>
        <w:t>З</w:t>
      </w:r>
      <w:r w:rsidR="00917A92" w:rsidRPr="00067A17">
        <w:t>а содействием в трудоустройстве в 201</w:t>
      </w:r>
      <w:r>
        <w:t>6</w:t>
      </w:r>
      <w:r w:rsidR="00917A92" w:rsidRPr="00067A17">
        <w:t xml:space="preserve"> году в центр занятости населения обратились 1</w:t>
      </w:r>
      <w:r w:rsidR="0071097A" w:rsidRPr="00067A17">
        <w:t>490</w:t>
      </w:r>
      <w:r w:rsidR="00917A92" w:rsidRPr="00067A17">
        <w:t xml:space="preserve">  жителей Канашского района.  Из </w:t>
      </w:r>
      <w:proofErr w:type="gramStart"/>
      <w:r w:rsidR="00917A92" w:rsidRPr="00067A17">
        <w:t>обратившихся</w:t>
      </w:r>
      <w:proofErr w:type="gramEnd"/>
      <w:r w:rsidR="00917A92" w:rsidRPr="00067A17">
        <w:t xml:space="preserve"> </w:t>
      </w:r>
      <w:r w:rsidR="0071097A" w:rsidRPr="00067A17">
        <w:t>45</w:t>
      </w:r>
      <w:r w:rsidR="00917A92" w:rsidRPr="00067A17">
        <w:t>3 человек</w:t>
      </w:r>
      <w:r w:rsidR="0071097A" w:rsidRPr="00067A17">
        <w:t>а</w:t>
      </w:r>
      <w:r w:rsidR="00917A92" w:rsidRPr="00067A17">
        <w:t xml:space="preserve"> были признаны в устано</w:t>
      </w:r>
      <w:r w:rsidR="00917A92" w:rsidRPr="00067A17">
        <w:t>в</w:t>
      </w:r>
      <w:r w:rsidR="00917A92" w:rsidRPr="00067A17">
        <w:t>ленном порядке безработными.</w:t>
      </w:r>
    </w:p>
    <w:p w:rsidR="00917A92" w:rsidRPr="00067A17" w:rsidRDefault="00917A92" w:rsidP="00917A92">
      <w:pPr>
        <w:ind w:firstLine="709"/>
        <w:jc w:val="both"/>
      </w:pPr>
      <w:r w:rsidRPr="00067A17">
        <w:t>По состоянию на 1 января  201</w:t>
      </w:r>
      <w:r w:rsidR="0071097A" w:rsidRPr="00067A17">
        <w:t>7</w:t>
      </w:r>
      <w:r w:rsidRPr="00067A17">
        <w:t xml:space="preserve"> года по Канашскому  району зарегистрировано </w:t>
      </w:r>
      <w:r w:rsidR="0071097A" w:rsidRPr="00067A17">
        <w:t>115</w:t>
      </w:r>
      <w:r w:rsidRPr="00067A17">
        <w:t xml:space="preserve">  бе</w:t>
      </w:r>
      <w:r w:rsidRPr="00067A17">
        <w:t>з</w:t>
      </w:r>
      <w:r w:rsidRPr="00067A17">
        <w:t>работных  граждан (на 01.01.201</w:t>
      </w:r>
      <w:r w:rsidR="0071097A" w:rsidRPr="00067A17">
        <w:t>6</w:t>
      </w:r>
      <w:r w:rsidRPr="00067A17">
        <w:t xml:space="preserve"> – </w:t>
      </w:r>
      <w:r w:rsidR="0071097A" w:rsidRPr="00067A17">
        <w:t>79</w:t>
      </w:r>
      <w:r w:rsidRPr="00067A17">
        <w:t xml:space="preserve"> чел.). Уровень безработицы по отношению к трудос</w:t>
      </w:r>
      <w:r w:rsidR="0071097A" w:rsidRPr="00067A17">
        <w:t>п</w:t>
      </w:r>
      <w:r w:rsidR="0071097A" w:rsidRPr="00067A17">
        <w:t>о</w:t>
      </w:r>
      <w:r w:rsidR="0071097A" w:rsidRPr="00067A17">
        <w:t>собному населению составил 0,55</w:t>
      </w:r>
      <w:r w:rsidRPr="00067A17">
        <w:t>% (на 01.01.201</w:t>
      </w:r>
      <w:r w:rsidR="0071097A" w:rsidRPr="00067A17">
        <w:t>6</w:t>
      </w:r>
      <w:r w:rsidRPr="00067A17">
        <w:t xml:space="preserve"> г. – 0,</w:t>
      </w:r>
      <w:r w:rsidR="0071097A" w:rsidRPr="00067A17">
        <w:t>37</w:t>
      </w:r>
      <w:r w:rsidRPr="00067A17">
        <w:t>%).</w:t>
      </w:r>
    </w:p>
    <w:p w:rsidR="00917A92" w:rsidRPr="00067A17" w:rsidRDefault="00917A92" w:rsidP="00917A92">
      <w:pPr>
        <w:ind w:firstLine="709"/>
        <w:jc w:val="both"/>
      </w:pPr>
      <w:r w:rsidRPr="00067A17">
        <w:t>Состав зарегистрированных безработных гр</w:t>
      </w:r>
      <w:r w:rsidR="0071097A" w:rsidRPr="00067A17">
        <w:t>аждан по состоянию на 01.01.2017</w:t>
      </w:r>
      <w:r w:rsidRPr="00067A17">
        <w:t xml:space="preserve"> года ра</w:t>
      </w:r>
      <w:r w:rsidRPr="00067A17">
        <w:t>с</w:t>
      </w:r>
      <w:r w:rsidRPr="00067A17">
        <w:t xml:space="preserve">пределился следующим образом: </w:t>
      </w:r>
    </w:p>
    <w:p w:rsidR="00917A92" w:rsidRPr="00067A17" w:rsidRDefault="00917A92" w:rsidP="00917A92">
      <w:pPr>
        <w:ind w:firstLine="709"/>
        <w:jc w:val="both"/>
      </w:pPr>
      <w:r w:rsidRPr="00067A17">
        <w:t>женщины составляют – 6</w:t>
      </w:r>
      <w:r w:rsidR="0071097A" w:rsidRPr="00067A17">
        <w:t>0</w:t>
      </w:r>
      <w:r w:rsidRPr="00067A17">
        <w:t>%;</w:t>
      </w:r>
    </w:p>
    <w:p w:rsidR="00917A92" w:rsidRPr="00067A17" w:rsidRDefault="00917A92" w:rsidP="00917A92">
      <w:pPr>
        <w:ind w:firstLine="709"/>
        <w:jc w:val="both"/>
      </w:pPr>
      <w:r w:rsidRPr="00067A17">
        <w:t>молодежь до 30 лет – 1</w:t>
      </w:r>
      <w:r w:rsidR="0071097A" w:rsidRPr="00067A17">
        <w:t>8,3</w:t>
      </w:r>
      <w:r w:rsidRPr="00067A17">
        <w:t>%;</w:t>
      </w:r>
    </w:p>
    <w:p w:rsidR="00917A92" w:rsidRPr="00067A17" w:rsidRDefault="00917A92" w:rsidP="00917A92">
      <w:pPr>
        <w:ind w:firstLine="709"/>
        <w:jc w:val="both"/>
      </w:pPr>
      <w:r w:rsidRPr="00067A17">
        <w:t xml:space="preserve">граждане </w:t>
      </w:r>
      <w:proofErr w:type="spellStart"/>
      <w:r w:rsidRPr="00067A17">
        <w:t>предпенсионного</w:t>
      </w:r>
      <w:proofErr w:type="spellEnd"/>
      <w:r w:rsidRPr="00067A17">
        <w:t xml:space="preserve"> возраста – </w:t>
      </w:r>
      <w:r w:rsidR="0071097A" w:rsidRPr="00067A17">
        <w:t>12,1</w:t>
      </w:r>
      <w:r w:rsidRPr="00067A17">
        <w:t>%;</w:t>
      </w:r>
    </w:p>
    <w:p w:rsidR="00917A92" w:rsidRPr="00067A17" w:rsidRDefault="00917A92" w:rsidP="00917A92">
      <w:pPr>
        <w:ind w:firstLine="709"/>
        <w:jc w:val="both"/>
      </w:pPr>
      <w:r w:rsidRPr="00067A17">
        <w:t>лица с ограниченной т</w:t>
      </w:r>
      <w:r w:rsidR="0071097A" w:rsidRPr="00067A17">
        <w:t>рудоспособностью (инвалиды) – 7,9</w:t>
      </w:r>
      <w:r w:rsidRPr="00067A17">
        <w:t>%.</w:t>
      </w:r>
    </w:p>
    <w:p w:rsidR="00917A92" w:rsidRPr="00067A17" w:rsidRDefault="00917A92" w:rsidP="00917A92">
      <w:pPr>
        <w:ind w:firstLine="709"/>
        <w:jc w:val="both"/>
      </w:pPr>
      <w:r w:rsidRPr="00067A17">
        <w:t xml:space="preserve">Доля граждан, уволенных по сокращению штата или ликвидации предприятия, составила </w:t>
      </w:r>
      <w:r w:rsidR="0071097A" w:rsidRPr="00067A17">
        <w:t>20,8</w:t>
      </w:r>
      <w:r w:rsidRPr="00067A17">
        <w:t>%, уволенных с работы по собственному желанию состави</w:t>
      </w:r>
      <w:r w:rsidR="0071097A" w:rsidRPr="00067A17">
        <w:t>ла  - 46,9</w:t>
      </w:r>
      <w:r w:rsidRPr="00067A17">
        <w:t xml:space="preserve">%. </w:t>
      </w:r>
    </w:p>
    <w:p w:rsidR="00D414CC" w:rsidRPr="00067A17" w:rsidRDefault="00917A92" w:rsidP="00917A92">
      <w:pPr>
        <w:ind w:firstLine="709"/>
        <w:jc w:val="both"/>
      </w:pPr>
      <w:r w:rsidRPr="00067A17">
        <w:t>Сведения о предстоящем высвобожд</w:t>
      </w:r>
      <w:r w:rsidR="00D414CC" w:rsidRPr="00067A17">
        <w:t>ении поступили от 5</w:t>
      </w:r>
      <w:r w:rsidRPr="00067A17">
        <w:t xml:space="preserve"> работодателей района на с</w:t>
      </w:r>
      <w:r w:rsidRPr="00067A17">
        <w:t>о</w:t>
      </w:r>
      <w:r w:rsidRPr="00067A17">
        <w:t xml:space="preserve">кращение </w:t>
      </w:r>
      <w:r w:rsidR="00D414CC" w:rsidRPr="00067A17">
        <w:t>8</w:t>
      </w:r>
      <w:r w:rsidRPr="00067A17">
        <w:t>5 работников</w:t>
      </w:r>
      <w:r w:rsidR="00D414CC" w:rsidRPr="00067A17">
        <w:t>.</w:t>
      </w:r>
      <w:r w:rsidRPr="00067A17">
        <w:t xml:space="preserve"> </w:t>
      </w:r>
    </w:p>
    <w:p w:rsidR="00917A92" w:rsidRPr="00067A17" w:rsidRDefault="00917A92" w:rsidP="00917A92">
      <w:pPr>
        <w:ind w:firstLine="709"/>
        <w:jc w:val="both"/>
      </w:pPr>
      <w:r w:rsidRPr="00067A17">
        <w:t>Всего в отчетном году при содействии центра занятости населения трудоустроено 1</w:t>
      </w:r>
      <w:r w:rsidR="00D414CC" w:rsidRPr="00067A17">
        <w:t>277</w:t>
      </w:r>
      <w:r w:rsidRPr="00067A17">
        <w:t xml:space="preserve"> </w:t>
      </w:r>
      <w:r w:rsidR="00D414CC" w:rsidRPr="00067A17">
        <w:t xml:space="preserve"> жителей района, в том числе 152</w:t>
      </w:r>
      <w:r w:rsidRPr="00067A17">
        <w:t xml:space="preserve"> человек</w:t>
      </w:r>
      <w:r w:rsidR="00D414CC" w:rsidRPr="00067A17">
        <w:t>а</w:t>
      </w:r>
      <w:r w:rsidRPr="00067A17">
        <w:t xml:space="preserve"> трудоустроены на общественные работы, 1</w:t>
      </w:r>
      <w:r w:rsidR="00D414CC" w:rsidRPr="00067A17">
        <w:t>4</w:t>
      </w:r>
      <w:r w:rsidRPr="00067A17">
        <w:t xml:space="preserve"> человек трудоустроено по программе временного трудоустройства граждан, испытывающих трудности в поиске работы</w:t>
      </w:r>
      <w:r w:rsidR="00D414CC" w:rsidRPr="00067A17">
        <w:t>,</w:t>
      </w:r>
      <w:r w:rsidRPr="00067A17">
        <w:t xml:space="preserve"> </w:t>
      </w:r>
      <w:r w:rsidR="00D414CC" w:rsidRPr="00067A17">
        <w:t xml:space="preserve">3 выпускника на 1 рабочее место. </w:t>
      </w:r>
      <w:r w:rsidRPr="00067A17">
        <w:t>По программе временного трудоустройства несовершеннолетних граждан в возрасте от 14 до 18 лет в свободное от учебы время труд</w:t>
      </w:r>
      <w:r w:rsidRPr="00067A17">
        <w:t>о</w:t>
      </w:r>
      <w:r w:rsidRPr="00067A17">
        <w:t xml:space="preserve">устроено </w:t>
      </w:r>
      <w:r w:rsidR="00D414CC" w:rsidRPr="00067A17">
        <w:t>792</w:t>
      </w:r>
      <w:r w:rsidRPr="00067A17">
        <w:t xml:space="preserve"> подростка. </w:t>
      </w:r>
    </w:p>
    <w:p w:rsidR="00917A92" w:rsidRPr="00067A17" w:rsidRDefault="00917A92" w:rsidP="00917A92">
      <w:pPr>
        <w:ind w:firstLine="709"/>
        <w:jc w:val="both"/>
      </w:pPr>
      <w:r w:rsidRPr="00067A17">
        <w:t xml:space="preserve">На профессиональное обучение направлено </w:t>
      </w:r>
      <w:r w:rsidR="00D414CC" w:rsidRPr="00067A17">
        <w:t>46</w:t>
      </w:r>
      <w:r w:rsidRPr="00067A17">
        <w:t xml:space="preserve"> безработных граждан, 1</w:t>
      </w:r>
      <w:r w:rsidR="00D414CC" w:rsidRPr="00067A17">
        <w:t>1</w:t>
      </w:r>
      <w:r w:rsidRPr="00067A17">
        <w:rPr>
          <w:rFonts w:eastAsia="Calibri"/>
        </w:rPr>
        <w:t xml:space="preserve"> женщин, име</w:t>
      </w:r>
      <w:r w:rsidRPr="00067A17">
        <w:rPr>
          <w:rFonts w:eastAsia="Calibri"/>
        </w:rPr>
        <w:t>ю</w:t>
      </w:r>
      <w:r w:rsidRPr="00067A17">
        <w:rPr>
          <w:rFonts w:eastAsia="Calibri"/>
        </w:rPr>
        <w:t>щих детей в возрасте до трех лет</w:t>
      </w:r>
      <w:r w:rsidRPr="00067A17">
        <w:t>, 40 человек приняли участие в программе психологической поддержки и 4</w:t>
      </w:r>
      <w:r w:rsidR="00D414CC" w:rsidRPr="00067A17">
        <w:t>7</w:t>
      </w:r>
      <w:r w:rsidRPr="00067A17">
        <w:t xml:space="preserve"> человек получили услугу по социальной адаптации</w:t>
      </w:r>
      <w:r w:rsidR="00D414CC" w:rsidRPr="00067A17">
        <w:t>, 921 гражданин получил услугу по профессиональной ориентации в соответствии с административным регламентом.</w:t>
      </w:r>
    </w:p>
    <w:p w:rsidR="00917A92" w:rsidRPr="00067A17" w:rsidRDefault="00917A92" w:rsidP="00917A92">
      <w:pPr>
        <w:ind w:firstLine="709"/>
        <w:jc w:val="both"/>
      </w:pPr>
    </w:p>
    <w:p w:rsidR="00A45B60" w:rsidRPr="00917CCE" w:rsidRDefault="00A45B60" w:rsidP="00A45B60">
      <w:pPr>
        <w:widowControl w:val="0"/>
        <w:pBdr>
          <w:bottom w:val="single" w:sz="4" w:space="29" w:color="FFFFFF"/>
        </w:pBd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ПЕНСИОННЫЙ ФОНД</w:t>
      </w:r>
    </w:p>
    <w:p w:rsidR="00467A9C" w:rsidRDefault="00BC2F65" w:rsidP="001C10E4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1C10E4" w:rsidRPr="00EB4FDC">
        <w:t>Управление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постановлениями Правления ПФР, Исполнительной дирекции ПФР, приказами Отделения ПФР по Чувашской Республике-Чувашии, Положением об Управлении ПФР в городе Канаш и Канашском районе Чувашской Республики-Чувашии. В отчётном периоде деятельность Управления была направлена</w:t>
      </w:r>
      <w:r w:rsidR="00467A9C">
        <w:t xml:space="preserve"> на выполнение следующих задач:</w:t>
      </w:r>
    </w:p>
    <w:p w:rsidR="001C10E4" w:rsidRPr="00EB4FDC" w:rsidRDefault="001C10E4" w:rsidP="001C10E4">
      <w:pPr>
        <w:pStyle w:val="Standard"/>
        <w:jc w:val="both"/>
      </w:pPr>
      <w:r w:rsidRPr="00EB4FDC">
        <w:t>-</w:t>
      </w:r>
      <w:r w:rsidR="00467A9C">
        <w:t xml:space="preserve"> </w:t>
      </w:r>
      <w:r w:rsidRPr="00EB4FDC">
        <w:t xml:space="preserve"> обеспечение выполнения бюджета ПФР по доходам;</w:t>
      </w:r>
    </w:p>
    <w:p w:rsidR="001C10E4" w:rsidRPr="00EB4FDC" w:rsidRDefault="001C10E4" w:rsidP="001C10E4">
      <w:pPr>
        <w:pStyle w:val="Standard"/>
        <w:jc w:val="both"/>
      </w:pPr>
      <w:r w:rsidRPr="00EB4FDC">
        <w:t>-  обеспечение сбора индивидуальных сведений;</w:t>
      </w:r>
    </w:p>
    <w:p w:rsidR="001C10E4" w:rsidRPr="00EB4FDC" w:rsidRDefault="001C10E4" w:rsidP="001C10E4">
      <w:pPr>
        <w:pStyle w:val="Standard"/>
        <w:jc w:val="both"/>
      </w:pPr>
      <w:r w:rsidRPr="00EB4FDC">
        <w:t>- проведение мероприятий, направленных на государственную социальную поддержку граждан, семей, имеющих детей и повышение уровня материального обеспечения ветеранов ВОВ;</w:t>
      </w:r>
    </w:p>
    <w:p w:rsidR="001C10E4" w:rsidRPr="00EB4FDC" w:rsidRDefault="001C10E4" w:rsidP="001C10E4">
      <w:pPr>
        <w:pStyle w:val="Standard"/>
        <w:jc w:val="both"/>
      </w:pPr>
      <w:r w:rsidRPr="00EB4FDC">
        <w:t>- совершенствование назначения и выплаты пенсий, ЕДВ и других выплат с применением современных информационных технологий и в соответствии с нормами действующего законодательства;</w:t>
      </w:r>
    </w:p>
    <w:p w:rsidR="001C10E4" w:rsidRPr="00EB4FDC" w:rsidRDefault="001C10E4" w:rsidP="001C10E4">
      <w:pPr>
        <w:pStyle w:val="Standard"/>
        <w:jc w:val="both"/>
      </w:pPr>
      <w:r w:rsidRPr="00EB4FDC">
        <w:t>-</w:t>
      </w:r>
      <w:r w:rsidR="00467A9C">
        <w:t xml:space="preserve"> </w:t>
      </w:r>
      <w:r w:rsidRPr="00EB4FDC">
        <w:t xml:space="preserve"> повышение эффективности деятельности клиентской службы;</w:t>
      </w:r>
    </w:p>
    <w:p w:rsidR="001C10E4" w:rsidRPr="00EB4FDC" w:rsidRDefault="00467A9C" w:rsidP="00467A9C">
      <w:pPr>
        <w:pStyle w:val="Standard"/>
        <w:jc w:val="both"/>
      </w:pPr>
      <w:r>
        <w:t xml:space="preserve">- </w:t>
      </w:r>
      <w:r w:rsidR="001C10E4" w:rsidRPr="00EB4FDC">
        <w:t>проведение мероприятий по реализации Федерального закона № 56-ФЗ « О дополнительных страховых взносах на накопительную часть трудовой пенсии и государственной поддержке формирования пенсионных накоплений» и Федерального закона № 360-ФЗ «О порядке финансирования выплат за счет средств пенсионных накоплений»</w:t>
      </w:r>
    </w:p>
    <w:p w:rsidR="001C10E4" w:rsidRPr="00EB4FDC" w:rsidRDefault="001C10E4" w:rsidP="001C10E4">
      <w:pPr>
        <w:pStyle w:val="Standard"/>
        <w:jc w:val="both"/>
      </w:pPr>
      <w:r w:rsidRPr="00EB4FDC">
        <w:t>- проведение опытной эксплуатации новых электронных сервисов приема заявлений о назначении пенсии и доставке пенсии, поступивших в форме электронного документа через информационную систему «Личный кабинет застрахованного лица»;</w:t>
      </w:r>
    </w:p>
    <w:p w:rsidR="001C10E4" w:rsidRPr="00EB4FDC" w:rsidRDefault="001C10E4" w:rsidP="001C10E4">
      <w:pPr>
        <w:pStyle w:val="Standard"/>
        <w:jc w:val="both"/>
      </w:pPr>
      <w:r w:rsidRPr="00EB4FDC">
        <w:t>-  реализация Федерального закона от 20.04.2015 № 88-ФЗ «О единовременной выплате за счет средств материнского (семейного) капитала»;</w:t>
      </w:r>
    </w:p>
    <w:p w:rsidR="001C10E4" w:rsidRPr="00EB4FDC" w:rsidRDefault="001C10E4" w:rsidP="001C10E4">
      <w:pPr>
        <w:pStyle w:val="Standard"/>
        <w:jc w:val="both"/>
      </w:pPr>
      <w:r w:rsidRPr="00EB4FDC">
        <w:t>- работа в части заключения соглашений с работодателями об электронном взаимодействии для установления пенсий.</w:t>
      </w:r>
    </w:p>
    <w:p w:rsidR="001C10E4" w:rsidRPr="00917CCE" w:rsidRDefault="001C10E4" w:rsidP="001C10E4">
      <w:pPr>
        <w:pStyle w:val="Standard"/>
        <w:jc w:val="both"/>
        <w:rPr>
          <w:sz w:val="28"/>
          <w:szCs w:val="28"/>
        </w:rPr>
      </w:pPr>
    </w:p>
    <w:p w:rsidR="001C10E4" w:rsidRPr="003D69F5" w:rsidRDefault="001C10E4" w:rsidP="001C10E4">
      <w:pPr>
        <w:pStyle w:val="Standard"/>
        <w:ind w:firstLine="709"/>
        <w:jc w:val="both"/>
      </w:pPr>
      <w:r w:rsidRPr="003D69F5">
        <w:t xml:space="preserve">           </w:t>
      </w:r>
      <w:r w:rsidRPr="003D69F5">
        <w:rPr>
          <w:b/>
        </w:rPr>
        <w:t>Осуществление обязательного пенсионного страхования</w:t>
      </w:r>
    </w:p>
    <w:p w:rsidR="001C10E4" w:rsidRPr="003D69F5" w:rsidRDefault="001C10E4" w:rsidP="001C10E4">
      <w:pPr>
        <w:pStyle w:val="Standard"/>
        <w:jc w:val="both"/>
      </w:pPr>
      <w:r w:rsidRPr="003D69F5">
        <w:t xml:space="preserve">      На 1 января 201</w:t>
      </w:r>
      <w:r w:rsidR="00EB4FDC" w:rsidRPr="003D69F5">
        <w:t>7</w:t>
      </w:r>
      <w:r w:rsidRPr="003D69F5">
        <w:t xml:space="preserve"> года число страхователей составило </w:t>
      </w:r>
      <w:r w:rsidR="00EB4FDC" w:rsidRPr="003D69F5">
        <w:t>4559</w:t>
      </w:r>
      <w:r w:rsidRPr="003D69F5">
        <w:t xml:space="preserve"> человек, в том числе 1</w:t>
      </w:r>
      <w:r w:rsidR="00EB4FDC" w:rsidRPr="003D69F5">
        <w:t>63</w:t>
      </w:r>
      <w:r w:rsidRPr="003D69F5">
        <w:t>2 работодателя и 2</w:t>
      </w:r>
      <w:r w:rsidR="00EB4FDC" w:rsidRPr="003D69F5">
        <w:t>927</w:t>
      </w:r>
      <w:r w:rsidRPr="003D69F5">
        <w:t xml:space="preserve"> индивидуальных предпринимателя.</w:t>
      </w:r>
    </w:p>
    <w:p w:rsidR="001C10E4" w:rsidRPr="003D69F5" w:rsidRDefault="001C10E4" w:rsidP="001C10E4">
      <w:pPr>
        <w:pStyle w:val="Standard"/>
        <w:jc w:val="both"/>
      </w:pPr>
      <w:r w:rsidRPr="003D69F5">
        <w:t xml:space="preserve">   За отчетный период от страхователей, зарегистрированных в системе обязательного пенсионного страхования, поступило страховых  взносов:</w:t>
      </w:r>
    </w:p>
    <w:p w:rsidR="00EB4FDC" w:rsidRPr="003D69F5" w:rsidRDefault="00EB4FDC" w:rsidP="00EB4FDC">
      <w:pPr>
        <w:pStyle w:val="Standard"/>
        <w:ind w:firstLine="360"/>
        <w:jc w:val="both"/>
      </w:pPr>
      <w:r w:rsidRPr="003D69F5">
        <w:t xml:space="preserve"> </w:t>
      </w:r>
      <w:proofErr w:type="gramStart"/>
      <w:r w:rsidRPr="003D69F5">
        <w:t xml:space="preserve">-  </w:t>
      </w:r>
      <w:r w:rsidRPr="003D69F5">
        <w:rPr>
          <w:b/>
        </w:rPr>
        <w:t>в бюджет ПФР на сумму 835,8</w:t>
      </w:r>
      <w:r w:rsidR="001C10E4" w:rsidRPr="003D69F5">
        <w:rPr>
          <w:b/>
        </w:rPr>
        <w:t xml:space="preserve"> млн.</w:t>
      </w:r>
      <w:r w:rsidRPr="003D69F5">
        <w:rPr>
          <w:b/>
        </w:rPr>
        <w:t xml:space="preserve"> </w:t>
      </w:r>
      <w:r w:rsidR="001C10E4" w:rsidRPr="003D69F5">
        <w:rPr>
          <w:b/>
        </w:rPr>
        <w:t>руб</w:t>
      </w:r>
      <w:r w:rsidRPr="003D69F5">
        <w:t>.(86,7%  к утвержденному плану – 963,6 млн. руб.) в том числе: г. Канаш и Канашский район – 614,0 млн. руб.(82,2% к утвержденному плану – 747,2 млн. руб.).</w:t>
      </w:r>
      <w:proofErr w:type="gramEnd"/>
    </w:p>
    <w:p w:rsidR="00EB4FDC" w:rsidRPr="003D69F5" w:rsidRDefault="001C10E4" w:rsidP="00EB4FDC">
      <w:pPr>
        <w:pStyle w:val="Standard"/>
        <w:ind w:firstLine="360"/>
        <w:jc w:val="both"/>
      </w:pPr>
      <w:r w:rsidRPr="003D69F5">
        <w:t xml:space="preserve">      </w:t>
      </w:r>
      <w:proofErr w:type="gramStart"/>
      <w:r w:rsidRPr="003D69F5">
        <w:t xml:space="preserve">-   </w:t>
      </w:r>
      <w:r w:rsidRPr="003D69F5">
        <w:rPr>
          <w:b/>
        </w:rPr>
        <w:t>в бюджет ФОМС на сумму 1</w:t>
      </w:r>
      <w:r w:rsidR="00EB4FDC" w:rsidRPr="003D69F5">
        <w:rPr>
          <w:b/>
        </w:rPr>
        <w:t>80,2</w:t>
      </w:r>
      <w:r w:rsidRPr="003D69F5">
        <w:rPr>
          <w:b/>
        </w:rPr>
        <w:t xml:space="preserve"> млн.</w:t>
      </w:r>
      <w:r w:rsidR="00EB4FDC" w:rsidRPr="003D69F5">
        <w:rPr>
          <w:b/>
        </w:rPr>
        <w:t xml:space="preserve"> </w:t>
      </w:r>
      <w:r w:rsidRPr="003D69F5">
        <w:rPr>
          <w:b/>
        </w:rPr>
        <w:t>руб</w:t>
      </w:r>
      <w:r w:rsidR="00EB4FDC" w:rsidRPr="003D69F5">
        <w:t>.</w:t>
      </w:r>
      <w:r w:rsidRPr="003D69F5">
        <w:t xml:space="preserve"> </w:t>
      </w:r>
      <w:r w:rsidR="00EB4FDC" w:rsidRPr="003D69F5">
        <w:t>(81,7%  к утвержденному плану – 220,7 млн. руб.) в том числе: г. Канаш и Канашский район – 132,2 млн. руб.(75,2% к утвержденному плану – 175,8 млн. руб.).</w:t>
      </w:r>
      <w:proofErr w:type="gramEnd"/>
    </w:p>
    <w:p w:rsidR="001C10E4" w:rsidRPr="003D69F5" w:rsidRDefault="001C10E4" w:rsidP="00EB4FDC">
      <w:pPr>
        <w:pStyle w:val="Standard"/>
        <w:tabs>
          <w:tab w:val="left" w:pos="0"/>
        </w:tabs>
        <w:jc w:val="both"/>
      </w:pPr>
    </w:p>
    <w:p w:rsidR="001C10E4" w:rsidRPr="003D69F5" w:rsidRDefault="001C10E4" w:rsidP="001C10E4">
      <w:pPr>
        <w:pStyle w:val="Textbody"/>
        <w:jc w:val="center"/>
        <w:rPr>
          <w:b/>
        </w:rPr>
      </w:pPr>
      <w:r w:rsidRPr="003D69F5">
        <w:rPr>
          <w:b/>
        </w:rPr>
        <w:t>Осуществление  пенсионного  обеспечения</w:t>
      </w:r>
    </w:p>
    <w:p w:rsidR="001C10E4" w:rsidRPr="003D69F5" w:rsidRDefault="001C10E4" w:rsidP="001C10E4">
      <w:pPr>
        <w:pStyle w:val="Textbody"/>
        <w:jc w:val="center"/>
        <w:rPr>
          <w:b/>
        </w:rPr>
      </w:pPr>
      <w:r w:rsidRPr="003D69F5">
        <w:rPr>
          <w:b/>
        </w:rPr>
        <w:t>и  государственной  социальной  помощи</w:t>
      </w:r>
    </w:p>
    <w:p w:rsidR="001C10E4" w:rsidRPr="003D69F5" w:rsidRDefault="001C10E4" w:rsidP="001C10E4">
      <w:pPr>
        <w:pStyle w:val="Textbody"/>
        <w:ind w:firstLine="709"/>
        <w:rPr>
          <w:b/>
        </w:rPr>
      </w:pPr>
    </w:p>
    <w:p w:rsidR="001C10E4" w:rsidRPr="003D69F5" w:rsidRDefault="001C10E4" w:rsidP="001C10E4">
      <w:pPr>
        <w:pStyle w:val="Textbody"/>
      </w:pPr>
      <w:r w:rsidRPr="003D69F5">
        <w:t xml:space="preserve">     На </w:t>
      </w:r>
      <w:r w:rsidR="00EB4FDC" w:rsidRPr="003D69F5">
        <w:t>0</w:t>
      </w:r>
      <w:r w:rsidRPr="003D69F5">
        <w:t xml:space="preserve">1 </w:t>
      </w:r>
      <w:r w:rsidR="00EB4FDC" w:rsidRPr="003D69F5">
        <w:t>января 2017</w:t>
      </w:r>
      <w:r w:rsidRPr="003D69F5">
        <w:t xml:space="preserve"> г. в Управлении на учете состоит </w:t>
      </w:r>
      <w:r w:rsidR="000122A7" w:rsidRPr="003D69F5">
        <w:t>37205</w:t>
      </w:r>
      <w:r w:rsidRPr="003D69F5">
        <w:t xml:space="preserve"> пенсионер</w:t>
      </w:r>
      <w:r w:rsidR="000122A7" w:rsidRPr="003D69F5">
        <w:t>ов (из них 4376</w:t>
      </w:r>
      <w:r w:rsidRPr="003D69F5">
        <w:t xml:space="preserve"> — работающие пенсионеры)</w:t>
      </w:r>
      <w:r w:rsidR="000122A7" w:rsidRPr="003D69F5">
        <w:t>, в том числе: по району – 10422</w:t>
      </w:r>
      <w:r w:rsidRPr="003D69F5">
        <w:t>.  Средний размер пенсии составил по району – 9</w:t>
      </w:r>
      <w:r w:rsidR="000122A7" w:rsidRPr="003D69F5">
        <w:t>979</w:t>
      </w:r>
      <w:r w:rsidRPr="003D69F5">
        <w:t xml:space="preserve"> руб.</w:t>
      </w:r>
      <w:r w:rsidR="000122A7" w:rsidRPr="003D69F5">
        <w:t>51</w:t>
      </w:r>
      <w:r w:rsidRPr="003D69F5">
        <w:t xml:space="preserve"> коп.</w:t>
      </w:r>
      <w:r w:rsidR="000122A7" w:rsidRPr="003D69F5">
        <w:t xml:space="preserve"> По сравнению с прошлым годом численность получателей пенсий увеличилась на 53 человека. Средний размер пенсии возрос по сравнению с прошлым годом на 382</w:t>
      </w:r>
      <w:r w:rsidR="00467A9C">
        <w:t xml:space="preserve"> </w:t>
      </w:r>
      <w:r w:rsidR="000122A7" w:rsidRPr="003D69F5">
        <w:t>руб. 49 коп.</w:t>
      </w:r>
    </w:p>
    <w:p w:rsidR="001C10E4" w:rsidRPr="003D69F5" w:rsidRDefault="001C10E4" w:rsidP="001C10E4">
      <w:pPr>
        <w:pStyle w:val="Standard"/>
        <w:rPr>
          <w:b/>
          <w:bCs/>
        </w:rPr>
      </w:pPr>
      <w:r w:rsidRPr="003D69F5">
        <w:rPr>
          <w:b/>
          <w:bCs/>
        </w:rPr>
        <w:t>Ежемесячная денежная выплата</w:t>
      </w:r>
    </w:p>
    <w:p w:rsidR="001C10E4" w:rsidRPr="003D69F5" w:rsidRDefault="000122A7" w:rsidP="001C10E4">
      <w:pPr>
        <w:pStyle w:val="Standard"/>
        <w:jc w:val="both"/>
      </w:pPr>
      <w:r w:rsidRPr="003D69F5">
        <w:t xml:space="preserve">    На 31.12.2016</w:t>
      </w:r>
      <w:r w:rsidR="001C10E4" w:rsidRPr="003D69F5">
        <w:t xml:space="preserve"> г</w:t>
      </w:r>
      <w:r w:rsidRPr="003D69F5">
        <w:t xml:space="preserve">ода на учете состоит  </w:t>
      </w:r>
      <w:r w:rsidR="001C10E4" w:rsidRPr="003D69F5">
        <w:t>11</w:t>
      </w:r>
      <w:r w:rsidRPr="003D69F5">
        <w:t>669</w:t>
      </w:r>
      <w:r w:rsidR="001C10E4" w:rsidRPr="003D69F5">
        <w:t xml:space="preserve"> получателей ежемесячной денежной выплаты, </w:t>
      </w:r>
      <w:r w:rsidR="001C10E4" w:rsidRPr="003D69F5">
        <w:rPr>
          <w:rFonts w:eastAsia="Arial CYR" w:cs="Arial CYR"/>
        </w:rPr>
        <w:t xml:space="preserve">включенных в региональный сегмент Федерального регистра лиц, имеющих право на получение государственной социальной помощи, </w:t>
      </w:r>
      <w:r w:rsidR="00010281" w:rsidRPr="003D69F5">
        <w:t>в том числе</w:t>
      </w:r>
      <w:r w:rsidR="001C10E4" w:rsidRPr="003D69F5">
        <w:t>:  по району — 32</w:t>
      </w:r>
      <w:r w:rsidRPr="003D69F5">
        <w:t>1</w:t>
      </w:r>
      <w:r w:rsidR="001C10E4" w:rsidRPr="003D69F5">
        <w:t>0 чел.</w:t>
      </w:r>
    </w:p>
    <w:p w:rsidR="001C10E4" w:rsidRPr="003D69F5" w:rsidRDefault="000122A7" w:rsidP="001C10E4">
      <w:pPr>
        <w:pStyle w:val="Standard"/>
        <w:jc w:val="both"/>
      </w:pPr>
      <w:r w:rsidRPr="003D69F5">
        <w:t xml:space="preserve">     За 2016</w:t>
      </w:r>
      <w:r w:rsidR="001C10E4" w:rsidRPr="003D69F5">
        <w:t xml:space="preserve"> год назначено </w:t>
      </w:r>
      <w:r w:rsidRPr="003D69F5">
        <w:t>ЕДВ- 998</w:t>
      </w:r>
      <w:r w:rsidR="00467A9C">
        <w:t>.</w:t>
      </w:r>
      <w:r w:rsidR="001C10E4" w:rsidRPr="003D69F5">
        <w:t xml:space="preserve"> Выполнен массовый перерасчет ЕДВ с 01.0</w:t>
      </w:r>
      <w:r w:rsidRPr="003D69F5">
        <w:t>4.2016г. в связи с индексацией.</w:t>
      </w:r>
    </w:p>
    <w:p w:rsidR="001C10E4" w:rsidRPr="003D69F5" w:rsidRDefault="001C10E4" w:rsidP="001C10E4">
      <w:pPr>
        <w:pStyle w:val="Standard"/>
        <w:jc w:val="both"/>
      </w:pPr>
      <w:r w:rsidRPr="003D69F5">
        <w:t xml:space="preserve">     Стоимость набора социальных услуг с 01.0</w:t>
      </w:r>
      <w:r w:rsidR="000122A7" w:rsidRPr="003D69F5">
        <w:t>2</w:t>
      </w:r>
      <w:r w:rsidRPr="003D69F5">
        <w:t>.201</w:t>
      </w:r>
      <w:r w:rsidR="000122A7" w:rsidRPr="003D69F5">
        <w:t>6</w:t>
      </w:r>
      <w:r w:rsidRPr="003D69F5">
        <w:t>г. составляет 9</w:t>
      </w:r>
      <w:r w:rsidR="00010281" w:rsidRPr="003D69F5">
        <w:t>95</w:t>
      </w:r>
      <w:r w:rsidRPr="003D69F5">
        <w:t xml:space="preserve"> руб.2</w:t>
      </w:r>
      <w:r w:rsidR="00010281" w:rsidRPr="003D69F5">
        <w:t>3</w:t>
      </w:r>
      <w:r w:rsidRPr="003D69F5">
        <w:t xml:space="preserve"> коп. (проезд-1</w:t>
      </w:r>
      <w:r w:rsidR="00010281" w:rsidRPr="003D69F5">
        <w:t>1</w:t>
      </w:r>
      <w:r w:rsidRPr="003D69F5">
        <w:t>0 руб.</w:t>
      </w:r>
      <w:r w:rsidR="00010281" w:rsidRPr="003D69F5">
        <w:t>0</w:t>
      </w:r>
      <w:r w:rsidRPr="003D69F5">
        <w:t xml:space="preserve">9 коп., </w:t>
      </w:r>
      <w:proofErr w:type="gramStart"/>
      <w:r w:rsidRPr="003D69F5">
        <w:t>санаторно-курортное</w:t>
      </w:r>
      <w:proofErr w:type="gramEnd"/>
      <w:r w:rsidRPr="003D69F5">
        <w:t xml:space="preserve"> лечение-11</w:t>
      </w:r>
      <w:r w:rsidR="00010281" w:rsidRPr="003D69F5">
        <w:t>8</w:t>
      </w:r>
      <w:r w:rsidRPr="003D69F5">
        <w:t xml:space="preserve"> руб.</w:t>
      </w:r>
      <w:r w:rsidR="00010281" w:rsidRPr="003D69F5">
        <w:t>59</w:t>
      </w:r>
      <w:r w:rsidRPr="003D69F5">
        <w:t xml:space="preserve"> коп., на лекарства-7</w:t>
      </w:r>
      <w:r w:rsidR="00010281" w:rsidRPr="003D69F5">
        <w:t>6</w:t>
      </w:r>
      <w:r w:rsidRPr="003D69F5">
        <w:t>6 руб.</w:t>
      </w:r>
      <w:r w:rsidR="00010281" w:rsidRPr="003D69F5">
        <w:t>55</w:t>
      </w:r>
      <w:r w:rsidRPr="003D69F5">
        <w:t xml:space="preserve"> коп.).</w:t>
      </w:r>
    </w:p>
    <w:p w:rsidR="001C10E4" w:rsidRPr="003D69F5" w:rsidRDefault="001C10E4" w:rsidP="001C10E4">
      <w:pPr>
        <w:pStyle w:val="Standard"/>
        <w:jc w:val="both"/>
      </w:pPr>
      <w:r w:rsidRPr="003D69F5">
        <w:t xml:space="preserve">                                  </w:t>
      </w:r>
    </w:p>
    <w:p w:rsidR="001C10E4" w:rsidRPr="003D69F5" w:rsidRDefault="001C10E4" w:rsidP="001C10E4">
      <w:pPr>
        <w:pStyle w:val="Standard"/>
        <w:rPr>
          <w:b/>
          <w:bCs/>
        </w:rPr>
      </w:pPr>
      <w:r w:rsidRPr="003D69F5">
        <w:rPr>
          <w:b/>
          <w:bCs/>
        </w:rPr>
        <w:t>Федеральная социальная доплата</w:t>
      </w:r>
    </w:p>
    <w:p w:rsidR="001C10E4" w:rsidRPr="003D69F5" w:rsidRDefault="001C10E4" w:rsidP="001C10E4">
      <w:pPr>
        <w:pStyle w:val="Standard"/>
        <w:jc w:val="both"/>
      </w:pPr>
      <w:r w:rsidRPr="003D69F5">
        <w:t xml:space="preserve">     Всего </w:t>
      </w:r>
      <w:r w:rsidR="003D69F5" w:rsidRPr="003D69F5">
        <w:t>4647</w:t>
      </w:r>
      <w:r w:rsidRPr="003D69F5">
        <w:t xml:space="preserve"> получател</w:t>
      </w:r>
      <w:r w:rsidR="003D69F5">
        <w:t>ей федеральной доплаты к пенсии</w:t>
      </w:r>
      <w:r w:rsidRPr="003D69F5">
        <w:t>, в т</w:t>
      </w:r>
      <w:r w:rsidR="003D69F5">
        <w:t>.</w:t>
      </w:r>
      <w:r w:rsidRPr="003D69F5">
        <w:t xml:space="preserve"> ч</w:t>
      </w:r>
      <w:r w:rsidR="003D69F5">
        <w:t>.</w:t>
      </w:r>
      <w:r w:rsidRPr="003D69F5">
        <w:t xml:space="preserve"> по району — </w:t>
      </w:r>
      <w:r w:rsidR="003D69F5" w:rsidRPr="003D69F5">
        <w:t>1639</w:t>
      </w:r>
      <w:r w:rsidRPr="003D69F5">
        <w:t xml:space="preserve"> чел.</w:t>
      </w:r>
    </w:p>
    <w:p w:rsidR="001C10E4" w:rsidRPr="003D69F5" w:rsidRDefault="001C10E4" w:rsidP="001C10E4">
      <w:pPr>
        <w:pStyle w:val="Standard"/>
        <w:jc w:val="both"/>
      </w:pPr>
      <w:r w:rsidRPr="003D69F5">
        <w:t xml:space="preserve">    Выполнен   перерасчет   ФСД    с 01.04.201</w:t>
      </w:r>
      <w:r w:rsidR="003D69F5" w:rsidRPr="003D69F5">
        <w:t>6</w:t>
      </w:r>
      <w:r w:rsidRPr="003D69F5">
        <w:t xml:space="preserve"> года в связи с </w:t>
      </w:r>
      <w:r w:rsidR="003D69F5" w:rsidRPr="003D69F5">
        <w:t>увеличением прожиточного минимума пенсионера до 7391 руб.</w:t>
      </w:r>
    </w:p>
    <w:p w:rsidR="001C10E4" w:rsidRPr="003B7483" w:rsidRDefault="001C10E4" w:rsidP="001C10E4">
      <w:pPr>
        <w:pStyle w:val="Standard"/>
        <w:jc w:val="both"/>
      </w:pPr>
      <w:r w:rsidRPr="003D69F5">
        <w:rPr>
          <w:b/>
          <w:bCs/>
        </w:rPr>
        <w:t xml:space="preserve">    </w:t>
      </w:r>
      <w:r w:rsidRPr="003D69F5">
        <w:t>Выпо</w:t>
      </w:r>
      <w:r w:rsidR="003D69F5" w:rsidRPr="003D69F5">
        <w:t>лнен перерасчет ФСД с 01.01.2017</w:t>
      </w:r>
      <w:r w:rsidRPr="003D69F5">
        <w:t xml:space="preserve"> года в связи с увеличением прожиточного минимума пенсионера до 7</w:t>
      </w:r>
      <w:r w:rsidR="003D69F5" w:rsidRPr="003D69F5">
        <w:t>720</w:t>
      </w:r>
      <w:r w:rsidRPr="003D69F5">
        <w:t xml:space="preserve"> руб</w:t>
      </w:r>
      <w:r w:rsidR="003D69F5" w:rsidRPr="003D69F5">
        <w:t>.</w:t>
      </w:r>
      <w:r w:rsidR="003B7483">
        <w:t xml:space="preserve"> </w:t>
      </w:r>
    </w:p>
    <w:p w:rsidR="001C10E4" w:rsidRPr="004B16F8" w:rsidRDefault="001C10E4" w:rsidP="001C10E4">
      <w:pPr>
        <w:pStyle w:val="Standard"/>
        <w:jc w:val="both"/>
        <w:rPr>
          <w:b/>
          <w:bCs/>
          <w:color w:val="FF0000"/>
        </w:rPr>
      </w:pPr>
      <w:r w:rsidRPr="004B16F8">
        <w:rPr>
          <w:b/>
          <w:bCs/>
          <w:color w:val="FF0000"/>
        </w:rPr>
        <w:t xml:space="preserve">                                        Материнский (семейный) капитал</w:t>
      </w:r>
    </w:p>
    <w:p w:rsidR="001C10E4" w:rsidRPr="003B7483" w:rsidRDefault="001C10E4" w:rsidP="001C10E4">
      <w:pPr>
        <w:pStyle w:val="Standard"/>
        <w:jc w:val="both"/>
        <w:rPr>
          <w:color w:val="FF0000"/>
        </w:rPr>
      </w:pPr>
      <w:r w:rsidRPr="004B16F8">
        <w:rPr>
          <w:color w:val="FF0000"/>
        </w:rPr>
        <w:t xml:space="preserve">     Всего на учете </w:t>
      </w:r>
      <w:r w:rsidR="003D69F5" w:rsidRPr="004B16F8">
        <w:rPr>
          <w:color w:val="FF0000"/>
        </w:rPr>
        <w:t>8634</w:t>
      </w:r>
      <w:r w:rsidRPr="004B16F8">
        <w:rPr>
          <w:color w:val="FF0000"/>
        </w:rPr>
        <w:t xml:space="preserve"> человек</w:t>
      </w:r>
      <w:r w:rsidR="003D69F5" w:rsidRPr="004B16F8">
        <w:rPr>
          <w:color w:val="FF0000"/>
        </w:rPr>
        <w:t>а</w:t>
      </w:r>
      <w:r w:rsidRPr="004B16F8">
        <w:rPr>
          <w:color w:val="FF0000"/>
        </w:rPr>
        <w:t>, имеющих право на дополнительные меры государственной поддержки</w:t>
      </w:r>
      <w:r w:rsidR="00467A9C" w:rsidRPr="004B16F8">
        <w:rPr>
          <w:color w:val="FF0000"/>
        </w:rPr>
        <w:t xml:space="preserve"> (материнский семейный капитал), в т. ч. по г. Канаш и Канашскому району 5768 человек.</w:t>
      </w:r>
    </w:p>
    <w:p w:rsidR="001C10E4" w:rsidRPr="00B44AB3" w:rsidRDefault="001C10E4" w:rsidP="001C10E4">
      <w:pPr>
        <w:pStyle w:val="Standard"/>
        <w:rPr>
          <w:b/>
        </w:rPr>
      </w:pPr>
      <w:r w:rsidRPr="00B44AB3">
        <w:rPr>
          <w:b/>
        </w:rPr>
        <w:t>Работа с обращениями граждан и</w:t>
      </w:r>
    </w:p>
    <w:p w:rsidR="001C10E4" w:rsidRPr="00B44AB3" w:rsidRDefault="001C10E4" w:rsidP="001C10E4">
      <w:pPr>
        <w:pStyle w:val="Standard"/>
        <w:rPr>
          <w:b/>
        </w:rPr>
      </w:pPr>
      <w:r w:rsidRPr="00B44AB3">
        <w:rPr>
          <w:b/>
        </w:rPr>
        <w:t>информационно-разъяснительная работа</w:t>
      </w:r>
    </w:p>
    <w:p w:rsidR="001C10E4" w:rsidRPr="00B44AB3" w:rsidRDefault="001C10E4" w:rsidP="001C10E4">
      <w:pPr>
        <w:pStyle w:val="Standard"/>
        <w:rPr>
          <w:b/>
        </w:rPr>
      </w:pPr>
    </w:p>
    <w:p w:rsidR="001C10E4" w:rsidRPr="00B44AB3" w:rsidRDefault="001C10E4" w:rsidP="001C10E4">
      <w:pPr>
        <w:pStyle w:val="Standard"/>
        <w:jc w:val="both"/>
      </w:pPr>
      <w:r w:rsidRPr="00B44AB3">
        <w:t xml:space="preserve">     Специалистами Управления проводится большая информационно-разъяснительная работа. В печатных и электронных средствах массовой информации, на радио и телевидении, на встречах в консультационных пунктах (в городе и районе работают 11 КП</w:t>
      </w:r>
      <w:proofErr w:type="gramStart"/>
      <w:r w:rsidRPr="00B44AB3">
        <w:t xml:space="preserve"> )</w:t>
      </w:r>
      <w:proofErr w:type="gramEnd"/>
      <w:r w:rsidRPr="00B44AB3">
        <w:t xml:space="preserve">, в организациях и предприятиях города и района освещались вопросы повышения размеров пенсий и ЕДВ, нового порядка формирования пенсионных прав и начисления пенсии по старости, программы государственного </w:t>
      </w:r>
      <w:proofErr w:type="spellStart"/>
      <w:r w:rsidRPr="00B44AB3">
        <w:t>софинансирования</w:t>
      </w:r>
      <w:proofErr w:type="spellEnd"/>
      <w:r w:rsidRPr="00B44AB3">
        <w:t xml:space="preserve"> пенсии, государственной поддержки материнства, инвестирования средств пенсионных накоплений,  электронных сервисах ПФР, регистрации в «Личном кабинете страхователя» и «Личном кабинете застрахованного лица».</w:t>
      </w:r>
    </w:p>
    <w:p w:rsidR="001C10E4" w:rsidRPr="003B7483" w:rsidRDefault="001C10E4" w:rsidP="003B7483">
      <w:pPr>
        <w:pStyle w:val="Standard"/>
        <w:jc w:val="both"/>
      </w:pPr>
      <w:r w:rsidRPr="00B44AB3">
        <w:t xml:space="preserve">        За 201</w:t>
      </w:r>
      <w:r w:rsidR="00B44AB3" w:rsidRPr="00B44AB3">
        <w:t>6</w:t>
      </w:r>
      <w:r w:rsidRPr="00B44AB3">
        <w:t xml:space="preserve"> год специалистами </w:t>
      </w:r>
      <w:r w:rsidR="00B44AB3" w:rsidRPr="00B44AB3">
        <w:t xml:space="preserve">Управления с участием передвижной </w:t>
      </w:r>
      <w:r w:rsidRPr="00B44AB3">
        <w:t>клиентской служб</w:t>
      </w:r>
      <w:r w:rsidR="00B44AB3" w:rsidRPr="00B44AB3">
        <w:t>ы осуществлено 32 выезда в сельские поселения Канашского района, в ходе которых принято более 300 граждан по всем направлениям деятельности ПФР.</w:t>
      </w:r>
      <w:r w:rsidRPr="00B44AB3">
        <w:t xml:space="preserve"> </w:t>
      </w:r>
    </w:p>
    <w:p w:rsidR="001F3204" w:rsidRPr="00917CCE" w:rsidRDefault="001F3204" w:rsidP="00CF30DB">
      <w:pPr>
        <w:widowControl w:val="0"/>
        <w:pBdr>
          <w:bottom w:val="single" w:sz="4" w:space="29" w:color="FFFFFF"/>
        </w:pBdr>
        <w:ind w:firstLine="851"/>
        <w:rPr>
          <w:b/>
          <w:sz w:val="28"/>
          <w:szCs w:val="28"/>
        </w:rPr>
      </w:pPr>
      <w:r w:rsidRPr="00917CCE">
        <w:rPr>
          <w:b/>
          <w:sz w:val="28"/>
          <w:szCs w:val="28"/>
        </w:rPr>
        <w:t>СОЦИАЛЬНАЯ ЗАЩИТА НАСЕЛЕНИЯ</w:t>
      </w:r>
    </w:p>
    <w:p w:rsidR="00FA7335" w:rsidRPr="00D33EA2" w:rsidRDefault="00FA7335" w:rsidP="00FA7335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D33EA2">
        <w:rPr>
          <w:bCs/>
        </w:rPr>
        <w:t>По состоянию на 31 декабря 201</w:t>
      </w:r>
      <w:r w:rsidR="00D33EA2" w:rsidRPr="00D33EA2">
        <w:rPr>
          <w:bCs/>
        </w:rPr>
        <w:t xml:space="preserve">6 </w:t>
      </w:r>
      <w:r w:rsidRPr="00D33EA2">
        <w:rPr>
          <w:bCs/>
        </w:rPr>
        <w:t xml:space="preserve"> года в </w:t>
      </w:r>
      <w:r w:rsidR="00D33EA2" w:rsidRPr="00D33EA2">
        <w:rPr>
          <w:bCs/>
        </w:rPr>
        <w:t xml:space="preserve">стационарных </w:t>
      </w:r>
      <w:r w:rsidRPr="00D33EA2">
        <w:rPr>
          <w:bCs/>
        </w:rPr>
        <w:t>отделениях временного прож</w:t>
      </w:r>
      <w:r w:rsidRPr="00D33EA2">
        <w:rPr>
          <w:bCs/>
        </w:rPr>
        <w:t>и</w:t>
      </w:r>
      <w:r w:rsidRPr="00D33EA2">
        <w:rPr>
          <w:bCs/>
        </w:rPr>
        <w:t xml:space="preserve">вания находилось </w:t>
      </w:r>
      <w:r w:rsidR="00D33EA2" w:rsidRPr="00D33EA2">
        <w:rPr>
          <w:bCs/>
        </w:rPr>
        <w:t xml:space="preserve">на обслуживании 46 </w:t>
      </w:r>
      <w:r w:rsidRPr="00D33EA2">
        <w:rPr>
          <w:bCs/>
        </w:rPr>
        <w:t xml:space="preserve">человек: из них инвалидов </w:t>
      </w:r>
      <w:r w:rsidR="00D33EA2" w:rsidRPr="00D33EA2">
        <w:rPr>
          <w:bCs/>
        </w:rPr>
        <w:t>1</w:t>
      </w:r>
      <w:r w:rsidRPr="00D33EA2">
        <w:rPr>
          <w:bCs/>
        </w:rPr>
        <w:t xml:space="preserve">8 чел., в том числе </w:t>
      </w:r>
      <w:r w:rsidR="00D33EA2" w:rsidRPr="00D33EA2">
        <w:rPr>
          <w:bCs/>
        </w:rPr>
        <w:t>4 челов</w:t>
      </w:r>
      <w:r w:rsidR="00D33EA2" w:rsidRPr="00D33EA2">
        <w:rPr>
          <w:bCs/>
        </w:rPr>
        <w:t>е</w:t>
      </w:r>
      <w:r w:rsidR="00D33EA2" w:rsidRPr="00D33EA2">
        <w:rPr>
          <w:bCs/>
        </w:rPr>
        <w:t>ка  - инвалиды</w:t>
      </w:r>
      <w:r w:rsidRPr="00D33EA2">
        <w:rPr>
          <w:bCs/>
        </w:rPr>
        <w:t xml:space="preserve"> 1 группы.</w:t>
      </w:r>
    </w:p>
    <w:p w:rsidR="00FA7335" w:rsidRPr="00D33EA2" w:rsidRDefault="00FA7335" w:rsidP="00FA7335">
      <w:pPr>
        <w:ind w:firstLine="851"/>
        <w:jc w:val="both"/>
      </w:pPr>
      <w:r w:rsidRPr="00D33EA2">
        <w:t>На учете состоит 4</w:t>
      </w:r>
      <w:r w:rsidR="00D33EA2" w:rsidRPr="00D33EA2">
        <w:t>0</w:t>
      </w:r>
      <w:r w:rsidRPr="00D33EA2">
        <w:t xml:space="preserve"> сем</w:t>
      </w:r>
      <w:r w:rsidR="00D33EA2" w:rsidRPr="00D33EA2">
        <w:t>ей</w:t>
      </w:r>
      <w:r w:rsidRPr="00D33EA2">
        <w:t>, находящ</w:t>
      </w:r>
      <w:r w:rsidR="00D33EA2" w:rsidRPr="00D33EA2">
        <w:t>их</w:t>
      </w:r>
      <w:r w:rsidRPr="00D33EA2">
        <w:t>ся в социально опасном положе</w:t>
      </w:r>
      <w:r w:rsidR="00D33EA2" w:rsidRPr="00D33EA2">
        <w:t>нии, в которых 109</w:t>
      </w:r>
      <w:r w:rsidRPr="00D33EA2">
        <w:t xml:space="preserve"> детей.</w:t>
      </w:r>
    </w:p>
    <w:p w:rsidR="00FA7335" w:rsidRDefault="00FA7335" w:rsidP="00FA7335">
      <w:pPr>
        <w:ind w:firstLine="851"/>
        <w:jc w:val="both"/>
      </w:pPr>
      <w:r w:rsidRPr="00D33EA2">
        <w:t xml:space="preserve">Социальные услуги на дому получили </w:t>
      </w:r>
      <w:r w:rsidR="00D33EA2" w:rsidRPr="00D33EA2">
        <w:t>196</w:t>
      </w:r>
      <w:r w:rsidRPr="00D33EA2">
        <w:t xml:space="preserve"> граждан пожилого возраста и </w:t>
      </w:r>
      <w:r w:rsidR="00D33EA2" w:rsidRPr="00D33EA2">
        <w:t>инвалидов.</w:t>
      </w:r>
    </w:p>
    <w:p w:rsidR="00D006DD" w:rsidRPr="00D006DD" w:rsidRDefault="00D006DD" w:rsidP="00D006DD">
      <w:pPr>
        <w:pStyle w:val="ad"/>
        <w:spacing w:after="0"/>
        <w:ind w:firstLine="539"/>
        <w:jc w:val="both"/>
      </w:pPr>
      <w:r w:rsidRPr="00D006DD">
        <w:t>На основании Закона Чувашской Республики от 21 февраля 2012 г. «О дополнительных мерах государственной поддержки семей, имеющих детей» подано 90 заявлений на распоряж</w:t>
      </w:r>
      <w:r w:rsidRPr="00D006DD">
        <w:t>е</w:t>
      </w:r>
      <w:r w:rsidRPr="00D006DD">
        <w:t xml:space="preserve">ние средствами республиканского материнского (семейного) капитала, размер которого 100000 рублей, в том числе на за 2016 г. — 49 заявлений </w:t>
      </w:r>
    </w:p>
    <w:p w:rsidR="00D006DD" w:rsidRDefault="00D006DD" w:rsidP="00D006DD">
      <w:pPr>
        <w:pStyle w:val="ad"/>
        <w:spacing w:after="0"/>
        <w:ind w:firstLine="539"/>
        <w:jc w:val="both"/>
      </w:pPr>
      <w:r w:rsidRPr="00D006DD">
        <w:t>В соответствии с Законом ЧР от 04.12.2012 №82 «О ежемесячной денежной выплате сем</w:t>
      </w:r>
      <w:r w:rsidRPr="00D006DD">
        <w:t>ь</w:t>
      </w:r>
      <w:r w:rsidRPr="00D006DD">
        <w:t>ям в случае рождения (усыновления) третьего ребенка и последующих детей» в отдел социал</w:t>
      </w:r>
      <w:r w:rsidRPr="00D006DD">
        <w:t>ь</w:t>
      </w:r>
      <w:r w:rsidRPr="00D006DD">
        <w:t>ной защиты населения в 2016 г. обратились 78 семей. За 12 месяцев  2016 г. им выплачена еж</w:t>
      </w:r>
      <w:r w:rsidRPr="00D006DD">
        <w:t>е</w:t>
      </w:r>
      <w:r w:rsidRPr="00D006DD">
        <w:t>месячная денежная выплата на общую сумму 26</w:t>
      </w:r>
      <w:r w:rsidR="00C10255">
        <w:t xml:space="preserve"> </w:t>
      </w:r>
      <w:r w:rsidRPr="00D006DD">
        <w:t>072,42 тыс. руб.</w:t>
      </w:r>
    </w:p>
    <w:p w:rsidR="00D006DD" w:rsidRPr="00D33EA2" w:rsidRDefault="004B16F8" w:rsidP="004C0667">
      <w:pPr>
        <w:pStyle w:val="ad"/>
        <w:spacing w:after="0"/>
        <w:ind w:firstLine="539"/>
        <w:jc w:val="both"/>
      </w:pPr>
      <w:r>
        <w:t xml:space="preserve">2017 год в Чувашии объявлен </w:t>
      </w:r>
      <w:r w:rsidR="004C0667">
        <w:t xml:space="preserve"> Годом Матери и Отца. </w:t>
      </w:r>
      <w:r>
        <w:t>Отрадно отметить рост</w:t>
      </w:r>
      <w:r w:rsidR="004C0667">
        <w:t xml:space="preserve"> в </w:t>
      </w:r>
      <w:proofErr w:type="spellStart"/>
      <w:r w:rsidR="004C0667">
        <w:t>Канашском</w:t>
      </w:r>
      <w:proofErr w:type="spellEnd"/>
      <w:r w:rsidR="004C0667">
        <w:t xml:space="preserve"> районе многодетных семей,</w:t>
      </w:r>
      <w:r w:rsidR="004C0667" w:rsidRPr="004C0667">
        <w:t xml:space="preserve"> </w:t>
      </w:r>
      <w:r w:rsidR="004C0667">
        <w:t>имеющих 3 и более детей. Их число в 2016 году   составило 665 с</w:t>
      </w:r>
      <w:r w:rsidR="004C0667">
        <w:t>е</w:t>
      </w:r>
      <w:r w:rsidR="004C0667">
        <w:t>мей.</w:t>
      </w:r>
      <w:r w:rsidR="004C0667" w:rsidRPr="00D33EA2">
        <w:t xml:space="preserve"> </w:t>
      </w:r>
    </w:p>
    <w:p w:rsidR="00FA7335" w:rsidRDefault="00FA7335" w:rsidP="00FA7335">
      <w:pPr>
        <w:ind w:firstLine="851"/>
        <w:jc w:val="both"/>
        <w:rPr>
          <w:sz w:val="28"/>
          <w:szCs w:val="28"/>
        </w:rPr>
      </w:pPr>
    </w:p>
    <w:p w:rsidR="00D006DD" w:rsidRDefault="00D006DD" w:rsidP="00FA7335">
      <w:pPr>
        <w:ind w:firstLine="851"/>
        <w:jc w:val="both"/>
        <w:rPr>
          <w:sz w:val="28"/>
          <w:szCs w:val="28"/>
        </w:rPr>
      </w:pPr>
    </w:p>
    <w:p w:rsidR="002612CC" w:rsidRDefault="002612CC" w:rsidP="00FA7335">
      <w:pPr>
        <w:ind w:firstLine="851"/>
        <w:jc w:val="both"/>
        <w:rPr>
          <w:sz w:val="28"/>
          <w:szCs w:val="28"/>
        </w:rPr>
      </w:pPr>
    </w:p>
    <w:p w:rsidR="002612CC" w:rsidRPr="002612CC" w:rsidRDefault="002612CC" w:rsidP="002612CC">
      <w:pPr>
        <w:rPr>
          <w:sz w:val="28"/>
          <w:szCs w:val="28"/>
        </w:rPr>
      </w:pPr>
    </w:p>
    <w:p w:rsidR="002612CC" w:rsidRPr="002612CC" w:rsidRDefault="002612CC" w:rsidP="002612CC">
      <w:pPr>
        <w:rPr>
          <w:sz w:val="28"/>
          <w:szCs w:val="28"/>
        </w:rPr>
      </w:pPr>
    </w:p>
    <w:p w:rsidR="002612CC" w:rsidRPr="002612CC" w:rsidRDefault="002612CC" w:rsidP="002612CC">
      <w:pPr>
        <w:rPr>
          <w:sz w:val="28"/>
          <w:szCs w:val="28"/>
        </w:rPr>
      </w:pPr>
    </w:p>
    <w:p w:rsidR="002612CC" w:rsidRPr="002612CC" w:rsidRDefault="002612CC" w:rsidP="002612CC">
      <w:pPr>
        <w:rPr>
          <w:sz w:val="28"/>
          <w:szCs w:val="28"/>
        </w:rPr>
      </w:pPr>
    </w:p>
    <w:p w:rsidR="002612CC" w:rsidRPr="002612CC" w:rsidRDefault="002612CC" w:rsidP="002612CC">
      <w:pPr>
        <w:rPr>
          <w:sz w:val="28"/>
          <w:szCs w:val="28"/>
        </w:rPr>
      </w:pPr>
    </w:p>
    <w:p w:rsidR="002612CC" w:rsidRPr="002612CC" w:rsidRDefault="002612CC" w:rsidP="002612CC">
      <w:pPr>
        <w:rPr>
          <w:sz w:val="28"/>
          <w:szCs w:val="28"/>
        </w:rPr>
      </w:pPr>
    </w:p>
    <w:p w:rsidR="002612CC" w:rsidRPr="002612CC" w:rsidRDefault="002612CC" w:rsidP="002612CC">
      <w:pPr>
        <w:rPr>
          <w:sz w:val="28"/>
          <w:szCs w:val="28"/>
        </w:rPr>
      </w:pPr>
    </w:p>
    <w:p w:rsidR="002612CC" w:rsidRPr="002612CC" w:rsidRDefault="002612CC" w:rsidP="002612CC">
      <w:pPr>
        <w:rPr>
          <w:sz w:val="28"/>
          <w:szCs w:val="28"/>
        </w:rPr>
      </w:pPr>
    </w:p>
    <w:p w:rsidR="002612CC" w:rsidRPr="002612CC" w:rsidRDefault="002612CC" w:rsidP="002612CC">
      <w:pPr>
        <w:rPr>
          <w:sz w:val="28"/>
          <w:szCs w:val="28"/>
        </w:rPr>
      </w:pPr>
    </w:p>
    <w:p w:rsidR="002612CC" w:rsidRDefault="002612CC" w:rsidP="002612CC">
      <w:pPr>
        <w:rPr>
          <w:sz w:val="28"/>
          <w:szCs w:val="28"/>
        </w:rPr>
      </w:pPr>
    </w:p>
    <w:p w:rsidR="002612CC" w:rsidRDefault="002612CC" w:rsidP="002612CC">
      <w:pPr>
        <w:rPr>
          <w:sz w:val="28"/>
          <w:szCs w:val="28"/>
        </w:rPr>
      </w:pPr>
    </w:p>
    <w:p w:rsidR="00D006DD" w:rsidRDefault="00D006DD" w:rsidP="002612CC">
      <w:pPr>
        <w:rPr>
          <w:sz w:val="28"/>
          <w:szCs w:val="28"/>
        </w:rPr>
      </w:pPr>
    </w:p>
    <w:p w:rsidR="002612CC" w:rsidRDefault="002612CC" w:rsidP="002612CC">
      <w:pPr>
        <w:rPr>
          <w:sz w:val="28"/>
          <w:szCs w:val="28"/>
        </w:rPr>
      </w:pPr>
    </w:p>
    <w:p w:rsidR="002612CC" w:rsidRDefault="002612CC" w:rsidP="002612CC">
      <w:pPr>
        <w:rPr>
          <w:sz w:val="28"/>
          <w:szCs w:val="28"/>
        </w:rPr>
      </w:pPr>
    </w:p>
    <w:p w:rsidR="002612CC" w:rsidRDefault="002612CC" w:rsidP="002612CC">
      <w:pPr>
        <w:rPr>
          <w:sz w:val="28"/>
          <w:szCs w:val="28"/>
        </w:rPr>
      </w:pPr>
    </w:p>
    <w:p w:rsidR="003A5677" w:rsidRPr="00A973B1" w:rsidRDefault="003A5677" w:rsidP="003A5677">
      <w:pPr>
        <w:rPr>
          <w:b/>
          <w:color w:val="2D2E32"/>
          <w:sz w:val="28"/>
          <w:szCs w:val="28"/>
          <w:shd w:val="clear" w:color="auto" w:fill="FFFFFF"/>
        </w:rPr>
      </w:pPr>
      <w:r w:rsidRPr="003A5677">
        <w:rPr>
          <w:rStyle w:val="apple-converted-space"/>
          <w:color w:val="2D2E32"/>
          <w:shd w:val="clear" w:color="auto" w:fill="FFFFFF"/>
        </w:rPr>
        <w:t> </w:t>
      </w:r>
      <w:r w:rsidRPr="00A973B1">
        <w:rPr>
          <w:rStyle w:val="apple-converted-space"/>
          <w:b/>
          <w:color w:val="2D2E32"/>
          <w:sz w:val="28"/>
          <w:szCs w:val="28"/>
          <w:shd w:val="clear" w:color="auto" w:fill="FFFFFF"/>
        </w:rPr>
        <w:t xml:space="preserve">2017 </w:t>
      </w:r>
      <w:r w:rsidRPr="00A973B1">
        <w:rPr>
          <w:b/>
          <w:color w:val="2D2E32"/>
          <w:sz w:val="28"/>
          <w:szCs w:val="28"/>
          <w:shd w:val="clear" w:color="auto" w:fill="FFFFFF"/>
        </w:rPr>
        <w:t xml:space="preserve">год объявлен Годом экологии </w:t>
      </w:r>
      <w:r w:rsidR="00A973B1">
        <w:rPr>
          <w:b/>
          <w:color w:val="2D2E32"/>
          <w:sz w:val="28"/>
          <w:szCs w:val="28"/>
          <w:shd w:val="clear" w:color="auto" w:fill="FFFFFF"/>
        </w:rPr>
        <w:t xml:space="preserve"> </w:t>
      </w:r>
      <w:r w:rsidRPr="00A973B1">
        <w:rPr>
          <w:b/>
          <w:color w:val="2D2E32"/>
          <w:sz w:val="28"/>
          <w:szCs w:val="28"/>
          <w:shd w:val="clear" w:color="auto" w:fill="FFFFFF"/>
        </w:rPr>
        <w:t>и</w:t>
      </w:r>
      <w:r w:rsidR="00A973B1">
        <w:rPr>
          <w:b/>
          <w:color w:val="2D2E32"/>
          <w:sz w:val="28"/>
          <w:szCs w:val="28"/>
          <w:shd w:val="clear" w:color="auto" w:fill="FFFFFF"/>
        </w:rPr>
        <w:t xml:space="preserve"> </w:t>
      </w:r>
      <w:r w:rsidRPr="00A973B1">
        <w:rPr>
          <w:b/>
          <w:color w:val="2D2E32"/>
          <w:sz w:val="28"/>
          <w:szCs w:val="28"/>
          <w:shd w:val="clear" w:color="auto" w:fill="FFFFFF"/>
        </w:rPr>
        <w:t xml:space="preserve"> одновременно</w:t>
      </w:r>
      <w:r w:rsidR="00A973B1">
        <w:rPr>
          <w:b/>
          <w:color w:val="2D2E32"/>
          <w:sz w:val="28"/>
          <w:szCs w:val="28"/>
          <w:shd w:val="clear" w:color="auto" w:fill="FFFFFF"/>
        </w:rPr>
        <w:t xml:space="preserve"> </w:t>
      </w:r>
      <w:r w:rsidRPr="00A973B1">
        <w:rPr>
          <w:b/>
          <w:color w:val="2D2E32"/>
          <w:sz w:val="28"/>
          <w:szCs w:val="28"/>
          <w:shd w:val="clear" w:color="auto" w:fill="FFFFFF"/>
        </w:rPr>
        <w:t xml:space="preserve"> Годом </w:t>
      </w:r>
      <w:r w:rsidR="00A973B1">
        <w:rPr>
          <w:b/>
          <w:color w:val="2D2E32"/>
          <w:sz w:val="28"/>
          <w:szCs w:val="28"/>
          <w:shd w:val="clear" w:color="auto" w:fill="FFFFFF"/>
        </w:rPr>
        <w:t xml:space="preserve"> </w:t>
      </w:r>
      <w:r w:rsidRPr="00A973B1">
        <w:rPr>
          <w:b/>
          <w:color w:val="2D2E32"/>
          <w:sz w:val="28"/>
          <w:szCs w:val="28"/>
          <w:shd w:val="clear" w:color="auto" w:fill="FFFFFF"/>
        </w:rPr>
        <w:t xml:space="preserve">особо </w:t>
      </w:r>
      <w:r w:rsidR="00A973B1">
        <w:rPr>
          <w:b/>
          <w:color w:val="2D2E32"/>
          <w:sz w:val="28"/>
          <w:szCs w:val="28"/>
          <w:shd w:val="clear" w:color="auto" w:fill="FFFFFF"/>
        </w:rPr>
        <w:t xml:space="preserve">          </w:t>
      </w:r>
      <w:r w:rsidRPr="00A973B1">
        <w:rPr>
          <w:b/>
          <w:color w:val="2D2E32"/>
          <w:sz w:val="28"/>
          <w:szCs w:val="28"/>
          <w:shd w:val="clear" w:color="auto" w:fill="FFFFFF"/>
        </w:rPr>
        <w:t>охраняемых</w:t>
      </w:r>
      <w:r w:rsidRPr="00A973B1">
        <w:rPr>
          <w:b/>
          <w:color w:val="2D2E32"/>
          <w:sz w:val="28"/>
          <w:szCs w:val="28"/>
          <w:shd w:val="clear" w:color="auto" w:fill="FFFFFF"/>
        </w:rPr>
        <w:t xml:space="preserve"> природных те</w:t>
      </w:r>
      <w:r w:rsidRPr="00A973B1">
        <w:rPr>
          <w:b/>
          <w:color w:val="2D2E32"/>
          <w:sz w:val="28"/>
          <w:szCs w:val="28"/>
          <w:shd w:val="clear" w:color="auto" w:fill="FFFFFF"/>
        </w:rPr>
        <w:t>р</w:t>
      </w:r>
      <w:r w:rsidRPr="00A973B1">
        <w:rPr>
          <w:b/>
          <w:color w:val="2D2E32"/>
          <w:sz w:val="28"/>
          <w:szCs w:val="28"/>
          <w:shd w:val="clear" w:color="auto" w:fill="FFFFFF"/>
        </w:rPr>
        <w:t>риторий.</w:t>
      </w:r>
    </w:p>
    <w:p w:rsidR="00642639" w:rsidRDefault="00642639" w:rsidP="00CE478A">
      <w:pPr>
        <w:ind w:firstLine="708"/>
        <w:jc w:val="both"/>
      </w:pPr>
      <w:r>
        <w:rPr>
          <w:color w:val="2D2E32"/>
          <w:shd w:val="clear" w:color="auto" w:fill="FFFFFF"/>
        </w:rPr>
        <w:t>В</w:t>
      </w:r>
      <w:r>
        <w:t xml:space="preserve"> сельских поселениях регулярно проводились</w:t>
      </w:r>
      <w:r w:rsidRPr="00642639">
        <w:t xml:space="preserve"> </w:t>
      </w:r>
      <w:r>
        <w:t>и планируются к проведению су</w:t>
      </w:r>
      <w:r>
        <w:t>б</w:t>
      </w:r>
      <w:r>
        <w:t xml:space="preserve">ботники </w:t>
      </w:r>
      <w:r>
        <w:t>с</w:t>
      </w:r>
      <w:r>
        <w:t xml:space="preserve"> привлечением местного населения, работников администраций и образовательных учрежд</w:t>
      </w:r>
      <w:r>
        <w:t>е</w:t>
      </w:r>
      <w:r>
        <w:t xml:space="preserve">ний. </w:t>
      </w:r>
      <w:r>
        <w:rPr>
          <w:color w:val="000000"/>
        </w:rPr>
        <w:t xml:space="preserve">Порядка 210 субботников </w:t>
      </w:r>
      <w:r w:rsidR="00CE478A">
        <w:rPr>
          <w:color w:val="000000"/>
        </w:rPr>
        <w:t>будут проведены 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Канашско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район</w:t>
      </w:r>
      <w:r>
        <w:rPr>
          <w:color w:val="000000"/>
        </w:rPr>
        <w:t>е</w:t>
      </w:r>
      <w:r w:rsidR="00CE478A">
        <w:rPr>
          <w:color w:val="000000"/>
        </w:rPr>
        <w:t xml:space="preserve"> в 2017 году, в т. ч.</w:t>
      </w:r>
      <w:r w:rsidR="00E76D09">
        <w:rPr>
          <w:color w:val="000000"/>
        </w:rPr>
        <w:t xml:space="preserve"> экол</w:t>
      </w:r>
      <w:r w:rsidR="00E76D09">
        <w:rPr>
          <w:color w:val="000000"/>
        </w:rPr>
        <w:t>о</w:t>
      </w:r>
      <w:r w:rsidR="00E76D09">
        <w:rPr>
          <w:color w:val="000000"/>
        </w:rPr>
        <w:t>гический субботник «Всемирный день окружающей среды», всероссийский экологический су</w:t>
      </w:r>
      <w:r w:rsidR="00E76D09">
        <w:rPr>
          <w:color w:val="000000"/>
        </w:rPr>
        <w:t>б</w:t>
      </w:r>
      <w:r w:rsidR="00E76D09">
        <w:rPr>
          <w:color w:val="000000"/>
        </w:rPr>
        <w:t>ботник «Зеленая Россия»</w:t>
      </w:r>
      <w:r>
        <w:rPr>
          <w:color w:val="000000"/>
        </w:rPr>
        <w:t>. В р</w:t>
      </w:r>
      <w:r w:rsidR="00CE478A">
        <w:rPr>
          <w:color w:val="000000"/>
        </w:rPr>
        <w:t>езультате таких мероприятий будут</w:t>
      </w:r>
      <w:r>
        <w:rPr>
          <w:color w:val="000000"/>
        </w:rPr>
        <w:t xml:space="preserve"> посажены деревья в парках и скверах, очищены от мусора </w:t>
      </w:r>
      <w:proofErr w:type="spellStart"/>
      <w:r>
        <w:rPr>
          <w:color w:val="000000"/>
        </w:rPr>
        <w:t>придворовые</w:t>
      </w:r>
      <w:proofErr w:type="spellEnd"/>
      <w:r>
        <w:rPr>
          <w:color w:val="000000"/>
        </w:rPr>
        <w:t xml:space="preserve"> территории, детские площадки, овраги, а также места несанкционированного склад</w:t>
      </w:r>
      <w:r>
        <w:rPr>
          <w:color w:val="000000"/>
        </w:rPr>
        <w:t>и</w:t>
      </w:r>
      <w:r>
        <w:rPr>
          <w:color w:val="000000"/>
        </w:rPr>
        <w:t xml:space="preserve">рования ТКО. </w:t>
      </w:r>
      <w:r>
        <w:t xml:space="preserve"> </w:t>
      </w:r>
    </w:p>
    <w:p w:rsidR="00CE478A" w:rsidRPr="00CE478A" w:rsidRDefault="00CE478A" w:rsidP="00CE478A">
      <w:pPr>
        <w:ind w:firstLine="708"/>
        <w:jc w:val="both"/>
        <w:rPr>
          <w:color w:val="2D2E32"/>
          <w:shd w:val="clear" w:color="auto" w:fill="FFFFFF"/>
        </w:rPr>
      </w:pPr>
      <w:r>
        <w:rPr>
          <w:color w:val="2D2E32"/>
          <w:shd w:val="clear" w:color="auto" w:fill="FFFFFF"/>
        </w:rPr>
        <w:t xml:space="preserve">В рамках проведения мероприятия Дня  дерева  «Посади дерево и сохрани его», а также весенней акции «Сделаем планету краше» планируется посадка деревьев в </w:t>
      </w:r>
      <w:r>
        <w:rPr>
          <w:color w:val="2D2E32"/>
          <w:shd w:val="clear" w:color="auto" w:fill="FFFFFF"/>
        </w:rPr>
        <w:t xml:space="preserve">количестве </w:t>
      </w:r>
      <w:r>
        <w:rPr>
          <w:color w:val="2D2E32"/>
          <w:shd w:val="clear" w:color="auto" w:fill="FFFFFF"/>
        </w:rPr>
        <w:t xml:space="preserve">  6500 саженцев и к</w:t>
      </w:r>
      <w:r>
        <w:rPr>
          <w:color w:val="2D2E32"/>
          <w:shd w:val="clear" w:color="auto" w:fill="FFFFFF"/>
        </w:rPr>
        <w:t>у</w:t>
      </w:r>
      <w:r>
        <w:rPr>
          <w:color w:val="2D2E32"/>
          <w:shd w:val="clear" w:color="auto" w:fill="FFFFFF"/>
        </w:rPr>
        <w:t>старников 2000 саженцев.</w:t>
      </w:r>
    </w:p>
    <w:p w:rsidR="00CE478A" w:rsidRDefault="00CE478A" w:rsidP="00CE478A">
      <w:pPr>
        <w:ind w:firstLine="708"/>
        <w:jc w:val="both"/>
        <w:rPr>
          <w:color w:val="2D2E32"/>
          <w:shd w:val="clear" w:color="auto" w:fill="FFFFFF"/>
        </w:rPr>
      </w:pPr>
      <w:proofErr w:type="gramStart"/>
      <w:r>
        <w:rPr>
          <w:color w:val="2D2E32"/>
          <w:shd w:val="clear" w:color="auto" w:fill="FFFFFF"/>
        </w:rPr>
        <w:t xml:space="preserve">Согласно плана </w:t>
      </w:r>
      <w:r w:rsidRPr="00CE478A">
        <w:rPr>
          <w:color w:val="2D2E32"/>
          <w:shd w:val="clear" w:color="auto" w:fill="FFFFFF"/>
        </w:rPr>
        <w:t xml:space="preserve">мероприятий по проведению в 2017 году в </w:t>
      </w:r>
      <w:proofErr w:type="spellStart"/>
      <w:r w:rsidRPr="00CE478A">
        <w:rPr>
          <w:color w:val="2D2E32"/>
          <w:shd w:val="clear" w:color="auto" w:fill="FFFFFF"/>
        </w:rPr>
        <w:t>Канашском</w:t>
      </w:r>
      <w:proofErr w:type="spellEnd"/>
      <w:r w:rsidRPr="00CE478A">
        <w:rPr>
          <w:color w:val="2D2E32"/>
          <w:shd w:val="clear" w:color="auto" w:fill="FFFFFF"/>
        </w:rPr>
        <w:t xml:space="preserve"> районе </w:t>
      </w:r>
      <w:r>
        <w:rPr>
          <w:color w:val="2D2E32"/>
          <w:shd w:val="clear" w:color="auto" w:fill="FFFFFF"/>
        </w:rPr>
        <w:t>Года</w:t>
      </w:r>
      <w:r w:rsidRPr="00CE478A">
        <w:rPr>
          <w:color w:val="2D2E32"/>
          <w:shd w:val="clear" w:color="auto" w:fill="FFFFFF"/>
        </w:rPr>
        <w:t xml:space="preserve"> ос</w:t>
      </w:r>
      <w:r w:rsidRPr="00CE478A">
        <w:rPr>
          <w:color w:val="2D2E32"/>
          <w:shd w:val="clear" w:color="auto" w:fill="FFFFFF"/>
        </w:rPr>
        <w:t>о</w:t>
      </w:r>
      <w:r w:rsidRPr="00CE478A">
        <w:rPr>
          <w:color w:val="2D2E32"/>
          <w:shd w:val="clear" w:color="auto" w:fill="FFFFFF"/>
        </w:rPr>
        <w:t>бо охраняемых природных территорий и Года экологии</w:t>
      </w:r>
      <w:r>
        <w:rPr>
          <w:color w:val="2D2E32"/>
          <w:shd w:val="clear" w:color="auto" w:fill="FFFFFF"/>
        </w:rPr>
        <w:t xml:space="preserve"> пройдут</w:t>
      </w:r>
      <w:r w:rsidR="00A973B1">
        <w:rPr>
          <w:color w:val="2D2E32"/>
          <w:shd w:val="clear" w:color="auto" w:fill="FFFFFF"/>
        </w:rPr>
        <w:t xml:space="preserve">, </w:t>
      </w:r>
      <w:r>
        <w:rPr>
          <w:color w:val="2D2E32"/>
          <w:shd w:val="clear" w:color="auto" w:fill="FFFFFF"/>
        </w:rPr>
        <w:t xml:space="preserve"> экологические акции «Чистая планета-чистые души», «Первоцветы», «Живи, лес», республиканская экологическая акция «Охрана природы - дело каждого», кроме этого район примет участие во Всемирной Акции «Мы чистим мир», к</w:t>
      </w:r>
      <w:r w:rsidR="00A973B1">
        <w:rPr>
          <w:color w:val="2D2E32"/>
          <w:shd w:val="clear" w:color="auto" w:fill="FFFFFF"/>
        </w:rPr>
        <w:t>оторая пройдет с 21-27 сентября и в республиканском экологическом ф</w:t>
      </w:r>
      <w:r w:rsidR="00A973B1">
        <w:rPr>
          <w:color w:val="2D2E32"/>
          <w:shd w:val="clear" w:color="auto" w:fill="FFFFFF"/>
        </w:rPr>
        <w:t>о</w:t>
      </w:r>
      <w:r w:rsidR="00A973B1">
        <w:rPr>
          <w:color w:val="2D2E32"/>
          <w:shd w:val="clear" w:color="auto" w:fill="FFFFFF"/>
        </w:rPr>
        <w:t xml:space="preserve">руме «Зеленая Чувашия». </w:t>
      </w:r>
      <w:proofErr w:type="gramEnd"/>
    </w:p>
    <w:p w:rsidR="00852C21" w:rsidRPr="00852C21" w:rsidRDefault="00A973B1" w:rsidP="00A973B1">
      <w:pPr>
        <w:ind w:firstLine="708"/>
        <w:jc w:val="both"/>
      </w:pPr>
      <w:r w:rsidRPr="00852C21">
        <w:rPr>
          <w:color w:val="2D2E32"/>
          <w:shd w:val="clear" w:color="auto" w:fill="FFFFFF"/>
        </w:rPr>
        <w:t xml:space="preserve">Силами </w:t>
      </w:r>
      <w:r w:rsidRPr="00852C21">
        <w:t>общеобразовательных учреждений Канашского района,  м</w:t>
      </w:r>
      <w:r w:rsidRPr="00A973B1">
        <w:t>униципально</w:t>
      </w:r>
      <w:r w:rsidRPr="00852C21">
        <w:t>го</w:t>
      </w:r>
      <w:r w:rsidRPr="00A973B1">
        <w:t xml:space="preserve"> бю</w:t>
      </w:r>
      <w:r w:rsidRPr="00A973B1">
        <w:t>д</w:t>
      </w:r>
      <w:r w:rsidRPr="00A973B1">
        <w:t>жетно</w:t>
      </w:r>
      <w:r w:rsidRPr="00852C21">
        <w:t>го</w:t>
      </w:r>
      <w:r w:rsidRPr="00A973B1">
        <w:t xml:space="preserve"> учре</w:t>
      </w:r>
      <w:r w:rsidRPr="00852C21">
        <w:t>ждения</w:t>
      </w:r>
      <w:r w:rsidRPr="00A973B1">
        <w:t xml:space="preserve"> культуры «Централизованная библиотечная система» Кана</w:t>
      </w:r>
      <w:r w:rsidRPr="00A973B1">
        <w:t>ш</w:t>
      </w:r>
      <w:r w:rsidRPr="00A973B1">
        <w:t xml:space="preserve">ского района </w:t>
      </w:r>
      <w:r w:rsidR="00852C21" w:rsidRPr="00852C21">
        <w:t>будут организованы:</w:t>
      </w:r>
    </w:p>
    <w:p w:rsidR="00852C21" w:rsidRPr="00852C21" w:rsidRDefault="00852C21" w:rsidP="00A973B1">
      <w:pPr>
        <w:ind w:firstLine="708"/>
        <w:jc w:val="both"/>
      </w:pPr>
      <w:r w:rsidRPr="00852C21">
        <w:t>-конкурс плакатов «На этой земле жить мне и тебе»</w:t>
      </w:r>
    </w:p>
    <w:p w:rsidR="00852C21" w:rsidRPr="00852C21" w:rsidRDefault="00852C21" w:rsidP="00A973B1">
      <w:pPr>
        <w:ind w:firstLine="708"/>
        <w:jc w:val="both"/>
      </w:pPr>
      <w:r w:rsidRPr="00852C21">
        <w:t>-конкурс творческих работ «О природе  любовью»</w:t>
      </w:r>
    </w:p>
    <w:p w:rsidR="00852C21" w:rsidRPr="00852C21" w:rsidRDefault="00852C21" w:rsidP="00A973B1">
      <w:pPr>
        <w:ind w:firstLine="708"/>
        <w:jc w:val="both"/>
      </w:pPr>
      <w:r w:rsidRPr="00852C21">
        <w:t>-фотоконкурс «Посмотри, как хорош край, в котором ты живёшь», «Мой райский уг</w:t>
      </w:r>
      <w:r w:rsidRPr="00852C21">
        <w:t>о</w:t>
      </w:r>
      <w:r w:rsidRPr="00852C21">
        <w:t>лок»</w:t>
      </w:r>
    </w:p>
    <w:p w:rsidR="00A973B1" w:rsidRDefault="00852C21" w:rsidP="00A973B1">
      <w:pPr>
        <w:ind w:firstLine="708"/>
        <w:jc w:val="both"/>
      </w:pPr>
      <w:r w:rsidRPr="00852C21">
        <w:t>-школьники примут участие в республиканском слёте юных экологов.</w:t>
      </w:r>
      <w:r w:rsidR="00A973B1" w:rsidRPr="00A973B1">
        <w:t xml:space="preserve"> </w:t>
      </w:r>
    </w:p>
    <w:p w:rsidR="00852C21" w:rsidRDefault="00852C21" w:rsidP="00A973B1">
      <w:pPr>
        <w:ind w:firstLine="708"/>
        <w:jc w:val="both"/>
      </w:pPr>
      <w:r>
        <w:t>Ежегодно проводится районный смотр-конкурс на лучшее озеленение и благоустройство населенного пункта Канашского района по пяти номинациям:</w:t>
      </w:r>
    </w:p>
    <w:p w:rsidR="00852C21" w:rsidRDefault="00852C21" w:rsidP="00852C21">
      <w:pPr>
        <w:pStyle w:val="a3"/>
        <w:numPr>
          <w:ilvl w:val="0"/>
          <w:numId w:val="14"/>
        </w:numPr>
        <w:jc w:val="both"/>
      </w:pPr>
      <w:r>
        <w:t>Озеленение и благоустройство территории учреждения социальной сферы;</w:t>
      </w:r>
    </w:p>
    <w:p w:rsidR="00852C21" w:rsidRDefault="00852C21" w:rsidP="00852C21">
      <w:pPr>
        <w:pStyle w:val="a3"/>
        <w:numPr>
          <w:ilvl w:val="0"/>
          <w:numId w:val="14"/>
        </w:numPr>
        <w:jc w:val="both"/>
      </w:pPr>
      <w:r>
        <w:t>Оформление цветников и уголков отдыха;</w:t>
      </w:r>
    </w:p>
    <w:p w:rsidR="00852C21" w:rsidRDefault="00852C21" w:rsidP="00852C21">
      <w:pPr>
        <w:pStyle w:val="a3"/>
        <w:numPr>
          <w:ilvl w:val="0"/>
          <w:numId w:val="14"/>
        </w:numPr>
        <w:jc w:val="both"/>
      </w:pPr>
      <w:r>
        <w:t>Благоустройство и озеленение улиц частного сектора;</w:t>
      </w:r>
    </w:p>
    <w:p w:rsidR="00852C21" w:rsidRDefault="00852C21" w:rsidP="00852C21">
      <w:pPr>
        <w:pStyle w:val="a3"/>
        <w:numPr>
          <w:ilvl w:val="0"/>
          <w:numId w:val="14"/>
        </w:numPr>
        <w:jc w:val="both"/>
      </w:pPr>
      <w:r>
        <w:t>Озеленение и благоустройство придомовой территории</w:t>
      </w:r>
      <w:r w:rsidR="00EA611D">
        <w:t xml:space="preserve"> многоквартирных домов;</w:t>
      </w:r>
    </w:p>
    <w:p w:rsidR="00EA611D" w:rsidRDefault="00EA611D" w:rsidP="00852C21">
      <w:pPr>
        <w:pStyle w:val="a3"/>
        <w:numPr>
          <w:ilvl w:val="0"/>
          <w:numId w:val="14"/>
        </w:numPr>
        <w:jc w:val="both"/>
      </w:pPr>
      <w:r>
        <w:t>Озеленение и благоустройство приусадебных земельных участков индивидуальных жилых домов.</w:t>
      </w:r>
    </w:p>
    <w:p w:rsidR="00153D56" w:rsidRPr="00A973B1" w:rsidRDefault="00153D56" w:rsidP="00153D56">
      <w:pPr>
        <w:jc w:val="both"/>
      </w:pPr>
      <w:r w:rsidRPr="00153D56">
        <w:t xml:space="preserve">По инициативе главы администрации </w:t>
      </w:r>
      <w:r>
        <w:t xml:space="preserve">района </w:t>
      </w:r>
      <w:r w:rsidRPr="00153D56">
        <w:t xml:space="preserve">в 2016 году был объявлен районный конкурс «Трезвое село, трезвая деревня, трезвая улица» среди сельских поселений района. </w:t>
      </w:r>
      <w:r>
        <w:t>В целях улучшения социального самочувствия населения проведение этого конкурса станет актуальным и в этом году.</w:t>
      </w:r>
      <w:bookmarkStart w:id="0" w:name="_GoBack"/>
      <w:bookmarkEnd w:id="0"/>
    </w:p>
    <w:p w:rsidR="00A973B1" w:rsidRPr="00A973B1" w:rsidRDefault="00A973B1" w:rsidP="00A973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973B1" w:rsidRDefault="00A973B1" w:rsidP="00CE478A">
      <w:pPr>
        <w:ind w:firstLine="708"/>
        <w:jc w:val="both"/>
        <w:rPr>
          <w:color w:val="2D2E32"/>
          <w:shd w:val="clear" w:color="auto" w:fill="FFFFFF"/>
        </w:rPr>
      </w:pPr>
    </w:p>
    <w:p w:rsidR="00A973B1" w:rsidRDefault="00A973B1" w:rsidP="00CE478A">
      <w:pPr>
        <w:ind w:firstLine="708"/>
        <w:jc w:val="both"/>
        <w:rPr>
          <w:color w:val="2D2E32"/>
          <w:shd w:val="clear" w:color="auto" w:fill="FFFFFF"/>
        </w:rPr>
      </w:pPr>
    </w:p>
    <w:p w:rsidR="00CE478A" w:rsidRPr="003A5677" w:rsidRDefault="00CE478A" w:rsidP="00CE478A">
      <w:pPr>
        <w:ind w:firstLine="708"/>
        <w:jc w:val="both"/>
        <w:rPr>
          <w:color w:val="2D2E32"/>
          <w:shd w:val="clear" w:color="auto" w:fill="FFFFFF"/>
        </w:rPr>
      </w:pPr>
    </w:p>
    <w:sectPr w:rsidR="00CE478A" w:rsidRPr="003A5677" w:rsidSect="00410F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2B" w:rsidRDefault="00373B2B" w:rsidP="00CE22E3">
      <w:r>
        <w:separator/>
      </w:r>
    </w:p>
  </w:endnote>
  <w:endnote w:type="continuationSeparator" w:id="0">
    <w:p w:rsidR="00373B2B" w:rsidRDefault="00373B2B" w:rsidP="00CE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StarSymbol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9C9" w:rsidRDefault="000C39C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9C9" w:rsidRDefault="000C39C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9C9" w:rsidRDefault="000C39C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2B" w:rsidRDefault="00373B2B" w:rsidP="00CE22E3">
      <w:r>
        <w:separator/>
      </w:r>
    </w:p>
  </w:footnote>
  <w:footnote w:type="continuationSeparator" w:id="0">
    <w:p w:rsidR="00373B2B" w:rsidRDefault="00373B2B" w:rsidP="00CE2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9C9" w:rsidRDefault="000C39C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9C9" w:rsidRDefault="000C39C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9C9" w:rsidRDefault="000C39C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3279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FC2072"/>
    <w:multiLevelType w:val="hybridMultilevel"/>
    <w:tmpl w:val="97F285AA"/>
    <w:lvl w:ilvl="0" w:tplc="3B1893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8C083C"/>
    <w:multiLevelType w:val="hybridMultilevel"/>
    <w:tmpl w:val="0DFCF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21E9"/>
    <w:multiLevelType w:val="multilevel"/>
    <w:tmpl w:val="32FEC538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>
    <w:nsid w:val="375A36BB"/>
    <w:multiLevelType w:val="hybridMultilevel"/>
    <w:tmpl w:val="B380E1B8"/>
    <w:lvl w:ilvl="0" w:tplc="D752F7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6A7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CFB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C9D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509A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FEA0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BC0D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16F2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03D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C315D40"/>
    <w:multiLevelType w:val="multilevel"/>
    <w:tmpl w:val="781ADA36"/>
    <w:lvl w:ilvl="0">
      <w:numFmt w:val="bullet"/>
      <w:lvlText w:val="–"/>
      <w:lvlJc w:val="left"/>
      <w:pPr>
        <w:ind w:left="36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</w:abstractNum>
  <w:abstractNum w:abstractNumId="6">
    <w:nsid w:val="4B275333"/>
    <w:multiLevelType w:val="hybridMultilevel"/>
    <w:tmpl w:val="1E2CFDDE"/>
    <w:lvl w:ilvl="0" w:tplc="EA80E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68CB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BA17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C3E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005B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E5B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067A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2B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B806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0376421"/>
    <w:multiLevelType w:val="hybridMultilevel"/>
    <w:tmpl w:val="372AB1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693C6890"/>
    <w:multiLevelType w:val="multilevel"/>
    <w:tmpl w:val="31980B84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9">
    <w:nsid w:val="6A0E7800"/>
    <w:multiLevelType w:val="hybridMultilevel"/>
    <w:tmpl w:val="2774FDF8"/>
    <w:lvl w:ilvl="0" w:tplc="13588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0A7265"/>
    <w:multiLevelType w:val="hybridMultilevel"/>
    <w:tmpl w:val="53B22CAE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7DD8168A"/>
    <w:multiLevelType w:val="hybridMultilevel"/>
    <w:tmpl w:val="E4681A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16"/>
    <w:rsid w:val="0000025B"/>
    <w:rsid w:val="00000B75"/>
    <w:rsid w:val="000024CB"/>
    <w:rsid w:val="000024F7"/>
    <w:rsid w:val="0000472C"/>
    <w:rsid w:val="00004747"/>
    <w:rsid w:val="0000476B"/>
    <w:rsid w:val="0000489F"/>
    <w:rsid w:val="00006C17"/>
    <w:rsid w:val="00010281"/>
    <w:rsid w:val="000111CC"/>
    <w:rsid w:val="00011CE6"/>
    <w:rsid w:val="000122A7"/>
    <w:rsid w:val="000136BD"/>
    <w:rsid w:val="00013981"/>
    <w:rsid w:val="000151B1"/>
    <w:rsid w:val="00016C82"/>
    <w:rsid w:val="00016F68"/>
    <w:rsid w:val="00021B5F"/>
    <w:rsid w:val="00022C52"/>
    <w:rsid w:val="0002332E"/>
    <w:rsid w:val="00023813"/>
    <w:rsid w:val="000302AA"/>
    <w:rsid w:val="00030C12"/>
    <w:rsid w:val="00031677"/>
    <w:rsid w:val="00032A87"/>
    <w:rsid w:val="000416D1"/>
    <w:rsid w:val="00042E3F"/>
    <w:rsid w:val="00043E67"/>
    <w:rsid w:val="000452C2"/>
    <w:rsid w:val="00046E03"/>
    <w:rsid w:val="0004737A"/>
    <w:rsid w:val="000473FA"/>
    <w:rsid w:val="00051B4B"/>
    <w:rsid w:val="00052584"/>
    <w:rsid w:val="00053239"/>
    <w:rsid w:val="00053399"/>
    <w:rsid w:val="00054229"/>
    <w:rsid w:val="00054EDB"/>
    <w:rsid w:val="000568C6"/>
    <w:rsid w:val="0006013E"/>
    <w:rsid w:val="00062174"/>
    <w:rsid w:val="00065C0A"/>
    <w:rsid w:val="000666DD"/>
    <w:rsid w:val="00067A17"/>
    <w:rsid w:val="0007155F"/>
    <w:rsid w:val="00071842"/>
    <w:rsid w:val="00071D54"/>
    <w:rsid w:val="00072FFC"/>
    <w:rsid w:val="00074366"/>
    <w:rsid w:val="0007478E"/>
    <w:rsid w:val="00077256"/>
    <w:rsid w:val="000827A4"/>
    <w:rsid w:val="000838A8"/>
    <w:rsid w:val="00083C2A"/>
    <w:rsid w:val="0008544B"/>
    <w:rsid w:val="000866F5"/>
    <w:rsid w:val="000875A7"/>
    <w:rsid w:val="000904A0"/>
    <w:rsid w:val="000950F2"/>
    <w:rsid w:val="00095F66"/>
    <w:rsid w:val="00097FDA"/>
    <w:rsid w:val="000A0F9C"/>
    <w:rsid w:val="000A18BC"/>
    <w:rsid w:val="000A3799"/>
    <w:rsid w:val="000A49A7"/>
    <w:rsid w:val="000A764E"/>
    <w:rsid w:val="000A7943"/>
    <w:rsid w:val="000B14E7"/>
    <w:rsid w:val="000B2031"/>
    <w:rsid w:val="000B23B9"/>
    <w:rsid w:val="000B3DD8"/>
    <w:rsid w:val="000B4733"/>
    <w:rsid w:val="000B5A8E"/>
    <w:rsid w:val="000B73E2"/>
    <w:rsid w:val="000B796F"/>
    <w:rsid w:val="000B7D61"/>
    <w:rsid w:val="000C1A75"/>
    <w:rsid w:val="000C39C9"/>
    <w:rsid w:val="000C39DE"/>
    <w:rsid w:val="000C4E88"/>
    <w:rsid w:val="000D0CD6"/>
    <w:rsid w:val="000D1D83"/>
    <w:rsid w:val="000D2BDB"/>
    <w:rsid w:val="000D2EF0"/>
    <w:rsid w:val="000D6B3A"/>
    <w:rsid w:val="000D6B94"/>
    <w:rsid w:val="000D77D8"/>
    <w:rsid w:val="000E0968"/>
    <w:rsid w:val="000E3617"/>
    <w:rsid w:val="000E4937"/>
    <w:rsid w:val="000E6BE0"/>
    <w:rsid w:val="000E7BC6"/>
    <w:rsid w:val="000F1B40"/>
    <w:rsid w:val="000F345F"/>
    <w:rsid w:val="000F36A8"/>
    <w:rsid w:val="000F4BE3"/>
    <w:rsid w:val="001013EF"/>
    <w:rsid w:val="00103CB8"/>
    <w:rsid w:val="00105938"/>
    <w:rsid w:val="001065C8"/>
    <w:rsid w:val="0010693D"/>
    <w:rsid w:val="001078C6"/>
    <w:rsid w:val="00110156"/>
    <w:rsid w:val="00111456"/>
    <w:rsid w:val="0011480A"/>
    <w:rsid w:val="00115409"/>
    <w:rsid w:val="00121A5B"/>
    <w:rsid w:val="00121E95"/>
    <w:rsid w:val="00122EB8"/>
    <w:rsid w:val="00131E0C"/>
    <w:rsid w:val="00132B54"/>
    <w:rsid w:val="00136E52"/>
    <w:rsid w:val="00140A3C"/>
    <w:rsid w:val="00141972"/>
    <w:rsid w:val="00141BC9"/>
    <w:rsid w:val="00141CF3"/>
    <w:rsid w:val="0014223A"/>
    <w:rsid w:val="0014317C"/>
    <w:rsid w:val="00147E97"/>
    <w:rsid w:val="0015046A"/>
    <w:rsid w:val="00151256"/>
    <w:rsid w:val="00151DB9"/>
    <w:rsid w:val="00153D56"/>
    <w:rsid w:val="001543D7"/>
    <w:rsid w:val="0015509D"/>
    <w:rsid w:val="00156382"/>
    <w:rsid w:val="00161161"/>
    <w:rsid w:val="00162A87"/>
    <w:rsid w:val="00162F37"/>
    <w:rsid w:val="00162F4A"/>
    <w:rsid w:val="00165A3B"/>
    <w:rsid w:val="00167807"/>
    <w:rsid w:val="001722CF"/>
    <w:rsid w:val="001774CB"/>
    <w:rsid w:val="00180046"/>
    <w:rsid w:val="00181B6B"/>
    <w:rsid w:val="00181E2A"/>
    <w:rsid w:val="00182DB3"/>
    <w:rsid w:val="00183893"/>
    <w:rsid w:val="001838F0"/>
    <w:rsid w:val="001854C2"/>
    <w:rsid w:val="00187677"/>
    <w:rsid w:val="00187CBE"/>
    <w:rsid w:val="00187FB7"/>
    <w:rsid w:val="001905AC"/>
    <w:rsid w:val="00190C9C"/>
    <w:rsid w:val="00193E41"/>
    <w:rsid w:val="001957BF"/>
    <w:rsid w:val="00195DC9"/>
    <w:rsid w:val="00196D89"/>
    <w:rsid w:val="001A13A6"/>
    <w:rsid w:val="001A1723"/>
    <w:rsid w:val="001A3E09"/>
    <w:rsid w:val="001A479B"/>
    <w:rsid w:val="001A5899"/>
    <w:rsid w:val="001A7560"/>
    <w:rsid w:val="001B1731"/>
    <w:rsid w:val="001B7105"/>
    <w:rsid w:val="001B715A"/>
    <w:rsid w:val="001B7312"/>
    <w:rsid w:val="001C10E4"/>
    <w:rsid w:val="001C3955"/>
    <w:rsid w:val="001C402F"/>
    <w:rsid w:val="001C5A50"/>
    <w:rsid w:val="001C5B52"/>
    <w:rsid w:val="001C790F"/>
    <w:rsid w:val="001D31B6"/>
    <w:rsid w:val="001D64CB"/>
    <w:rsid w:val="001D7861"/>
    <w:rsid w:val="001D7905"/>
    <w:rsid w:val="001E373D"/>
    <w:rsid w:val="001E4321"/>
    <w:rsid w:val="001E4C6F"/>
    <w:rsid w:val="001E4ED3"/>
    <w:rsid w:val="001F04C9"/>
    <w:rsid w:val="001F175E"/>
    <w:rsid w:val="001F2752"/>
    <w:rsid w:val="001F3204"/>
    <w:rsid w:val="001F4197"/>
    <w:rsid w:val="001F5FD6"/>
    <w:rsid w:val="002001DF"/>
    <w:rsid w:val="002001FC"/>
    <w:rsid w:val="002002DE"/>
    <w:rsid w:val="00201CA8"/>
    <w:rsid w:val="00203111"/>
    <w:rsid w:val="00203995"/>
    <w:rsid w:val="00206DA7"/>
    <w:rsid w:val="00210779"/>
    <w:rsid w:val="00211040"/>
    <w:rsid w:val="00211439"/>
    <w:rsid w:val="002134B2"/>
    <w:rsid w:val="002136ED"/>
    <w:rsid w:val="00213C74"/>
    <w:rsid w:val="002149C0"/>
    <w:rsid w:val="00215305"/>
    <w:rsid w:val="00217844"/>
    <w:rsid w:val="00224851"/>
    <w:rsid w:val="00225710"/>
    <w:rsid w:val="002301AD"/>
    <w:rsid w:val="00230DAD"/>
    <w:rsid w:val="00236BEC"/>
    <w:rsid w:val="00237AB8"/>
    <w:rsid w:val="002418C4"/>
    <w:rsid w:val="00241DE1"/>
    <w:rsid w:val="002423AC"/>
    <w:rsid w:val="00244A4C"/>
    <w:rsid w:val="00244D54"/>
    <w:rsid w:val="00246351"/>
    <w:rsid w:val="00250A0A"/>
    <w:rsid w:val="00251ECF"/>
    <w:rsid w:val="002531B2"/>
    <w:rsid w:val="0025329A"/>
    <w:rsid w:val="00255468"/>
    <w:rsid w:val="002556EA"/>
    <w:rsid w:val="00260C21"/>
    <w:rsid w:val="0026124B"/>
    <w:rsid w:val="002612CC"/>
    <w:rsid w:val="00263552"/>
    <w:rsid w:val="0026372F"/>
    <w:rsid w:val="0026444F"/>
    <w:rsid w:val="00264502"/>
    <w:rsid w:val="00274D61"/>
    <w:rsid w:val="00275845"/>
    <w:rsid w:val="00275A94"/>
    <w:rsid w:val="00275E6E"/>
    <w:rsid w:val="002760F7"/>
    <w:rsid w:val="00276195"/>
    <w:rsid w:val="00280201"/>
    <w:rsid w:val="00280923"/>
    <w:rsid w:val="002825B2"/>
    <w:rsid w:val="00284D24"/>
    <w:rsid w:val="00284F06"/>
    <w:rsid w:val="002850DE"/>
    <w:rsid w:val="0028559E"/>
    <w:rsid w:val="00285F4F"/>
    <w:rsid w:val="002922C4"/>
    <w:rsid w:val="00293E52"/>
    <w:rsid w:val="00296BDF"/>
    <w:rsid w:val="00297982"/>
    <w:rsid w:val="00297E03"/>
    <w:rsid w:val="002A079F"/>
    <w:rsid w:val="002A0EA8"/>
    <w:rsid w:val="002A15CA"/>
    <w:rsid w:val="002A20E9"/>
    <w:rsid w:val="002A4F92"/>
    <w:rsid w:val="002A55E3"/>
    <w:rsid w:val="002A5E7C"/>
    <w:rsid w:val="002A6A2B"/>
    <w:rsid w:val="002A78AC"/>
    <w:rsid w:val="002A7E4A"/>
    <w:rsid w:val="002B10FF"/>
    <w:rsid w:val="002B21FE"/>
    <w:rsid w:val="002B2E48"/>
    <w:rsid w:val="002B3778"/>
    <w:rsid w:val="002B4423"/>
    <w:rsid w:val="002B4BDF"/>
    <w:rsid w:val="002B74E2"/>
    <w:rsid w:val="002C13B5"/>
    <w:rsid w:val="002C1FA1"/>
    <w:rsid w:val="002C348E"/>
    <w:rsid w:val="002C4F63"/>
    <w:rsid w:val="002C7A48"/>
    <w:rsid w:val="002D224C"/>
    <w:rsid w:val="002D26BB"/>
    <w:rsid w:val="002D2797"/>
    <w:rsid w:val="002D4A60"/>
    <w:rsid w:val="002D5F1C"/>
    <w:rsid w:val="002D625C"/>
    <w:rsid w:val="002D6621"/>
    <w:rsid w:val="002D6AB9"/>
    <w:rsid w:val="002E2419"/>
    <w:rsid w:val="002E3ABD"/>
    <w:rsid w:val="002F1241"/>
    <w:rsid w:val="002F2C40"/>
    <w:rsid w:val="002F4A69"/>
    <w:rsid w:val="002F5718"/>
    <w:rsid w:val="002F5D0A"/>
    <w:rsid w:val="002F6DCD"/>
    <w:rsid w:val="002F746C"/>
    <w:rsid w:val="002F7A8C"/>
    <w:rsid w:val="00300B7D"/>
    <w:rsid w:val="003026B1"/>
    <w:rsid w:val="00303A54"/>
    <w:rsid w:val="003070F5"/>
    <w:rsid w:val="00307348"/>
    <w:rsid w:val="00307480"/>
    <w:rsid w:val="0031055E"/>
    <w:rsid w:val="0031061B"/>
    <w:rsid w:val="003108CE"/>
    <w:rsid w:val="003108DE"/>
    <w:rsid w:val="00312DEA"/>
    <w:rsid w:val="003150B9"/>
    <w:rsid w:val="00315FA0"/>
    <w:rsid w:val="00317369"/>
    <w:rsid w:val="00317ABC"/>
    <w:rsid w:val="0032221A"/>
    <w:rsid w:val="003247EC"/>
    <w:rsid w:val="00325AD3"/>
    <w:rsid w:val="003260FC"/>
    <w:rsid w:val="00330668"/>
    <w:rsid w:val="00331762"/>
    <w:rsid w:val="0033186C"/>
    <w:rsid w:val="003331F6"/>
    <w:rsid w:val="003337CD"/>
    <w:rsid w:val="0033447E"/>
    <w:rsid w:val="003367DF"/>
    <w:rsid w:val="00337077"/>
    <w:rsid w:val="003379E9"/>
    <w:rsid w:val="00337E44"/>
    <w:rsid w:val="00340A85"/>
    <w:rsid w:val="003454B9"/>
    <w:rsid w:val="0034713B"/>
    <w:rsid w:val="0035005D"/>
    <w:rsid w:val="003506D7"/>
    <w:rsid w:val="003516C7"/>
    <w:rsid w:val="00351F84"/>
    <w:rsid w:val="00352245"/>
    <w:rsid w:val="00353927"/>
    <w:rsid w:val="003560DF"/>
    <w:rsid w:val="00356C9A"/>
    <w:rsid w:val="00357BD5"/>
    <w:rsid w:val="003610A1"/>
    <w:rsid w:val="00362FF9"/>
    <w:rsid w:val="00370E71"/>
    <w:rsid w:val="003718B7"/>
    <w:rsid w:val="00372432"/>
    <w:rsid w:val="003725B2"/>
    <w:rsid w:val="00373B2B"/>
    <w:rsid w:val="00373F31"/>
    <w:rsid w:val="0037420F"/>
    <w:rsid w:val="003763DB"/>
    <w:rsid w:val="0037681F"/>
    <w:rsid w:val="00381804"/>
    <w:rsid w:val="003842C5"/>
    <w:rsid w:val="003843D1"/>
    <w:rsid w:val="00384AFD"/>
    <w:rsid w:val="00385626"/>
    <w:rsid w:val="00392603"/>
    <w:rsid w:val="00394483"/>
    <w:rsid w:val="003951FD"/>
    <w:rsid w:val="00395698"/>
    <w:rsid w:val="003956C2"/>
    <w:rsid w:val="00397F5C"/>
    <w:rsid w:val="003A01F2"/>
    <w:rsid w:val="003A4B86"/>
    <w:rsid w:val="003A5049"/>
    <w:rsid w:val="003A5677"/>
    <w:rsid w:val="003A5BBE"/>
    <w:rsid w:val="003A649D"/>
    <w:rsid w:val="003B0061"/>
    <w:rsid w:val="003B1425"/>
    <w:rsid w:val="003B1768"/>
    <w:rsid w:val="003B187A"/>
    <w:rsid w:val="003B2874"/>
    <w:rsid w:val="003B3CA6"/>
    <w:rsid w:val="003B4F7A"/>
    <w:rsid w:val="003B5821"/>
    <w:rsid w:val="003B687F"/>
    <w:rsid w:val="003B72AF"/>
    <w:rsid w:val="003B7483"/>
    <w:rsid w:val="003B7BE3"/>
    <w:rsid w:val="003B7DF6"/>
    <w:rsid w:val="003C1AC1"/>
    <w:rsid w:val="003C2021"/>
    <w:rsid w:val="003C283D"/>
    <w:rsid w:val="003C299A"/>
    <w:rsid w:val="003C4218"/>
    <w:rsid w:val="003C4987"/>
    <w:rsid w:val="003C6FA1"/>
    <w:rsid w:val="003C7492"/>
    <w:rsid w:val="003C7AA0"/>
    <w:rsid w:val="003D0855"/>
    <w:rsid w:val="003D0BE8"/>
    <w:rsid w:val="003D15FE"/>
    <w:rsid w:val="003D28B2"/>
    <w:rsid w:val="003D385A"/>
    <w:rsid w:val="003D563C"/>
    <w:rsid w:val="003D5932"/>
    <w:rsid w:val="003D69F5"/>
    <w:rsid w:val="003D79EF"/>
    <w:rsid w:val="003D7B0F"/>
    <w:rsid w:val="003E4B94"/>
    <w:rsid w:val="003E6768"/>
    <w:rsid w:val="003F0560"/>
    <w:rsid w:val="003F38FD"/>
    <w:rsid w:val="003F65F3"/>
    <w:rsid w:val="003F6666"/>
    <w:rsid w:val="004018BD"/>
    <w:rsid w:val="00402147"/>
    <w:rsid w:val="00402921"/>
    <w:rsid w:val="00402B7A"/>
    <w:rsid w:val="00403222"/>
    <w:rsid w:val="0040330C"/>
    <w:rsid w:val="00405F87"/>
    <w:rsid w:val="00406072"/>
    <w:rsid w:val="004062CE"/>
    <w:rsid w:val="004067C9"/>
    <w:rsid w:val="004072DA"/>
    <w:rsid w:val="0040786C"/>
    <w:rsid w:val="00410B24"/>
    <w:rsid w:val="00410F13"/>
    <w:rsid w:val="00411F3F"/>
    <w:rsid w:val="0041272F"/>
    <w:rsid w:val="004134D5"/>
    <w:rsid w:val="00416349"/>
    <w:rsid w:val="00417905"/>
    <w:rsid w:val="00420307"/>
    <w:rsid w:val="00422385"/>
    <w:rsid w:val="00423BA0"/>
    <w:rsid w:val="00423E47"/>
    <w:rsid w:val="00426B30"/>
    <w:rsid w:val="004315CB"/>
    <w:rsid w:val="00431A89"/>
    <w:rsid w:val="00432754"/>
    <w:rsid w:val="004327F6"/>
    <w:rsid w:val="00432C4E"/>
    <w:rsid w:val="00434BA9"/>
    <w:rsid w:val="004354C7"/>
    <w:rsid w:val="00437537"/>
    <w:rsid w:val="00437CB3"/>
    <w:rsid w:val="00440E97"/>
    <w:rsid w:val="0044206E"/>
    <w:rsid w:val="004432F6"/>
    <w:rsid w:val="004466BF"/>
    <w:rsid w:val="004473A9"/>
    <w:rsid w:val="004473F4"/>
    <w:rsid w:val="00447B59"/>
    <w:rsid w:val="00447C4E"/>
    <w:rsid w:val="0045208B"/>
    <w:rsid w:val="004566C8"/>
    <w:rsid w:val="00456C50"/>
    <w:rsid w:val="0046108F"/>
    <w:rsid w:val="004617F7"/>
    <w:rsid w:val="00462D59"/>
    <w:rsid w:val="00464B49"/>
    <w:rsid w:val="00465C3A"/>
    <w:rsid w:val="00466CA2"/>
    <w:rsid w:val="004671B9"/>
    <w:rsid w:val="0046766C"/>
    <w:rsid w:val="00467A9C"/>
    <w:rsid w:val="004705CB"/>
    <w:rsid w:val="004705D1"/>
    <w:rsid w:val="004723E8"/>
    <w:rsid w:val="0047751B"/>
    <w:rsid w:val="00477D46"/>
    <w:rsid w:val="004824AE"/>
    <w:rsid w:val="00483AF5"/>
    <w:rsid w:val="00484863"/>
    <w:rsid w:val="00486F15"/>
    <w:rsid w:val="00487720"/>
    <w:rsid w:val="004907FB"/>
    <w:rsid w:val="004918A1"/>
    <w:rsid w:val="00492DD5"/>
    <w:rsid w:val="00495126"/>
    <w:rsid w:val="00496FF5"/>
    <w:rsid w:val="00497861"/>
    <w:rsid w:val="004A053C"/>
    <w:rsid w:val="004A1E0F"/>
    <w:rsid w:val="004A4428"/>
    <w:rsid w:val="004A6943"/>
    <w:rsid w:val="004B001A"/>
    <w:rsid w:val="004B02E7"/>
    <w:rsid w:val="004B16F8"/>
    <w:rsid w:val="004B1CC2"/>
    <w:rsid w:val="004B2D30"/>
    <w:rsid w:val="004B34B8"/>
    <w:rsid w:val="004B5E7E"/>
    <w:rsid w:val="004B679E"/>
    <w:rsid w:val="004C0667"/>
    <w:rsid w:val="004C34DC"/>
    <w:rsid w:val="004C3F80"/>
    <w:rsid w:val="004C45B4"/>
    <w:rsid w:val="004C653F"/>
    <w:rsid w:val="004C72AA"/>
    <w:rsid w:val="004D04E0"/>
    <w:rsid w:val="004D1C8D"/>
    <w:rsid w:val="004D3494"/>
    <w:rsid w:val="004D6528"/>
    <w:rsid w:val="004D66DE"/>
    <w:rsid w:val="004D72FF"/>
    <w:rsid w:val="004E3225"/>
    <w:rsid w:val="004E4B6B"/>
    <w:rsid w:val="004E4D15"/>
    <w:rsid w:val="004E51A2"/>
    <w:rsid w:val="004E5CDA"/>
    <w:rsid w:val="004E75C2"/>
    <w:rsid w:val="004E785D"/>
    <w:rsid w:val="004F181D"/>
    <w:rsid w:val="004F4F38"/>
    <w:rsid w:val="004F6AF1"/>
    <w:rsid w:val="005001B5"/>
    <w:rsid w:val="00500971"/>
    <w:rsid w:val="00502CA5"/>
    <w:rsid w:val="00503BAA"/>
    <w:rsid w:val="00504340"/>
    <w:rsid w:val="0050482A"/>
    <w:rsid w:val="00506AE6"/>
    <w:rsid w:val="00507A6E"/>
    <w:rsid w:val="00510B96"/>
    <w:rsid w:val="0051198F"/>
    <w:rsid w:val="00514320"/>
    <w:rsid w:val="00522264"/>
    <w:rsid w:val="00524571"/>
    <w:rsid w:val="0052457D"/>
    <w:rsid w:val="00524670"/>
    <w:rsid w:val="00527503"/>
    <w:rsid w:val="00527BF4"/>
    <w:rsid w:val="00527D82"/>
    <w:rsid w:val="005334EE"/>
    <w:rsid w:val="00534FDF"/>
    <w:rsid w:val="00535D37"/>
    <w:rsid w:val="00535FEF"/>
    <w:rsid w:val="00536662"/>
    <w:rsid w:val="005401CD"/>
    <w:rsid w:val="00543102"/>
    <w:rsid w:val="0054335F"/>
    <w:rsid w:val="005434CD"/>
    <w:rsid w:val="0054396B"/>
    <w:rsid w:val="005441A7"/>
    <w:rsid w:val="00545183"/>
    <w:rsid w:val="00546479"/>
    <w:rsid w:val="00550F15"/>
    <w:rsid w:val="00552002"/>
    <w:rsid w:val="0055505F"/>
    <w:rsid w:val="0055514E"/>
    <w:rsid w:val="00556819"/>
    <w:rsid w:val="00557524"/>
    <w:rsid w:val="0056078E"/>
    <w:rsid w:val="00562219"/>
    <w:rsid w:val="00564134"/>
    <w:rsid w:val="00565CC3"/>
    <w:rsid w:val="00565D21"/>
    <w:rsid w:val="005669B3"/>
    <w:rsid w:val="00567387"/>
    <w:rsid w:val="0056759F"/>
    <w:rsid w:val="00570EAA"/>
    <w:rsid w:val="00572542"/>
    <w:rsid w:val="00573826"/>
    <w:rsid w:val="0058234E"/>
    <w:rsid w:val="005825DB"/>
    <w:rsid w:val="00582DFD"/>
    <w:rsid w:val="00585863"/>
    <w:rsid w:val="00585A07"/>
    <w:rsid w:val="005912CF"/>
    <w:rsid w:val="00591F30"/>
    <w:rsid w:val="00594B1A"/>
    <w:rsid w:val="00595A1F"/>
    <w:rsid w:val="00595E7A"/>
    <w:rsid w:val="00596AB0"/>
    <w:rsid w:val="005A1A7B"/>
    <w:rsid w:val="005A3142"/>
    <w:rsid w:val="005A41A3"/>
    <w:rsid w:val="005A6B72"/>
    <w:rsid w:val="005A7A50"/>
    <w:rsid w:val="005A7B50"/>
    <w:rsid w:val="005B03BA"/>
    <w:rsid w:val="005B2BCC"/>
    <w:rsid w:val="005C2BB7"/>
    <w:rsid w:val="005C3E3D"/>
    <w:rsid w:val="005C3F78"/>
    <w:rsid w:val="005C4B04"/>
    <w:rsid w:val="005C4B7D"/>
    <w:rsid w:val="005C5A95"/>
    <w:rsid w:val="005C765A"/>
    <w:rsid w:val="005D0A9C"/>
    <w:rsid w:val="005D1EED"/>
    <w:rsid w:val="005D1EF7"/>
    <w:rsid w:val="005D2881"/>
    <w:rsid w:val="005D2922"/>
    <w:rsid w:val="005D3A66"/>
    <w:rsid w:val="005D6212"/>
    <w:rsid w:val="005D6B5D"/>
    <w:rsid w:val="005E1D07"/>
    <w:rsid w:val="005E22B9"/>
    <w:rsid w:val="005E4A35"/>
    <w:rsid w:val="005E6A45"/>
    <w:rsid w:val="005E6BCA"/>
    <w:rsid w:val="005E7199"/>
    <w:rsid w:val="005F0D27"/>
    <w:rsid w:val="005F12EB"/>
    <w:rsid w:val="005F27C0"/>
    <w:rsid w:val="005F4098"/>
    <w:rsid w:val="005F6496"/>
    <w:rsid w:val="005F6D77"/>
    <w:rsid w:val="005F76A4"/>
    <w:rsid w:val="0060216D"/>
    <w:rsid w:val="00603597"/>
    <w:rsid w:val="00605DB3"/>
    <w:rsid w:val="0060710A"/>
    <w:rsid w:val="00607F5F"/>
    <w:rsid w:val="0061159F"/>
    <w:rsid w:val="006124A4"/>
    <w:rsid w:val="006139DC"/>
    <w:rsid w:val="00616052"/>
    <w:rsid w:val="0062001C"/>
    <w:rsid w:val="00620257"/>
    <w:rsid w:val="0062110D"/>
    <w:rsid w:val="00621267"/>
    <w:rsid w:val="00621BA1"/>
    <w:rsid w:val="0062260A"/>
    <w:rsid w:val="00625B83"/>
    <w:rsid w:val="006303B7"/>
    <w:rsid w:val="0063247B"/>
    <w:rsid w:val="006329FD"/>
    <w:rsid w:val="00633681"/>
    <w:rsid w:val="00634BE9"/>
    <w:rsid w:val="00634ED7"/>
    <w:rsid w:val="006369E3"/>
    <w:rsid w:val="00637C46"/>
    <w:rsid w:val="00640131"/>
    <w:rsid w:val="00640308"/>
    <w:rsid w:val="006404BD"/>
    <w:rsid w:val="0064132E"/>
    <w:rsid w:val="00642639"/>
    <w:rsid w:val="00642F64"/>
    <w:rsid w:val="00644F64"/>
    <w:rsid w:val="006457C1"/>
    <w:rsid w:val="00645EB7"/>
    <w:rsid w:val="00647BA5"/>
    <w:rsid w:val="0065283C"/>
    <w:rsid w:val="00655062"/>
    <w:rsid w:val="00655916"/>
    <w:rsid w:val="006565C1"/>
    <w:rsid w:val="00656ED3"/>
    <w:rsid w:val="0065775A"/>
    <w:rsid w:val="006621DA"/>
    <w:rsid w:val="0066318D"/>
    <w:rsid w:val="00664135"/>
    <w:rsid w:val="00665C87"/>
    <w:rsid w:val="00667F0E"/>
    <w:rsid w:val="006705D7"/>
    <w:rsid w:val="006711B8"/>
    <w:rsid w:val="00672178"/>
    <w:rsid w:val="00674336"/>
    <w:rsid w:val="00676EDA"/>
    <w:rsid w:val="00677931"/>
    <w:rsid w:val="006812C5"/>
    <w:rsid w:val="00682115"/>
    <w:rsid w:val="0068308C"/>
    <w:rsid w:val="00685C0F"/>
    <w:rsid w:val="0068679E"/>
    <w:rsid w:val="006935C2"/>
    <w:rsid w:val="0069422D"/>
    <w:rsid w:val="006951E4"/>
    <w:rsid w:val="006952FC"/>
    <w:rsid w:val="006A3094"/>
    <w:rsid w:val="006A31F1"/>
    <w:rsid w:val="006A36EC"/>
    <w:rsid w:val="006A3FE8"/>
    <w:rsid w:val="006A494D"/>
    <w:rsid w:val="006A5083"/>
    <w:rsid w:val="006B0EA8"/>
    <w:rsid w:val="006B24A4"/>
    <w:rsid w:val="006B5570"/>
    <w:rsid w:val="006B5633"/>
    <w:rsid w:val="006C0B03"/>
    <w:rsid w:val="006C1A49"/>
    <w:rsid w:val="006C47C5"/>
    <w:rsid w:val="006C6E59"/>
    <w:rsid w:val="006D2253"/>
    <w:rsid w:val="006D38FB"/>
    <w:rsid w:val="006D4E7B"/>
    <w:rsid w:val="006E13F9"/>
    <w:rsid w:val="006E279C"/>
    <w:rsid w:val="006E28D6"/>
    <w:rsid w:val="006E2DAF"/>
    <w:rsid w:val="006E33FC"/>
    <w:rsid w:val="006E4058"/>
    <w:rsid w:val="006E47E0"/>
    <w:rsid w:val="006E6578"/>
    <w:rsid w:val="006F0FCB"/>
    <w:rsid w:val="006F10A0"/>
    <w:rsid w:val="006F2C33"/>
    <w:rsid w:val="006F7996"/>
    <w:rsid w:val="0070005A"/>
    <w:rsid w:val="00700259"/>
    <w:rsid w:val="007004B0"/>
    <w:rsid w:val="0070083E"/>
    <w:rsid w:val="00701F8E"/>
    <w:rsid w:val="00705552"/>
    <w:rsid w:val="007105C3"/>
    <w:rsid w:val="0071097A"/>
    <w:rsid w:val="00710AF5"/>
    <w:rsid w:val="00711FE9"/>
    <w:rsid w:val="00712DDE"/>
    <w:rsid w:val="00713688"/>
    <w:rsid w:val="00713D53"/>
    <w:rsid w:val="007157D2"/>
    <w:rsid w:val="00716B34"/>
    <w:rsid w:val="007171EF"/>
    <w:rsid w:val="00717D41"/>
    <w:rsid w:val="0072012C"/>
    <w:rsid w:val="00722AE0"/>
    <w:rsid w:val="007258B3"/>
    <w:rsid w:val="00726014"/>
    <w:rsid w:val="00726AC3"/>
    <w:rsid w:val="007276F1"/>
    <w:rsid w:val="0073172A"/>
    <w:rsid w:val="007330BE"/>
    <w:rsid w:val="007342C7"/>
    <w:rsid w:val="007347ED"/>
    <w:rsid w:val="00736FC0"/>
    <w:rsid w:val="0073794A"/>
    <w:rsid w:val="00740C13"/>
    <w:rsid w:val="0074270E"/>
    <w:rsid w:val="00743A0D"/>
    <w:rsid w:val="007452DA"/>
    <w:rsid w:val="007452E9"/>
    <w:rsid w:val="00745D78"/>
    <w:rsid w:val="00747300"/>
    <w:rsid w:val="00751373"/>
    <w:rsid w:val="00756503"/>
    <w:rsid w:val="0076281F"/>
    <w:rsid w:val="00764D35"/>
    <w:rsid w:val="00770154"/>
    <w:rsid w:val="00770245"/>
    <w:rsid w:val="00771184"/>
    <w:rsid w:val="007731CE"/>
    <w:rsid w:val="00774A0B"/>
    <w:rsid w:val="00775900"/>
    <w:rsid w:val="00776D51"/>
    <w:rsid w:val="0078009F"/>
    <w:rsid w:val="00782473"/>
    <w:rsid w:val="00782D9E"/>
    <w:rsid w:val="007831FD"/>
    <w:rsid w:val="00783C7A"/>
    <w:rsid w:val="00783D65"/>
    <w:rsid w:val="0078669D"/>
    <w:rsid w:val="00786ED9"/>
    <w:rsid w:val="00787FB7"/>
    <w:rsid w:val="0079142F"/>
    <w:rsid w:val="007919A8"/>
    <w:rsid w:val="00791F2E"/>
    <w:rsid w:val="00792580"/>
    <w:rsid w:val="00794665"/>
    <w:rsid w:val="0079588A"/>
    <w:rsid w:val="007963A7"/>
    <w:rsid w:val="007A029B"/>
    <w:rsid w:val="007A0DB5"/>
    <w:rsid w:val="007A30ED"/>
    <w:rsid w:val="007A357D"/>
    <w:rsid w:val="007A51DB"/>
    <w:rsid w:val="007A7FE9"/>
    <w:rsid w:val="007B01DC"/>
    <w:rsid w:val="007B0714"/>
    <w:rsid w:val="007B17B9"/>
    <w:rsid w:val="007B2030"/>
    <w:rsid w:val="007B3832"/>
    <w:rsid w:val="007B3E4F"/>
    <w:rsid w:val="007B4FC3"/>
    <w:rsid w:val="007B5113"/>
    <w:rsid w:val="007B548F"/>
    <w:rsid w:val="007C01AC"/>
    <w:rsid w:val="007C1368"/>
    <w:rsid w:val="007C6BDF"/>
    <w:rsid w:val="007D0B5C"/>
    <w:rsid w:val="007D10D9"/>
    <w:rsid w:val="007D18B0"/>
    <w:rsid w:val="007D1A8B"/>
    <w:rsid w:val="007D3829"/>
    <w:rsid w:val="007D4DBF"/>
    <w:rsid w:val="007D5C65"/>
    <w:rsid w:val="007D5FE5"/>
    <w:rsid w:val="007D6387"/>
    <w:rsid w:val="007E0EEC"/>
    <w:rsid w:val="007E0F2D"/>
    <w:rsid w:val="007E48C0"/>
    <w:rsid w:val="007E48CF"/>
    <w:rsid w:val="007E56B3"/>
    <w:rsid w:val="007E5ECD"/>
    <w:rsid w:val="007E6DCA"/>
    <w:rsid w:val="007E76AE"/>
    <w:rsid w:val="007E7A2D"/>
    <w:rsid w:val="007F274B"/>
    <w:rsid w:val="007F39DC"/>
    <w:rsid w:val="007F3E4A"/>
    <w:rsid w:val="007F4910"/>
    <w:rsid w:val="007F7D54"/>
    <w:rsid w:val="00802E65"/>
    <w:rsid w:val="00803489"/>
    <w:rsid w:val="00806C34"/>
    <w:rsid w:val="00806F19"/>
    <w:rsid w:val="008106DD"/>
    <w:rsid w:val="0081138F"/>
    <w:rsid w:val="00813CD9"/>
    <w:rsid w:val="00815252"/>
    <w:rsid w:val="00821AAD"/>
    <w:rsid w:val="0082714E"/>
    <w:rsid w:val="00830346"/>
    <w:rsid w:val="00831467"/>
    <w:rsid w:val="008321BB"/>
    <w:rsid w:val="00833852"/>
    <w:rsid w:val="0083420D"/>
    <w:rsid w:val="00836023"/>
    <w:rsid w:val="0083690E"/>
    <w:rsid w:val="00837E80"/>
    <w:rsid w:val="008421BD"/>
    <w:rsid w:val="008424A4"/>
    <w:rsid w:val="00844A71"/>
    <w:rsid w:val="008450BB"/>
    <w:rsid w:val="00846E25"/>
    <w:rsid w:val="0085225E"/>
    <w:rsid w:val="0085226C"/>
    <w:rsid w:val="00852C21"/>
    <w:rsid w:val="00854EB6"/>
    <w:rsid w:val="00857117"/>
    <w:rsid w:val="00857C01"/>
    <w:rsid w:val="00860CDB"/>
    <w:rsid w:val="00862397"/>
    <w:rsid w:val="008626A7"/>
    <w:rsid w:val="0086290C"/>
    <w:rsid w:val="008647A7"/>
    <w:rsid w:val="00864C71"/>
    <w:rsid w:val="00864D62"/>
    <w:rsid w:val="00866564"/>
    <w:rsid w:val="008700F3"/>
    <w:rsid w:val="00870F9A"/>
    <w:rsid w:val="008753DA"/>
    <w:rsid w:val="00876B36"/>
    <w:rsid w:val="0087739D"/>
    <w:rsid w:val="0088038D"/>
    <w:rsid w:val="008823BD"/>
    <w:rsid w:val="00882FBD"/>
    <w:rsid w:val="00886535"/>
    <w:rsid w:val="0088712D"/>
    <w:rsid w:val="008871C4"/>
    <w:rsid w:val="00887832"/>
    <w:rsid w:val="00887894"/>
    <w:rsid w:val="0089248E"/>
    <w:rsid w:val="00892542"/>
    <w:rsid w:val="00894387"/>
    <w:rsid w:val="00895F07"/>
    <w:rsid w:val="00896757"/>
    <w:rsid w:val="00897CE7"/>
    <w:rsid w:val="008A0B85"/>
    <w:rsid w:val="008A123E"/>
    <w:rsid w:val="008A2430"/>
    <w:rsid w:val="008A3B0A"/>
    <w:rsid w:val="008A3DE8"/>
    <w:rsid w:val="008A5BC5"/>
    <w:rsid w:val="008A7DB0"/>
    <w:rsid w:val="008B082C"/>
    <w:rsid w:val="008B5742"/>
    <w:rsid w:val="008B5ED3"/>
    <w:rsid w:val="008B61B8"/>
    <w:rsid w:val="008B7704"/>
    <w:rsid w:val="008C132D"/>
    <w:rsid w:val="008C4BB4"/>
    <w:rsid w:val="008C6306"/>
    <w:rsid w:val="008C6867"/>
    <w:rsid w:val="008C6F1B"/>
    <w:rsid w:val="008C6FCE"/>
    <w:rsid w:val="008C7B1D"/>
    <w:rsid w:val="008D3706"/>
    <w:rsid w:val="008D472D"/>
    <w:rsid w:val="008D57B3"/>
    <w:rsid w:val="008E074F"/>
    <w:rsid w:val="008E18D6"/>
    <w:rsid w:val="008E1B71"/>
    <w:rsid w:val="008E3C15"/>
    <w:rsid w:val="008E4DB1"/>
    <w:rsid w:val="008E6B86"/>
    <w:rsid w:val="008F1C83"/>
    <w:rsid w:val="008F3C83"/>
    <w:rsid w:val="008F3D7B"/>
    <w:rsid w:val="008F3E10"/>
    <w:rsid w:val="008F3EC4"/>
    <w:rsid w:val="008F5C4E"/>
    <w:rsid w:val="009008CB"/>
    <w:rsid w:val="00903F6B"/>
    <w:rsid w:val="00904C7F"/>
    <w:rsid w:val="00905301"/>
    <w:rsid w:val="0090646F"/>
    <w:rsid w:val="00906855"/>
    <w:rsid w:val="00906F4A"/>
    <w:rsid w:val="00907434"/>
    <w:rsid w:val="00910A16"/>
    <w:rsid w:val="00913784"/>
    <w:rsid w:val="00913D27"/>
    <w:rsid w:val="009141F8"/>
    <w:rsid w:val="009147CA"/>
    <w:rsid w:val="00914AE0"/>
    <w:rsid w:val="009163A3"/>
    <w:rsid w:val="00916726"/>
    <w:rsid w:val="00917A92"/>
    <w:rsid w:val="00917CCE"/>
    <w:rsid w:val="00920A0F"/>
    <w:rsid w:val="009245E1"/>
    <w:rsid w:val="0093016A"/>
    <w:rsid w:val="00931850"/>
    <w:rsid w:val="00936553"/>
    <w:rsid w:val="00940B4B"/>
    <w:rsid w:val="009426F8"/>
    <w:rsid w:val="009428EB"/>
    <w:rsid w:val="00943039"/>
    <w:rsid w:val="0094383A"/>
    <w:rsid w:val="00945091"/>
    <w:rsid w:val="00945351"/>
    <w:rsid w:val="00945830"/>
    <w:rsid w:val="00945EFB"/>
    <w:rsid w:val="00946399"/>
    <w:rsid w:val="009466C5"/>
    <w:rsid w:val="009466E6"/>
    <w:rsid w:val="00950389"/>
    <w:rsid w:val="00953068"/>
    <w:rsid w:val="009545FD"/>
    <w:rsid w:val="00954FC0"/>
    <w:rsid w:val="00956B9A"/>
    <w:rsid w:val="00956BC4"/>
    <w:rsid w:val="00956DC1"/>
    <w:rsid w:val="00960560"/>
    <w:rsid w:val="00963864"/>
    <w:rsid w:val="00964FC9"/>
    <w:rsid w:val="009651FC"/>
    <w:rsid w:val="00967F02"/>
    <w:rsid w:val="009701A7"/>
    <w:rsid w:val="00972717"/>
    <w:rsid w:val="009728FC"/>
    <w:rsid w:val="00972AA9"/>
    <w:rsid w:val="00972FA0"/>
    <w:rsid w:val="0097427A"/>
    <w:rsid w:val="009806EF"/>
    <w:rsid w:val="00982555"/>
    <w:rsid w:val="00983334"/>
    <w:rsid w:val="00986A6C"/>
    <w:rsid w:val="00992142"/>
    <w:rsid w:val="00992B10"/>
    <w:rsid w:val="00992D3A"/>
    <w:rsid w:val="009948A9"/>
    <w:rsid w:val="00995950"/>
    <w:rsid w:val="009959EE"/>
    <w:rsid w:val="00995ABF"/>
    <w:rsid w:val="00996312"/>
    <w:rsid w:val="00996EFD"/>
    <w:rsid w:val="009A362E"/>
    <w:rsid w:val="009B0C82"/>
    <w:rsid w:val="009B1179"/>
    <w:rsid w:val="009B324E"/>
    <w:rsid w:val="009B41D2"/>
    <w:rsid w:val="009B4E4F"/>
    <w:rsid w:val="009C00BF"/>
    <w:rsid w:val="009C07CA"/>
    <w:rsid w:val="009C2066"/>
    <w:rsid w:val="009C368F"/>
    <w:rsid w:val="009C3CE6"/>
    <w:rsid w:val="009C46B6"/>
    <w:rsid w:val="009C65F8"/>
    <w:rsid w:val="009C666D"/>
    <w:rsid w:val="009C6BEF"/>
    <w:rsid w:val="009C6E84"/>
    <w:rsid w:val="009D0299"/>
    <w:rsid w:val="009D0610"/>
    <w:rsid w:val="009D6735"/>
    <w:rsid w:val="009E018A"/>
    <w:rsid w:val="009E0AE0"/>
    <w:rsid w:val="009E45DD"/>
    <w:rsid w:val="009E5B4E"/>
    <w:rsid w:val="009E5F80"/>
    <w:rsid w:val="009E618B"/>
    <w:rsid w:val="009E6EEC"/>
    <w:rsid w:val="009F13AF"/>
    <w:rsid w:val="009F195B"/>
    <w:rsid w:val="009F328D"/>
    <w:rsid w:val="009F3794"/>
    <w:rsid w:val="009F412B"/>
    <w:rsid w:val="009F4447"/>
    <w:rsid w:val="009F44C5"/>
    <w:rsid w:val="009F56ED"/>
    <w:rsid w:val="009F5C6B"/>
    <w:rsid w:val="009F6E17"/>
    <w:rsid w:val="00A0171E"/>
    <w:rsid w:val="00A03F7F"/>
    <w:rsid w:val="00A049B3"/>
    <w:rsid w:val="00A04F0D"/>
    <w:rsid w:val="00A05270"/>
    <w:rsid w:val="00A05871"/>
    <w:rsid w:val="00A05F8D"/>
    <w:rsid w:val="00A076F9"/>
    <w:rsid w:val="00A100BC"/>
    <w:rsid w:val="00A11AAF"/>
    <w:rsid w:val="00A13BA4"/>
    <w:rsid w:val="00A1502E"/>
    <w:rsid w:val="00A21A77"/>
    <w:rsid w:val="00A21B40"/>
    <w:rsid w:val="00A21D5F"/>
    <w:rsid w:val="00A22746"/>
    <w:rsid w:val="00A250A4"/>
    <w:rsid w:val="00A277E3"/>
    <w:rsid w:val="00A27D13"/>
    <w:rsid w:val="00A30398"/>
    <w:rsid w:val="00A30591"/>
    <w:rsid w:val="00A30A12"/>
    <w:rsid w:val="00A311FA"/>
    <w:rsid w:val="00A3212A"/>
    <w:rsid w:val="00A34089"/>
    <w:rsid w:val="00A354CA"/>
    <w:rsid w:val="00A356FA"/>
    <w:rsid w:val="00A36ABA"/>
    <w:rsid w:val="00A42969"/>
    <w:rsid w:val="00A42DB7"/>
    <w:rsid w:val="00A44C76"/>
    <w:rsid w:val="00A45819"/>
    <w:rsid w:val="00A45898"/>
    <w:rsid w:val="00A45B60"/>
    <w:rsid w:val="00A473C3"/>
    <w:rsid w:val="00A4782E"/>
    <w:rsid w:val="00A5236A"/>
    <w:rsid w:val="00A56338"/>
    <w:rsid w:val="00A57355"/>
    <w:rsid w:val="00A6012F"/>
    <w:rsid w:val="00A65953"/>
    <w:rsid w:val="00A66226"/>
    <w:rsid w:val="00A66B43"/>
    <w:rsid w:val="00A672CC"/>
    <w:rsid w:val="00A743BD"/>
    <w:rsid w:val="00A7598A"/>
    <w:rsid w:val="00A76CF4"/>
    <w:rsid w:val="00A80AB5"/>
    <w:rsid w:val="00A81052"/>
    <w:rsid w:val="00A8125F"/>
    <w:rsid w:val="00A81DF0"/>
    <w:rsid w:val="00A81E6B"/>
    <w:rsid w:val="00A83759"/>
    <w:rsid w:val="00A83DE1"/>
    <w:rsid w:val="00A84B0B"/>
    <w:rsid w:val="00A879E9"/>
    <w:rsid w:val="00A900C3"/>
    <w:rsid w:val="00A92D5A"/>
    <w:rsid w:val="00A9330B"/>
    <w:rsid w:val="00A9408E"/>
    <w:rsid w:val="00A96E73"/>
    <w:rsid w:val="00A973B1"/>
    <w:rsid w:val="00AA23C0"/>
    <w:rsid w:val="00AA4DFB"/>
    <w:rsid w:val="00AA5155"/>
    <w:rsid w:val="00AB0502"/>
    <w:rsid w:val="00AB0A57"/>
    <w:rsid w:val="00AB1533"/>
    <w:rsid w:val="00AB2435"/>
    <w:rsid w:val="00AB3BE7"/>
    <w:rsid w:val="00AB442F"/>
    <w:rsid w:val="00AB526B"/>
    <w:rsid w:val="00AB630E"/>
    <w:rsid w:val="00AC1A53"/>
    <w:rsid w:val="00AC40D0"/>
    <w:rsid w:val="00AC4664"/>
    <w:rsid w:val="00AC50F7"/>
    <w:rsid w:val="00AC519C"/>
    <w:rsid w:val="00AC6532"/>
    <w:rsid w:val="00AC681E"/>
    <w:rsid w:val="00AC6E59"/>
    <w:rsid w:val="00AD008B"/>
    <w:rsid w:val="00AD2056"/>
    <w:rsid w:val="00AD2F74"/>
    <w:rsid w:val="00AD3B94"/>
    <w:rsid w:val="00AD44DE"/>
    <w:rsid w:val="00AD48DD"/>
    <w:rsid w:val="00AD7D85"/>
    <w:rsid w:val="00AE2F5A"/>
    <w:rsid w:val="00AE4E14"/>
    <w:rsid w:val="00AE4E5B"/>
    <w:rsid w:val="00AE4F6D"/>
    <w:rsid w:val="00AE547D"/>
    <w:rsid w:val="00AE5F76"/>
    <w:rsid w:val="00AE778A"/>
    <w:rsid w:val="00AF0B97"/>
    <w:rsid w:val="00AF2BD9"/>
    <w:rsid w:val="00AF4EFC"/>
    <w:rsid w:val="00AF56C6"/>
    <w:rsid w:val="00AF56C7"/>
    <w:rsid w:val="00B0016D"/>
    <w:rsid w:val="00B04A74"/>
    <w:rsid w:val="00B05BDC"/>
    <w:rsid w:val="00B07C4F"/>
    <w:rsid w:val="00B110BE"/>
    <w:rsid w:val="00B11A17"/>
    <w:rsid w:val="00B12126"/>
    <w:rsid w:val="00B13246"/>
    <w:rsid w:val="00B144A3"/>
    <w:rsid w:val="00B170A6"/>
    <w:rsid w:val="00B204D0"/>
    <w:rsid w:val="00B2051A"/>
    <w:rsid w:val="00B21BE4"/>
    <w:rsid w:val="00B23437"/>
    <w:rsid w:val="00B23B90"/>
    <w:rsid w:val="00B247DC"/>
    <w:rsid w:val="00B319B5"/>
    <w:rsid w:val="00B31CB4"/>
    <w:rsid w:val="00B345BC"/>
    <w:rsid w:val="00B35D6E"/>
    <w:rsid w:val="00B3604E"/>
    <w:rsid w:val="00B43490"/>
    <w:rsid w:val="00B44AB3"/>
    <w:rsid w:val="00B45750"/>
    <w:rsid w:val="00B475DD"/>
    <w:rsid w:val="00B47F0C"/>
    <w:rsid w:val="00B500B3"/>
    <w:rsid w:val="00B50D25"/>
    <w:rsid w:val="00B5106C"/>
    <w:rsid w:val="00B51356"/>
    <w:rsid w:val="00B558F3"/>
    <w:rsid w:val="00B615A4"/>
    <w:rsid w:val="00B6476C"/>
    <w:rsid w:val="00B664FB"/>
    <w:rsid w:val="00B66AEE"/>
    <w:rsid w:val="00B67580"/>
    <w:rsid w:val="00B67F62"/>
    <w:rsid w:val="00B70E09"/>
    <w:rsid w:val="00B71118"/>
    <w:rsid w:val="00B75190"/>
    <w:rsid w:val="00B77649"/>
    <w:rsid w:val="00B801FD"/>
    <w:rsid w:val="00B80BAB"/>
    <w:rsid w:val="00B82508"/>
    <w:rsid w:val="00B82529"/>
    <w:rsid w:val="00B82EA4"/>
    <w:rsid w:val="00B86628"/>
    <w:rsid w:val="00B90808"/>
    <w:rsid w:val="00B90F19"/>
    <w:rsid w:val="00B93D13"/>
    <w:rsid w:val="00B94B0F"/>
    <w:rsid w:val="00B96669"/>
    <w:rsid w:val="00BA05FD"/>
    <w:rsid w:val="00BA11A9"/>
    <w:rsid w:val="00BA419C"/>
    <w:rsid w:val="00BA4291"/>
    <w:rsid w:val="00BA615D"/>
    <w:rsid w:val="00BA62D2"/>
    <w:rsid w:val="00BA66ED"/>
    <w:rsid w:val="00BA675D"/>
    <w:rsid w:val="00BA6806"/>
    <w:rsid w:val="00BB0317"/>
    <w:rsid w:val="00BB0DA2"/>
    <w:rsid w:val="00BB1DC8"/>
    <w:rsid w:val="00BB28E7"/>
    <w:rsid w:val="00BB5360"/>
    <w:rsid w:val="00BB55CB"/>
    <w:rsid w:val="00BB5AE3"/>
    <w:rsid w:val="00BC2387"/>
    <w:rsid w:val="00BC2F65"/>
    <w:rsid w:val="00BC4598"/>
    <w:rsid w:val="00BC6ECC"/>
    <w:rsid w:val="00BC72DF"/>
    <w:rsid w:val="00BC77A1"/>
    <w:rsid w:val="00BD372E"/>
    <w:rsid w:val="00BD45EA"/>
    <w:rsid w:val="00BD48DA"/>
    <w:rsid w:val="00BD5D6A"/>
    <w:rsid w:val="00BD689A"/>
    <w:rsid w:val="00BD73B3"/>
    <w:rsid w:val="00BE06E5"/>
    <w:rsid w:val="00BE0F20"/>
    <w:rsid w:val="00BE2005"/>
    <w:rsid w:val="00BE211B"/>
    <w:rsid w:val="00BE43B9"/>
    <w:rsid w:val="00BE6204"/>
    <w:rsid w:val="00BE6ED1"/>
    <w:rsid w:val="00BE733A"/>
    <w:rsid w:val="00BE74EB"/>
    <w:rsid w:val="00BE7C82"/>
    <w:rsid w:val="00BF1066"/>
    <w:rsid w:val="00BF1D8A"/>
    <w:rsid w:val="00BF3825"/>
    <w:rsid w:val="00BF3F7C"/>
    <w:rsid w:val="00BF568E"/>
    <w:rsid w:val="00BF635A"/>
    <w:rsid w:val="00C00464"/>
    <w:rsid w:val="00C0180F"/>
    <w:rsid w:val="00C01EA0"/>
    <w:rsid w:val="00C03616"/>
    <w:rsid w:val="00C042E2"/>
    <w:rsid w:val="00C04362"/>
    <w:rsid w:val="00C071C4"/>
    <w:rsid w:val="00C10255"/>
    <w:rsid w:val="00C1110B"/>
    <w:rsid w:val="00C12E82"/>
    <w:rsid w:val="00C229D7"/>
    <w:rsid w:val="00C22EAD"/>
    <w:rsid w:val="00C24973"/>
    <w:rsid w:val="00C24BD4"/>
    <w:rsid w:val="00C30D2C"/>
    <w:rsid w:val="00C334F5"/>
    <w:rsid w:val="00C35400"/>
    <w:rsid w:val="00C35478"/>
    <w:rsid w:val="00C4150C"/>
    <w:rsid w:val="00C41F40"/>
    <w:rsid w:val="00C42652"/>
    <w:rsid w:val="00C42AB2"/>
    <w:rsid w:val="00C446BD"/>
    <w:rsid w:val="00C460A5"/>
    <w:rsid w:val="00C46675"/>
    <w:rsid w:val="00C46FDB"/>
    <w:rsid w:val="00C474B9"/>
    <w:rsid w:val="00C47883"/>
    <w:rsid w:val="00C50446"/>
    <w:rsid w:val="00C52CDE"/>
    <w:rsid w:val="00C52F8A"/>
    <w:rsid w:val="00C53E69"/>
    <w:rsid w:val="00C54DC3"/>
    <w:rsid w:val="00C54F44"/>
    <w:rsid w:val="00C56EEF"/>
    <w:rsid w:val="00C60143"/>
    <w:rsid w:val="00C6051E"/>
    <w:rsid w:val="00C72FB3"/>
    <w:rsid w:val="00C74543"/>
    <w:rsid w:val="00C75064"/>
    <w:rsid w:val="00C75410"/>
    <w:rsid w:val="00C77DB1"/>
    <w:rsid w:val="00C81F77"/>
    <w:rsid w:val="00C82623"/>
    <w:rsid w:val="00C84002"/>
    <w:rsid w:val="00C850C6"/>
    <w:rsid w:val="00C85B5F"/>
    <w:rsid w:val="00C87C95"/>
    <w:rsid w:val="00C906A2"/>
    <w:rsid w:val="00C9582F"/>
    <w:rsid w:val="00C95C0D"/>
    <w:rsid w:val="00C96DE8"/>
    <w:rsid w:val="00CA3BA9"/>
    <w:rsid w:val="00CA3F4A"/>
    <w:rsid w:val="00CA45F8"/>
    <w:rsid w:val="00CA5D94"/>
    <w:rsid w:val="00CA641F"/>
    <w:rsid w:val="00CA6E69"/>
    <w:rsid w:val="00CB048A"/>
    <w:rsid w:val="00CB3608"/>
    <w:rsid w:val="00CB3637"/>
    <w:rsid w:val="00CB4424"/>
    <w:rsid w:val="00CB475C"/>
    <w:rsid w:val="00CB532F"/>
    <w:rsid w:val="00CB5CB3"/>
    <w:rsid w:val="00CB7F4D"/>
    <w:rsid w:val="00CC1DC4"/>
    <w:rsid w:val="00CC294A"/>
    <w:rsid w:val="00CC3F80"/>
    <w:rsid w:val="00CC43BD"/>
    <w:rsid w:val="00CC5EBA"/>
    <w:rsid w:val="00CC6A3B"/>
    <w:rsid w:val="00CD027F"/>
    <w:rsid w:val="00CD2181"/>
    <w:rsid w:val="00CD231E"/>
    <w:rsid w:val="00CD37A3"/>
    <w:rsid w:val="00CD4F87"/>
    <w:rsid w:val="00CD60EC"/>
    <w:rsid w:val="00CE22E3"/>
    <w:rsid w:val="00CE478A"/>
    <w:rsid w:val="00CE6F9D"/>
    <w:rsid w:val="00CE718A"/>
    <w:rsid w:val="00CE796E"/>
    <w:rsid w:val="00CF03BC"/>
    <w:rsid w:val="00CF04CE"/>
    <w:rsid w:val="00CF1F52"/>
    <w:rsid w:val="00CF3037"/>
    <w:rsid w:val="00CF30DB"/>
    <w:rsid w:val="00CF52B9"/>
    <w:rsid w:val="00CF53B7"/>
    <w:rsid w:val="00CF57B5"/>
    <w:rsid w:val="00CF5C1D"/>
    <w:rsid w:val="00CF7629"/>
    <w:rsid w:val="00D006DD"/>
    <w:rsid w:val="00D00820"/>
    <w:rsid w:val="00D01924"/>
    <w:rsid w:val="00D01E1E"/>
    <w:rsid w:val="00D029C3"/>
    <w:rsid w:val="00D05160"/>
    <w:rsid w:val="00D06FD2"/>
    <w:rsid w:val="00D07B66"/>
    <w:rsid w:val="00D11991"/>
    <w:rsid w:val="00D1253F"/>
    <w:rsid w:val="00D127A0"/>
    <w:rsid w:val="00D13A93"/>
    <w:rsid w:val="00D13E70"/>
    <w:rsid w:val="00D14962"/>
    <w:rsid w:val="00D2311C"/>
    <w:rsid w:val="00D25CCE"/>
    <w:rsid w:val="00D2670B"/>
    <w:rsid w:val="00D26E3D"/>
    <w:rsid w:val="00D30F27"/>
    <w:rsid w:val="00D30F8A"/>
    <w:rsid w:val="00D31AA9"/>
    <w:rsid w:val="00D31D1F"/>
    <w:rsid w:val="00D326CE"/>
    <w:rsid w:val="00D3379C"/>
    <w:rsid w:val="00D33EA2"/>
    <w:rsid w:val="00D3444B"/>
    <w:rsid w:val="00D35300"/>
    <w:rsid w:val="00D35594"/>
    <w:rsid w:val="00D40909"/>
    <w:rsid w:val="00D414CC"/>
    <w:rsid w:val="00D42FB0"/>
    <w:rsid w:val="00D443EB"/>
    <w:rsid w:val="00D4591E"/>
    <w:rsid w:val="00D46AC6"/>
    <w:rsid w:val="00D4714E"/>
    <w:rsid w:val="00D51D00"/>
    <w:rsid w:val="00D523AF"/>
    <w:rsid w:val="00D53AB5"/>
    <w:rsid w:val="00D54257"/>
    <w:rsid w:val="00D54AE3"/>
    <w:rsid w:val="00D55799"/>
    <w:rsid w:val="00D5614C"/>
    <w:rsid w:val="00D56949"/>
    <w:rsid w:val="00D56A24"/>
    <w:rsid w:val="00D573BA"/>
    <w:rsid w:val="00D57DA1"/>
    <w:rsid w:val="00D60164"/>
    <w:rsid w:val="00D612CA"/>
    <w:rsid w:val="00D624F0"/>
    <w:rsid w:val="00D62A23"/>
    <w:rsid w:val="00D64255"/>
    <w:rsid w:val="00D65C9E"/>
    <w:rsid w:val="00D669CB"/>
    <w:rsid w:val="00D67016"/>
    <w:rsid w:val="00D678AC"/>
    <w:rsid w:val="00D678BE"/>
    <w:rsid w:val="00D70075"/>
    <w:rsid w:val="00D716B3"/>
    <w:rsid w:val="00D726F5"/>
    <w:rsid w:val="00D7363C"/>
    <w:rsid w:val="00D73AC1"/>
    <w:rsid w:val="00D749F3"/>
    <w:rsid w:val="00D74FCB"/>
    <w:rsid w:val="00D751DB"/>
    <w:rsid w:val="00D762BE"/>
    <w:rsid w:val="00D80D8B"/>
    <w:rsid w:val="00D813A9"/>
    <w:rsid w:val="00D82AE5"/>
    <w:rsid w:val="00D82D89"/>
    <w:rsid w:val="00D8533D"/>
    <w:rsid w:val="00D86C30"/>
    <w:rsid w:val="00D86DBD"/>
    <w:rsid w:val="00D928A7"/>
    <w:rsid w:val="00D951A2"/>
    <w:rsid w:val="00D9581C"/>
    <w:rsid w:val="00D96801"/>
    <w:rsid w:val="00D971EA"/>
    <w:rsid w:val="00DA0CBB"/>
    <w:rsid w:val="00DA2BA1"/>
    <w:rsid w:val="00DA573C"/>
    <w:rsid w:val="00DA58C4"/>
    <w:rsid w:val="00DB0454"/>
    <w:rsid w:val="00DB14CC"/>
    <w:rsid w:val="00DB45B3"/>
    <w:rsid w:val="00DB4D06"/>
    <w:rsid w:val="00DB6665"/>
    <w:rsid w:val="00DB6BCF"/>
    <w:rsid w:val="00DB70BE"/>
    <w:rsid w:val="00DC1866"/>
    <w:rsid w:val="00DC36FF"/>
    <w:rsid w:val="00DC7D62"/>
    <w:rsid w:val="00DD5EF9"/>
    <w:rsid w:val="00DD6A30"/>
    <w:rsid w:val="00DD79A0"/>
    <w:rsid w:val="00DE02FA"/>
    <w:rsid w:val="00DE0749"/>
    <w:rsid w:val="00DE0A70"/>
    <w:rsid w:val="00DE19BF"/>
    <w:rsid w:val="00DE1C0C"/>
    <w:rsid w:val="00DE2331"/>
    <w:rsid w:val="00DE3F50"/>
    <w:rsid w:val="00DE3F53"/>
    <w:rsid w:val="00DE5F8B"/>
    <w:rsid w:val="00DE6994"/>
    <w:rsid w:val="00DE6C5D"/>
    <w:rsid w:val="00DE7B6E"/>
    <w:rsid w:val="00DF1221"/>
    <w:rsid w:val="00DF1680"/>
    <w:rsid w:val="00DF2B62"/>
    <w:rsid w:val="00DF36A1"/>
    <w:rsid w:val="00DF6F2C"/>
    <w:rsid w:val="00E00B38"/>
    <w:rsid w:val="00E00FFE"/>
    <w:rsid w:val="00E02DE6"/>
    <w:rsid w:val="00E03559"/>
    <w:rsid w:val="00E04102"/>
    <w:rsid w:val="00E0468A"/>
    <w:rsid w:val="00E0479D"/>
    <w:rsid w:val="00E04ECF"/>
    <w:rsid w:val="00E07358"/>
    <w:rsid w:val="00E10F91"/>
    <w:rsid w:val="00E11FF5"/>
    <w:rsid w:val="00E14FAF"/>
    <w:rsid w:val="00E16636"/>
    <w:rsid w:val="00E16FC4"/>
    <w:rsid w:val="00E22E03"/>
    <w:rsid w:val="00E232D3"/>
    <w:rsid w:val="00E23F58"/>
    <w:rsid w:val="00E24A1B"/>
    <w:rsid w:val="00E31390"/>
    <w:rsid w:val="00E33AED"/>
    <w:rsid w:val="00E350C7"/>
    <w:rsid w:val="00E36618"/>
    <w:rsid w:val="00E41EF7"/>
    <w:rsid w:val="00E432E9"/>
    <w:rsid w:val="00E43EC9"/>
    <w:rsid w:val="00E44100"/>
    <w:rsid w:val="00E45DF9"/>
    <w:rsid w:val="00E4796C"/>
    <w:rsid w:val="00E51907"/>
    <w:rsid w:val="00E51CB0"/>
    <w:rsid w:val="00E54D69"/>
    <w:rsid w:val="00E54D7B"/>
    <w:rsid w:val="00E55565"/>
    <w:rsid w:val="00E574F8"/>
    <w:rsid w:val="00E60B2D"/>
    <w:rsid w:val="00E618A5"/>
    <w:rsid w:val="00E6254D"/>
    <w:rsid w:val="00E62BBE"/>
    <w:rsid w:val="00E62C95"/>
    <w:rsid w:val="00E64AD5"/>
    <w:rsid w:val="00E65C2C"/>
    <w:rsid w:val="00E663A7"/>
    <w:rsid w:val="00E67A09"/>
    <w:rsid w:val="00E706AC"/>
    <w:rsid w:val="00E7104B"/>
    <w:rsid w:val="00E7124A"/>
    <w:rsid w:val="00E71505"/>
    <w:rsid w:val="00E734A7"/>
    <w:rsid w:val="00E74B82"/>
    <w:rsid w:val="00E74BC8"/>
    <w:rsid w:val="00E766C6"/>
    <w:rsid w:val="00E768BE"/>
    <w:rsid w:val="00E76D09"/>
    <w:rsid w:val="00E80FED"/>
    <w:rsid w:val="00E84883"/>
    <w:rsid w:val="00E867C5"/>
    <w:rsid w:val="00E86BC4"/>
    <w:rsid w:val="00E872FC"/>
    <w:rsid w:val="00E91F61"/>
    <w:rsid w:val="00E92548"/>
    <w:rsid w:val="00E9532F"/>
    <w:rsid w:val="00E958CF"/>
    <w:rsid w:val="00E973C5"/>
    <w:rsid w:val="00EA1611"/>
    <w:rsid w:val="00EA2447"/>
    <w:rsid w:val="00EA2AAE"/>
    <w:rsid w:val="00EA2FFD"/>
    <w:rsid w:val="00EA3C26"/>
    <w:rsid w:val="00EA42A7"/>
    <w:rsid w:val="00EA4563"/>
    <w:rsid w:val="00EA611D"/>
    <w:rsid w:val="00EB1487"/>
    <w:rsid w:val="00EB18ED"/>
    <w:rsid w:val="00EB1A47"/>
    <w:rsid w:val="00EB4FDC"/>
    <w:rsid w:val="00EB5A2A"/>
    <w:rsid w:val="00EB5CC4"/>
    <w:rsid w:val="00EB760B"/>
    <w:rsid w:val="00EC0E7A"/>
    <w:rsid w:val="00EC1B47"/>
    <w:rsid w:val="00EC2EC9"/>
    <w:rsid w:val="00EC43E0"/>
    <w:rsid w:val="00ED05FC"/>
    <w:rsid w:val="00ED1B84"/>
    <w:rsid w:val="00ED1EC1"/>
    <w:rsid w:val="00ED28C8"/>
    <w:rsid w:val="00ED4249"/>
    <w:rsid w:val="00ED7C18"/>
    <w:rsid w:val="00ED7DE1"/>
    <w:rsid w:val="00EE258E"/>
    <w:rsid w:val="00EE2CE2"/>
    <w:rsid w:val="00EE3A8F"/>
    <w:rsid w:val="00EE45E5"/>
    <w:rsid w:val="00EE59A1"/>
    <w:rsid w:val="00EE65E2"/>
    <w:rsid w:val="00EE70FB"/>
    <w:rsid w:val="00EE7336"/>
    <w:rsid w:val="00EF1D8B"/>
    <w:rsid w:val="00EF1E11"/>
    <w:rsid w:val="00EF36F1"/>
    <w:rsid w:val="00EF6B89"/>
    <w:rsid w:val="00EF6CBF"/>
    <w:rsid w:val="00EF6E5F"/>
    <w:rsid w:val="00EF7566"/>
    <w:rsid w:val="00EF77D4"/>
    <w:rsid w:val="00F0021D"/>
    <w:rsid w:val="00F00BE8"/>
    <w:rsid w:val="00F00D61"/>
    <w:rsid w:val="00F01831"/>
    <w:rsid w:val="00F03B22"/>
    <w:rsid w:val="00F03DE4"/>
    <w:rsid w:val="00F044EE"/>
    <w:rsid w:val="00F06354"/>
    <w:rsid w:val="00F06544"/>
    <w:rsid w:val="00F06719"/>
    <w:rsid w:val="00F1032A"/>
    <w:rsid w:val="00F11174"/>
    <w:rsid w:val="00F12D5D"/>
    <w:rsid w:val="00F144DF"/>
    <w:rsid w:val="00F17371"/>
    <w:rsid w:val="00F17B78"/>
    <w:rsid w:val="00F20CBF"/>
    <w:rsid w:val="00F232DF"/>
    <w:rsid w:val="00F24305"/>
    <w:rsid w:val="00F24960"/>
    <w:rsid w:val="00F26421"/>
    <w:rsid w:val="00F34D9B"/>
    <w:rsid w:val="00F363A5"/>
    <w:rsid w:val="00F3685C"/>
    <w:rsid w:val="00F450D0"/>
    <w:rsid w:val="00F47DA0"/>
    <w:rsid w:val="00F5071A"/>
    <w:rsid w:val="00F52273"/>
    <w:rsid w:val="00F52737"/>
    <w:rsid w:val="00F52C22"/>
    <w:rsid w:val="00F531B0"/>
    <w:rsid w:val="00F56189"/>
    <w:rsid w:val="00F60966"/>
    <w:rsid w:val="00F62CF8"/>
    <w:rsid w:val="00F6330C"/>
    <w:rsid w:val="00F634F4"/>
    <w:rsid w:val="00F65AA0"/>
    <w:rsid w:val="00F660B2"/>
    <w:rsid w:val="00F66997"/>
    <w:rsid w:val="00F70CC6"/>
    <w:rsid w:val="00F71BFB"/>
    <w:rsid w:val="00F73417"/>
    <w:rsid w:val="00F73447"/>
    <w:rsid w:val="00F738C1"/>
    <w:rsid w:val="00F7520A"/>
    <w:rsid w:val="00F77719"/>
    <w:rsid w:val="00F77FD4"/>
    <w:rsid w:val="00F8005B"/>
    <w:rsid w:val="00F8101C"/>
    <w:rsid w:val="00F81EC0"/>
    <w:rsid w:val="00F81FBE"/>
    <w:rsid w:val="00F82287"/>
    <w:rsid w:val="00F84883"/>
    <w:rsid w:val="00F862E7"/>
    <w:rsid w:val="00F9301B"/>
    <w:rsid w:val="00F9487B"/>
    <w:rsid w:val="00F94DF1"/>
    <w:rsid w:val="00F97E0A"/>
    <w:rsid w:val="00FA000E"/>
    <w:rsid w:val="00FA23AB"/>
    <w:rsid w:val="00FA243C"/>
    <w:rsid w:val="00FA28DF"/>
    <w:rsid w:val="00FA2D38"/>
    <w:rsid w:val="00FA3836"/>
    <w:rsid w:val="00FA45CC"/>
    <w:rsid w:val="00FA5E88"/>
    <w:rsid w:val="00FA6800"/>
    <w:rsid w:val="00FA7335"/>
    <w:rsid w:val="00FA783B"/>
    <w:rsid w:val="00FB0040"/>
    <w:rsid w:val="00FB0901"/>
    <w:rsid w:val="00FB0DD7"/>
    <w:rsid w:val="00FB2507"/>
    <w:rsid w:val="00FB2A64"/>
    <w:rsid w:val="00FB3190"/>
    <w:rsid w:val="00FB4645"/>
    <w:rsid w:val="00FB4F77"/>
    <w:rsid w:val="00FB6FCC"/>
    <w:rsid w:val="00FB75E0"/>
    <w:rsid w:val="00FC0FD3"/>
    <w:rsid w:val="00FC1444"/>
    <w:rsid w:val="00FC17CD"/>
    <w:rsid w:val="00FC22BB"/>
    <w:rsid w:val="00FC326B"/>
    <w:rsid w:val="00FC447E"/>
    <w:rsid w:val="00FC57CB"/>
    <w:rsid w:val="00FC7390"/>
    <w:rsid w:val="00FD0B4F"/>
    <w:rsid w:val="00FD246F"/>
    <w:rsid w:val="00FD2AB8"/>
    <w:rsid w:val="00FD3008"/>
    <w:rsid w:val="00FD307B"/>
    <w:rsid w:val="00FD3449"/>
    <w:rsid w:val="00FD659A"/>
    <w:rsid w:val="00FD6D82"/>
    <w:rsid w:val="00FD6FF1"/>
    <w:rsid w:val="00FD7203"/>
    <w:rsid w:val="00FE07D8"/>
    <w:rsid w:val="00FF09AC"/>
    <w:rsid w:val="00FF113F"/>
    <w:rsid w:val="00FF5BE5"/>
    <w:rsid w:val="00FF5C31"/>
    <w:rsid w:val="00FF5E1C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00B38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2D"/>
    <w:pPr>
      <w:ind w:left="720"/>
      <w:contextualSpacing/>
    </w:pPr>
  </w:style>
  <w:style w:type="paragraph" w:customStyle="1" w:styleId="ConsPlusNormal">
    <w:name w:val="ConsPlusNormal"/>
    <w:rsid w:val="000A49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3B1768"/>
    <w:pPr>
      <w:ind w:firstLine="705"/>
      <w:jc w:val="both"/>
    </w:pPr>
  </w:style>
  <w:style w:type="character" w:customStyle="1" w:styleId="30">
    <w:name w:val="Основной текст с отступом 3 Знак"/>
    <w:basedOn w:val="a0"/>
    <w:link w:val="3"/>
    <w:rsid w:val="003B1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FA5E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A5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B1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4B1CC2"/>
    <w:rPr>
      <w:b/>
      <w:bCs/>
    </w:rPr>
  </w:style>
  <w:style w:type="character" w:styleId="a9">
    <w:name w:val="Hyperlink"/>
    <w:basedOn w:val="a0"/>
    <w:uiPriority w:val="99"/>
    <w:semiHidden/>
    <w:unhideWhenUsed/>
    <w:rsid w:val="001A172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D57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7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шрифт абзаца1"/>
    <w:rsid w:val="002D6621"/>
  </w:style>
  <w:style w:type="paragraph" w:customStyle="1" w:styleId="12">
    <w:name w:val="Знак1"/>
    <w:basedOn w:val="a"/>
    <w:rsid w:val="00402921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B47F0C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10">
    <w:name w:val="Заголовок 1 Знак"/>
    <w:basedOn w:val="a0"/>
    <w:link w:val="1"/>
    <w:uiPriority w:val="9"/>
    <w:rsid w:val="00E00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E00B38"/>
    <w:rPr>
      <w:i/>
      <w:iCs/>
    </w:rPr>
  </w:style>
  <w:style w:type="character" w:customStyle="1" w:styleId="CharStyle4">
    <w:name w:val="CharStyle4"/>
    <w:rsid w:val="005669B3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5"/>
      <w:w w:val="100"/>
      <w:position w:val="0"/>
      <w:sz w:val="27"/>
      <w:szCs w:val="27"/>
      <w:u w:val="none"/>
      <w:vertAlign w:val="baseline"/>
      <w:lang w:val="ru-RU" w:eastAsia="ru-RU" w:bidi="ru-RU"/>
    </w:rPr>
  </w:style>
  <w:style w:type="paragraph" w:customStyle="1" w:styleId="13">
    <w:name w:val="Знак1"/>
    <w:basedOn w:val="a"/>
    <w:rsid w:val="00AD3B94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77256"/>
    <w:pPr>
      <w:suppressAutoHyphens/>
      <w:ind w:left="600" w:firstLine="251"/>
      <w:jc w:val="both"/>
    </w:pPr>
    <w:rPr>
      <w:sz w:val="26"/>
      <w:szCs w:val="20"/>
      <w:lang w:eastAsia="ar-SA"/>
    </w:rPr>
  </w:style>
  <w:style w:type="paragraph" w:customStyle="1" w:styleId="21">
    <w:name w:val="Основной текст с отступом 21"/>
    <w:basedOn w:val="a"/>
    <w:rsid w:val="00077256"/>
    <w:pPr>
      <w:suppressAutoHyphens/>
      <w:ind w:left="567" w:firstLine="273"/>
      <w:jc w:val="both"/>
    </w:pPr>
    <w:rPr>
      <w:sz w:val="26"/>
      <w:szCs w:val="20"/>
      <w:lang w:eastAsia="ar-SA"/>
    </w:rPr>
  </w:style>
  <w:style w:type="paragraph" w:customStyle="1" w:styleId="doctext">
    <w:name w:val="doc_text"/>
    <w:basedOn w:val="a"/>
    <w:rsid w:val="00FF5C31"/>
    <w:pPr>
      <w:spacing w:before="100" w:beforeAutospacing="1" w:after="100" w:afterAutospacing="1" w:line="225" w:lineRule="atLeast"/>
      <w:ind w:left="810" w:right="300"/>
      <w:jc w:val="both"/>
    </w:pPr>
    <w:rPr>
      <w:rFonts w:ascii="Arial" w:hAnsi="Arial" w:cs="Arial"/>
      <w:sz w:val="18"/>
      <w:szCs w:val="18"/>
    </w:rPr>
  </w:style>
  <w:style w:type="character" w:customStyle="1" w:styleId="fontstyle13">
    <w:name w:val="fontstyle13"/>
    <w:basedOn w:val="a0"/>
    <w:rsid w:val="00000B75"/>
  </w:style>
  <w:style w:type="paragraph" w:styleId="ad">
    <w:name w:val="Normal (Web)"/>
    <w:basedOn w:val="a"/>
    <w:uiPriority w:val="99"/>
    <w:unhideWhenUsed/>
    <w:rsid w:val="00907434"/>
    <w:pPr>
      <w:spacing w:before="100" w:beforeAutospacing="1" w:after="100" w:afterAutospacing="1"/>
      <w:jc w:val="left"/>
    </w:pPr>
  </w:style>
  <w:style w:type="character" w:customStyle="1" w:styleId="a7">
    <w:name w:val="Без интервала Знак"/>
    <w:basedOn w:val="a0"/>
    <w:link w:val="a6"/>
    <w:locked/>
    <w:rsid w:val="00315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3150B9"/>
    <w:pPr>
      <w:jc w:val="left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150B9"/>
  </w:style>
  <w:style w:type="table" w:styleId="ae">
    <w:name w:val="Table Grid"/>
    <w:basedOn w:val="a1"/>
    <w:uiPriority w:val="59"/>
    <w:rsid w:val="00E54D7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41272F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1"/>
    <w:basedOn w:val="a"/>
    <w:rsid w:val="003D385A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Без интервала2"/>
    <w:link w:val="NoSpacingChar"/>
    <w:rsid w:val="003D385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"/>
    <w:locked/>
    <w:rsid w:val="003D385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1C10E4"/>
    <w:pPr>
      <w:jc w:val="both"/>
      <w:textAlignment w:val="baseline"/>
    </w:pPr>
    <w:rPr>
      <w:lang w:bidi="ar-SA"/>
    </w:rPr>
  </w:style>
  <w:style w:type="paragraph" w:customStyle="1" w:styleId="17">
    <w:name w:val="Знак1"/>
    <w:basedOn w:val="a"/>
    <w:rsid w:val="004918A1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CE22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E2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E22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E2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e"/>
    <w:rsid w:val="009466C5"/>
    <w:pPr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3F4A"/>
    <w:rPr>
      <w:rFonts w:ascii="Times New Roman" w:hAnsi="Times New Roman" w:cs="Times New Roman" w:hint="default"/>
      <w:sz w:val="24"/>
      <w:szCs w:val="24"/>
    </w:rPr>
  </w:style>
  <w:style w:type="paragraph" w:customStyle="1" w:styleId="19">
    <w:name w:val="Знак1"/>
    <w:basedOn w:val="a"/>
    <w:rsid w:val="00A03F7F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00B38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2D"/>
    <w:pPr>
      <w:ind w:left="720"/>
      <w:contextualSpacing/>
    </w:pPr>
  </w:style>
  <w:style w:type="paragraph" w:customStyle="1" w:styleId="ConsPlusNormal">
    <w:name w:val="ConsPlusNormal"/>
    <w:rsid w:val="000A49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3B1768"/>
    <w:pPr>
      <w:ind w:firstLine="705"/>
      <w:jc w:val="both"/>
    </w:pPr>
  </w:style>
  <w:style w:type="character" w:customStyle="1" w:styleId="30">
    <w:name w:val="Основной текст с отступом 3 Знак"/>
    <w:basedOn w:val="a0"/>
    <w:link w:val="3"/>
    <w:rsid w:val="003B1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FA5E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A5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B1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4B1CC2"/>
    <w:rPr>
      <w:b/>
      <w:bCs/>
    </w:rPr>
  </w:style>
  <w:style w:type="character" w:styleId="a9">
    <w:name w:val="Hyperlink"/>
    <w:basedOn w:val="a0"/>
    <w:uiPriority w:val="99"/>
    <w:semiHidden/>
    <w:unhideWhenUsed/>
    <w:rsid w:val="001A172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D57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7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шрифт абзаца1"/>
    <w:rsid w:val="002D6621"/>
  </w:style>
  <w:style w:type="paragraph" w:customStyle="1" w:styleId="12">
    <w:name w:val="Знак1"/>
    <w:basedOn w:val="a"/>
    <w:rsid w:val="00402921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B47F0C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10">
    <w:name w:val="Заголовок 1 Знак"/>
    <w:basedOn w:val="a0"/>
    <w:link w:val="1"/>
    <w:uiPriority w:val="9"/>
    <w:rsid w:val="00E00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E00B38"/>
    <w:rPr>
      <w:i/>
      <w:iCs/>
    </w:rPr>
  </w:style>
  <w:style w:type="character" w:customStyle="1" w:styleId="CharStyle4">
    <w:name w:val="CharStyle4"/>
    <w:rsid w:val="005669B3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5"/>
      <w:w w:val="100"/>
      <w:position w:val="0"/>
      <w:sz w:val="27"/>
      <w:szCs w:val="27"/>
      <w:u w:val="none"/>
      <w:vertAlign w:val="baseline"/>
      <w:lang w:val="ru-RU" w:eastAsia="ru-RU" w:bidi="ru-RU"/>
    </w:rPr>
  </w:style>
  <w:style w:type="paragraph" w:customStyle="1" w:styleId="13">
    <w:name w:val="Знак1"/>
    <w:basedOn w:val="a"/>
    <w:rsid w:val="00AD3B94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77256"/>
    <w:pPr>
      <w:suppressAutoHyphens/>
      <w:ind w:left="600" w:firstLine="251"/>
      <w:jc w:val="both"/>
    </w:pPr>
    <w:rPr>
      <w:sz w:val="26"/>
      <w:szCs w:val="20"/>
      <w:lang w:eastAsia="ar-SA"/>
    </w:rPr>
  </w:style>
  <w:style w:type="paragraph" w:customStyle="1" w:styleId="21">
    <w:name w:val="Основной текст с отступом 21"/>
    <w:basedOn w:val="a"/>
    <w:rsid w:val="00077256"/>
    <w:pPr>
      <w:suppressAutoHyphens/>
      <w:ind w:left="567" w:firstLine="273"/>
      <w:jc w:val="both"/>
    </w:pPr>
    <w:rPr>
      <w:sz w:val="26"/>
      <w:szCs w:val="20"/>
      <w:lang w:eastAsia="ar-SA"/>
    </w:rPr>
  </w:style>
  <w:style w:type="paragraph" w:customStyle="1" w:styleId="doctext">
    <w:name w:val="doc_text"/>
    <w:basedOn w:val="a"/>
    <w:rsid w:val="00FF5C31"/>
    <w:pPr>
      <w:spacing w:before="100" w:beforeAutospacing="1" w:after="100" w:afterAutospacing="1" w:line="225" w:lineRule="atLeast"/>
      <w:ind w:left="810" w:right="300"/>
      <w:jc w:val="both"/>
    </w:pPr>
    <w:rPr>
      <w:rFonts w:ascii="Arial" w:hAnsi="Arial" w:cs="Arial"/>
      <w:sz w:val="18"/>
      <w:szCs w:val="18"/>
    </w:rPr>
  </w:style>
  <w:style w:type="character" w:customStyle="1" w:styleId="fontstyle13">
    <w:name w:val="fontstyle13"/>
    <w:basedOn w:val="a0"/>
    <w:rsid w:val="00000B75"/>
  </w:style>
  <w:style w:type="paragraph" w:styleId="ad">
    <w:name w:val="Normal (Web)"/>
    <w:basedOn w:val="a"/>
    <w:uiPriority w:val="99"/>
    <w:unhideWhenUsed/>
    <w:rsid w:val="00907434"/>
    <w:pPr>
      <w:spacing w:before="100" w:beforeAutospacing="1" w:after="100" w:afterAutospacing="1"/>
      <w:jc w:val="left"/>
    </w:pPr>
  </w:style>
  <w:style w:type="character" w:customStyle="1" w:styleId="a7">
    <w:name w:val="Без интервала Знак"/>
    <w:basedOn w:val="a0"/>
    <w:link w:val="a6"/>
    <w:locked/>
    <w:rsid w:val="00315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3150B9"/>
    <w:pPr>
      <w:jc w:val="left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150B9"/>
  </w:style>
  <w:style w:type="table" w:styleId="ae">
    <w:name w:val="Table Grid"/>
    <w:basedOn w:val="a1"/>
    <w:uiPriority w:val="59"/>
    <w:rsid w:val="00E54D7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41272F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1"/>
    <w:basedOn w:val="a"/>
    <w:rsid w:val="003D385A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Без интервала2"/>
    <w:link w:val="NoSpacingChar"/>
    <w:rsid w:val="003D385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"/>
    <w:locked/>
    <w:rsid w:val="003D385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1C10E4"/>
    <w:pPr>
      <w:jc w:val="both"/>
      <w:textAlignment w:val="baseline"/>
    </w:pPr>
    <w:rPr>
      <w:lang w:bidi="ar-SA"/>
    </w:rPr>
  </w:style>
  <w:style w:type="paragraph" w:customStyle="1" w:styleId="17">
    <w:name w:val="Знак1"/>
    <w:basedOn w:val="a"/>
    <w:rsid w:val="004918A1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CE22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E2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E22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E2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e"/>
    <w:rsid w:val="009466C5"/>
    <w:pPr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3F4A"/>
    <w:rPr>
      <w:rFonts w:ascii="Times New Roman" w:hAnsi="Times New Roman" w:cs="Times New Roman" w:hint="default"/>
      <w:sz w:val="24"/>
      <w:szCs w:val="24"/>
    </w:rPr>
  </w:style>
  <w:style w:type="paragraph" w:customStyle="1" w:styleId="19">
    <w:name w:val="Знак1"/>
    <w:basedOn w:val="a"/>
    <w:rsid w:val="00A03F7F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6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5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4927">
                          <w:marLeft w:val="0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366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1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4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75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9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8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A6B8-40ED-4615-BB89-24F28680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21</Pages>
  <Words>10883</Words>
  <Characters>62034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А. Смирнова</dc:creator>
  <cp:lastModifiedBy>Анна Морозова</cp:lastModifiedBy>
  <cp:revision>580</cp:revision>
  <cp:lastPrinted>2017-01-27T07:09:00Z</cp:lastPrinted>
  <dcterms:created xsi:type="dcterms:W3CDTF">2015-09-07T11:03:00Z</dcterms:created>
  <dcterms:modified xsi:type="dcterms:W3CDTF">2017-01-27T07:10:00Z</dcterms:modified>
</cp:coreProperties>
</file>