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2" w:rsidRPr="00833162" w:rsidRDefault="008153F7" w:rsidP="00833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2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20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4228"/>
        <w:gridCol w:w="1182"/>
        <w:gridCol w:w="4598"/>
      </w:tblGrid>
      <w:tr w:rsidR="00833162" w:rsidRPr="00833162" w:rsidTr="007B65C1">
        <w:trPr>
          <w:cantSplit/>
          <w:trHeight w:val="1997"/>
        </w:trPr>
        <w:tc>
          <w:tcPr>
            <w:tcW w:w="4228" w:type="dxa"/>
          </w:tcPr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</w:rPr>
            </w:pPr>
            <w:r w:rsidRPr="0083316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33162" w:rsidRPr="00833162" w:rsidRDefault="00833162" w:rsidP="008331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ХУШУ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3162" w:rsidRPr="00833162" w:rsidRDefault="003D23B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27.05.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20</w:t>
            </w:r>
            <w:r w:rsidR="00304636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20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209</w:t>
            </w:r>
            <w:r w:rsidR="00833162"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 xml:space="preserve"> №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82" w:type="dxa"/>
          </w:tcPr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598" w:type="dxa"/>
          </w:tcPr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833162" w:rsidRPr="00833162" w:rsidRDefault="00833162" w:rsidP="00833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6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833162" w:rsidRPr="00833162" w:rsidRDefault="00833162" w:rsidP="008331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62" w:rsidRPr="00833162" w:rsidRDefault="003D23B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27.05.</w:t>
            </w:r>
            <w:r w:rsidR="00833162" w:rsidRPr="00833162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304636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7704C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№ 209</w:t>
            </w:r>
          </w:p>
          <w:p w:rsidR="00833162" w:rsidRPr="00833162" w:rsidRDefault="00833162" w:rsidP="008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ru-RU"/>
              </w:rPr>
            </w:pPr>
            <w:r w:rsidRPr="00833162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833162" w:rsidRDefault="00833162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4C6" w:rsidRPr="00833162" w:rsidRDefault="007704C6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33162" w:rsidRPr="00833162" w:rsidTr="007B65C1">
        <w:trPr>
          <w:trHeight w:val="511"/>
        </w:trPr>
        <w:tc>
          <w:tcPr>
            <w:tcW w:w="4608" w:type="dxa"/>
          </w:tcPr>
          <w:p w:rsidR="00833162" w:rsidRPr="00833162" w:rsidRDefault="00020D26" w:rsidP="007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проведении районного С</w:t>
            </w:r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мотра посевов по итогам весенне – полевых работ</w:t>
            </w:r>
          </w:p>
        </w:tc>
      </w:tr>
    </w:tbl>
    <w:p w:rsidR="007704C6" w:rsidRDefault="00833162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4C6" w:rsidRDefault="007704C6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833162" w:rsidRDefault="007D5FF9" w:rsidP="007704C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подведения  итогов весенне</w:t>
      </w: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полевых работ и оценки качества посевов зерновых и зернобобовых культур сельскохозяйственных организаций и крестьянских (фермерских) хозяйств Канашского района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proofErr w:type="gramEnd"/>
    </w:p>
    <w:p w:rsidR="007D5FF9" w:rsidRDefault="00833162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11599A" w:rsidRDefault="000F52FD" w:rsidP="007704C6">
      <w:pPr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3046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62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46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33162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99A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99A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культур</w:t>
      </w:r>
      <w:r w:rsidR="00833162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сельскохозяйственных </w:t>
      </w:r>
      <w:r w:rsidR="008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33162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крестьянских (фермерских) хозяйствах Канашского района Чува</w:t>
      </w:r>
      <w:r w:rsidR="0011599A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шской Республики</w:t>
      </w:r>
      <w:r w:rsidR="00833162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BF1" w:rsidRPr="00DF4BF1" w:rsidRDefault="00833162" w:rsidP="00DF4BF1">
      <w:pPr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 оценочную</w:t>
      </w:r>
      <w:r w:rsidR="00DF4BF1" w:rsidRP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7D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и подведению итогов </w:t>
      </w:r>
      <w:r w:rsidR="00DF4BF1" w:rsidRP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  <w:r w:rsid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BF1" w:rsidRP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сельскохозяйственных организациях и крестьянских (фермерских) хозяйствах Канашского района Чувашской </w:t>
      </w:r>
      <w:r w:rsidR="00DF4BF1" w:rsidRP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(далее - Комиссия).</w:t>
      </w:r>
    </w:p>
    <w:p w:rsidR="00833162" w:rsidRPr="0011599A" w:rsidRDefault="00833162" w:rsidP="00DF4BF1">
      <w:pPr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r w:rsid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оценочной</w:t>
      </w:r>
      <w:r w:rsidR="00DF4BF1" w:rsidRPr="00DF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проведению и подведению итогов Смотра посевов в сельскохозяйственных организациях и крестьянских (фермерских) хозяйствах Канашского района Чувашской Республики</w:t>
      </w:r>
      <w:r w:rsidR="007D5FF9"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99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33162" w:rsidRPr="00630DDF" w:rsidRDefault="00833162" w:rsidP="00630DDF">
      <w:pPr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и </w:t>
      </w:r>
      <w:r w:rsidR="00836E0D" w:rsidRPr="0083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подведению итогов Смотра посевов в сельскохозяйственных организациях и крестьянских (фермерских) хозяйствах Канашского района Чувашской Республики</w:t>
      </w:r>
      <w:r w:rsid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630DDF" w:rsidRDefault="00630DDF" w:rsidP="007704C6">
      <w:pPr>
        <w:pStyle w:val="a8"/>
        <w:numPr>
          <w:ilvl w:val="0"/>
          <w:numId w:val="3"/>
        </w:numPr>
        <w:tabs>
          <w:tab w:val="left" w:pos="709"/>
        </w:tabs>
        <w:spacing w:line="216" w:lineRule="auto"/>
        <w:ind w:left="0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Опубликовать настоящее распоряжение в средствах массовой информации.</w:t>
      </w:r>
    </w:p>
    <w:p w:rsidR="00833162" w:rsidRPr="0011599A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11599A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C369FD" w:rsidP="00C36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>лавы администрации  района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3162" w:rsidRPr="00833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В.Н. Степанов</w:t>
      </w: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FF9" w:rsidRDefault="007D5FF9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04C6" w:rsidRDefault="007704C6" w:rsidP="0083316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  <w:sectPr w:rsidR="00705C42" w:rsidSect="00705C42">
          <w:pgSz w:w="11909" w:h="16834"/>
          <w:pgMar w:top="426" w:right="657" w:bottom="851" w:left="1393" w:header="720" w:footer="720" w:gutter="0"/>
          <w:cols w:space="60"/>
          <w:noEndnote/>
        </w:sectPr>
      </w:pPr>
    </w:p>
    <w:p w:rsidR="00833162" w:rsidRPr="00833162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1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распоряжением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>администрации Канашского района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C6">
        <w:rPr>
          <w:rFonts w:ascii="Times New Roman" w:eastAsia="Calibri" w:hAnsi="Times New Roman" w:cs="Times New Roman"/>
          <w:sz w:val="20"/>
          <w:szCs w:val="20"/>
        </w:rPr>
        <w:t xml:space="preserve">Чувашской Республики </w:t>
      </w:r>
    </w:p>
    <w:p w:rsidR="00833162" w:rsidRPr="007704C6" w:rsidRDefault="007704C6" w:rsidP="007704C6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3D23B2">
        <w:rPr>
          <w:rFonts w:ascii="Times New Roman" w:eastAsia="Calibri" w:hAnsi="Times New Roman" w:cs="Times New Roman"/>
          <w:sz w:val="20"/>
          <w:szCs w:val="20"/>
        </w:rPr>
        <w:t>27.05.</w:t>
      </w:r>
      <w:r>
        <w:rPr>
          <w:rFonts w:ascii="Times New Roman" w:eastAsia="Calibri" w:hAnsi="Times New Roman" w:cs="Times New Roman"/>
          <w:sz w:val="20"/>
          <w:szCs w:val="20"/>
        </w:rPr>
        <w:t xml:space="preserve">2020 </w:t>
      </w:r>
      <w:r w:rsidR="00833162" w:rsidRPr="007704C6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3D23B2">
        <w:rPr>
          <w:rFonts w:ascii="Times New Roman" w:eastAsia="Calibri" w:hAnsi="Times New Roman" w:cs="Times New Roman"/>
          <w:sz w:val="20"/>
          <w:szCs w:val="20"/>
        </w:rPr>
        <w:t>209</w:t>
      </w:r>
    </w:p>
    <w:p w:rsidR="00833162" w:rsidRPr="00833162" w:rsidRDefault="00833162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630DDF" w:rsidRDefault="00833162" w:rsidP="0083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630DDF">
        <w:rPr>
          <w:rFonts w:ascii="Times New Roman" w:eastAsia="Calibri" w:hAnsi="Times New Roman" w:cs="Times New Roman"/>
          <w:b/>
          <w:spacing w:val="40"/>
          <w:sz w:val="24"/>
          <w:szCs w:val="24"/>
        </w:rPr>
        <w:t>СОСТАВ</w:t>
      </w:r>
    </w:p>
    <w:p w:rsidR="00833162" w:rsidRPr="00630DDF" w:rsidRDefault="00DF4BF1" w:rsidP="008331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DD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9C20B9" w:rsidRPr="00630DDF">
        <w:rPr>
          <w:rFonts w:ascii="Times New Roman" w:eastAsia="Calibri" w:hAnsi="Times New Roman" w:cs="Times New Roman"/>
          <w:b/>
          <w:sz w:val="24"/>
          <w:szCs w:val="24"/>
        </w:rPr>
        <w:t xml:space="preserve">айонной </w:t>
      </w:r>
      <w:r w:rsidR="007D5FF9" w:rsidRPr="00630DDF">
        <w:rPr>
          <w:rFonts w:ascii="Times New Roman" w:eastAsia="Calibri" w:hAnsi="Times New Roman" w:cs="Times New Roman"/>
          <w:b/>
          <w:sz w:val="24"/>
          <w:szCs w:val="24"/>
        </w:rPr>
        <w:t>оценочной комиссии</w:t>
      </w:r>
      <w:r w:rsidR="00833162" w:rsidRPr="00630DDF">
        <w:rPr>
          <w:rFonts w:ascii="Times New Roman" w:eastAsia="Calibri" w:hAnsi="Times New Roman" w:cs="Times New Roman"/>
          <w:b/>
          <w:sz w:val="24"/>
          <w:szCs w:val="24"/>
        </w:rPr>
        <w:t xml:space="preserve"> по проведению и подведению итогов Смотра</w:t>
      </w:r>
      <w:r w:rsidR="007D5FF9" w:rsidRPr="00630DDF">
        <w:rPr>
          <w:rFonts w:ascii="Times New Roman" w:eastAsia="Calibri" w:hAnsi="Times New Roman" w:cs="Times New Roman"/>
          <w:b/>
          <w:sz w:val="24"/>
          <w:szCs w:val="24"/>
        </w:rPr>
        <w:t xml:space="preserve"> посевов </w:t>
      </w:r>
      <w:r w:rsidR="00833162" w:rsidRPr="00630D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162" w:rsidRPr="00833162" w:rsidRDefault="00833162" w:rsidP="0083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DDF">
        <w:rPr>
          <w:rFonts w:ascii="Times New Roman" w:eastAsia="Calibri" w:hAnsi="Times New Roman" w:cs="Times New Roman"/>
          <w:b/>
          <w:sz w:val="24"/>
          <w:szCs w:val="24"/>
        </w:rPr>
        <w:t xml:space="preserve">в сельскохозяйственных </w:t>
      </w:r>
      <w:r w:rsidR="00DF4BF1" w:rsidRPr="00630DDF">
        <w:rPr>
          <w:rFonts w:ascii="Times New Roman" w:eastAsia="Calibri" w:hAnsi="Times New Roman" w:cs="Times New Roman"/>
          <w:b/>
          <w:sz w:val="24"/>
          <w:szCs w:val="24"/>
        </w:rPr>
        <w:t>организациях</w:t>
      </w:r>
      <w:r w:rsidRPr="00630DDF">
        <w:rPr>
          <w:rFonts w:ascii="Times New Roman" w:eastAsia="Calibri" w:hAnsi="Times New Roman" w:cs="Times New Roman"/>
          <w:b/>
          <w:sz w:val="24"/>
          <w:szCs w:val="24"/>
        </w:rPr>
        <w:t xml:space="preserve"> и крестьянских (фермерских) хозяйствах Канашского района Чувашской Республики</w:t>
      </w:r>
      <w:r w:rsidRPr="008331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3162" w:rsidRDefault="00833162" w:rsidP="00833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AEE" w:rsidRPr="00833162" w:rsidRDefault="00BB7AEE" w:rsidP="00833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40" w:type="dxa"/>
        <w:tblInd w:w="-72" w:type="dxa"/>
        <w:tblLook w:val="00A0" w:firstRow="1" w:lastRow="0" w:firstColumn="1" w:lastColumn="0" w:noHBand="0" w:noVBand="0"/>
      </w:tblPr>
      <w:tblGrid>
        <w:gridCol w:w="1994"/>
        <w:gridCol w:w="7546"/>
      </w:tblGrid>
      <w:tr w:rsidR="00833162" w:rsidRPr="00642272" w:rsidTr="00630DDF">
        <w:tc>
          <w:tcPr>
            <w:tcW w:w="1994" w:type="dxa"/>
          </w:tcPr>
          <w:p w:rsidR="00833162" w:rsidRPr="00642272" w:rsidRDefault="007D5FF9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Владимир Николаевич</w:t>
            </w:r>
          </w:p>
        </w:tc>
        <w:tc>
          <w:tcPr>
            <w:tcW w:w="7546" w:type="dxa"/>
          </w:tcPr>
          <w:p w:rsidR="00833162" w:rsidRPr="00642272" w:rsidRDefault="00833162" w:rsidP="00BB7A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Канашского района  (председатель комиссии);</w:t>
            </w:r>
          </w:p>
          <w:p w:rsidR="00833162" w:rsidRDefault="00833162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9F8" w:rsidRPr="00642272" w:rsidRDefault="007C79F8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FF9" w:rsidRPr="00642272" w:rsidTr="00630DDF">
        <w:tc>
          <w:tcPr>
            <w:tcW w:w="1994" w:type="dxa"/>
          </w:tcPr>
          <w:p w:rsidR="007C79F1" w:rsidRDefault="007C79F1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Сергей</w:t>
            </w:r>
          </w:p>
          <w:p w:rsidR="007D5FF9" w:rsidRPr="00642272" w:rsidRDefault="007C79F1" w:rsidP="00BB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546" w:type="dxa"/>
          </w:tcPr>
          <w:p w:rsidR="007D5FF9" w:rsidRDefault="007D5FF9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77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взаимодействию с организациями АПК (заместитель председателя комиссии);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162" w:rsidRPr="00642272" w:rsidTr="00630DDF">
        <w:tc>
          <w:tcPr>
            <w:tcW w:w="1994" w:type="dxa"/>
          </w:tcPr>
          <w:p w:rsidR="00833162" w:rsidRPr="00642272" w:rsidRDefault="00833162" w:rsidP="00BB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Долгов 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алерий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D5FF9"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7546" w:type="dxa"/>
          </w:tcPr>
          <w:p w:rsidR="00833162" w:rsidRDefault="00833162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по взаимодействию с предприятиями и организациями  АПК администрации Канашского района  – член  комиссии;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– глава крестьянского (фермерского) хозяйства (по согласованию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 производству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«Агрофирма «Пионер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Василий </w:t>
            </w:r>
          </w:p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642272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Канашского МРО филиала ФГБУ «Россельхозцентр» по Чувашской Республике (по согласованию);</w:t>
            </w:r>
          </w:p>
          <w:p w:rsidR="00630DDF" w:rsidRPr="00642272" w:rsidRDefault="00630DDF" w:rsidP="00630DD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DDF" w:rsidRPr="00642272" w:rsidTr="00630DDF">
        <w:tc>
          <w:tcPr>
            <w:tcW w:w="1994" w:type="dxa"/>
          </w:tcPr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Петров Вячеслав Васильевич</w:t>
            </w:r>
          </w:p>
          <w:p w:rsidR="00630DDF" w:rsidRPr="0011599A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11599A" w:rsidRDefault="00630DDF" w:rsidP="00630DDF">
            <w:pPr>
              <w:pStyle w:val="a8"/>
              <w:numPr>
                <w:ilvl w:val="0"/>
                <w:numId w:val="6"/>
              </w:numPr>
            </w:pPr>
            <w:r w:rsidRPr="0011599A">
              <w:t>индивидуальный предприниматель – глава крестьянского (фермерского) хозяйства (по согласованию)</w:t>
            </w:r>
            <w:r>
              <w:t>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Галина Васильевна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Pr="00642272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агроном МРО филиала ФГБУ «Россельхозцентр» по Чувашской Республике (по согласованию);</w:t>
            </w:r>
          </w:p>
        </w:tc>
      </w:tr>
      <w:tr w:rsidR="00630DDF" w:rsidRPr="00642272" w:rsidTr="00630DDF">
        <w:tc>
          <w:tcPr>
            <w:tcW w:w="1994" w:type="dxa"/>
          </w:tcPr>
          <w:p w:rsidR="00630DDF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Валерий Николаевич</w:t>
            </w:r>
          </w:p>
          <w:p w:rsidR="00630DDF" w:rsidRPr="00642272" w:rsidRDefault="00630DDF" w:rsidP="00630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630DDF" w:rsidRDefault="00630DDF" w:rsidP="00630D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агрохимик ФГБУ ГЦАС «Чувашский» –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согласованию).</w:t>
            </w:r>
          </w:p>
          <w:p w:rsidR="00630DDF" w:rsidRPr="00642272" w:rsidRDefault="00630DDF" w:rsidP="00630DDF">
            <w:pPr>
              <w:spacing w:after="0" w:line="240" w:lineRule="auto"/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162" w:rsidRPr="00833162" w:rsidRDefault="00833162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630DDF" w:rsidRDefault="00630DDF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C42" w:rsidRDefault="00705C4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7704C6">
      <w:pPr>
        <w:spacing w:after="0" w:line="240" w:lineRule="auto"/>
        <w:ind w:left="1985" w:firstLine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1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804D3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Канашского района</w:t>
      </w:r>
    </w:p>
    <w:p w:rsidR="00833162" w:rsidRPr="007704C6" w:rsidRDefault="00833162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833162" w:rsidRPr="007704C6" w:rsidRDefault="007704C6" w:rsidP="007704C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D23B2">
        <w:rPr>
          <w:rFonts w:ascii="Times New Roman" w:eastAsia="Times New Roman" w:hAnsi="Times New Roman" w:cs="Times New Roman"/>
          <w:sz w:val="20"/>
          <w:szCs w:val="20"/>
          <w:lang w:eastAsia="ru-RU"/>
        </w:rPr>
        <w:t>27.05.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="00833162" w:rsidRPr="00770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3D23B2">
        <w:rPr>
          <w:rFonts w:ascii="Times New Roman" w:eastAsia="Times New Roman" w:hAnsi="Times New Roman" w:cs="Times New Roman"/>
          <w:sz w:val="20"/>
          <w:szCs w:val="20"/>
          <w:lang w:eastAsia="ru-RU"/>
        </w:rPr>
        <w:t>209</w:t>
      </w:r>
      <w:bookmarkStart w:id="0" w:name="_GoBack"/>
      <w:bookmarkEnd w:id="0"/>
    </w:p>
    <w:p w:rsidR="00833162" w:rsidRPr="00833162" w:rsidRDefault="0083316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833162" w:rsidRDefault="0083316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5F" w:rsidRDefault="002A725F" w:rsidP="00311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37" w:rsidRDefault="00833162" w:rsidP="00311937">
      <w:pPr>
        <w:spacing w:after="0" w:line="240" w:lineRule="auto"/>
        <w:jc w:val="center"/>
      </w:pPr>
      <w:r w:rsidRPr="0064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11937" w:rsidRPr="00311937">
        <w:t xml:space="preserve"> </w:t>
      </w:r>
    </w:p>
    <w:p w:rsidR="00630DDF" w:rsidRDefault="00630DDF" w:rsidP="006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и подведению итогов Смотра посевов</w:t>
      </w:r>
    </w:p>
    <w:p w:rsidR="00630DDF" w:rsidRDefault="00630DDF" w:rsidP="006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сельскохозяйственных организациях и крестьянских (фермерских) хозяйствах </w:t>
      </w:r>
    </w:p>
    <w:p w:rsidR="00833162" w:rsidRPr="007D5FF9" w:rsidRDefault="00630DDF" w:rsidP="006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</w:p>
    <w:p w:rsidR="00833162" w:rsidRDefault="0083316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E2" w:rsidRPr="00833162" w:rsidRDefault="003D23B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162" w:rsidRDefault="00833162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положение</w:t>
      </w:r>
    </w:p>
    <w:p w:rsidR="00E8463D" w:rsidRDefault="00E8463D" w:rsidP="00E846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59" w:rsidRDefault="007B65C1" w:rsidP="0081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 проводится в целях 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 качественного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</w:t>
      </w:r>
      <w:r w:rsidR="00B87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81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</w:t>
      </w:r>
      <w:r w:rsidR="00DB6457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полевых работ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недопущения снижения посевных площадей</w:t>
      </w:r>
      <w:r w:rsidR="00DD79FA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8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кормовой базы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качества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посевов зерновых и зернобобов</w:t>
      </w:r>
      <w:r w:rsidR="007704C6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культур сельскохозяйственных </w:t>
      </w:r>
      <w:r w:rsidR="00BB7AEE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крупных крестьянских (фермерских) хозяйств Канашского района</w:t>
      </w:r>
      <w:r w:rsidR="00E42A87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1BB" w:rsidRDefault="00833162" w:rsidP="00BF7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конкурса являю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вовлечение в массовое соревнование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сельскохозяйственные предприятия и крестьянско-фермерские хозяйства района, руководител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механизатор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овощевод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полевод</w:t>
      </w:r>
      <w:r w:rsidR="00E44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93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ускоренное и качественное проведение весенне-полевых работ</w:t>
      </w:r>
      <w:r w:rsidR="00BF71BB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1BB" w:rsidRPr="00BF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1BB" w:rsidRDefault="00BF71BB" w:rsidP="00BF7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705C42" w:rsidRDefault="00816B59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</w:t>
      </w:r>
      <w:r w:rsidR="0083316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="00833162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433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</w:p>
    <w:p w:rsidR="00833162" w:rsidRPr="00804D31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2B47" w:rsidRPr="00222B47" w:rsidRDefault="007704C6" w:rsidP="0022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355433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  <w:r w:rsidR="00222B47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администрации Канашского района создается оценочная  комиссия по проведению и подведению итогов Смотра посевов  в сельскохозяйственных </w:t>
      </w:r>
      <w:r w:rsidR="00355433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222B47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крестьянских (фермерских) хозяйствах Канашского района Чувашской Республики</w:t>
      </w:r>
      <w:r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>.  К</w:t>
      </w:r>
      <w:r w:rsidR="005E5C65" w:rsidRPr="0035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объективную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участвующих </w:t>
      </w:r>
      <w:proofErr w:type="gramStart"/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</w:t>
      </w:r>
      <w:proofErr w:type="gramEnd"/>
      <w:r w:rsidR="00E0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 </w:t>
      </w:r>
      <w:r w:rsidR="00796371" w:rsidRP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предприятиях и крестьянских (фермерских) хозяйствах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критериями, предусмотренными настоящим положениями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победителей.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проведение и организацию 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  <w:r w:rsid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по взаимодействию с организациями АПК администрации Канашск</w:t>
      </w:r>
      <w:r w:rsidR="00E42A87"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Чувашской Республики.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33162" w:rsidRPr="00833162" w:rsidRDefault="00833162" w:rsidP="0083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705C42" w:rsidRDefault="00833162" w:rsidP="008331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E0602D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посевов </w:t>
      </w:r>
      <w:r w:rsidR="00E42A87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весенне-полевых работ.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</w:t>
      </w:r>
      <w:proofErr w:type="gramEnd"/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 при</w:t>
      </w:r>
      <w:r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нимают 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сельскохозяйственные организации и крестьянские (фермерские) хозяйства 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162" w:rsidRPr="00833162" w:rsidRDefault="007B65C1" w:rsidP="007B65C1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Смотра посевов </w:t>
      </w:r>
      <w:r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F71289" w:rsidRPr="00F71289">
        <w:t xml:space="preserve"> 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F71289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работ, своевременност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1289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в агротехнические сроки и соответствие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агротехническим требованиям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густота посевов (количество  растений на 1 м </w:t>
      </w:r>
      <w:r w:rsidR="00F71289" w:rsidRPr="00F712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712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1 га), равномерность распределения растений, чистота полей от сорной растительности, общая культура - обработка поля. Агротехнические требования  приведены в </w:t>
      </w:r>
      <w:r w:rsidR="00C1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833162" w:rsidRPr="00833162" w:rsidRDefault="00833162" w:rsidP="003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ходе выезда на поля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крестьянски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 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="007B65C1" w:rsidRP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B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качество посевов, их состояние</w:t>
      </w:r>
      <w:r w:rsidR="00115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плана сева озимых зерновых культур, яровых и пропашных культур, картофеля и овощей.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E4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посевов </w:t>
      </w:r>
      <w:r w:rsid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C1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форму по Приложению </w:t>
      </w:r>
      <w:r w:rsid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каждого хозяйства. </w:t>
      </w:r>
    </w:p>
    <w:p w:rsidR="00833162" w:rsidRPr="00833162" w:rsidRDefault="00833162" w:rsidP="003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3162" w:rsidRPr="00552ACA" w:rsidRDefault="00833162" w:rsidP="00833162">
      <w:pPr>
        <w:pStyle w:val="a8"/>
        <w:numPr>
          <w:ilvl w:val="0"/>
          <w:numId w:val="1"/>
        </w:numPr>
        <w:jc w:val="center"/>
        <w:rPr>
          <w:rFonts w:eastAsia="Times New Roman"/>
          <w:lang w:eastAsia="ru-RU"/>
        </w:rPr>
      </w:pPr>
      <w:r w:rsidRPr="00552ACA">
        <w:rPr>
          <w:rFonts w:eastAsia="Times New Roman"/>
          <w:lang w:eastAsia="ru-RU"/>
        </w:rPr>
        <w:lastRenderedPageBreak/>
        <w:t>Подведение итогов и награждение победителей</w:t>
      </w:r>
    </w:p>
    <w:p w:rsidR="00833162" w:rsidRPr="00833162" w:rsidRDefault="00833162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17" w:rsidRDefault="00833162" w:rsidP="00F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посевов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и утверждаются</w:t>
      </w:r>
      <w:proofErr w:type="gramEnd"/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оценочной комиссии по проведению и подведению итогов Смотра посевов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370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сельскохозяйственных организациях и крестьянских (фермерских) хозяйствах Канашского района Чувашской Республики </w:t>
      </w:r>
      <w:r w:rsidR="00C14C48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июня 2020 года</w:t>
      </w:r>
      <w:r w:rsidR="00F71289" w:rsidRP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Призовые места присуждаются по сельскохозяйственным предприятиям и крестьянским (фермерским) хозяйствам отдельно. </w:t>
      </w:r>
      <w:r w:rsidR="00311937"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озяйства, занявшие призовые места, награжда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переходящим кубком за первое место и</w:t>
      </w:r>
      <w:r w:rsidR="00F35BD5" w:rsidRPr="00F35BD5">
        <w:t xml:space="preserve"> </w:t>
      </w:r>
      <w:r w:rsidR="00F35BD5" w:rsidRP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 </w:t>
      </w:r>
      <w:r w:rsidR="001C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 степеней и денежными </w:t>
      </w:r>
      <w:r w:rsidR="0006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вознаграждениями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 за 1 место – </w:t>
      </w:r>
      <w:r w:rsidR="00CB6C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 за 2 место –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C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 за 3 место 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C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3F3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162" w:rsidRPr="00833162" w:rsidRDefault="007704C6" w:rsidP="0083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</w:t>
      </w:r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занимает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 подряд первые призовые места</w:t>
      </w:r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переходящий кубок остается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="000511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хозяйстве.</w:t>
      </w:r>
    </w:p>
    <w:p w:rsidR="00403364" w:rsidRDefault="00403364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C14C48" w:rsidRDefault="00C14C48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403364" w:rsidRDefault="00403364" w:rsidP="00F71289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E8463D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CB2" w:rsidRDefault="001A3CB2" w:rsidP="00E8463D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1A3CB2" w:rsidSect="00705C42">
          <w:pgSz w:w="11909" w:h="16834"/>
          <w:pgMar w:top="426" w:right="657" w:bottom="851" w:left="1393" w:header="720" w:footer="720" w:gutter="0"/>
          <w:cols w:space="60"/>
          <w:noEndnote/>
        </w:sectPr>
      </w:pPr>
    </w:p>
    <w:p w:rsidR="00F71289" w:rsidRPr="00705C42" w:rsidRDefault="00705C42" w:rsidP="00705C42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C4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C14C48" w:rsidRPr="00705C42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E8463D" w:rsidRPr="00705C42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C14C48" w:rsidRPr="00705C42" w:rsidRDefault="007D79FE" w:rsidP="00705C42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</w:t>
      </w:r>
      <w:r w:rsidR="00C14C48" w:rsidRPr="00705C42">
        <w:rPr>
          <w:rFonts w:ascii="Times New Roman" w:eastAsia="Calibri" w:hAnsi="Times New Roman" w:cs="Times New Roman"/>
          <w:sz w:val="20"/>
          <w:szCs w:val="20"/>
        </w:rPr>
        <w:t>оложению</w:t>
      </w:r>
      <w:r w:rsidR="00705C42" w:rsidRPr="00705C42">
        <w:rPr>
          <w:sz w:val="20"/>
          <w:szCs w:val="20"/>
        </w:rPr>
        <w:t xml:space="preserve"> </w:t>
      </w:r>
      <w:r w:rsidR="00705C42" w:rsidRPr="00705C42">
        <w:rPr>
          <w:rFonts w:ascii="Times New Roman" w:eastAsia="Calibri" w:hAnsi="Times New Roman" w:cs="Times New Roman"/>
          <w:sz w:val="20"/>
          <w:szCs w:val="20"/>
        </w:rPr>
        <w:t xml:space="preserve">по проведению и подведению итогов Смотра посевов в сельскохозяйственных организациях и крестьянских (фермерских) хозяйствах Канашского района Чувашской Республики  </w:t>
      </w:r>
      <w:r w:rsidR="00C14C48" w:rsidRPr="00705C4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05C42" w:rsidRDefault="00705C42" w:rsidP="00705C42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5C42" w:rsidRPr="00705C42" w:rsidRDefault="00705C42" w:rsidP="00705C42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1289" w:rsidRPr="00F71289" w:rsidRDefault="00F71289" w:rsidP="00F71289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Густота состояния - количество растений на 1 м </w:t>
      </w:r>
      <w:r w:rsidRPr="00F712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 или на 1 га: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90"/>
        <w:gridCol w:w="1511"/>
        <w:gridCol w:w="1754"/>
        <w:gridCol w:w="1773"/>
      </w:tblGrid>
      <w:tr w:rsidR="00F71289" w:rsidRPr="00F71289" w:rsidTr="00F71289">
        <w:tc>
          <w:tcPr>
            <w:tcW w:w="1560" w:type="dxa"/>
            <w:vMerge w:val="restart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71289" w:rsidRPr="00F71289" w:rsidTr="00F71289">
        <w:tc>
          <w:tcPr>
            <w:tcW w:w="1560" w:type="dxa"/>
            <w:vMerge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«Удовлетвори-</w:t>
            </w:r>
          </w:p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тельно</w:t>
            </w:r>
            <w:proofErr w:type="spell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тельно</w:t>
            </w:r>
            <w:proofErr w:type="spell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Озимые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400-499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Яр.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550-650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450-549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450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Ячмень, овес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80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га</w:t>
            </w:r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40</w:t>
            </w:r>
          </w:p>
        </w:tc>
      </w:tr>
      <w:tr w:rsidR="00F71289" w:rsidRPr="00F71289" w:rsidTr="00F71289">
        <w:tc>
          <w:tcPr>
            <w:tcW w:w="156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70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1511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75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773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F71289" w:rsidRPr="00F71289" w:rsidRDefault="00F71289" w:rsidP="00F71289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Pr="00F71289" w:rsidRDefault="00F71289" w:rsidP="00F71289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Равномерность распределений растений:</w:t>
      </w:r>
    </w:p>
    <w:p w:rsidR="00F71289" w:rsidRPr="00F71289" w:rsidRDefault="00F71289" w:rsidP="00F71289">
      <w:pPr>
        <w:numPr>
          <w:ilvl w:val="0"/>
          <w:numId w:val="10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междурядья равномерные;</w:t>
      </w:r>
    </w:p>
    <w:p w:rsidR="00F71289" w:rsidRPr="00F71289" w:rsidRDefault="00F71289" w:rsidP="00F71289">
      <w:pPr>
        <w:numPr>
          <w:ilvl w:val="0"/>
          <w:numId w:val="10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отсутствие огрехов;</w:t>
      </w:r>
    </w:p>
    <w:p w:rsidR="00F71289" w:rsidRPr="00F71289" w:rsidRDefault="00F71289" w:rsidP="00F71289">
      <w:pPr>
        <w:numPr>
          <w:ilvl w:val="0"/>
          <w:numId w:val="10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отсутствуют пропуски.</w:t>
      </w:r>
    </w:p>
    <w:p w:rsidR="00F71289" w:rsidRPr="00F71289" w:rsidRDefault="00F71289" w:rsidP="00F71289">
      <w:pPr>
        <w:ind w:left="144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Pr="00F71289" w:rsidRDefault="00F71289" w:rsidP="00F71289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Чистота полей от сорной растительности: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4074"/>
      </w:tblGrid>
      <w:tr w:rsidR="00F71289" w:rsidRPr="00F71289" w:rsidTr="00F71289">
        <w:tc>
          <w:tcPr>
            <w:tcW w:w="5815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Степень засоренности</w:t>
            </w:r>
          </w:p>
        </w:tc>
        <w:tc>
          <w:tcPr>
            <w:tcW w:w="407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71289" w:rsidRPr="00F71289" w:rsidTr="00F71289">
        <w:tc>
          <w:tcPr>
            <w:tcW w:w="5815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Слабая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(сорняков нет или 1-2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1м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07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F71289" w:rsidRPr="00F71289" w:rsidTr="00F71289">
        <w:tc>
          <w:tcPr>
            <w:tcW w:w="5815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Средняя (3-5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1м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</w:tr>
      <w:tr w:rsidR="00F71289" w:rsidRPr="00F71289" w:rsidTr="00F71289">
        <w:tc>
          <w:tcPr>
            <w:tcW w:w="5815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Сильная (6-15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1м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F71289" w:rsidRPr="00F71289" w:rsidTr="00F71289">
        <w:tc>
          <w:tcPr>
            <w:tcW w:w="5815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Очень сильная (более 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1м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F71289" w:rsidRPr="00F71289" w:rsidRDefault="00F71289" w:rsidP="00F7128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F71289" w:rsidRPr="00F71289" w:rsidRDefault="00F71289" w:rsidP="00F71289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Pr="00F71289" w:rsidRDefault="00F71289" w:rsidP="00F71289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Общая культура – обработка поля:</w:t>
      </w:r>
    </w:p>
    <w:p w:rsidR="00F71289" w:rsidRPr="00F71289" w:rsidRDefault="00F71289" w:rsidP="00F71289">
      <w:pPr>
        <w:numPr>
          <w:ilvl w:val="0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Поверхность поля ровная и </w:t>
      </w:r>
      <w:proofErr w:type="spellStart"/>
      <w:r w:rsidRPr="00F71289">
        <w:rPr>
          <w:rFonts w:ascii="Times New Roman" w:eastAsia="Calibri" w:hAnsi="Times New Roman" w:cs="Times New Roman"/>
          <w:sz w:val="24"/>
          <w:szCs w:val="24"/>
        </w:rPr>
        <w:t>мелкокомковая</w:t>
      </w:r>
      <w:proofErr w:type="spellEnd"/>
      <w:r w:rsidRPr="00F712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1289" w:rsidRPr="00F71289" w:rsidRDefault="00F71289" w:rsidP="00F71289">
      <w:pPr>
        <w:numPr>
          <w:ilvl w:val="0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Края поля и полосы вдоль дорог обработаны;</w:t>
      </w:r>
    </w:p>
    <w:p w:rsidR="00F71289" w:rsidRPr="00F71289" w:rsidRDefault="00F71289" w:rsidP="00F71289">
      <w:pPr>
        <w:numPr>
          <w:ilvl w:val="0"/>
          <w:numId w:val="11"/>
        </w:numPr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F71289">
        <w:rPr>
          <w:rFonts w:ascii="Times New Roman" w:eastAsia="Calibri" w:hAnsi="Times New Roman" w:cs="Times New Roman"/>
        </w:rPr>
        <w:t>Остатков соломы нет, огрехов нет.</w:t>
      </w:r>
    </w:p>
    <w:p w:rsidR="00F71289" w:rsidRDefault="00F71289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Default="00F71289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Default="00F71289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289" w:rsidRDefault="00F71289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305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A3CB2" w:rsidSect="008337F5">
          <w:pgSz w:w="11906" w:h="16838"/>
          <w:pgMar w:top="360" w:right="851" w:bottom="709" w:left="1701" w:header="709" w:footer="709" w:gutter="0"/>
          <w:cols w:space="708"/>
          <w:docGrid w:linePitch="360"/>
        </w:sectPr>
      </w:pPr>
    </w:p>
    <w:p w:rsidR="0030543D" w:rsidRPr="00705C42" w:rsidRDefault="00705C42" w:rsidP="00705C4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0543D" w:rsidRPr="007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705C42" w:rsidRPr="00705C42" w:rsidRDefault="00705C42" w:rsidP="00705C42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7D79FE">
        <w:rPr>
          <w:rFonts w:ascii="Times New Roman" w:eastAsia="Calibri" w:hAnsi="Times New Roman" w:cs="Times New Roman"/>
          <w:sz w:val="20"/>
          <w:szCs w:val="20"/>
        </w:rPr>
        <w:t>П</w:t>
      </w:r>
      <w:r w:rsidRPr="00705C42">
        <w:rPr>
          <w:rFonts w:ascii="Times New Roman" w:eastAsia="Calibri" w:hAnsi="Times New Roman" w:cs="Times New Roman"/>
          <w:sz w:val="20"/>
          <w:szCs w:val="20"/>
        </w:rPr>
        <w:t>оложению</w:t>
      </w:r>
      <w:r w:rsidRPr="00705C42">
        <w:rPr>
          <w:sz w:val="20"/>
          <w:szCs w:val="20"/>
        </w:rPr>
        <w:t xml:space="preserve"> </w:t>
      </w:r>
      <w:r w:rsidRPr="00705C42">
        <w:rPr>
          <w:rFonts w:ascii="Times New Roman" w:eastAsia="Calibri" w:hAnsi="Times New Roman" w:cs="Times New Roman"/>
          <w:sz w:val="20"/>
          <w:szCs w:val="20"/>
        </w:rPr>
        <w:t xml:space="preserve">по проведению и подведению итогов Смотра посевов в сельскохозяйственных организациях и крестьянских (фермерских) хозяйствах Канашского района Чувашской Республики    </w:t>
      </w:r>
    </w:p>
    <w:p w:rsidR="00705C42" w:rsidRDefault="00705C42" w:rsidP="00305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89" w:rsidRPr="00F71289" w:rsidRDefault="00F71289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</w:p>
    <w:p w:rsidR="00F71289" w:rsidRPr="00F71289" w:rsidRDefault="00F71289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посевов зерновых и зернобобовых культур</w:t>
      </w:r>
    </w:p>
    <w:p w:rsidR="00F71289" w:rsidRPr="00F71289" w:rsidRDefault="00F71289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хозяйствам  Канашского района </w:t>
      </w:r>
    </w:p>
    <w:p w:rsidR="00F71289" w:rsidRPr="00F71289" w:rsidRDefault="00F71289" w:rsidP="00F7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104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080"/>
        <w:gridCol w:w="1080"/>
        <w:gridCol w:w="1020"/>
        <w:gridCol w:w="1596"/>
        <w:gridCol w:w="1221"/>
        <w:gridCol w:w="1039"/>
        <w:gridCol w:w="890"/>
      </w:tblGrid>
      <w:tr w:rsidR="00F71289" w:rsidRPr="00F71289" w:rsidTr="005A3975">
        <w:trPr>
          <w:trHeight w:val="81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1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71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</w:t>
            </w: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</w:t>
            </w:r>
          </w:p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зерновых</w:t>
            </w:r>
          </w:p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Густота растений</w:t>
            </w: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Чистота полей от сорной растительности</w:t>
            </w: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Равномерное</w:t>
            </w:r>
          </w:p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растений</w:t>
            </w: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полей</w:t>
            </w: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71289" w:rsidRPr="00F71289" w:rsidTr="005A3975">
        <w:trPr>
          <w:trHeight w:val="28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89" w:rsidRPr="00F71289" w:rsidTr="005A3975">
        <w:trPr>
          <w:trHeight w:val="28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89" w:rsidRPr="00F71289" w:rsidTr="005A3975">
        <w:trPr>
          <w:trHeight w:val="28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89" w:rsidRPr="00F71289" w:rsidTr="005A3975">
        <w:trPr>
          <w:trHeight w:val="28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289" w:rsidRPr="00F71289" w:rsidTr="005A3975">
        <w:trPr>
          <w:trHeight w:val="284"/>
        </w:trPr>
        <w:tc>
          <w:tcPr>
            <w:tcW w:w="567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71289" w:rsidRPr="00F71289" w:rsidRDefault="00F71289" w:rsidP="00F7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71289" w:rsidRPr="00F71289" w:rsidRDefault="00F71289" w:rsidP="00F7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CCB" w:rsidRDefault="00AF5CCB" w:rsidP="00F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CB" w:rsidRDefault="00AF5CCB" w:rsidP="00F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CB" w:rsidRPr="00F92750" w:rsidRDefault="00AF5CCB" w:rsidP="00F7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Критерии</w:t>
      </w:r>
    </w:p>
    <w:p w:rsidR="00AF5CCB" w:rsidRDefault="00F92750" w:rsidP="0055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5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одведения итогов</w:t>
      </w:r>
      <w:r w:rsid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52ACA" w:rsidRPr="0055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 посевов в сельскохозяйственных организациях и крестьянских (фермерских) хозяйствах Канашского района Чувашской Республики</w:t>
      </w:r>
    </w:p>
    <w:p w:rsidR="00AF5CCB" w:rsidRDefault="00AF5CCB" w:rsidP="00AF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1008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30"/>
        <w:gridCol w:w="2268"/>
        <w:gridCol w:w="2126"/>
        <w:gridCol w:w="1276"/>
        <w:gridCol w:w="1842"/>
      </w:tblGrid>
      <w:tr w:rsidR="00AF5CCB" w:rsidTr="007704C6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набрано</w:t>
            </w:r>
            <w:r w:rsidR="0023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F5CCB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P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сева озимых культур 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провели в агротехнические сроки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выполнили</w:t>
            </w:r>
            <w:r w:rsidR="0023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CCB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 озимых культур провели кондиционными 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сортовыми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семенами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CCB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P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 w:rsidP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 озимых культур провели с внесением минеральных удо</w:t>
            </w:r>
            <w:r w:rsidR="00231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рений не менее30 кг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CCB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сева яровых зерновых и зернобобовых культур выполнили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CCB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23163A" w:rsidP="0013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сева яровых зерновых и зернобобовых культур выполнили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кондиционными 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сортовыми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B" w:rsidRDefault="00AF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63A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Pr="0023163A" w:rsidRDefault="0023163A" w:rsidP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засыпки семян</w:t>
            </w:r>
            <w:r w:rsidRPr="0023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яровых зерновых и зернобобовых культур выполнили кондиционными семенами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октября100%.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63A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 w:rsidP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 яровых зерновых культур провели протравленными семенами 100%</w:t>
            </w:r>
          </w:p>
          <w:p w:rsidR="0023163A" w:rsidRPr="0023163A" w:rsidRDefault="0023163A" w:rsidP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63A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17A24" w:rsidP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сева элитными семенами составляет не менее10% от всей площади</w:t>
            </w:r>
            <w:r w:rsidR="0013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зерновых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A" w:rsidRDefault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24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2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зернобобовых культур составляет не менее5% от всей зерновых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24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2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яровых</w:t>
            </w:r>
            <w:r w:rsidRPr="00217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провели с внесением минеральных удобрений не менее30 кг </w:t>
            </w:r>
            <w:proofErr w:type="spellStart"/>
            <w:r w:rsidRPr="00217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17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24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217A24" w:rsidRDefault="00217A24" w:rsidP="002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 яровых культур провели соблюдением всех агротехнических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24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2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и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A24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2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производственного травматизма и несчастный </w:t>
            </w:r>
            <w:r w:rsidR="008B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 на производстве.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498" w:rsidTr="007704C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 w:rsidP="002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медосмотра среди механизаторов, протравителей семян, сеяльщиков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8" w:rsidRDefault="008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CCB" w:rsidRDefault="00AF5CCB" w:rsidP="00AF5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4C6" w:rsidRDefault="007704C6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C6" w:rsidRDefault="007704C6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01" w:rsidRPr="00290201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r w:rsidR="001C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 Степанов </w:t>
      </w:r>
    </w:p>
    <w:p w:rsidR="00290201" w:rsidRPr="00290201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07" w:rsidRDefault="00290201" w:rsidP="002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</w:t>
      </w:r>
    </w:p>
    <w:p w:rsidR="001C6D01" w:rsidRDefault="007704C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F6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C6D01" w:rsidRDefault="001C6D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2902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Долгов 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Герасимов  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Калишов</w:t>
      </w:r>
      <w:proofErr w:type="spellEnd"/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Павлов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Петров</w:t>
      </w:r>
    </w:p>
    <w:p w:rsidR="00C92D96" w:rsidRPr="00C92D96" w:rsidRDefault="007704C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6D01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Семенова</w:t>
      </w:r>
    </w:p>
    <w:p w:rsidR="001C6D01" w:rsidRDefault="001C6D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290201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7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Степанов</w:t>
      </w:r>
    </w:p>
    <w:p w:rsidR="00C92D96" w:rsidRDefault="00C92D96" w:rsidP="00C92D9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1C6D01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1" w:rsidRDefault="001C6D01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CB" w:rsidRDefault="00AF5CCB" w:rsidP="001C6D0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07" w:rsidRPr="00E767D7" w:rsidRDefault="004F6207" w:rsidP="00F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207" w:rsidRPr="00E767D7" w:rsidSect="008337F5">
      <w:pgSz w:w="11906" w:h="16838"/>
      <w:pgMar w:top="36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A8E"/>
    <w:multiLevelType w:val="hybridMultilevel"/>
    <w:tmpl w:val="6C6A8C2C"/>
    <w:lvl w:ilvl="0" w:tplc="5096FF7C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4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" w:hanging="180"/>
      </w:pPr>
      <w:rPr>
        <w:rFonts w:cs="Times New Roman"/>
      </w:rPr>
    </w:lvl>
  </w:abstractNum>
  <w:abstractNum w:abstractNumId="1">
    <w:nsid w:val="22F30CB8"/>
    <w:multiLevelType w:val="hybridMultilevel"/>
    <w:tmpl w:val="8154E552"/>
    <w:lvl w:ilvl="0" w:tplc="04190013">
      <w:start w:val="1"/>
      <w:numFmt w:val="upperRoman"/>
      <w:lvlText w:val="%1."/>
      <w:lvlJc w:val="righ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ECE"/>
    <w:multiLevelType w:val="hybridMultilevel"/>
    <w:tmpl w:val="79F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A47"/>
    <w:multiLevelType w:val="hybridMultilevel"/>
    <w:tmpl w:val="97F882E0"/>
    <w:lvl w:ilvl="0" w:tplc="90405A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B1012"/>
    <w:multiLevelType w:val="hybridMultilevel"/>
    <w:tmpl w:val="C9C8A978"/>
    <w:lvl w:ilvl="0" w:tplc="0A7C9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032753F"/>
    <w:multiLevelType w:val="hybridMultilevel"/>
    <w:tmpl w:val="20F60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610B"/>
    <w:multiLevelType w:val="hybridMultilevel"/>
    <w:tmpl w:val="55089E88"/>
    <w:lvl w:ilvl="0" w:tplc="0270BC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4B5F50E0"/>
    <w:multiLevelType w:val="hybridMultilevel"/>
    <w:tmpl w:val="6AD4C70E"/>
    <w:lvl w:ilvl="0" w:tplc="0E646C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0854E54"/>
    <w:multiLevelType w:val="singleLevel"/>
    <w:tmpl w:val="62FCD4F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9">
    <w:nsid w:val="7D74169E"/>
    <w:multiLevelType w:val="hybridMultilevel"/>
    <w:tmpl w:val="C2885A90"/>
    <w:lvl w:ilvl="0" w:tplc="5096FF7C">
      <w:start w:val="1"/>
      <w:numFmt w:val="decimal"/>
      <w:lvlText w:val="%1."/>
      <w:lvlJc w:val="left"/>
      <w:pPr>
        <w:ind w:left="1518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A909FA"/>
    <w:multiLevelType w:val="hybridMultilevel"/>
    <w:tmpl w:val="DDD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F"/>
    <w:rsid w:val="00020D26"/>
    <w:rsid w:val="00051117"/>
    <w:rsid w:val="00067C2C"/>
    <w:rsid w:val="00074EF2"/>
    <w:rsid w:val="000F52FD"/>
    <w:rsid w:val="0011599A"/>
    <w:rsid w:val="001351FB"/>
    <w:rsid w:val="001A3CB2"/>
    <w:rsid w:val="001C308C"/>
    <w:rsid w:val="001C6D01"/>
    <w:rsid w:val="001C7773"/>
    <w:rsid w:val="00217A24"/>
    <w:rsid w:val="00222B47"/>
    <w:rsid w:val="0023163A"/>
    <w:rsid w:val="00290201"/>
    <w:rsid w:val="002A725F"/>
    <w:rsid w:val="00304636"/>
    <w:rsid w:val="0030543D"/>
    <w:rsid w:val="00311937"/>
    <w:rsid w:val="00355433"/>
    <w:rsid w:val="0038231F"/>
    <w:rsid w:val="003B423D"/>
    <w:rsid w:val="003D23B2"/>
    <w:rsid w:val="003F3EBF"/>
    <w:rsid w:val="00403364"/>
    <w:rsid w:val="00422043"/>
    <w:rsid w:val="00464815"/>
    <w:rsid w:val="004C3F1F"/>
    <w:rsid w:val="004F6207"/>
    <w:rsid w:val="005318B5"/>
    <w:rsid w:val="00552ACA"/>
    <w:rsid w:val="005636B4"/>
    <w:rsid w:val="00575D28"/>
    <w:rsid w:val="00583F78"/>
    <w:rsid w:val="005A70E2"/>
    <w:rsid w:val="005B3F31"/>
    <w:rsid w:val="005E2B01"/>
    <w:rsid w:val="005E5C65"/>
    <w:rsid w:val="00613EEE"/>
    <w:rsid w:val="00630DDF"/>
    <w:rsid w:val="00642272"/>
    <w:rsid w:val="006908CC"/>
    <w:rsid w:val="006E7B6A"/>
    <w:rsid w:val="00705C42"/>
    <w:rsid w:val="007704C6"/>
    <w:rsid w:val="00796371"/>
    <w:rsid w:val="007B65C1"/>
    <w:rsid w:val="007C79F1"/>
    <w:rsid w:val="007C79F8"/>
    <w:rsid w:val="007D5FF9"/>
    <w:rsid w:val="007D79FE"/>
    <w:rsid w:val="00804D31"/>
    <w:rsid w:val="008153F7"/>
    <w:rsid w:val="00816B59"/>
    <w:rsid w:val="00833162"/>
    <w:rsid w:val="00836E0D"/>
    <w:rsid w:val="008B3498"/>
    <w:rsid w:val="008B3E1F"/>
    <w:rsid w:val="009C20B9"/>
    <w:rsid w:val="00A83DE7"/>
    <w:rsid w:val="00AB5AFB"/>
    <w:rsid w:val="00AD7B31"/>
    <w:rsid w:val="00AE3686"/>
    <w:rsid w:val="00AF5CCB"/>
    <w:rsid w:val="00B1644A"/>
    <w:rsid w:val="00B87990"/>
    <w:rsid w:val="00BB7AEE"/>
    <w:rsid w:val="00BD1C0C"/>
    <w:rsid w:val="00BD3F7F"/>
    <w:rsid w:val="00BF71BB"/>
    <w:rsid w:val="00C14C48"/>
    <w:rsid w:val="00C218CD"/>
    <w:rsid w:val="00C369FD"/>
    <w:rsid w:val="00C703BD"/>
    <w:rsid w:val="00C92D96"/>
    <w:rsid w:val="00CB6CCB"/>
    <w:rsid w:val="00CD38A0"/>
    <w:rsid w:val="00CE7321"/>
    <w:rsid w:val="00D002FB"/>
    <w:rsid w:val="00D00A6B"/>
    <w:rsid w:val="00D21882"/>
    <w:rsid w:val="00DB6457"/>
    <w:rsid w:val="00DD79FA"/>
    <w:rsid w:val="00DF4BF1"/>
    <w:rsid w:val="00E0602D"/>
    <w:rsid w:val="00E15A63"/>
    <w:rsid w:val="00E42A87"/>
    <w:rsid w:val="00E44805"/>
    <w:rsid w:val="00E767D7"/>
    <w:rsid w:val="00E8463D"/>
    <w:rsid w:val="00F35BD5"/>
    <w:rsid w:val="00F71289"/>
    <w:rsid w:val="00F90370"/>
    <w:rsid w:val="00F92750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7AEF-3568-467E-8CCC-3715832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Валерьевна</dc:creator>
  <cp:lastModifiedBy>Татьяна Валерьевна Алексеева</cp:lastModifiedBy>
  <cp:revision>51</cp:revision>
  <cp:lastPrinted>2020-06-03T11:38:00Z</cp:lastPrinted>
  <dcterms:created xsi:type="dcterms:W3CDTF">2017-02-01T06:52:00Z</dcterms:created>
  <dcterms:modified xsi:type="dcterms:W3CDTF">2020-06-03T11:47:00Z</dcterms:modified>
</cp:coreProperties>
</file>