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55"/>
        <w:tblW w:w="0" w:type="auto"/>
        <w:tblLook w:val="04A0" w:firstRow="1" w:lastRow="0" w:firstColumn="1" w:lastColumn="0" w:noHBand="0" w:noVBand="1"/>
      </w:tblPr>
      <w:tblGrid>
        <w:gridCol w:w="4085"/>
        <w:gridCol w:w="1111"/>
        <w:gridCol w:w="4090"/>
      </w:tblGrid>
      <w:tr w:rsidR="007E0625" w:rsidTr="007E0625">
        <w:trPr>
          <w:cantSplit/>
          <w:trHeight w:val="1975"/>
        </w:trPr>
        <w:tc>
          <w:tcPr>
            <w:tcW w:w="4085" w:type="dxa"/>
          </w:tcPr>
          <w:p w:rsidR="007E0625" w:rsidRPr="007E0625" w:rsidRDefault="007E0625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bookmarkStart w:id="0" w:name="_GoBack"/>
            <w:bookmarkEnd w:id="0"/>
          </w:p>
          <w:p w:rsidR="007E0625" w:rsidRDefault="007E0625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7E0625" w:rsidRDefault="007E0625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7E0625" w:rsidRDefault="007E0625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7E0625" w:rsidRDefault="007E0625">
            <w:pPr>
              <w:jc w:val="center"/>
              <w:rPr>
                <w:rStyle w:val="aa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7E0625" w:rsidRDefault="007E0625">
            <w:pPr>
              <w:rPr>
                <w:sz w:val="10"/>
                <w:szCs w:val="10"/>
              </w:rPr>
            </w:pPr>
          </w:p>
          <w:p w:rsidR="007E0625" w:rsidRDefault="007E0625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7E0625" w:rsidRDefault="007E0625">
            <w:pPr>
              <w:rPr>
                <w:sz w:val="10"/>
                <w:szCs w:val="10"/>
              </w:rPr>
            </w:pPr>
          </w:p>
          <w:p w:rsidR="007E0625" w:rsidRDefault="007E0625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09.12.2019 № 623 </w:t>
            </w:r>
          </w:p>
          <w:p w:rsidR="007E0625" w:rsidRDefault="007E062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E0625" w:rsidRDefault="007E062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11" w:type="dxa"/>
          </w:tcPr>
          <w:p w:rsidR="007E0625" w:rsidRDefault="007E0625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090" w:type="dxa"/>
          </w:tcPr>
          <w:p w:rsidR="007E0625" w:rsidRDefault="007E062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E0625" w:rsidRDefault="007E062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E0625" w:rsidRDefault="007E0625">
            <w:pPr>
              <w:pStyle w:val="a9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7E0625" w:rsidRDefault="007E0625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7E0625" w:rsidRDefault="007E0625">
            <w:pPr>
              <w:rPr>
                <w:sz w:val="10"/>
                <w:szCs w:val="10"/>
              </w:rPr>
            </w:pPr>
          </w:p>
          <w:p w:rsidR="007E0625" w:rsidRDefault="007E0625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E0625" w:rsidRDefault="007E0625">
            <w:pPr>
              <w:rPr>
                <w:sz w:val="10"/>
                <w:szCs w:val="10"/>
              </w:rPr>
            </w:pPr>
          </w:p>
          <w:p w:rsidR="007E0625" w:rsidRDefault="007E0625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09.12.2019  № 623 </w:t>
            </w:r>
          </w:p>
          <w:p w:rsidR="007E0625" w:rsidRDefault="007E062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E0625" w:rsidRDefault="007E0625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311C5B" w:rsidRPr="00901636" w:rsidRDefault="00311C5B" w:rsidP="00311C5B"/>
    <w:p w:rsidR="00311C5B" w:rsidRDefault="00311C5B" w:rsidP="00311C5B">
      <w:pPr>
        <w:widowControl w:val="0"/>
        <w:ind w:right="5034"/>
        <w:jc w:val="both"/>
        <w:outlineLvl w:val="0"/>
        <w:rPr>
          <w:b/>
          <w:bCs/>
        </w:rPr>
      </w:pPr>
    </w:p>
    <w:p w:rsidR="009D0AAF" w:rsidRDefault="00311C5B" w:rsidP="00E63B80">
      <w:pPr>
        <w:widowControl w:val="0"/>
        <w:ind w:right="5034"/>
        <w:jc w:val="both"/>
        <w:outlineLvl w:val="0"/>
        <w:rPr>
          <w:b/>
          <w:bCs/>
        </w:rPr>
      </w:pPr>
      <w:r w:rsidRPr="00901636">
        <w:rPr>
          <w:b/>
          <w:bCs/>
        </w:rPr>
        <w:t>О</w:t>
      </w:r>
      <w:r w:rsidR="00026C25">
        <w:rPr>
          <w:b/>
          <w:bCs/>
        </w:rPr>
        <w:t xml:space="preserve"> </w:t>
      </w:r>
      <w:r w:rsidR="00E63B80">
        <w:rPr>
          <w:b/>
          <w:bCs/>
        </w:rPr>
        <w:t xml:space="preserve">внесении изменений в постановление администрации </w:t>
      </w:r>
      <w:r w:rsidRPr="00901636">
        <w:rPr>
          <w:b/>
          <w:bCs/>
        </w:rPr>
        <w:t xml:space="preserve"> Канашского района Чувашской Республики </w:t>
      </w:r>
      <w:r w:rsidR="00E63B80">
        <w:rPr>
          <w:b/>
          <w:bCs/>
        </w:rPr>
        <w:t xml:space="preserve">от 25.12.2018 г. № 857 </w:t>
      </w:r>
    </w:p>
    <w:p w:rsidR="00E63B80" w:rsidRDefault="00E63B80" w:rsidP="00E63B80">
      <w:pPr>
        <w:widowControl w:val="0"/>
        <w:ind w:right="5034"/>
        <w:jc w:val="both"/>
        <w:outlineLvl w:val="0"/>
        <w:rPr>
          <w:b/>
        </w:rPr>
      </w:pPr>
    </w:p>
    <w:p w:rsidR="00E63B80" w:rsidRDefault="00E63B80" w:rsidP="00E63B80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2"/>
          <w:szCs w:val="22"/>
        </w:rPr>
      </w:pPr>
    </w:p>
    <w:p w:rsidR="00E63B80" w:rsidRPr="00806A52" w:rsidRDefault="00E63B80" w:rsidP="00E63B80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 xml:space="preserve">1. Внести в постановление администрации Канашского района Чувашской Республики от </w:t>
      </w: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25</w:t>
      </w: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2</w:t>
      </w: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8</w:t>
      </w: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857</w:t>
      </w:r>
      <w:r w:rsidR="001E0B85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 xml:space="preserve"> (с измениями от 11.03.2019 г. № 141)</w:t>
      </w: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культуры и туризма</w:t>
      </w:r>
      <w:r w:rsidRPr="00806A52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1E0B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– программа)</w:t>
      </w:r>
      <w:r w:rsidRPr="00806A52">
        <w:rPr>
          <w:rFonts w:ascii="Times New Roman" w:hAnsi="Times New Roman" w:cs="Times New Roman"/>
          <w:b w:val="0"/>
          <w:color w:val="auto"/>
          <w:sz w:val="24"/>
          <w:szCs w:val="24"/>
        </w:rPr>
        <w:t>, следующие изменения:</w:t>
      </w: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 </w:t>
      </w:r>
    </w:p>
    <w:p w:rsidR="001E0B85" w:rsidRDefault="001E0B85" w:rsidP="00E63B80">
      <w:pPr>
        <w:ind w:firstLine="708"/>
        <w:jc w:val="both"/>
      </w:pPr>
      <w:r>
        <w:t>а) в паспорте программы строку «</w:t>
      </w:r>
      <w:r w:rsidRPr="001F63DB">
        <w:t>Объемы финанси</w:t>
      </w:r>
      <w:r>
        <w:t xml:space="preserve">рования муниципальной программы» изложить в следующей редакции: </w:t>
      </w:r>
    </w:p>
    <w:p w:rsidR="001E0B85" w:rsidRPr="001E0B85" w:rsidRDefault="001E0B85" w:rsidP="0056227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1E0B85">
        <w:t xml:space="preserve">Общий объем финансирования Муниципальной программы составляет </w:t>
      </w:r>
      <w:r w:rsidR="005335FB">
        <w:rPr>
          <w:b/>
        </w:rPr>
        <w:t>803100,3</w:t>
      </w:r>
      <w:r w:rsidRPr="001E0B85">
        <w:t xml:space="preserve"> тыс. рублей, в том числе:</w:t>
      </w:r>
      <w:r>
        <w:tab/>
      </w:r>
      <w:r>
        <w:tab/>
      </w:r>
      <w:r>
        <w:tab/>
      </w:r>
      <w:r w:rsidRPr="001E0B85">
        <w:t>в 2019 году – 57005,4  тыс. рублей;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E0B85">
        <w:t xml:space="preserve">в 2020 году – </w:t>
      </w:r>
      <w:r w:rsidR="005335FB">
        <w:t>97062,4</w:t>
      </w:r>
      <w:r w:rsidRPr="001E0B85">
        <w:t xml:space="preserve">  тыс. рублей;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2021 году – </w:t>
      </w:r>
      <w:r w:rsidR="005335FB">
        <w:t>39000,0</w:t>
      </w:r>
      <w:r w:rsidRPr="001E0B85">
        <w:t xml:space="preserve">  тыс. рублей;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2022 году – </w:t>
      </w:r>
      <w:r w:rsidR="005335FB">
        <w:t>40650,0</w:t>
      </w:r>
      <w:r w:rsidRPr="001E0B85">
        <w:t xml:space="preserve">  тыс. рублей;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2023 году – </w:t>
      </w:r>
      <w:r w:rsidR="005335FB">
        <w:t>42602,2</w:t>
      </w:r>
      <w:r w:rsidRPr="001E0B85">
        <w:t xml:space="preserve">  тыс.  рублей;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2024 году – </w:t>
      </w:r>
      <w:r w:rsidR="005335FB">
        <w:t>44697,6</w:t>
      </w:r>
      <w:r w:rsidRPr="001E0B85">
        <w:t xml:space="preserve">  тыс. рублей;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2025 году – </w:t>
      </w:r>
      <w:r w:rsidR="005335FB">
        <w:t>46368,9</w:t>
      </w:r>
      <w:r w:rsidRPr="001E0B85">
        <w:t xml:space="preserve">  тыс. рублей;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2026-2030 годы – </w:t>
      </w:r>
      <w:r w:rsidR="005335FB">
        <w:t>250266,3</w:t>
      </w:r>
      <w:r w:rsidRPr="001E0B85">
        <w:t xml:space="preserve">  тыс. рублей;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2031 – 2035 годы – </w:t>
      </w:r>
      <w:r w:rsidR="005335FB">
        <w:t>185447,5</w:t>
      </w:r>
      <w:r w:rsidRPr="001E0B85">
        <w:t xml:space="preserve"> тыс.  рублей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jc w:val="both"/>
        <w:textAlignment w:val="baseline"/>
      </w:pPr>
      <w:r w:rsidRPr="001E0B85">
        <w:t xml:space="preserve">из них средства: местных бюджетов – </w:t>
      </w:r>
      <w:r w:rsidR="007210EE">
        <w:rPr>
          <w:b/>
        </w:rPr>
        <w:t>702746,4</w:t>
      </w:r>
      <w:r>
        <w:t xml:space="preserve"> тыс. рублей, </w:t>
      </w:r>
      <w:r w:rsidRPr="001E0B85">
        <w:t>в том числе: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>в 2019 году – 37943,7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2020 году – </w:t>
      </w:r>
      <w:r w:rsidR="00DF6CBA">
        <w:t>42065,2</w:t>
      </w:r>
      <w:r w:rsidRPr="001E0B85">
        <w:t xml:space="preserve">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2021 году – </w:t>
      </w:r>
      <w:r w:rsidR="00DF6CBA">
        <w:t>37400,0</w:t>
      </w:r>
      <w:r w:rsidRPr="001E0B85">
        <w:t xml:space="preserve"> 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2022 году – </w:t>
      </w:r>
      <w:r w:rsidR="00DF6CBA">
        <w:t>38955,0</w:t>
      </w:r>
      <w:r w:rsidRPr="001E0B85">
        <w:t xml:space="preserve"> 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2023 году – </w:t>
      </w:r>
      <w:r w:rsidR="00DF6CBA">
        <w:t>40902,2</w:t>
      </w:r>
      <w:r w:rsidRPr="001E0B85">
        <w:t xml:space="preserve">  тыс. 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2024 году – </w:t>
      </w:r>
      <w:r w:rsidR="00DF6CBA">
        <w:t>42947,6</w:t>
      </w:r>
      <w:r w:rsidRPr="001E0B85">
        <w:t xml:space="preserve"> 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2025 году – </w:t>
      </w:r>
      <w:r w:rsidR="00DF6CBA">
        <w:t>44568,9</w:t>
      </w:r>
      <w:r w:rsidRPr="001E0B85">
        <w:t xml:space="preserve"> 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2026-2030 годы – </w:t>
      </w:r>
      <w:r w:rsidR="00DF6CBA">
        <w:t>241516,3</w:t>
      </w:r>
      <w:r w:rsidRPr="001E0B85">
        <w:t xml:space="preserve"> 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 xml:space="preserve">в 2031 – 2035 годы – </w:t>
      </w:r>
      <w:r w:rsidR="00DF6CBA">
        <w:t>176447,5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jc w:val="both"/>
        <w:textAlignment w:val="baseline"/>
      </w:pPr>
      <w:r w:rsidRPr="001E0B85">
        <w:t xml:space="preserve">внебюджетных источников – </w:t>
      </w:r>
      <w:r w:rsidRPr="001E0B85">
        <w:rPr>
          <w:b/>
        </w:rPr>
        <w:t>293</w:t>
      </w:r>
      <w:r w:rsidR="008641A4">
        <w:rPr>
          <w:b/>
        </w:rPr>
        <w:t>95</w:t>
      </w:r>
      <w:r w:rsidRPr="001E0B85">
        <w:rPr>
          <w:b/>
        </w:rPr>
        <w:t>,0</w:t>
      </w:r>
      <w:r w:rsidRPr="001E0B85">
        <w:t xml:space="preserve">  тыс. рублей, в том числе: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>в 2019 году – 1500,0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>в 2020 году – 1</w:t>
      </w:r>
      <w:r w:rsidR="00B855F4">
        <w:t>600</w:t>
      </w:r>
      <w:r w:rsidRPr="001E0B85">
        <w:t>0,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>в 2021 году – 1600,0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>в 2022</w:t>
      </w:r>
      <w:r w:rsidR="008641A4">
        <w:t xml:space="preserve"> году – 1695</w:t>
      </w:r>
      <w:r w:rsidRPr="001E0B85">
        <w:t>,0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>в 2023 году – 1700,0 тыс. рублей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>в 2024 году – 1750,0 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>в 2025 году – 1800,0 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>в 2026-2030 годы – 8750,0 тыс. рублей;</w:t>
      </w:r>
    </w:p>
    <w:p w:rsidR="001E0B85" w:rsidRPr="001E0B85" w:rsidRDefault="001E0B85" w:rsidP="001C39BC">
      <w:pPr>
        <w:overflowPunct w:val="0"/>
        <w:autoSpaceDE w:val="0"/>
        <w:autoSpaceDN w:val="0"/>
        <w:adjustRightInd w:val="0"/>
        <w:ind w:left="3540"/>
        <w:jc w:val="both"/>
        <w:textAlignment w:val="baseline"/>
      </w:pPr>
      <w:r w:rsidRPr="001E0B85">
        <w:t>в 2031 – 2035 годы – 9000,0  тыс.  рублей</w:t>
      </w:r>
    </w:p>
    <w:p w:rsidR="001E0B85" w:rsidRPr="001E0B85" w:rsidRDefault="001E0B85" w:rsidP="001E0B85">
      <w:pPr>
        <w:overflowPunct w:val="0"/>
        <w:autoSpaceDE w:val="0"/>
        <w:autoSpaceDN w:val="0"/>
        <w:adjustRightInd w:val="0"/>
        <w:jc w:val="both"/>
        <w:textAlignment w:val="baseline"/>
      </w:pPr>
      <w:r w:rsidRPr="001E0B85">
        <w:lastRenderedPageBreak/>
        <w:t>Объемы финансирования за счет бюджетных ассигнований уточняются при формировании местного бюджета Канашского района на очередной финансовый год и плановый период.</w:t>
      </w:r>
    </w:p>
    <w:p w:rsidR="001E0B85" w:rsidRDefault="001C39BC" w:rsidP="00E63B80">
      <w:pPr>
        <w:ind w:firstLine="708"/>
        <w:jc w:val="both"/>
      </w:pPr>
      <w:r>
        <w:t xml:space="preserve">б) раздел </w:t>
      </w:r>
      <w:r>
        <w:rPr>
          <w:lang w:val="en-US"/>
        </w:rPr>
        <w:t>III</w:t>
      </w:r>
      <w:r w:rsidRPr="005335FB">
        <w:t xml:space="preserve"> </w:t>
      </w:r>
      <w:r>
        <w:t xml:space="preserve">изложить </w:t>
      </w:r>
      <w:r w:rsidR="005335FB">
        <w:t xml:space="preserve">в следующей редакции: </w:t>
      </w:r>
    </w:p>
    <w:p w:rsidR="0056227A" w:rsidRPr="0056227A" w:rsidRDefault="0056227A" w:rsidP="0056227A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</w:rPr>
      </w:pPr>
      <w:r w:rsidRPr="0056227A">
        <w:t xml:space="preserve">Расходы </w:t>
      </w:r>
      <w:r w:rsidRPr="0056227A">
        <w:rPr>
          <w:bCs/>
        </w:rPr>
        <w:t>муниципальной</w:t>
      </w:r>
      <w:r w:rsidRPr="0056227A">
        <w:t xml:space="preserve"> программы формируются за счет средств федерального бюджета, республиканского бюджета,  местного бюджета и внебюджетных источников.</w:t>
      </w:r>
    </w:p>
    <w:p w:rsidR="0056227A" w:rsidRPr="0056227A" w:rsidRDefault="0056227A" w:rsidP="0056227A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56227A">
        <w:t>Распределение бюджетных ассигнований на реализацию муниципальной программы утверждается решением Собрания депутатов Канашского района Чувашской Республики на очередной финансовый год и плановый период.</w:t>
      </w:r>
    </w:p>
    <w:p w:rsidR="0056227A" w:rsidRPr="0056227A" w:rsidRDefault="0056227A" w:rsidP="0056227A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bookmarkStart w:id="1" w:name="sub_164"/>
      <w:r w:rsidRPr="0056227A">
        <w:t xml:space="preserve">Общий объем финансирования </w:t>
      </w:r>
      <w:r w:rsidRPr="0056227A">
        <w:rPr>
          <w:bCs/>
        </w:rPr>
        <w:t>муниципальной</w:t>
      </w:r>
      <w:r w:rsidRPr="0056227A">
        <w:t xml:space="preserve"> программы на 2019-2035 годы составляет</w:t>
      </w:r>
      <w:r w:rsidRPr="0056227A">
        <w:rPr>
          <w:b/>
        </w:rPr>
        <w:t xml:space="preserve"> </w:t>
      </w:r>
      <w:r>
        <w:rPr>
          <w:b/>
        </w:rPr>
        <w:t>803100,3</w:t>
      </w:r>
      <w:r w:rsidRPr="001E0B85">
        <w:t xml:space="preserve"> </w:t>
      </w:r>
      <w:r w:rsidRPr="0056227A">
        <w:rPr>
          <w:b/>
        </w:rPr>
        <w:t>тыс. рублей</w:t>
      </w:r>
      <w:r w:rsidRPr="0056227A">
        <w:t xml:space="preserve">. Показатели по годам и источникам финансирования приведены в </w:t>
      </w:r>
      <w:hyperlink r:id="rId6" w:anchor="sub_102" w:history="1">
        <w:r w:rsidRPr="0056227A">
          <w:rPr>
            <w:b/>
            <w:color w:val="000000"/>
          </w:rPr>
          <w:t>табл. 2</w:t>
        </w:r>
      </w:hyperlink>
      <w:r w:rsidRPr="0056227A">
        <w:rPr>
          <w:color w:val="000000"/>
        </w:rPr>
        <w:t>.</w:t>
      </w:r>
      <w:bookmarkStart w:id="2" w:name="sub_102"/>
      <w:bookmarkEnd w:id="1"/>
    </w:p>
    <w:p w:rsidR="0056227A" w:rsidRPr="0056227A" w:rsidRDefault="0056227A" w:rsidP="0056227A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bCs/>
          <w:color w:val="000080"/>
        </w:rPr>
      </w:pPr>
      <w:r w:rsidRPr="0056227A">
        <w:rPr>
          <w:b/>
          <w:bCs/>
          <w:color w:val="000080"/>
        </w:rPr>
        <w:t>Таблиц</w:t>
      </w:r>
      <w:bookmarkEnd w:id="2"/>
      <w:r w:rsidRPr="0056227A">
        <w:rPr>
          <w:b/>
          <w:bCs/>
          <w:color w:val="000080"/>
        </w:rPr>
        <w:t>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1"/>
        <w:gridCol w:w="1883"/>
        <w:gridCol w:w="1966"/>
        <w:gridCol w:w="1540"/>
        <w:gridCol w:w="1272"/>
      </w:tblGrid>
      <w:tr w:rsidR="0056227A" w:rsidRPr="0056227A" w:rsidTr="00DF16B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Годы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Всего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В том числе за счет средств (тыс. рублей)</w:t>
            </w:r>
          </w:p>
        </w:tc>
      </w:tr>
      <w:tr w:rsidR="0056227A" w:rsidRPr="0056227A" w:rsidTr="00DF16B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7A" w:rsidRPr="0056227A" w:rsidRDefault="0056227A" w:rsidP="00562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7A" w:rsidRPr="0056227A" w:rsidRDefault="0056227A" w:rsidP="00562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федерального бюджета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республиканского бюджета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местных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внебюджетных источников</w:t>
            </w:r>
          </w:p>
        </w:tc>
      </w:tr>
      <w:tr w:rsidR="0056227A" w:rsidRPr="0056227A" w:rsidTr="00DF1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2019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57005,4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7151,4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10410,3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37943,7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1500,0</w:t>
            </w:r>
          </w:p>
        </w:tc>
      </w:tr>
      <w:tr w:rsidR="0056227A" w:rsidRPr="0056227A" w:rsidTr="00DF1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97062,4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20196,7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33200,5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42065,2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1</w:t>
            </w:r>
            <w:r>
              <w:t>60</w:t>
            </w:r>
            <w:r w:rsidRPr="0056227A">
              <w:t>0,0</w:t>
            </w:r>
          </w:p>
        </w:tc>
      </w:tr>
      <w:tr w:rsidR="0056227A" w:rsidRPr="0056227A" w:rsidTr="00DF1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39000,0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37400,0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1600,0</w:t>
            </w:r>
          </w:p>
        </w:tc>
      </w:tr>
      <w:tr w:rsidR="0056227A" w:rsidRPr="0056227A" w:rsidTr="00DF1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2022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40650,0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38955,0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BD3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16</w:t>
            </w:r>
            <w:r w:rsidR="00BD370C">
              <w:t>95</w:t>
            </w:r>
            <w:r w:rsidRPr="0056227A">
              <w:t>,0</w:t>
            </w:r>
          </w:p>
        </w:tc>
      </w:tr>
      <w:tr w:rsidR="0056227A" w:rsidRPr="0056227A" w:rsidTr="00DF1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2023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42602,2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40902,2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1700,0</w:t>
            </w:r>
          </w:p>
        </w:tc>
      </w:tr>
      <w:tr w:rsidR="0056227A" w:rsidRPr="0056227A" w:rsidTr="00DF1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44697,6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42947,6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1750,0</w:t>
            </w:r>
          </w:p>
        </w:tc>
      </w:tr>
      <w:tr w:rsidR="0056227A" w:rsidRPr="0056227A" w:rsidTr="00DF1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2025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46368,9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44568,9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1800,0</w:t>
            </w:r>
          </w:p>
        </w:tc>
      </w:tr>
      <w:tr w:rsidR="0056227A" w:rsidRPr="0056227A" w:rsidTr="00DF1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2026-2030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250266,3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241516,3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8750,0</w:t>
            </w:r>
          </w:p>
        </w:tc>
      </w:tr>
      <w:tr w:rsidR="0056227A" w:rsidRPr="0056227A" w:rsidTr="00DF1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t>2031-2035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185447,5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176447,5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27A">
              <w:t>9000,0</w:t>
            </w:r>
          </w:p>
        </w:tc>
      </w:tr>
      <w:tr w:rsidR="0056227A" w:rsidRPr="0056227A" w:rsidTr="00DF1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A" w:rsidRPr="0056227A" w:rsidRDefault="0056227A" w:rsidP="00562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27A">
              <w:rPr>
                <w:b/>
                <w:color w:val="000080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394154" w:rsidP="005622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803100,3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1335E4" w:rsidP="005622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27348,1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1335E4" w:rsidP="005622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43610,8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086D4D" w:rsidP="005622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702746,4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7A" w:rsidRPr="0056227A" w:rsidRDefault="00494B31" w:rsidP="00BD3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0B85">
              <w:rPr>
                <w:b/>
              </w:rPr>
              <w:t>293</w:t>
            </w:r>
            <w:r w:rsidR="00BD370C">
              <w:rPr>
                <w:b/>
              </w:rPr>
              <w:t>95</w:t>
            </w:r>
            <w:r w:rsidRPr="001E0B85">
              <w:rPr>
                <w:b/>
              </w:rPr>
              <w:t>,0</w:t>
            </w:r>
            <w:r w:rsidRPr="001E0B85">
              <w:t xml:space="preserve">  </w:t>
            </w:r>
          </w:p>
        </w:tc>
      </w:tr>
    </w:tbl>
    <w:p w:rsidR="0056227A" w:rsidRPr="0056227A" w:rsidRDefault="0056227A" w:rsidP="0056227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:rsidR="005335FB" w:rsidRPr="001C39BC" w:rsidRDefault="005335FB" w:rsidP="00E63B80">
      <w:pPr>
        <w:ind w:firstLine="708"/>
        <w:jc w:val="both"/>
      </w:pPr>
    </w:p>
    <w:p w:rsidR="00E63B80" w:rsidRPr="00806A52" w:rsidRDefault="001E0B85" w:rsidP="00E63B80">
      <w:pPr>
        <w:ind w:firstLine="708"/>
        <w:jc w:val="both"/>
      </w:pPr>
      <w:r>
        <w:t>в)</w:t>
      </w:r>
      <w:r w:rsidR="005335FB">
        <w:t xml:space="preserve"> п</w:t>
      </w:r>
      <w:r w:rsidR="00E63B80">
        <w:t>риложение № 2</w:t>
      </w:r>
      <w:r w:rsidR="00E63B80" w:rsidRPr="00806A52">
        <w:t xml:space="preserve"> программ</w:t>
      </w:r>
      <w:r w:rsidR="005335FB">
        <w:t>ы</w:t>
      </w:r>
      <w:r w:rsidR="00E63B80" w:rsidRPr="00806A52">
        <w:t xml:space="preserve"> и</w:t>
      </w:r>
      <w:r w:rsidR="00E63B80">
        <w:t xml:space="preserve">зложить согласно Приложению </w:t>
      </w:r>
      <w:r w:rsidR="00E63B80" w:rsidRPr="00806A52">
        <w:t xml:space="preserve">к настоящему </w:t>
      </w:r>
      <w:r w:rsidR="00E63B80">
        <w:t>п</w:t>
      </w:r>
      <w:r w:rsidR="00E63B80" w:rsidRPr="00806A52">
        <w:t xml:space="preserve">остановлению. </w:t>
      </w:r>
    </w:p>
    <w:p w:rsidR="00E63B80" w:rsidRPr="00806A52" w:rsidRDefault="00E63B80" w:rsidP="00E63B80">
      <w:pPr>
        <w:ind w:firstLine="708"/>
        <w:jc w:val="both"/>
      </w:pPr>
      <w:r w:rsidRPr="00806A52">
        <w:t>2. Настоящее постановление вступает в силу после его официального опубликования.</w:t>
      </w:r>
    </w:p>
    <w:p w:rsidR="00E63B80" w:rsidRPr="00806A52" w:rsidRDefault="00E63B80" w:rsidP="00E63B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E63B80" w:rsidRPr="005E7899" w:rsidRDefault="00E63B80" w:rsidP="00E63B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11C5B" w:rsidRDefault="00311C5B" w:rsidP="00311C5B">
      <w:pPr>
        <w:widowControl w:val="0"/>
        <w:ind w:firstLine="709"/>
        <w:jc w:val="both"/>
      </w:pPr>
    </w:p>
    <w:p w:rsidR="00311C5B" w:rsidRDefault="00311C5B" w:rsidP="00311C5B">
      <w:pPr>
        <w:widowControl w:val="0"/>
        <w:ind w:firstLine="709"/>
        <w:jc w:val="both"/>
      </w:pPr>
    </w:p>
    <w:p w:rsidR="00311C5B" w:rsidRPr="00901636" w:rsidRDefault="00311C5B" w:rsidP="00311C5B">
      <w:pPr>
        <w:widowControl w:val="0"/>
        <w:ind w:firstLine="709"/>
        <w:jc w:val="both"/>
      </w:pPr>
    </w:p>
    <w:p w:rsidR="00311C5B" w:rsidRPr="00901636" w:rsidRDefault="00203B56" w:rsidP="00311C5B">
      <w:pPr>
        <w:tabs>
          <w:tab w:val="right" w:pos="8640"/>
        </w:tabs>
        <w:jc w:val="both"/>
        <w:rPr>
          <w:snapToGrid w:val="0"/>
        </w:rPr>
      </w:pPr>
      <w:r>
        <w:rPr>
          <w:snapToGrid w:val="0"/>
        </w:rPr>
        <w:t>Врио г</w:t>
      </w:r>
      <w:r w:rsidR="00311C5B" w:rsidRPr="00901636">
        <w:rPr>
          <w:snapToGrid w:val="0"/>
        </w:rPr>
        <w:t>лав</w:t>
      </w:r>
      <w:r>
        <w:rPr>
          <w:snapToGrid w:val="0"/>
        </w:rPr>
        <w:t>ы</w:t>
      </w:r>
      <w:r w:rsidR="00311C5B" w:rsidRPr="00901636">
        <w:rPr>
          <w:snapToGrid w:val="0"/>
        </w:rPr>
        <w:t xml:space="preserve"> администрации</w:t>
      </w:r>
      <w:r w:rsidR="001E0B85">
        <w:rPr>
          <w:snapToGrid w:val="0"/>
        </w:rPr>
        <w:t xml:space="preserve"> района </w:t>
      </w:r>
      <w:r w:rsidR="00311C5B" w:rsidRPr="00901636">
        <w:rPr>
          <w:snapToGrid w:val="0"/>
        </w:rPr>
        <w:t xml:space="preserve">                                                     </w:t>
      </w:r>
      <w:r w:rsidR="001E0B85">
        <w:rPr>
          <w:snapToGrid w:val="0"/>
        </w:rPr>
        <w:t xml:space="preserve">        </w:t>
      </w:r>
      <w:r w:rsidR="00311C5B" w:rsidRPr="00901636">
        <w:rPr>
          <w:snapToGrid w:val="0"/>
        </w:rPr>
        <w:t xml:space="preserve">  </w:t>
      </w:r>
      <w:r>
        <w:rPr>
          <w:snapToGrid w:val="0"/>
        </w:rPr>
        <w:t>С</w:t>
      </w:r>
      <w:r w:rsidR="00311C5B" w:rsidRPr="00901636">
        <w:rPr>
          <w:snapToGrid w:val="0"/>
        </w:rPr>
        <w:t>.</w:t>
      </w:r>
      <w:r w:rsidR="00311C5B">
        <w:rPr>
          <w:snapToGrid w:val="0"/>
        </w:rPr>
        <w:t>Н</w:t>
      </w:r>
      <w:r w:rsidR="00311C5B" w:rsidRPr="00901636">
        <w:rPr>
          <w:snapToGrid w:val="0"/>
        </w:rPr>
        <w:t>.</w:t>
      </w:r>
      <w:r w:rsidR="007E0625">
        <w:rPr>
          <w:snapToGrid w:val="0"/>
        </w:rPr>
        <w:t xml:space="preserve"> </w:t>
      </w:r>
      <w:r>
        <w:rPr>
          <w:snapToGrid w:val="0"/>
        </w:rPr>
        <w:t>Михайлов</w:t>
      </w:r>
    </w:p>
    <w:p w:rsidR="00311C5B" w:rsidRPr="00901636" w:rsidRDefault="00311C5B" w:rsidP="00311C5B">
      <w:pPr>
        <w:tabs>
          <w:tab w:val="right" w:pos="8640"/>
        </w:tabs>
        <w:jc w:val="both"/>
        <w:rPr>
          <w:snapToGrid w:val="0"/>
          <w:sz w:val="26"/>
        </w:rPr>
      </w:pPr>
      <w:r w:rsidRPr="00901636">
        <w:rPr>
          <w:snapToGrid w:val="0"/>
          <w:sz w:val="26"/>
        </w:rPr>
        <w:t xml:space="preserve">      </w:t>
      </w:r>
      <w:r w:rsidRPr="00901636">
        <w:rPr>
          <w:snapToGrid w:val="0"/>
        </w:rPr>
        <w:t xml:space="preserve"> </w:t>
      </w:r>
      <w:r w:rsidRPr="00901636">
        <w:rPr>
          <w:snapToGrid w:val="0"/>
          <w:sz w:val="26"/>
        </w:rPr>
        <w:t xml:space="preserve">    </w:t>
      </w:r>
    </w:p>
    <w:p w:rsidR="00311C5B" w:rsidRPr="00901636" w:rsidRDefault="00311C5B" w:rsidP="00311C5B">
      <w:pPr>
        <w:widowControl w:val="0"/>
        <w:ind w:left="4560"/>
        <w:jc w:val="center"/>
        <w:rPr>
          <w:caps/>
          <w:sz w:val="26"/>
        </w:rPr>
      </w:pPr>
    </w:p>
    <w:p w:rsidR="00311C5B" w:rsidRPr="00901636" w:rsidRDefault="00311C5B" w:rsidP="00311C5B">
      <w:pPr>
        <w:widowControl w:val="0"/>
        <w:ind w:left="4560"/>
        <w:jc w:val="center"/>
        <w:rPr>
          <w:caps/>
          <w:sz w:val="26"/>
        </w:rPr>
      </w:pPr>
    </w:p>
    <w:p w:rsidR="00311C5B" w:rsidRPr="00901636" w:rsidRDefault="00311C5B" w:rsidP="00311C5B"/>
    <w:p w:rsidR="00311C5B" w:rsidRPr="00901636" w:rsidRDefault="00311C5B" w:rsidP="00311C5B"/>
    <w:p w:rsidR="00311C5B" w:rsidRPr="00901636" w:rsidRDefault="00311C5B" w:rsidP="00311C5B"/>
    <w:p w:rsidR="009F0830" w:rsidRDefault="009F0830"/>
    <w:p w:rsidR="007E0625" w:rsidRDefault="007E0625"/>
    <w:p w:rsidR="007E0625" w:rsidRDefault="007E0625"/>
    <w:p w:rsidR="007E0625" w:rsidRDefault="007E0625">
      <w:pPr>
        <w:sectPr w:rsidR="007E0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625" w:rsidRDefault="007E0625" w:rsidP="007E0625">
      <w:pPr>
        <w:tabs>
          <w:tab w:val="left" w:pos="15840"/>
        </w:tabs>
        <w:overflowPunct w:val="0"/>
        <w:autoSpaceDE w:val="0"/>
        <w:autoSpaceDN w:val="0"/>
        <w:adjustRightInd w:val="0"/>
        <w:ind w:firstLine="6"/>
        <w:textAlignment w:val="baseline"/>
        <w:outlineLvl w:val="0"/>
        <w:rPr>
          <w:bCs/>
          <w:color w:val="000080"/>
          <w:sz w:val="20"/>
          <w:szCs w:val="20"/>
        </w:rPr>
      </w:pPr>
      <w:r>
        <w:rPr>
          <w:bCs/>
          <w:color w:val="00008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Приложение   </w:t>
      </w:r>
    </w:p>
    <w:p w:rsidR="007E0625" w:rsidRDefault="007E0625" w:rsidP="007E0625">
      <w:pPr>
        <w:tabs>
          <w:tab w:val="left" w:pos="15840"/>
        </w:tabs>
        <w:overflowPunct w:val="0"/>
        <w:autoSpaceDE w:val="0"/>
        <w:autoSpaceDN w:val="0"/>
        <w:adjustRightInd w:val="0"/>
        <w:ind w:firstLine="6"/>
        <w:textAlignment w:val="baseline"/>
        <w:outlineLvl w:val="0"/>
        <w:rPr>
          <w:bCs/>
          <w:color w:val="000080"/>
          <w:sz w:val="20"/>
          <w:szCs w:val="20"/>
        </w:rPr>
      </w:pPr>
      <w:r>
        <w:rPr>
          <w:bCs/>
          <w:color w:val="00008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</w:t>
      </w:r>
    </w:p>
    <w:p w:rsidR="007E0625" w:rsidRDefault="007E0625" w:rsidP="007E0625">
      <w:pPr>
        <w:tabs>
          <w:tab w:val="left" w:pos="15840"/>
        </w:tabs>
        <w:overflowPunct w:val="0"/>
        <w:autoSpaceDE w:val="0"/>
        <w:autoSpaceDN w:val="0"/>
        <w:adjustRightInd w:val="0"/>
        <w:ind w:firstLine="6"/>
        <w:textAlignment w:val="baseline"/>
        <w:outlineLvl w:val="0"/>
        <w:rPr>
          <w:bCs/>
          <w:color w:val="000080"/>
          <w:sz w:val="20"/>
          <w:szCs w:val="20"/>
        </w:rPr>
      </w:pPr>
      <w:r>
        <w:rPr>
          <w:bCs/>
          <w:color w:val="00008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Канашского района         </w:t>
      </w:r>
    </w:p>
    <w:p w:rsidR="007E0625" w:rsidRDefault="007E0625" w:rsidP="007E0625">
      <w:pPr>
        <w:tabs>
          <w:tab w:val="left" w:pos="15840"/>
        </w:tabs>
        <w:overflowPunct w:val="0"/>
        <w:autoSpaceDE w:val="0"/>
        <w:autoSpaceDN w:val="0"/>
        <w:adjustRightInd w:val="0"/>
        <w:ind w:firstLine="6"/>
        <w:textAlignment w:val="baseline"/>
        <w:outlineLvl w:val="0"/>
        <w:rPr>
          <w:bCs/>
          <w:color w:val="000080"/>
          <w:sz w:val="20"/>
          <w:szCs w:val="20"/>
        </w:rPr>
      </w:pPr>
      <w:r>
        <w:rPr>
          <w:bCs/>
          <w:color w:val="00008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от 09.12.2019 г. №623                    </w:t>
      </w:r>
    </w:p>
    <w:p w:rsidR="007E0625" w:rsidRDefault="007E0625" w:rsidP="007E0625">
      <w:pPr>
        <w:tabs>
          <w:tab w:val="left" w:pos="15840"/>
        </w:tabs>
        <w:overflowPunct w:val="0"/>
        <w:autoSpaceDE w:val="0"/>
        <w:autoSpaceDN w:val="0"/>
        <w:adjustRightInd w:val="0"/>
        <w:ind w:firstLine="6"/>
        <w:textAlignment w:val="baseline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«Приложение № 2</w:t>
      </w:r>
    </w:p>
    <w:p w:rsidR="007E0625" w:rsidRDefault="007E0625" w:rsidP="007E0625">
      <w:pPr>
        <w:overflowPunct w:val="0"/>
        <w:autoSpaceDE w:val="0"/>
        <w:autoSpaceDN w:val="0"/>
        <w:adjustRightInd w:val="0"/>
        <w:ind w:left="996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b/>
          <w:sz w:val="20"/>
          <w:szCs w:val="20"/>
        </w:rPr>
        <w:t xml:space="preserve"> </w:t>
      </w:r>
      <w:hyperlink r:id="rId7" w:anchor="sub_1000" w:history="1">
        <w:r>
          <w:rPr>
            <w:rStyle w:val="ab"/>
            <w:bCs/>
            <w:sz w:val="20"/>
            <w:szCs w:val="20"/>
          </w:rPr>
          <w:t>муниципальной программе</w:t>
        </w:r>
      </w:hyperlink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Канашского района Чувашской Республики </w:t>
      </w:r>
    </w:p>
    <w:p w:rsidR="007E0625" w:rsidRDefault="007E0625" w:rsidP="007E0625">
      <w:pPr>
        <w:overflowPunct w:val="0"/>
        <w:autoSpaceDE w:val="0"/>
        <w:autoSpaceDN w:val="0"/>
        <w:adjustRightInd w:val="0"/>
        <w:ind w:left="996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«Развитие  культуры и туризма»</w:t>
      </w:r>
    </w:p>
    <w:p w:rsidR="007E0625" w:rsidRDefault="007E0625" w:rsidP="007E062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0"/>
          <w:szCs w:val="20"/>
        </w:rPr>
      </w:pPr>
    </w:p>
    <w:p w:rsidR="007E0625" w:rsidRDefault="007E0625" w:rsidP="007E062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0"/>
          <w:szCs w:val="20"/>
        </w:rPr>
      </w:pPr>
      <w:r>
        <w:rPr>
          <w:sz w:val="20"/>
          <w:szCs w:val="20"/>
        </w:rPr>
        <w:t>Ресурсное обеспечение</w:t>
      </w:r>
      <w:r>
        <w:rPr>
          <w:sz w:val="20"/>
          <w:szCs w:val="20"/>
        </w:rPr>
        <w:br/>
        <w:t>и прогнозная (справочная) оценка расходов за счет всех источников финансирования реализации муниципальной программы Канашского района Чувашской Республики</w:t>
      </w:r>
    </w:p>
    <w:p w:rsidR="007E0625" w:rsidRDefault="007E0625" w:rsidP="007E062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0"/>
          <w:szCs w:val="20"/>
        </w:rPr>
      </w:pPr>
      <w:r>
        <w:rPr>
          <w:sz w:val="20"/>
          <w:szCs w:val="20"/>
        </w:rPr>
        <w:t>«Развитие культуры и туризма»</w:t>
      </w:r>
    </w:p>
    <w:tbl>
      <w:tblPr>
        <w:tblW w:w="15555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2"/>
        <w:gridCol w:w="1701"/>
        <w:gridCol w:w="850"/>
        <w:gridCol w:w="851"/>
        <w:gridCol w:w="1842"/>
        <w:gridCol w:w="1001"/>
        <w:gridCol w:w="978"/>
        <w:gridCol w:w="972"/>
        <w:gridCol w:w="978"/>
        <w:gridCol w:w="960"/>
        <w:gridCol w:w="960"/>
        <w:gridCol w:w="972"/>
        <w:gridCol w:w="992"/>
        <w:gridCol w:w="1006"/>
      </w:tblGrid>
      <w:tr w:rsidR="007E0625" w:rsidTr="007E0625"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государственной программы Чувашской Республики (подпрограммы государственной программы Чувашской Республики, основного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</w:t>
            </w:r>
          </w:p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 w:rsidP="007E0625">
            <w:pPr>
              <w:ind w:rightChars="-28" w:right="-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Источники </w:t>
            </w:r>
          </w:p>
          <w:p w:rsidR="007E0625" w:rsidRDefault="007E0625" w:rsidP="007E0625">
            <w:pPr>
              <w:ind w:rightChars="-28" w:right="-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2031–2035</w:t>
            </w:r>
          </w:p>
        </w:tc>
      </w:tr>
    </w:tbl>
    <w:p w:rsidR="007E0625" w:rsidRDefault="007E0625" w:rsidP="007E0625">
      <w:pPr>
        <w:widowControl w:val="0"/>
        <w:suppressAutoHyphens/>
        <w:spacing w:line="20" w:lineRule="exact"/>
        <w:rPr>
          <w:sz w:val="2"/>
          <w:lang w:eastAsia="en-US"/>
        </w:rPr>
      </w:pPr>
    </w:p>
    <w:tbl>
      <w:tblPr>
        <w:tblW w:w="15555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2"/>
        <w:gridCol w:w="1701"/>
        <w:gridCol w:w="850"/>
        <w:gridCol w:w="851"/>
        <w:gridCol w:w="1842"/>
        <w:gridCol w:w="1001"/>
        <w:gridCol w:w="978"/>
        <w:gridCol w:w="972"/>
        <w:gridCol w:w="978"/>
        <w:gridCol w:w="960"/>
        <w:gridCol w:w="960"/>
        <w:gridCol w:w="972"/>
        <w:gridCol w:w="992"/>
        <w:gridCol w:w="1006"/>
      </w:tblGrid>
      <w:tr w:rsidR="007E0625" w:rsidTr="007E0625">
        <w:trPr>
          <w:tblHeader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7E0625" w:rsidTr="007E0625"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625" w:rsidRDefault="007E062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</w:p>
          <w:p w:rsidR="007E0625" w:rsidRDefault="007E062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«Развитие культуры и туризма»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57005,4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97062,4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40650,0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42602,2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44697,6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46368,9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250266,3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185447,5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7151,4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20196,7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10410,3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33200,5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37943,7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42065,2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37400,0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38955,0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40902,2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42947,6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44568,9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241516,3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176447,5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9000,0</w:t>
            </w:r>
          </w:p>
        </w:tc>
      </w:tr>
      <w:tr w:rsidR="007E0625" w:rsidTr="007E0625"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57005,4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97062,4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44697,6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250266,3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185447,5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20196,7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республиканский </w:t>
            </w:r>
            <w:r>
              <w:rPr>
                <w:color w:val="000000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10410,3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37943,7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42065,2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42947,6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241516,3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176447,5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</w:t>
            </w:r>
          </w:p>
        </w:tc>
      </w:tr>
      <w:tr w:rsidR="007E0625" w:rsidTr="007E0625"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19279,1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25660,0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29062,0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18129,1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23152,0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27562,0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7E0625" w:rsidTr="007E0625"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12664,3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21195,5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10904,7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76047,8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96506,0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5" w:rsidRDefault="007E0625">
            <w:pPr>
              <w:jc w:val="center"/>
              <w:rPr>
                <w:rFonts w:cstheme="minorBid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12299,3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74047,8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94506,0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7E0625" w:rsidTr="007E0625"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625" w:rsidRDefault="007E0625">
            <w:pPr>
              <w:rPr>
                <w:rFonts w:cstheme="minorBidi"/>
                <w:color w:val="000000"/>
                <w:sz w:val="20"/>
                <w:szCs w:val="20"/>
              </w:rPr>
            </w:pPr>
          </w:p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архивного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5" w:rsidRDefault="007E0625">
            <w:pPr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мероприятий в сфере культуры и искусства, архивного дела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441,0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463,0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607,7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759,7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607,7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759,7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Мероприятия, связанные с подготовкой и проведением празднования 100- летия </w:t>
            </w:r>
            <w:r>
              <w:rPr>
                <w:rFonts w:eastAsia="Calibri"/>
                <w:sz w:val="20"/>
                <w:szCs w:val="20"/>
              </w:rPr>
              <w:lastRenderedPageBreak/>
              <w:t>образования Чувашской автономной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9124,5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7131,0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республиканский бюджет Чувашской </w:t>
            </w:r>
            <w:r>
              <w:rPr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3369,0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Развитие муниципальных учреждений культуры;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ind w:right="-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42 883,84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30168,7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40 179,9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13656,4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2 568,24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15728,1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образования в сфере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13802,7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13547,4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6019,6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6967,8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6947,4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6019,6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6967,8</w:t>
            </w:r>
          </w:p>
        </w:tc>
      </w:tr>
      <w:tr w:rsidR="007E0625" w:rsidTr="007E0625"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625" w:rsidRDefault="007E0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0,0»</w:t>
            </w:r>
          </w:p>
        </w:tc>
      </w:tr>
    </w:tbl>
    <w:p w:rsidR="007E0625" w:rsidRDefault="007E0625" w:rsidP="007E062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7E0625" w:rsidRDefault="007E0625" w:rsidP="007E062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7E0625" w:rsidRDefault="007E0625" w:rsidP="007E062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0625" w:rsidRDefault="007E0625"/>
    <w:p w:rsidR="007E0625" w:rsidRDefault="007E0625"/>
    <w:p w:rsidR="007E0625" w:rsidRDefault="007E0625"/>
    <w:p w:rsidR="007E0625" w:rsidRDefault="007E0625"/>
    <w:p w:rsidR="007E0625" w:rsidRDefault="007E0625"/>
    <w:p w:rsidR="007E0625" w:rsidRDefault="007E0625"/>
    <w:p w:rsidR="007E0625" w:rsidRDefault="007E0625"/>
    <w:p w:rsidR="007E0625" w:rsidRDefault="007E0625">
      <w:pPr>
        <w:sectPr w:rsidR="007E0625" w:rsidSect="007E06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0625" w:rsidRDefault="007E0625"/>
    <w:sectPr w:rsidR="007E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CF" w:rsidRDefault="00CF33CF" w:rsidP="007E0625">
      <w:r>
        <w:separator/>
      </w:r>
    </w:p>
  </w:endnote>
  <w:endnote w:type="continuationSeparator" w:id="0">
    <w:p w:rsidR="00CF33CF" w:rsidRDefault="00CF33CF" w:rsidP="007E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CF" w:rsidRDefault="00CF33CF" w:rsidP="007E0625">
      <w:r>
        <w:separator/>
      </w:r>
    </w:p>
  </w:footnote>
  <w:footnote w:type="continuationSeparator" w:id="0">
    <w:p w:rsidR="00CF33CF" w:rsidRDefault="00CF33CF" w:rsidP="007E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AE"/>
    <w:rsid w:val="00026C25"/>
    <w:rsid w:val="00086D4D"/>
    <w:rsid w:val="00110A86"/>
    <w:rsid w:val="001335E4"/>
    <w:rsid w:val="001C39BC"/>
    <w:rsid w:val="001E0B85"/>
    <w:rsid w:val="00203B56"/>
    <w:rsid w:val="00311C5B"/>
    <w:rsid w:val="00394154"/>
    <w:rsid w:val="00494B31"/>
    <w:rsid w:val="005335FB"/>
    <w:rsid w:val="0056227A"/>
    <w:rsid w:val="00690B8D"/>
    <w:rsid w:val="007210EE"/>
    <w:rsid w:val="007E0625"/>
    <w:rsid w:val="008641A4"/>
    <w:rsid w:val="00967D26"/>
    <w:rsid w:val="009D0AAF"/>
    <w:rsid w:val="009F0830"/>
    <w:rsid w:val="00B855F4"/>
    <w:rsid w:val="00B87957"/>
    <w:rsid w:val="00BD370C"/>
    <w:rsid w:val="00CF33CF"/>
    <w:rsid w:val="00D53903"/>
    <w:rsid w:val="00DF6CBA"/>
    <w:rsid w:val="00E63B80"/>
    <w:rsid w:val="00F45EAE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35D85-FB04-450B-83CA-B9C00AE5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3B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E06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0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06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0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7E062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7E0625"/>
    <w:rPr>
      <w:b/>
      <w:bCs/>
      <w:color w:val="000080"/>
    </w:rPr>
  </w:style>
  <w:style w:type="character" w:styleId="ab">
    <w:name w:val="Hyperlink"/>
    <w:basedOn w:val="a0"/>
    <w:uiPriority w:val="99"/>
    <w:semiHidden/>
    <w:unhideWhenUsed/>
    <w:rsid w:val="007E0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kan-urist\Desktop\&#1055;&#1088;&#1080;&#1083;&#1086;&#1078;&#1077;&#1085;&#1080;&#1077;%20&#1082;%20&#1080;&#1079;&#1084;&#1077;&#1085;&#1077;&#1085;&#1080;&#1102;%202019%20&#1075;&#1086;&#1076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ocuments%20and%20Settings\&#1040;&#1076;&#1084;&#1080;&#1085;&#1080;&#1089;&#1090;&#1088;&#1072;&#1090;&#1086;&#1088;\Local%20Settings\Temporary%20Internet%20Files\Content.IE5\W0VVDID6\&#1043;&#1086;&#1089;&#1091;&#1076;&#1072;&#1088;&#1089;&#1090;&#1074;&#1077;&#1085;&#1085;&#1072;&#1103;%20&#1087;&#1088;&#1086;&#1075;&#1088;&#1072;&#1084;&#1084;&#1072;.r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М. Павлова</dc:creator>
  <cp:lastModifiedBy>Антонина В. Тямина</cp:lastModifiedBy>
  <cp:revision>23</cp:revision>
  <cp:lastPrinted>2019-12-09T11:00:00Z</cp:lastPrinted>
  <dcterms:created xsi:type="dcterms:W3CDTF">2019-10-31T11:28:00Z</dcterms:created>
  <dcterms:modified xsi:type="dcterms:W3CDTF">2020-01-10T12:18:00Z</dcterms:modified>
</cp:coreProperties>
</file>