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1C5" w:rsidRDefault="00A241C5" w:rsidP="00A241C5">
      <w:bookmarkStart w:id="0" w:name="_GoBack"/>
      <w:bookmarkEnd w:id="0"/>
    </w:p>
    <w:p w:rsidR="00A241C5" w:rsidRDefault="00A241C5"/>
    <w:tbl>
      <w:tblPr>
        <w:tblpPr w:leftFromText="180" w:rightFromText="180" w:vertAnchor="text" w:horzAnchor="margin" w:tblpY="-97"/>
        <w:tblW w:w="4946" w:type="pct"/>
        <w:tblLook w:val="0000" w:firstRow="0" w:lastRow="0" w:firstColumn="0" w:lastColumn="0" w:noHBand="0" w:noVBand="0"/>
      </w:tblPr>
      <w:tblGrid>
        <w:gridCol w:w="4003"/>
        <w:gridCol w:w="1485"/>
        <w:gridCol w:w="3980"/>
      </w:tblGrid>
      <w:tr w:rsidR="00311C5B" w:rsidRPr="00901636" w:rsidTr="008B6C7A">
        <w:trPr>
          <w:cantSplit/>
          <w:trHeight w:val="1975"/>
        </w:trPr>
        <w:tc>
          <w:tcPr>
            <w:tcW w:w="2114" w:type="pct"/>
          </w:tcPr>
          <w:p w:rsidR="00311C5B" w:rsidRPr="00901636" w:rsidRDefault="00311C5B" w:rsidP="008B6C7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311C5B" w:rsidRPr="00901636" w:rsidRDefault="00311C5B" w:rsidP="008B6C7A">
            <w:pPr>
              <w:jc w:val="center"/>
              <w:rPr>
                <w:b/>
                <w:bCs/>
                <w:noProof/>
              </w:rPr>
            </w:pPr>
            <w:r w:rsidRPr="00901636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311C5B" w:rsidRPr="00901636" w:rsidRDefault="00311C5B" w:rsidP="008B6C7A">
            <w:pPr>
              <w:jc w:val="center"/>
              <w:rPr>
                <w:b/>
                <w:bCs/>
                <w:noProof/>
              </w:rPr>
            </w:pPr>
            <w:r w:rsidRPr="00901636">
              <w:rPr>
                <w:b/>
                <w:bCs/>
                <w:noProof/>
              </w:rPr>
              <w:t>КАНАШ РАЙОНĚН</w:t>
            </w:r>
          </w:p>
          <w:p w:rsidR="00311C5B" w:rsidRPr="00901636" w:rsidRDefault="00311C5B" w:rsidP="008B6C7A">
            <w:pPr>
              <w:jc w:val="center"/>
              <w:rPr>
                <w:b/>
                <w:bCs/>
                <w:color w:val="000000"/>
              </w:rPr>
            </w:pPr>
            <w:r w:rsidRPr="00901636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311C5B" w:rsidRPr="00901636" w:rsidRDefault="00311C5B" w:rsidP="008B6C7A">
            <w:pPr>
              <w:rPr>
                <w:b/>
                <w:sz w:val="10"/>
                <w:szCs w:val="10"/>
              </w:rPr>
            </w:pPr>
          </w:p>
          <w:p w:rsidR="00311C5B" w:rsidRPr="00901636" w:rsidRDefault="00311C5B" w:rsidP="008B6C7A">
            <w:pPr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</w:rPr>
            </w:pPr>
            <w:r w:rsidRPr="00901636">
              <w:rPr>
                <w:b/>
                <w:bCs/>
                <w:noProof/>
                <w:color w:val="000000"/>
              </w:rPr>
              <w:t>ЙЫШĂНУ</w:t>
            </w:r>
          </w:p>
          <w:p w:rsidR="00311C5B" w:rsidRPr="00901636" w:rsidRDefault="00311C5B" w:rsidP="008B6C7A">
            <w:pPr>
              <w:rPr>
                <w:b/>
                <w:sz w:val="10"/>
                <w:szCs w:val="10"/>
              </w:rPr>
            </w:pPr>
          </w:p>
          <w:p w:rsidR="00311C5B" w:rsidRPr="00901636" w:rsidRDefault="00A241C5" w:rsidP="008B6C7A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17.11.</w:t>
            </w:r>
            <w:r w:rsidR="00191FFC">
              <w:rPr>
                <w:noProof/>
                <w:color w:val="000000"/>
                <w:sz w:val="22"/>
                <w:szCs w:val="22"/>
              </w:rPr>
              <w:t>2020</w:t>
            </w:r>
            <w:r w:rsidR="00311C5B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 xml:space="preserve"> 580</w:t>
            </w:r>
            <w:r w:rsidR="00311C5B" w:rsidRPr="00901636">
              <w:rPr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311C5B" w:rsidRPr="00901636" w:rsidRDefault="00311C5B" w:rsidP="008B6C7A">
            <w:pPr>
              <w:jc w:val="center"/>
              <w:rPr>
                <w:b/>
                <w:noProof/>
                <w:color w:val="000000"/>
              </w:rPr>
            </w:pPr>
            <w:r w:rsidRPr="0090163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784" w:type="pct"/>
          </w:tcPr>
          <w:p w:rsidR="00311C5B" w:rsidRPr="00901636" w:rsidRDefault="00311C5B" w:rsidP="008B6C7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8B7CF0D" wp14:editId="4E8F0F12">
                  <wp:extent cx="772795" cy="798195"/>
                  <wp:effectExtent l="0" t="0" r="825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pct"/>
          </w:tcPr>
          <w:p w:rsidR="00311C5B" w:rsidRPr="00901636" w:rsidRDefault="00311C5B" w:rsidP="008B6C7A">
            <w:pPr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311C5B" w:rsidRPr="00901636" w:rsidRDefault="00311C5B" w:rsidP="008B6C7A">
            <w:pPr>
              <w:jc w:val="center"/>
              <w:rPr>
                <w:b/>
                <w:bCs/>
                <w:noProof/>
                <w:color w:val="000000"/>
              </w:rPr>
            </w:pPr>
            <w:r w:rsidRPr="00901636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311C5B" w:rsidRPr="00901636" w:rsidRDefault="00311C5B" w:rsidP="008B6C7A">
            <w:pPr>
              <w:jc w:val="center"/>
              <w:rPr>
                <w:b/>
                <w:noProof/>
                <w:color w:val="000000"/>
              </w:rPr>
            </w:pPr>
            <w:r w:rsidRPr="00901636">
              <w:rPr>
                <w:b/>
                <w:bCs/>
                <w:noProof/>
                <w:color w:val="000000"/>
              </w:rPr>
              <w:t>КАНАШСКОГО РАЙОНА</w:t>
            </w:r>
          </w:p>
          <w:p w:rsidR="00311C5B" w:rsidRPr="00901636" w:rsidRDefault="00311C5B" w:rsidP="008B6C7A">
            <w:pPr>
              <w:jc w:val="center"/>
              <w:rPr>
                <w:b/>
              </w:rPr>
            </w:pPr>
            <w:r w:rsidRPr="00901636">
              <w:rPr>
                <w:b/>
                <w:bCs/>
                <w:noProof/>
              </w:rPr>
              <w:t>ЧУВАШСКОЙ РЕСПУБЛИКИ</w:t>
            </w:r>
          </w:p>
          <w:p w:rsidR="00311C5B" w:rsidRPr="00901636" w:rsidRDefault="00311C5B" w:rsidP="008B6C7A">
            <w:pPr>
              <w:rPr>
                <w:b/>
                <w:sz w:val="10"/>
                <w:szCs w:val="10"/>
              </w:rPr>
            </w:pPr>
          </w:p>
          <w:p w:rsidR="00311C5B" w:rsidRPr="00901636" w:rsidRDefault="00311C5B" w:rsidP="008B6C7A">
            <w:pPr>
              <w:jc w:val="center"/>
              <w:rPr>
                <w:b/>
                <w:bCs/>
                <w:noProof/>
                <w:color w:val="000000"/>
              </w:rPr>
            </w:pPr>
            <w:r w:rsidRPr="00901636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311C5B" w:rsidRPr="00901636" w:rsidRDefault="00311C5B" w:rsidP="008B6C7A">
            <w:pPr>
              <w:rPr>
                <w:b/>
                <w:sz w:val="10"/>
                <w:szCs w:val="10"/>
              </w:rPr>
            </w:pPr>
          </w:p>
          <w:p w:rsidR="00311C5B" w:rsidRPr="001D20F9" w:rsidRDefault="00A241C5" w:rsidP="008B6C7A">
            <w:pPr>
              <w:jc w:val="center"/>
              <w:rPr>
                <w:noProof/>
                <w:color w:val="000000"/>
                <w:u w:val="single"/>
              </w:rPr>
            </w:pPr>
            <w:r>
              <w:rPr>
                <w:noProof/>
                <w:color w:val="000000"/>
                <w:sz w:val="22"/>
                <w:szCs w:val="22"/>
              </w:rPr>
              <w:t>17.11.</w:t>
            </w:r>
            <w:r w:rsidR="00191FFC">
              <w:rPr>
                <w:noProof/>
                <w:color w:val="000000"/>
                <w:sz w:val="22"/>
                <w:szCs w:val="22"/>
              </w:rPr>
              <w:t>2020</w:t>
            </w:r>
            <w:r w:rsidR="00311C5B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311C5B" w:rsidRPr="00901636">
              <w:rPr>
                <w:noProof/>
                <w:color w:val="000000"/>
                <w:sz w:val="22"/>
                <w:szCs w:val="22"/>
              </w:rPr>
              <w:t>№</w:t>
            </w:r>
            <w:r w:rsidR="00311C5B" w:rsidRPr="00E81B9B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>580</w:t>
            </w:r>
          </w:p>
          <w:p w:rsidR="00311C5B" w:rsidRPr="00901636" w:rsidRDefault="00311C5B" w:rsidP="008B6C7A">
            <w:pPr>
              <w:jc w:val="center"/>
              <w:rPr>
                <w:b/>
                <w:noProof/>
              </w:rPr>
            </w:pPr>
            <w:r w:rsidRPr="0090163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11C5B" w:rsidRPr="00901636" w:rsidRDefault="00311C5B" w:rsidP="00311C5B"/>
    <w:p w:rsidR="00311C5B" w:rsidRDefault="00311C5B" w:rsidP="00311C5B">
      <w:pPr>
        <w:widowControl w:val="0"/>
        <w:ind w:right="5034"/>
        <w:jc w:val="both"/>
        <w:outlineLvl w:val="0"/>
        <w:rPr>
          <w:b/>
          <w:bCs/>
        </w:rPr>
      </w:pPr>
    </w:p>
    <w:p w:rsidR="009D0AAF" w:rsidRDefault="00311C5B" w:rsidP="00E63B80">
      <w:pPr>
        <w:widowControl w:val="0"/>
        <w:ind w:right="5034"/>
        <w:jc w:val="both"/>
        <w:outlineLvl w:val="0"/>
        <w:rPr>
          <w:b/>
          <w:bCs/>
        </w:rPr>
      </w:pPr>
      <w:r w:rsidRPr="00901636">
        <w:rPr>
          <w:b/>
          <w:bCs/>
        </w:rPr>
        <w:t>О</w:t>
      </w:r>
      <w:r w:rsidR="00026C25">
        <w:rPr>
          <w:b/>
          <w:bCs/>
        </w:rPr>
        <w:t xml:space="preserve"> </w:t>
      </w:r>
      <w:r w:rsidR="00E63B80">
        <w:rPr>
          <w:b/>
          <w:bCs/>
        </w:rPr>
        <w:t xml:space="preserve">внесении изменений в постановление администрации </w:t>
      </w:r>
      <w:r w:rsidRPr="00901636">
        <w:rPr>
          <w:b/>
          <w:bCs/>
        </w:rPr>
        <w:t xml:space="preserve"> Канашского района Чувашской Республики </w:t>
      </w:r>
      <w:r w:rsidR="00E63B80">
        <w:rPr>
          <w:b/>
          <w:bCs/>
        </w:rPr>
        <w:t xml:space="preserve">от 25.12.2018 г. № 857 </w:t>
      </w:r>
    </w:p>
    <w:p w:rsidR="00E63B80" w:rsidRDefault="00E63B80" w:rsidP="00E63B80">
      <w:pPr>
        <w:widowControl w:val="0"/>
        <w:ind w:right="5034"/>
        <w:jc w:val="both"/>
        <w:outlineLvl w:val="0"/>
        <w:rPr>
          <w:b/>
        </w:rPr>
      </w:pPr>
    </w:p>
    <w:p w:rsidR="009D0AAF" w:rsidRDefault="009D0AAF" w:rsidP="00311C5B">
      <w:pPr>
        <w:widowControl w:val="0"/>
        <w:ind w:firstLine="709"/>
        <w:jc w:val="both"/>
        <w:rPr>
          <w:b/>
        </w:rPr>
      </w:pPr>
    </w:p>
    <w:p w:rsidR="00E63B80" w:rsidRDefault="00E63B80" w:rsidP="00E63B80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2"/>
          <w:szCs w:val="22"/>
        </w:rPr>
      </w:pPr>
    </w:p>
    <w:p w:rsidR="00E63B80" w:rsidRPr="00806A52" w:rsidRDefault="00E63B80" w:rsidP="00E63B80">
      <w:pPr>
        <w:pStyle w:val="2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 xml:space="preserve">1. Внести в постановление администрации Канашского района Чувашской Республики от </w:t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25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2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8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857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Развитие культуры и туризма</w:t>
      </w:r>
      <w:r w:rsidRPr="00806A52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191FFC" w:rsidRPr="00191FFC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 xml:space="preserve"> </w:t>
      </w:r>
      <w:r w:rsidR="00191FFC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(с измениями от 11.03.2019 г. № 141, от 09.12.2019 г. № 623</w:t>
      </w:r>
      <w:r w:rsidR="00A25AC1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, от 16.02.2020 № 131</w:t>
      </w:r>
      <w:r w:rsidR="00191FFC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24"/>
          <w:szCs w:val="24"/>
        </w:rPr>
        <w:t>)</w:t>
      </w:r>
      <w:r w:rsidRPr="00806A52">
        <w:rPr>
          <w:rFonts w:ascii="Times New Roman" w:hAnsi="Times New Roman" w:cs="Times New Roman"/>
          <w:b w:val="0"/>
          <w:color w:val="auto"/>
          <w:sz w:val="24"/>
          <w:szCs w:val="24"/>
        </w:rPr>
        <w:t>, следующие изменения:</w:t>
      </w:r>
      <w:r w:rsidRPr="00806A52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</w:t>
      </w:r>
    </w:p>
    <w:p w:rsidR="00E63B80" w:rsidRPr="00806A52" w:rsidRDefault="00E63B80" w:rsidP="00E63B80">
      <w:pPr>
        <w:ind w:firstLine="708"/>
        <w:jc w:val="both"/>
      </w:pPr>
      <w:r w:rsidRPr="00806A52">
        <w:t xml:space="preserve">1.1. </w:t>
      </w:r>
      <w:r>
        <w:t>Приложение № 2</w:t>
      </w:r>
      <w:r w:rsidRPr="00806A52">
        <w:t xml:space="preserve"> к муниципальной программе Канашского района Чувашской Республик</w:t>
      </w:r>
      <w:r>
        <w:t>и «Развитие  культуры и туризма</w:t>
      </w:r>
      <w:r w:rsidRPr="00806A52">
        <w:t>» и</w:t>
      </w:r>
      <w:r>
        <w:t xml:space="preserve">зложить согласно Приложению </w:t>
      </w:r>
      <w:r w:rsidRPr="00806A52">
        <w:t xml:space="preserve">к настоящему </w:t>
      </w:r>
      <w:r>
        <w:t>п</w:t>
      </w:r>
      <w:r w:rsidRPr="00806A52">
        <w:t xml:space="preserve">остановлению. </w:t>
      </w:r>
    </w:p>
    <w:p w:rsidR="00E63B80" w:rsidRPr="00806A52" w:rsidRDefault="00E63B80" w:rsidP="00E63B80">
      <w:pPr>
        <w:ind w:firstLine="708"/>
        <w:jc w:val="both"/>
      </w:pPr>
      <w:r w:rsidRPr="00806A52">
        <w:t>2. Настоящее постановление вступает в силу после его официального опубликования.</w:t>
      </w:r>
    </w:p>
    <w:p w:rsidR="00E63B80" w:rsidRPr="00806A52" w:rsidRDefault="00E63B80" w:rsidP="00E63B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E63B80" w:rsidRPr="005E7899" w:rsidRDefault="00E63B80" w:rsidP="00E63B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11C5B" w:rsidRDefault="00311C5B" w:rsidP="00311C5B">
      <w:pPr>
        <w:widowControl w:val="0"/>
        <w:ind w:firstLine="709"/>
        <w:jc w:val="both"/>
      </w:pPr>
    </w:p>
    <w:p w:rsidR="00311C5B" w:rsidRDefault="00311C5B" w:rsidP="00311C5B">
      <w:pPr>
        <w:widowControl w:val="0"/>
        <w:ind w:firstLine="709"/>
        <w:jc w:val="both"/>
      </w:pPr>
    </w:p>
    <w:p w:rsidR="00311C5B" w:rsidRPr="00901636" w:rsidRDefault="00311C5B" w:rsidP="00311C5B">
      <w:pPr>
        <w:widowControl w:val="0"/>
        <w:ind w:firstLine="709"/>
        <w:jc w:val="both"/>
      </w:pPr>
    </w:p>
    <w:p w:rsidR="00311C5B" w:rsidRPr="00901636" w:rsidRDefault="00311C5B" w:rsidP="00311C5B">
      <w:pPr>
        <w:tabs>
          <w:tab w:val="right" w:pos="8640"/>
        </w:tabs>
        <w:jc w:val="both"/>
        <w:rPr>
          <w:snapToGrid w:val="0"/>
        </w:rPr>
      </w:pPr>
      <w:r w:rsidRPr="00901636">
        <w:rPr>
          <w:snapToGrid w:val="0"/>
        </w:rPr>
        <w:t>Глава администрации района                                                                            В.</w:t>
      </w:r>
      <w:r>
        <w:rPr>
          <w:snapToGrid w:val="0"/>
        </w:rPr>
        <w:t>Н</w:t>
      </w:r>
      <w:r w:rsidRPr="00901636">
        <w:rPr>
          <w:snapToGrid w:val="0"/>
        </w:rPr>
        <w:t>.</w:t>
      </w:r>
      <w:r w:rsidR="00A241C5">
        <w:rPr>
          <w:snapToGrid w:val="0"/>
        </w:rPr>
        <w:t xml:space="preserve"> </w:t>
      </w:r>
      <w:r>
        <w:rPr>
          <w:snapToGrid w:val="0"/>
        </w:rPr>
        <w:t xml:space="preserve">Степанов </w:t>
      </w:r>
    </w:p>
    <w:p w:rsidR="00311C5B" w:rsidRPr="00901636" w:rsidRDefault="00311C5B" w:rsidP="00311C5B">
      <w:pPr>
        <w:tabs>
          <w:tab w:val="right" w:pos="8640"/>
        </w:tabs>
        <w:jc w:val="both"/>
        <w:rPr>
          <w:snapToGrid w:val="0"/>
          <w:sz w:val="26"/>
        </w:rPr>
      </w:pPr>
      <w:r w:rsidRPr="00901636">
        <w:rPr>
          <w:snapToGrid w:val="0"/>
          <w:sz w:val="26"/>
        </w:rPr>
        <w:t xml:space="preserve">      </w:t>
      </w:r>
      <w:r w:rsidRPr="00901636">
        <w:rPr>
          <w:snapToGrid w:val="0"/>
        </w:rPr>
        <w:t xml:space="preserve"> </w:t>
      </w:r>
      <w:r w:rsidRPr="00901636">
        <w:rPr>
          <w:snapToGrid w:val="0"/>
          <w:sz w:val="26"/>
        </w:rPr>
        <w:t xml:space="preserve">    </w:t>
      </w:r>
    </w:p>
    <w:p w:rsidR="00311C5B" w:rsidRPr="00901636" w:rsidRDefault="00311C5B" w:rsidP="00311C5B">
      <w:pPr>
        <w:widowControl w:val="0"/>
        <w:ind w:left="4560"/>
        <w:jc w:val="center"/>
        <w:rPr>
          <w:caps/>
          <w:sz w:val="26"/>
        </w:rPr>
      </w:pPr>
    </w:p>
    <w:p w:rsidR="00311C5B" w:rsidRPr="00901636" w:rsidRDefault="00311C5B" w:rsidP="00311C5B">
      <w:pPr>
        <w:widowControl w:val="0"/>
        <w:ind w:left="4560"/>
        <w:jc w:val="center"/>
        <w:rPr>
          <w:caps/>
          <w:sz w:val="26"/>
        </w:rPr>
      </w:pPr>
    </w:p>
    <w:p w:rsidR="00311C5B" w:rsidRPr="00901636" w:rsidRDefault="00311C5B" w:rsidP="00311C5B"/>
    <w:p w:rsidR="00311C5B" w:rsidRPr="00901636" w:rsidRDefault="00311C5B" w:rsidP="00311C5B"/>
    <w:p w:rsidR="00311C5B" w:rsidRPr="00901636" w:rsidRDefault="00311C5B" w:rsidP="00311C5B"/>
    <w:p w:rsidR="00DC2548" w:rsidRDefault="00DC2548">
      <w:pPr>
        <w:sectPr w:rsidR="00DC2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2548" w:rsidRPr="00DC2548" w:rsidRDefault="00DC2548" w:rsidP="00DC2548">
      <w:pPr>
        <w:tabs>
          <w:tab w:val="left" w:pos="15840"/>
        </w:tabs>
        <w:overflowPunct w:val="0"/>
        <w:autoSpaceDE w:val="0"/>
        <w:autoSpaceDN w:val="0"/>
        <w:adjustRightInd w:val="0"/>
        <w:ind w:firstLine="6"/>
        <w:textAlignment w:val="baseline"/>
        <w:outlineLvl w:val="0"/>
        <w:rPr>
          <w:sz w:val="20"/>
          <w:szCs w:val="20"/>
        </w:rPr>
      </w:pPr>
      <w:r w:rsidRPr="00DC2548">
        <w:rPr>
          <w:bCs/>
          <w:color w:val="00008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C2548">
        <w:rPr>
          <w:sz w:val="20"/>
          <w:szCs w:val="20"/>
        </w:rPr>
        <w:t>Приложение</w:t>
      </w:r>
    </w:p>
    <w:p w:rsidR="00DC2548" w:rsidRPr="00DC2548" w:rsidRDefault="00DC2548" w:rsidP="00DC2548">
      <w:pPr>
        <w:overflowPunct w:val="0"/>
        <w:autoSpaceDE w:val="0"/>
        <w:autoSpaceDN w:val="0"/>
        <w:adjustRightInd w:val="0"/>
        <w:ind w:left="9960"/>
        <w:jc w:val="center"/>
        <w:textAlignment w:val="baseline"/>
        <w:rPr>
          <w:sz w:val="20"/>
          <w:szCs w:val="20"/>
        </w:rPr>
      </w:pPr>
      <w:r w:rsidRPr="00DC2548">
        <w:rPr>
          <w:sz w:val="20"/>
          <w:szCs w:val="20"/>
        </w:rPr>
        <w:t>к</w:t>
      </w:r>
      <w:r w:rsidRPr="00DC2548">
        <w:rPr>
          <w:b/>
          <w:sz w:val="20"/>
          <w:szCs w:val="20"/>
        </w:rPr>
        <w:t xml:space="preserve"> </w:t>
      </w:r>
      <w:hyperlink w:anchor="sub_1000" w:history="1">
        <w:r w:rsidRPr="00DC2548">
          <w:rPr>
            <w:bCs/>
            <w:sz w:val="20"/>
            <w:szCs w:val="20"/>
          </w:rPr>
          <w:t>муниципальной программе</w:t>
        </w:r>
      </w:hyperlink>
      <w:r w:rsidRPr="00DC2548">
        <w:rPr>
          <w:b/>
          <w:sz w:val="20"/>
          <w:szCs w:val="20"/>
        </w:rPr>
        <w:t xml:space="preserve"> </w:t>
      </w:r>
      <w:r w:rsidRPr="00DC2548">
        <w:rPr>
          <w:sz w:val="20"/>
          <w:szCs w:val="20"/>
        </w:rPr>
        <w:t xml:space="preserve">Канашского района Чувашской Республики </w:t>
      </w:r>
    </w:p>
    <w:p w:rsidR="00DC2548" w:rsidRPr="00DC2548" w:rsidRDefault="00DC2548" w:rsidP="00DC2548">
      <w:pPr>
        <w:overflowPunct w:val="0"/>
        <w:autoSpaceDE w:val="0"/>
        <w:autoSpaceDN w:val="0"/>
        <w:adjustRightInd w:val="0"/>
        <w:ind w:left="9960"/>
        <w:jc w:val="center"/>
        <w:textAlignment w:val="baseline"/>
        <w:rPr>
          <w:sz w:val="20"/>
          <w:szCs w:val="20"/>
        </w:rPr>
      </w:pPr>
      <w:r w:rsidRPr="00DC2548">
        <w:rPr>
          <w:sz w:val="20"/>
          <w:szCs w:val="20"/>
        </w:rPr>
        <w:t>«Развитие  культуры и туризма»</w:t>
      </w:r>
    </w:p>
    <w:p w:rsidR="00DC2548" w:rsidRPr="00DC2548" w:rsidRDefault="00DC2548" w:rsidP="00DC2548">
      <w:pPr>
        <w:overflowPunct w:val="0"/>
        <w:autoSpaceDE w:val="0"/>
        <w:autoSpaceDN w:val="0"/>
        <w:adjustRightInd w:val="0"/>
        <w:ind w:left="9960"/>
        <w:jc w:val="center"/>
        <w:textAlignment w:val="baseline"/>
        <w:rPr>
          <w:sz w:val="20"/>
          <w:szCs w:val="20"/>
        </w:rPr>
      </w:pPr>
    </w:p>
    <w:p w:rsidR="00DC2548" w:rsidRPr="00DC2548" w:rsidRDefault="00DC2548" w:rsidP="00DC254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0"/>
          <w:szCs w:val="20"/>
        </w:rPr>
      </w:pPr>
    </w:p>
    <w:p w:rsidR="00DC2548" w:rsidRPr="00DC2548" w:rsidRDefault="00DC2548" w:rsidP="00DC254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0"/>
          <w:szCs w:val="20"/>
        </w:rPr>
      </w:pPr>
      <w:r w:rsidRPr="00DC2548">
        <w:rPr>
          <w:sz w:val="20"/>
          <w:szCs w:val="20"/>
        </w:rPr>
        <w:t>Ресурсное обеспечение</w:t>
      </w:r>
      <w:r w:rsidRPr="00DC2548">
        <w:rPr>
          <w:sz w:val="20"/>
          <w:szCs w:val="20"/>
        </w:rPr>
        <w:br/>
        <w:t>и прогнозная (справочная) оценка расходов за счет всех источников финансирования реализации муниципальной программы Канашского района Чувашской Республики</w:t>
      </w:r>
    </w:p>
    <w:p w:rsidR="00DC2548" w:rsidRPr="00DC2548" w:rsidRDefault="00DC2548" w:rsidP="00DC254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sz w:val="20"/>
          <w:szCs w:val="20"/>
        </w:rPr>
      </w:pPr>
      <w:r w:rsidRPr="00DC2548">
        <w:rPr>
          <w:sz w:val="20"/>
          <w:szCs w:val="20"/>
        </w:rPr>
        <w:t>«Развитие культуры и туризма»</w:t>
      </w:r>
    </w:p>
    <w:p w:rsidR="00DC2548" w:rsidRPr="00DC2548" w:rsidRDefault="00DC2548" w:rsidP="00DC254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0"/>
          <w:szCs w:val="20"/>
        </w:rPr>
      </w:pPr>
    </w:p>
    <w:p w:rsidR="00DC2548" w:rsidRPr="00DC2548" w:rsidRDefault="00DC2548" w:rsidP="00DC2548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0"/>
          <w:szCs w:val="20"/>
        </w:rPr>
      </w:pPr>
    </w:p>
    <w:tbl>
      <w:tblPr>
        <w:tblW w:w="15135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708"/>
        <w:gridCol w:w="993"/>
        <w:gridCol w:w="992"/>
        <w:gridCol w:w="1276"/>
        <w:gridCol w:w="1134"/>
        <w:gridCol w:w="972"/>
        <w:gridCol w:w="978"/>
        <w:gridCol w:w="960"/>
        <w:gridCol w:w="960"/>
        <w:gridCol w:w="972"/>
        <w:gridCol w:w="1253"/>
        <w:gridCol w:w="745"/>
      </w:tblGrid>
      <w:tr w:rsidR="00DC2548" w:rsidRPr="00DC2548" w:rsidTr="009F7F83">
        <w:tc>
          <w:tcPr>
            <w:tcW w:w="1491" w:type="dxa"/>
            <w:vMerge w:val="restart"/>
            <w:shd w:val="clear" w:color="auto" w:fill="auto"/>
          </w:tcPr>
          <w:p w:rsidR="00DC2548" w:rsidRPr="00DC2548" w:rsidRDefault="00DC2548" w:rsidP="00DC2548">
            <w:pPr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2548" w:rsidRPr="00DC2548" w:rsidRDefault="00DC2548" w:rsidP="00DC2548">
            <w:pPr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Наименование государственной программы Чувашской Республики (подпрограммы государственной программы Чувашской Республики, основного мероприятия)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 xml:space="preserve">Код бюджетной </w:t>
            </w:r>
          </w:p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2548" w:rsidRPr="00DC2548" w:rsidRDefault="00DC2548" w:rsidP="00DC2548">
            <w:pPr>
              <w:ind w:left="-28" w:rightChars="-28" w:right="-6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 xml:space="preserve">Источники </w:t>
            </w:r>
          </w:p>
          <w:p w:rsidR="00DC2548" w:rsidRPr="00DC2548" w:rsidRDefault="00DC2548" w:rsidP="00DC2548">
            <w:pPr>
              <w:ind w:left="-28" w:rightChars="-28" w:right="-6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250" w:type="dxa"/>
            <w:gridSpan w:val="9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Расходы по годам, тыс. рублей</w:t>
            </w:r>
          </w:p>
        </w:tc>
      </w:tr>
      <w:tr w:rsidR="00DC2548" w:rsidRPr="00DC2548" w:rsidTr="00A25AC1">
        <w:tc>
          <w:tcPr>
            <w:tcW w:w="1491" w:type="dxa"/>
            <w:vMerge/>
            <w:shd w:val="clear" w:color="auto" w:fill="auto"/>
          </w:tcPr>
          <w:p w:rsidR="00DC2548" w:rsidRPr="00DC2548" w:rsidRDefault="00DC2548" w:rsidP="00DC2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2548" w:rsidRPr="00DC2548" w:rsidRDefault="00DC2548" w:rsidP="00DC25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vMerge/>
            <w:shd w:val="clear" w:color="auto" w:fill="auto"/>
          </w:tcPr>
          <w:p w:rsidR="00DC2548" w:rsidRPr="00DC2548" w:rsidRDefault="00DC2548" w:rsidP="00DC2548">
            <w:pPr>
              <w:ind w:left="-28" w:rightChars="-28" w:right="-67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72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78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72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53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745" w:type="dxa"/>
            <w:shd w:val="clear" w:color="auto" w:fill="auto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2031–2035</w:t>
            </w:r>
          </w:p>
        </w:tc>
      </w:tr>
    </w:tbl>
    <w:p w:rsidR="00DC2548" w:rsidRPr="00DC2548" w:rsidRDefault="00DC2548" w:rsidP="00DC2548">
      <w:pPr>
        <w:widowControl w:val="0"/>
        <w:suppressAutoHyphens/>
        <w:spacing w:line="20" w:lineRule="exact"/>
        <w:rPr>
          <w:sz w:val="2"/>
          <w:lang w:eastAsia="en-US"/>
        </w:rPr>
      </w:pPr>
    </w:p>
    <w:tbl>
      <w:tblPr>
        <w:tblW w:w="15666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709"/>
        <w:gridCol w:w="992"/>
        <w:gridCol w:w="993"/>
        <w:gridCol w:w="1275"/>
        <w:gridCol w:w="1134"/>
        <w:gridCol w:w="992"/>
        <w:gridCol w:w="992"/>
        <w:gridCol w:w="992"/>
        <w:gridCol w:w="993"/>
        <w:gridCol w:w="992"/>
        <w:gridCol w:w="1134"/>
        <w:gridCol w:w="1276"/>
      </w:tblGrid>
      <w:tr w:rsidR="00DC2548" w:rsidRPr="00DC2548" w:rsidTr="00EB286D">
        <w:trPr>
          <w:tblHeader/>
        </w:trPr>
        <w:tc>
          <w:tcPr>
            <w:tcW w:w="1491" w:type="dxa"/>
          </w:tcPr>
          <w:p w:rsidR="00DC2548" w:rsidRPr="00DC2548" w:rsidRDefault="00DC2548" w:rsidP="00DC2548">
            <w:pPr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C2548" w:rsidRPr="00DC2548" w:rsidRDefault="00DC2548" w:rsidP="00DC2548">
            <w:pPr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C2548" w:rsidRPr="00DC2548" w:rsidRDefault="00DC2548" w:rsidP="00DC2548">
            <w:pPr>
              <w:ind w:left="-28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color w:val="000000"/>
                <w:sz w:val="20"/>
                <w:szCs w:val="20"/>
              </w:rPr>
              <w:t>14</w:t>
            </w:r>
          </w:p>
        </w:tc>
      </w:tr>
      <w:tr w:rsidR="00DC2548" w:rsidRPr="00DC2548" w:rsidTr="00EB286D">
        <w:tc>
          <w:tcPr>
            <w:tcW w:w="1491" w:type="dxa"/>
            <w:vMerge w:val="restart"/>
          </w:tcPr>
          <w:p w:rsidR="00DC2548" w:rsidRPr="00DC2548" w:rsidRDefault="00DC2548" w:rsidP="00DC25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2548">
              <w:rPr>
                <w:b/>
                <w:sz w:val="20"/>
                <w:szCs w:val="20"/>
              </w:rPr>
              <w:t xml:space="preserve">Муниципальная программа </w:t>
            </w:r>
          </w:p>
          <w:p w:rsidR="00DC2548" w:rsidRPr="00DC2548" w:rsidRDefault="00DC2548" w:rsidP="00DC254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«Развитие культуры и туризма» 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105 045,50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105 624,40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41 950,00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64 376,50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32 169,60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33 743,00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35 392,70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203 651,70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257 749,70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34 626,90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22 524,50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24 426,50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29 074,70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39 002,80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39 693,90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42 447,10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40 250,00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38 250,00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30 469,60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31 993,00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33 592,70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194 901,70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248749,7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1 650,00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1 650,00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1 700,00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1 700,00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1 700,00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1 750,00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1 800,00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8 750,00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9000</w:t>
            </w:r>
          </w:p>
        </w:tc>
      </w:tr>
      <w:tr w:rsidR="00DC2548" w:rsidRPr="00DC2548" w:rsidTr="00EB286D">
        <w:tc>
          <w:tcPr>
            <w:tcW w:w="1491" w:type="dxa"/>
            <w:vMerge w:val="restart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«Развитие культуры»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105 045,50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105 624,40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41 950,00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64 376,50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32 169,60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33 743,00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35 392,70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203 651,70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257 749,70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34 626,90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22 524,50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24 426,50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29 074,70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39 002,80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39693,9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42447,1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40250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38250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30469,6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31993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33592,7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194901,7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248749,7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28"/>
              <w:jc w:val="both"/>
              <w:rPr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1650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1750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8750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9000</w:t>
            </w:r>
          </w:p>
        </w:tc>
      </w:tr>
      <w:tr w:rsidR="00DC2548" w:rsidRPr="00DC2548" w:rsidTr="00EB286D">
        <w:tc>
          <w:tcPr>
            <w:tcW w:w="1491" w:type="dxa"/>
            <w:vMerge w:val="restart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Сохранение и развитие народного творчества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19723,3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21800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20800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1305,2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1355,4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1405,7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6757,1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7008,9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18423,3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20500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19500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19500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5,7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7,1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8,9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6750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7000</w:t>
            </w:r>
          </w:p>
        </w:tc>
      </w:tr>
      <w:tr w:rsidR="00DC2548" w:rsidRPr="00DC2548" w:rsidTr="00EB286D">
        <w:tc>
          <w:tcPr>
            <w:tcW w:w="1491" w:type="dxa"/>
            <w:vMerge w:val="restart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библиотечного дела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13369,3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14302,8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13800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13400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11976,2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12555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13162,7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76047,8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96506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местные </w:t>
            </w: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бюджеты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13019,3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13952,8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13400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11576,2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12155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12762,7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74047,8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94506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2000</w:t>
            </w:r>
          </w:p>
        </w:tc>
      </w:tr>
      <w:tr w:rsidR="00DC2548" w:rsidRPr="00DC2548" w:rsidTr="00EB286D">
        <w:tc>
          <w:tcPr>
            <w:tcW w:w="1491" w:type="dxa"/>
            <w:vMerge w:val="restart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Реализация </w:t>
            </w:r>
            <w:proofErr w:type="spellStart"/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меропроиятий</w:t>
            </w:r>
            <w:proofErr w:type="spellEnd"/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регионального проекта  "Культурная среда" 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42080,9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14528,1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24426,5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25427,9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13656,4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24426,5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16569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828,1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rPr>
          <w:trHeight w:val="284"/>
        </w:trPr>
        <w:tc>
          <w:tcPr>
            <w:tcW w:w="1491" w:type="dxa"/>
            <w:vMerge w:val="restart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Проведение мероприятий в сфере культуры и искусства, архивного дела 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855,8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741,1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463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486,2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607,7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759,7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275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855,8</w:t>
            </w:r>
          </w:p>
        </w:tc>
        <w:tc>
          <w:tcPr>
            <w:tcW w:w="1134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741,1</w:t>
            </w:r>
          </w:p>
        </w:tc>
        <w:tc>
          <w:tcPr>
            <w:tcW w:w="992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992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992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441</w:t>
            </w:r>
          </w:p>
        </w:tc>
        <w:tc>
          <w:tcPr>
            <w:tcW w:w="993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463</w:t>
            </w:r>
          </w:p>
        </w:tc>
        <w:tc>
          <w:tcPr>
            <w:tcW w:w="992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486,2</w:t>
            </w:r>
          </w:p>
        </w:tc>
        <w:tc>
          <w:tcPr>
            <w:tcW w:w="1134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607,7</w:t>
            </w:r>
          </w:p>
        </w:tc>
        <w:tc>
          <w:tcPr>
            <w:tcW w:w="1276" w:type="dxa"/>
            <w:vMerge w:val="restart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759,7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 w:val="restart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</w:rPr>
              <w:t>Основное мероприятие 5</w:t>
            </w: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Мероприятия, связанные с подготовкой и проведением празднования 100- </w:t>
            </w:r>
            <w:proofErr w:type="spellStart"/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летия</w:t>
            </w:r>
            <w:proofErr w:type="spellEnd"/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образования Чувашской автономной </w:t>
            </w: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области»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10668,4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9124,5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7131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6510,4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республиканский бюджет Чувашской </w:t>
            </w: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Республики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3368,9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2489,6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168,5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124,5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 w:val="restart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</w:rPr>
              <w:t>Основное мероприятие 6</w:t>
            </w: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муниципальных учреждений культуры;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4 889,40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32 123,80</w:t>
            </w:r>
          </w:p>
        </w:tc>
        <w:tc>
          <w:tcPr>
            <w:tcW w:w="992" w:type="dxa"/>
            <w:vAlign w:val="center"/>
          </w:tcPr>
          <w:p w:rsidR="00DC2548" w:rsidRPr="00DC2548" w:rsidRDefault="002C54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9583,6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2 068,00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2357,7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2 581,40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29085,1</w:t>
            </w:r>
          </w:p>
        </w:tc>
        <w:tc>
          <w:tcPr>
            <w:tcW w:w="992" w:type="dxa"/>
            <w:vAlign w:val="center"/>
          </w:tcPr>
          <w:p w:rsidR="00DC2548" w:rsidRPr="00DC2548" w:rsidRDefault="002C5448" w:rsidP="002C54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9104,4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681</w:t>
            </w:r>
          </w:p>
        </w:tc>
        <w:tc>
          <w:tcPr>
            <w:tcW w:w="992" w:type="dxa"/>
            <w:vAlign w:val="center"/>
          </w:tcPr>
          <w:p w:rsidR="00DC2548" w:rsidRPr="00DC2548" w:rsidRDefault="002C54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479,2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 w:val="restart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</w:rPr>
              <w:t>Основное мероприятие 7</w:t>
            </w:r>
          </w:p>
        </w:tc>
        <w:tc>
          <w:tcPr>
            <w:tcW w:w="1701" w:type="dxa"/>
            <w:vMerge w:val="restart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Развитие образования в сфере культуры и искусства</w:t>
            </w: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13458,4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13004,1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5733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6019,6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6320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6636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6967,8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6555,4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местные бюджет</w:t>
            </w: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ы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6903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6404,1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5733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6019,6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6320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6636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6967,8</w:t>
            </w:r>
          </w:p>
        </w:tc>
      </w:tr>
      <w:tr w:rsidR="00DC2548" w:rsidRPr="00DC2548" w:rsidTr="00EB286D">
        <w:tc>
          <w:tcPr>
            <w:tcW w:w="1491" w:type="dxa"/>
            <w:vMerge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rPr>
                <w:rFonts w:eastAsiaTheme="minorHAnsi"/>
                <w:color w:val="000000"/>
                <w:sz w:val="20"/>
                <w:szCs w:val="20"/>
              </w:rPr>
            </w:pPr>
            <w:r w:rsidRPr="00DC25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5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DC2548" w:rsidRPr="00DC2548" w:rsidRDefault="00DC2548" w:rsidP="00DC2548">
            <w:pPr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DC2548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DC2548" w:rsidRPr="00DC2548" w:rsidRDefault="00DC2548" w:rsidP="00DC254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9F0830" w:rsidRDefault="009F0830"/>
    <w:sectPr w:rsidR="009F0830" w:rsidSect="00F05CD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AE"/>
    <w:rsid w:val="00026C25"/>
    <w:rsid w:val="00191FFC"/>
    <w:rsid w:val="001D20F9"/>
    <w:rsid w:val="00286A9F"/>
    <w:rsid w:val="002C4CEB"/>
    <w:rsid w:val="002C5448"/>
    <w:rsid w:val="00311C5B"/>
    <w:rsid w:val="003F04C7"/>
    <w:rsid w:val="00752B02"/>
    <w:rsid w:val="009D0AAF"/>
    <w:rsid w:val="009F0830"/>
    <w:rsid w:val="00A241C5"/>
    <w:rsid w:val="00A25AC1"/>
    <w:rsid w:val="00B87957"/>
    <w:rsid w:val="00D53903"/>
    <w:rsid w:val="00D933C5"/>
    <w:rsid w:val="00DC2548"/>
    <w:rsid w:val="00E63B80"/>
    <w:rsid w:val="00EB286D"/>
    <w:rsid w:val="00F45EAE"/>
    <w:rsid w:val="00FD1CBE"/>
    <w:rsid w:val="00FE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3AD25-CB12-46D9-BA0E-D55EA61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3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3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5">
    <w:name w:val="Таблицы (моноширинный)"/>
    <w:basedOn w:val="a"/>
    <w:next w:val="a"/>
    <w:rsid w:val="00A241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unhideWhenUsed/>
    <w:rsid w:val="00A24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CE1C-F07B-4B0A-921C-2B13AB40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М. Павлова</dc:creator>
  <cp:lastModifiedBy>Антонина В. Тямина</cp:lastModifiedBy>
  <cp:revision>9</cp:revision>
  <cp:lastPrinted>2020-12-02T05:19:00Z</cp:lastPrinted>
  <dcterms:created xsi:type="dcterms:W3CDTF">2020-11-19T12:59:00Z</dcterms:created>
  <dcterms:modified xsi:type="dcterms:W3CDTF">2020-12-02T13:33:00Z</dcterms:modified>
</cp:coreProperties>
</file>