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3C" w:rsidRDefault="002B6109" w:rsidP="0045503C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 w:rsidR="0045503C">
        <w:rPr>
          <w:rFonts w:ascii="Times New Roman" w:hAnsi="Times New Roman" w:cs="Times New Roman"/>
          <w:sz w:val="26"/>
          <w:szCs w:val="26"/>
        </w:rPr>
        <w:t xml:space="preserve">Контрольно-счетную палату </w:t>
      </w:r>
    </w:p>
    <w:p w:rsidR="002B6109" w:rsidRPr="002B6109" w:rsidRDefault="0045503C" w:rsidP="0045503C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серия __________ номер ______________, кем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когда выдан 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«О персональных данных» даю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45503C">
        <w:rPr>
          <w:rFonts w:ascii="Times New Roman" w:hAnsi="Times New Roman" w:cs="Times New Roman"/>
          <w:sz w:val="26"/>
          <w:szCs w:val="26"/>
          <w:u w:val="single"/>
        </w:rPr>
        <w:t xml:space="preserve">Контрольно-счетной палате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>,</w:t>
      </w:r>
      <w:r w:rsidRPr="00BF01DB">
        <w:rPr>
          <w:rFonts w:ascii="Times New Roman" w:hAnsi="Times New Roman" w:cs="Times New Roman"/>
          <w:sz w:val="26"/>
          <w:szCs w:val="26"/>
        </w:rPr>
        <w:br/>
        <w:t>а  также  Администрации  Главы  Чувашской  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softHyphen/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45503C">
        <w:rPr>
          <w:rFonts w:ascii="Times New Roman" w:hAnsi="Times New Roman" w:cs="Times New Roman"/>
          <w:sz w:val="26"/>
          <w:szCs w:val="26"/>
          <w:u w:val="single"/>
        </w:rPr>
        <w:t xml:space="preserve">Контрольно-счетной палате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 Республики,</w:t>
      </w:r>
      <w:r w:rsidR="0045503C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государственного органа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Чувашской  Республики  и  государственной  информационной системы в области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государственной службы в информационно-телекоммуникационной сети «Интернет», а именно на совершение действий, предусмотренных пунктом 3 статьи 3 Федерального закона «О персональных данных», со сведениями, представленными мной в </w:t>
      </w:r>
      <w:r w:rsidR="0045503C">
        <w:rPr>
          <w:rFonts w:ascii="Times New Roman" w:hAnsi="Times New Roman" w:cs="Times New Roman"/>
          <w:sz w:val="26"/>
          <w:szCs w:val="26"/>
          <w:u w:val="single"/>
        </w:rPr>
        <w:t xml:space="preserve">Контрольно-счетную палату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br/>
      </w:r>
      <w:r w:rsidRPr="00BF01DB">
        <w:rPr>
          <w:rFonts w:ascii="Times New Roman" w:hAnsi="Times New Roman" w:cs="Times New Roman"/>
          <w:sz w:val="26"/>
          <w:szCs w:val="26"/>
        </w:rPr>
        <w:t>для  включения  в  кадровый  резерв  на  государственной гражданской службе Чувашской Республики.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45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45503C">
        <w:rPr>
          <w:rFonts w:ascii="Times New Roman" w:hAnsi="Times New Roman" w:cs="Times New Roman"/>
          <w:sz w:val="26"/>
          <w:szCs w:val="26"/>
          <w:u w:val="single"/>
        </w:rPr>
        <w:t xml:space="preserve">Контрольно-счетной палаты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Республики,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br/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BF01DB" w:rsidRDefault="00BF01DB" w:rsidP="0045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45503C">
        <w:rPr>
          <w:rFonts w:ascii="Times New Roman" w:hAnsi="Times New Roman" w:cs="Times New Roman"/>
          <w:sz w:val="26"/>
          <w:szCs w:val="26"/>
          <w:u w:val="single"/>
        </w:rPr>
        <w:t xml:space="preserve">Контрольно-счетную палату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 после  наступления  таких изменений с представлением соответствующих документов.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BF0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2B6109">
      <w:pgSz w:w="11905" w:h="16838"/>
      <w:pgMar w:top="1134" w:right="850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2B6109"/>
    <w:rsid w:val="0045503C"/>
    <w:rsid w:val="0068069D"/>
    <w:rsid w:val="00BF01DB"/>
    <w:rsid w:val="00C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Оленина ИЕ</cp:lastModifiedBy>
  <cp:revision>2</cp:revision>
  <dcterms:created xsi:type="dcterms:W3CDTF">2020-03-12T13:29:00Z</dcterms:created>
  <dcterms:modified xsi:type="dcterms:W3CDTF">2020-03-12T13:29:00Z</dcterms:modified>
</cp:coreProperties>
</file>