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D7" w:rsidRDefault="00464ED7" w:rsidP="00464ED7">
      <w:pPr>
        <w:ind w:firstLine="2608"/>
        <w:rPr>
          <w:rFonts w:ascii="Times New Roman" w:hAnsi="Times New Roman" w:cs="Times New Roman"/>
          <w:sz w:val="28"/>
          <w:szCs w:val="28"/>
        </w:rPr>
      </w:pPr>
      <w:proofErr w:type="gramStart"/>
      <w:r>
        <w:rPr>
          <w:rFonts w:ascii="Times New Roman" w:hAnsi="Times New Roman" w:cs="Times New Roman"/>
          <w:sz w:val="28"/>
          <w:szCs w:val="28"/>
        </w:rPr>
        <w:t>Уважаемый</w:t>
      </w:r>
      <w:proofErr w:type="gramEnd"/>
      <w:r>
        <w:rPr>
          <w:rFonts w:ascii="Times New Roman" w:hAnsi="Times New Roman" w:cs="Times New Roman"/>
          <w:sz w:val="28"/>
          <w:szCs w:val="28"/>
        </w:rPr>
        <w:t xml:space="preserve"> Глава Чувашской Республики,</w:t>
      </w:r>
    </w:p>
    <w:p w:rsidR="00464ED7" w:rsidRDefault="00464ED7" w:rsidP="00464ED7">
      <w:pPr>
        <w:ind w:firstLine="2608"/>
        <w:rPr>
          <w:rFonts w:ascii="Times New Roman" w:hAnsi="Times New Roman" w:cs="Times New Roman"/>
          <w:sz w:val="28"/>
          <w:szCs w:val="28"/>
        </w:rPr>
      </w:pPr>
      <w:r w:rsidRPr="006F68A8">
        <w:rPr>
          <w:rFonts w:ascii="Times New Roman" w:hAnsi="Times New Roman" w:cs="Times New Roman"/>
          <w:sz w:val="28"/>
          <w:szCs w:val="28"/>
        </w:rPr>
        <w:t xml:space="preserve">уважаемые </w:t>
      </w:r>
      <w:r>
        <w:rPr>
          <w:rFonts w:ascii="Times New Roman" w:hAnsi="Times New Roman" w:cs="Times New Roman"/>
          <w:sz w:val="28"/>
          <w:szCs w:val="28"/>
        </w:rPr>
        <w:t xml:space="preserve">депутаты и </w:t>
      </w:r>
      <w:r w:rsidRPr="006F68A8">
        <w:rPr>
          <w:rFonts w:ascii="Times New Roman" w:hAnsi="Times New Roman" w:cs="Times New Roman"/>
          <w:sz w:val="28"/>
          <w:szCs w:val="28"/>
        </w:rPr>
        <w:t>участники заседания</w:t>
      </w:r>
      <w:r>
        <w:rPr>
          <w:rFonts w:ascii="Times New Roman" w:hAnsi="Times New Roman" w:cs="Times New Roman"/>
          <w:sz w:val="28"/>
          <w:szCs w:val="28"/>
        </w:rPr>
        <w:t>!</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Контрольно-счетн</w:t>
      </w:r>
      <w:r w:rsidR="000A4C4F">
        <w:rPr>
          <w:rFonts w:ascii="Times New Roman" w:hAnsi="Times New Roman" w:cs="Times New Roman"/>
          <w:sz w:val="28"/>
          <w:szCs w:val="28"/>
        </w:rPr>
        <w:t>ой</w:t>
      </w:r>
      <w:r>
        <w:rPr>
          <w:rFonts w:ascii="Times New Roman" w:hAnsi="Times New Roman" w:cs="Times New Roman"/>
          <w:sz w:val="28"/>
          <w:szCs w:val="28"/>
        </w:rPr>
        <w:t xml:space="preserve"> </w:t>
      </w:r>
      <w:r w:rsidR="000A4C4F">
        <w:rPr>
          <w:rFonts w:ascii="Times New Roman" w:hAnsi="Times New Roman" w:cs="Times New Roman"/>
          <w:sz w:val="28"/>
          <w:szCs w:val="28"/>
        </w:rPr>
        <w:t>п</w:t>
      </w:r>
      <w:r>
        <w:rPr>
          <w:rFonts w:ascii="Times New Roman" w:hAnsi="Times New Roman" w:cs="Times New Roman"/>
          <w:sz w:val="28"/>
          <w:szCs w:val="28"/>
        </w:rPr>
        <w:t>алат</w:t>
      </w:r>
      <w:r w:rsidR="000A4C4F">
        <w:rPr>
          <w:rFonts w:ascii="Times New Roman" w:hAnsi="Times New Roman" w:cs="Times New Roman"/>
          <w:sz w:val="28"/>
          <w:szCs w:val="28"/>
        </w:rPr>
        <w:t>ой</w:t>
      </w:r>
      <w:r>
        <w:rPr>
          <w:rFonts w:ascii="Times New Roman" w:hAnsi="Times New Roman" w:cs="Times New Roman"/>
          <w:sz w:val="28"/>
          <w:szCs w:val="28"/>
        </w:rPr>
        <w:t xml:space="preserve"> в рамках предоставленных полномочи</w:t>
      </w:r>
      <w:r w:rsidR="000A4C4F">
        <w:rPr>
          <w:rFonts w:ascii="Times New Roman" w:hAnsi="Times New Roman" w:cs="Times New Roman"/>
          <w:sz w:val="28"/>
          <w:szCs w:val="28"/>
        </w:rPr>
        <w:t xml:space="preserve">й </w:t>
      </w:r>
      <w:r>
        <w:rPr>
          <w:rFonts w:ascii="Times New Roman" w:hAnsi="Times New Roman" w:cs="Times New Roman"/>
          <w:sz w:val="28"/>
          <w:szCs w:val="28"/>
        </w:rPr>
        <w:t>подготов</w:t>
      </w:r>
      <w:r w:rsidR="000A4C4F">
        <w:rPr>
          <w:rFonts w:ascii="Times New Roman" w:hAnsi="Times New Roman" w:cs="Times New Roman"/>
          <w:sz w:val="28"/>
          <w:szCs w:val="28"/>
        </w:rPr>
        <w:t>лено</w:t>
      </w:r>
      <w:r>
        <w:rPr>
          <w:rFonts w:ascii="Times New Roman" w:hAnsi="Times New Roman" w:cs="Times New Roman"/>
          <w:sz w:val="28"/>
          <w:szCs w:val="28"/>
        </w:rPr>
        <w:t xml:space="preserve"> заключение на законопроект о республиканском бюджете на 2018 год и на плановый период 2019 и 2020 год</w:t>
      </w:r>
      <w:r w:rsidR="000A4C4F">
        <w:rPr>
          <w:rFonts w:ascii="Times New Roman" w:hAnsi="Times New Roman" w:cs="Times New Roman"/>
          <w:sz w:val="28"/>
          <w:szCs w:val="28"/>
        </w:rPr>
        <w:t>ов</w:t>
      </w:r>
      <w:r>
        <w:rPr>
          <w:rFonts w:ascii="Times New Roman" w:hAnsi="Times New Roman" w:cs="Times New Roman"/>
          <w:sz w:val="28"/>
          <w:szCs w:val="28"/>
        </w:rPr>
        <w:t>.</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 Остановлюсь на основных результатах </w:t>
      </w:r>
      <w:r w:rsidR="0069417B">
        <w:rPr>
          <w:rFonts w:ascii="Times New Roman" w:hAnsi="Times New Roman" w:cs="Times New Roman"/>
          <w:sz w:val="28"/>
          <w:szCs w:val="28"/>
        </w:rPr>
        <w:t xml:space="preserve">экспертизы </w:t>
      </w:r>
      <w:r>
        <w:rPr>
          <w:rFonts w:ascii="Times New Roman" w:hAnsi="Times New Roman" w:cs="Times New Roman"/>
          <w:sz w:val="28"/>
          <w:szCs w:val="28"/>
        </w:rPr>
        <w:t>рассматриваемого финансового документа республики.</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 основу проекта прогнозных</w:t>
      </w:r>
      <w:r w:rsidR="00165A12">
        <w:rPr>
          <w:rFonts w:ascii="Times New Roman" w:hAnsi="Times New Roman" w:cs="Times New Roman"/>
          <w:sz w:val="28"/>
          <w:szCs w:val="28"/>
        </w:rPr>
        <w:t xml:space="preserve"> показателей </w:t>
      </w:r>
      <w:r>
        <w:rPr>
          <w:rFonts w:ascii="Times New Roman" w:hAnsi="Times New Roman" w:cs="Times New Roman"/>
          <w:sz w:val="28"/>
          <w:szCs w:val="28"/>
        </w:rPr>
        <w:t xml:space="preserve">доходов бюджета, как озвучила </w:t>
      </w:r>
      <w:r w:rsidR="000A4C4F">
        <w:rPr>
          <w:rFonts w:ascii="Times New Roman" w:hAnsi="Times New Roman" w:cs="Times New Roman"/>
          <w:sz w:val="28"/>
          <w:szCs w:val="28"/>
        </w:rPr>
        <w:t>м</w:t>
      </w:r>
      <w:r>
        <w:rPr>
          <w:rFonts w:ascii="Times New Roman" w:hAnsi="Times New Roman" w:cs="Times New Roman"/>
          <w:sz w:val="28"/>
          <w:szCs w:val="28"/>
        </w:rPr>
        <w:t>инистр финансов, положен в основном базовый вариант прогноза социально-экономического развития, предполагающий средние темпы роста региональной экономики</w:t>
      </w:r>
      <w:r w:rsidRPr="00E62867">
        <w:rPr>
          <w:rFonts w:ascii="Times New Roman" w:hAnsi="Times New Roman" w:cs="Times New Roman"/>
          <w:sz w:val="20"/>
          <w:szCs w:val="20"/>
        </w:rPr>
        <w:t>,</w:t>
      </w:r>
      <w:r>
        <w:rPr>
          <w:rFonts w:ascii="Times New Roman" w:hAnsi="Times New Roman" w:cs="Times New Roman"/>
          <w:sz w:val="28"/>
          <w:szCs w:val="28"/>
        </w:rPr>
        <w:t xml:space="preserve"> наметившийся незначительный, но рост инвестиций в 2017 году в размере 100,1% планируется и в 2018-2020 годы</w:t>
      </w:r>
      <w:r w:rsidR="006110D9">
        <w:rPr>
          <w:rFonts w:ascii="Times New Roman" w:hAnsi="Times New Roman" w:cs="Times New Roman"/>
          <w:sz w:val="20"/>
          <w:szCs w:val="20"/>
        </w:rPr>
        <w:t xml:space="preserve">, </w:t>
      </w:r>
      <w:r>
        <w:rPr>
          <w:rFonts w:ascii="Times New Roman" w:hAnsi="Times New Roman" w:cs="Times New Roman"/>
          <w:sz w:val="28"/>
          <w:szCs w:val="28"/>
        </w:rPr>
        <w:t>сохраняется рост фонда оплаты труда в течение всего рассматриваемого периода.</w:t>
      </w:r>
      <w:proofErr w:type="gramEnd"/>
    </w:p>
    <w:p w:rsidR="00464ED7" w:rsidRDefault="00464ED7" w:rsidP="00464ED7">
      <w:pPr>
        <w:ind w:firstLine="624"/>
        <w:rPr>
          <w:rFonts w:ascii="Times New Roman" w:hAnsi="Times New Roman" w:cs="Times New Roman"/>
        </w:rPr>
      </w:pPr>
      <w:r>
        <w:rPr>
          <w:rFonts w:ascii="Times New Roman" w:hAnsi="Times New Roman" w:cs="Times New Roman"/>
          <w:sz w:val="28"/>
          <w:szCs w:val="28"/>
        </w:rPr>
        <w:t>Прогноз доходов сформирован так же с учетом ожидаемых изменений в налоговое законодательство, проводимой налоговой политик</w:t>
      </w:r>
      <w:r w:rsidR="000A4C4F">
        <w:rPr>
          <w:rFonts w:ascii="Times New Roman" w:hAnsi="Times New Roman" w:cs="Times New Roman"/>
          <w:sz w:val="28"/>
          <w:szCs w:val="28"/>
        </w:rPr>
        <w:t>и</w:t>
      </w:r>
      <w:r>
        <w:rPr>
          <w:rFonts w:ascii="Times New Roman" w:hAnsi="Times New Roman" w:cs="Times New Roman"/>
          <w:sz w:val="28"/>
          <w:szCs w:val="28"/>
        </w:rPr>
        <w:t xml:space="preserve"> Чувашской Республики на среднесрочную перспективу, которая направлена на обеспечение стабильности налоговых поступлений, корректировку налоговых льгот в пользу инвестиционной деятельности и отказ от неэффективных льгот</w:t>
      </w:r>
      <w:r>
        <w:rPr>
          <w:rFonts w:ascii="Times New Roman" w:hAnsi="Times New Roman" w:cs="Times New Roman"/>
        </w:rPr>
        <w:t xml:space="preserve">. </w:t>
      </w:r>
    </w:p>
    <w:p w:rsidR="00464ED7" w:rsidRPr="001F5982"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Контрольно-счетная палата отмечает, что доля собственных доходов в республиканском бюджете увеличивается с 59,7% (по оценке исполнения в 2017 году) до 73,5% в 2020 году. Объем собственных доходов в суммарном выражении заложен с ежегодным ростом </w:t>
      </w:r>
      <w:r w:rsidRPr="006110D9">
        <w:rPr>
          <w:rFonts w:ascii="Times New Roman" w:hAnsi="Times New Roman" w:cs="Times New Roman"/>
          <w:sz w:val="28"/>
          <w:szCs w:val="28"/>
        </w:rPr>
        <w:t xml:space="preserve">в 2018 году на 3,2%, в 2019 году - 3,8% и в 2020 году - 4,7%. </w:t>
      </w:r>
      <w:r w:rsidRPr="001F5982">
        <w:rPr>
          <w:rFonts w:ascii="Times New Roman" w:hAnsi="Times New Roman" w:cs="Times New Roman"/>
          <w:sz w:val="28"/>
          <w:szCs w:val="28"/>
        </w:rPr>
        <w:t xml:space="preserve">Соотношение налоговых доходов республиканского бюджета к валовому региональному продукту составит в 2018 году </w:t>
      </w:r>
      <w:r>
        <w:rPr>
          <w:rFonts w:ascii="Times New Roman" w:hAnsi="Times New Roman" w:cs="Times New Roman"/>
          <w:sz w:val="28"/>
          <w:szCs w:val="28"/>
        </w:rPr>
        <w:t xml:space="preserve">9,1% и снизится к 2020 году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0,2 процентных пункта.</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Что касается безвозмездных поступлений, то Контрольно-счетная палата отмечает, что республиканский бюджет формировался в условиях, когда часть средств федерального бюджета еще не распределена между субъектами России. В законопроекте на 2018 год в меньших объемах заложены федеральные ресурсы в части субсидий (уменьшение в 2018 году по сравнению с 2017 </w:t>
      </w:r>
      <w:r>
        <w:rPr>
          <w:rFonts w:ascii="Times New Roman" w:hAnsi="Times New Roman" w:cs="Times New Roman"/>
          <w:sz w:val="28"/>
          <w:szCs w:val="28"/>
        </w:rPr>
        <w:lastRenderedPageBreak/>
        <w:t>год</w:t>
      </w:r>
      <w:r w:rsidR="000A4C4F">
        <w:rPr>
          <w:rFonts w:ascii="Times New Roman" w:hAnsi="Times New Roman" w:cs="Times New Roman"/>
          <w:sz w:val="28"/>
          <w:szCs w:val="28"/>
        </w:rPr>
        <w:t>ом</w:t>
      </w:r>
      <w:r>
        <w:rPr>
          <w:rFonts w:ascii="Times New Roman" w:hAnsi="Times New Roman" w:cs="Times New Roman"/>
          <w:sz w:val="28"/>
          <w:szCs w:val="28"/>
        </w:rPr>
        <w:t>) на 548,4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иных межбюджетных трансфертов - 431,3 млн.рублей, безвозмездных поступлений от Фонда содействия реформирования ЖКХ - 888,6 млн.рублей.</w:t>
      </w:r>
    </w:p>
    <w:p w:rsidR="00464ED7" w:rsidRDefault="006110D9" w:rsidP="006110D9">
      <w:pPr>
        <w:ind w:firstLine="624"/>
        <w:rPr>
          <w:rFonts w:ascii="Times New Roman" w:hAnsi="Times New Roman" w:cs="Times New Roman"/>
          <w:sz w:val="28"/>
          <w:szCs w:val="28"/>
        </w:rPr>
      </w:pPr>
      <w:r>
        <w:rPr>
          <w:rFonts w:ascii="Times New Roman" w:hAnsi="Times New Roman" w:cs="Times New Roman"/>
          <w:sz w:val="28"/>
          <w:szCs w:val="28"/>
        </w:rPr>
        <w:t xml:space="preserve">В целях обеспечения выполнения доходной части бюджета необходимо использовать все резервы. </w:t>
      </w:r>
      <w:r w:rsidR="00464ED7">
        <w:rPr>
          <w:rFonts w:ascii="Times New Roman" w:hAnsi="Times New Roman" w:cs="Times New Roman"/>
          <w:sz w:val="28"/>
          <w:szCs w:val="28"/>
        </w:rPr>
        <w:t>Одним из резервов повышения поступлений собственных доходов является легализация неучтенных доходов населения, сокращения «серого» рынка труда, такая задача поставлена Главой Чувашской Республики, для этого необходимо активизировать межведомственное взаимодействие органов исполнительной власти Республики, органов местного самоуправления, контрольно - надзорных органов.</w:t>
      </w:r>
    </w:p>
    <w:p w:rsidR="0069417B"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 Относительно расходов необходимо отметить следующее</w:t>
      </w:r>
      <w:r w:rsidR="006110D9">
        <w:rPr>
          <w:rFonts w:ascii="Times New Roman" w:hAnsi="Times New Roman" w:cs="Times New Roman"/>
          <w:sz w:val="28"/>
          <w:szCs w:val="28"/>
        </w:rPr>
        <w:t xml:space="preserve">. </w:t>
      </w:r>
    </w:p>
    <w:p w:rsidR="00464ED7" w:rsidRDefault="006110D9" w:rsidP="00464ED7">
      <w:pPr>
        <w:ind w:firstLine="624"/>
        <w:rPr>
          <w:rFonts w:ascii="Times New Roman" w:hAnsi="Times New Roman" w:cs="Times New Roman"/>
          <w:sz w:val="28"/>
          <w:szCs w:val="28"/>
        </w:rPr>
      </w:pPr>
      <w:r>
        <w:rPr>
          <w:rFonts w:ascii="Times New Roman" w:hAnsi="Times New Roman" w:cs="Times New Roman"/>
          <w:sz w:val="28"/>
          <w:szCs w:val="28"/>
        </w:rPr>
        <w:t>Р</w:t>
      </w:r>
      <w:r w:rsidR="00464ED7" w:rsidRPr="006110D9">
        <w:rPr>
          <w:rFonts w:ascii="Times New Roman" w:hAnsi="Times New Roman" w:cs="Times New Roman"/>
          <w:sz w:val="28"/>
          <w:szCs w:val="28"/>
        </w:rPr>
        <w:t xml:space="preserve">асходы бюджета запланированы на 2018 год в сумме 42 </w:t>
      </w:r>
      <w:r>
        <w:rPr>
          <w:rFonts w:ascii="Times New Roman" w:hAnsi="Times New Roman" w:cs="Times New Roman"/>
          <w:sz w:val="28"/>
          <w:szCs w:val="28"/>
        </w:rPr>
        <w:t>957,1 млн.</w:t>
      </w:r>
      <w:r w:rsidR="000A4C4F">
        <w:rPr>
          <w:rFonts w:ascii="Times New Roman" w:hAnsi="Times New Roman" w:cs="Times New Roman"/>
          <w:sz w:val="28"/>
          <w:szCs w:val="28"/>
        </w:rPr>
        <w:t xml:space="preserve"> </w:t>
      </w:r>
      <w:r>
        <w:rPr>
          <w:rFonts w:ascii="Times New Roman" w:hAnsi="Times New Roman" w:cs="Times New Roman"/>
          <w:sz w:val="28"/>
          <w:szCs w:val="28"/>
        </w:rPr>
        <w:t>руб</w:t>
      </w:r>
      <w:r w:rsidR="000A4C4F">
        <w:rPr>
          <w:rFonts w:ascii="Times New Roman" w:hAnsi="Times New Roman" w:cs="Times New Roman"/>
          <w:sz w:val="28"/>
          <w:szCs w:val="28"/>
        </w:rPr>
        <w:t>лей</w:t>
      </w:r>
      <w:r w:rsidR="00464ED7">
        <w:rPr>
          <w:rFonts w:ascii="Times New Roman" w:hAnsi="Times New Roman" w:cs="Times New Roman"/>
          <w:sz w:val="28"/>
          <w:szCs w:val="28"/>
        </w:rPr>
        <w:t>.</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Республиканский бюджет по расходам сформирован, исходя из программно-целевого принципа. На сегодня в республике принят</w:t>
      </w:r>
      <w:r w:rsidR="000A4C4F">
        <w:rPr>
          <w:rFonts w:ascii="Times New Roman" w:hAnsi="Times New Roman" w:cs="Times New Roman"/>
          <w:sz w:val="28"/>
          <w:szCs w:val="28"/>
        </w:rPr>
        <w:t>о</w:t>
      </w:r>
      <w:r>
        <w:rPr>
          <w:rFonts w:ascii="Times New Roman" w:hAnsi="Times New Roman" w:cs="Times New Roman"/>
          <w:sz w:val="28"/>
          <w:szCs w:val="28"/>
        </w:rPr>
        <w:t xml:space="preserve"> 17 государственных программ. В текущем году утверждена новая государственная программа «Формирование современной городской среды на территории Чувашской Республики» на 2018-2022 годы. </w:t>
      </w:r>
      <w:proofErr w:type="gramStart"/>
      <w:r>
        <w:rPr>
          <w:rFonts w:ascii="Times New Roman" w:hAnsi="Times New Roman" w:cs="Times New Roman"/>
          <w:sz w:val="28"/>
          <w:szCs w:val="28"/>
        </w:rPr>
        <w:t>Согласно паспорту государственной программы, объем финансирования из всех источников  определен на 5 лет в размере более 1,6 млр</w:t>
      </w:r>
      <w:r w:rsidR="006110D9">
        <w:rPr>
          <w:rFonts w:ascii="Times New Roman" w:hAnsi="Times New Roman" w:cs="Times New Roman"/>
          <w:sz w:val="28"/>
          <w:szCs w:val="28"/>
        </w:rPr>
        <w:t>д</w:t>
      </w:r>
      <w:r>
        <w:rPr>
          <w:rFonts w:ascii="Times New Roman" w:hAnsi="Times New Roman" w:cs="Times New Roman"/>
          <w:sz w:val="28"/>
          <w:szCs w:val="28"/>
        </w:rPr>
        <w:t>. рублей (на 2018 год по госпрограмме заложено 312,1 млн.</w:t>
      </w:r>
      <w:r w:rsidR="000A4C4F">
        <w:rPr>
          <w:rFonts w:ascii="Times New Roman" w:hAnsi="Times New Roman" w:cs="Times New Roman"/>
          <w:sz w:val="28"/>
          <w:szCs w:val="28"/>
        </w:rPr>
        <w:t xml:space="preserve"> </w:t>
      </w:r>
      <w:r>
        <w:rPr>
          <w:rFonts w:ascii="Times New Roman" w:hAnsi="Times New Roman" w:cs="Times New Roman"/>
          <w:sz w:val="28"/>
          <w:szCs w:val="28"/>
        </w:rPr>
        <w:t>руб</w:t>
      </w:r>
      <w:r w:rsidR="000A4C4F">
        <w:rPr>
          <w:rFonts w:ascii="Times New Roman" w:hAnsi="Times New Roman" w:cs="Times New Roman"/>
          <w:sz w:val="28"/>
          <w:szCs w:val="28"/>
        </w:rPr>
        <w:t>лей</w:t>
      </w:r>
      <w:r>
        <w:rPr>
          <w:rFonts w:ascii="Times New Roman" w:hAnsi="Times New Roman" w:cs="Times New Roman"/>
          <w:sz w:val="28"/>
          <w:szCs w:val="28"/>
        </w:rPr>
        <w:t xml:space="preserve"> (в т.ч. внебюджетные источники - 9,2 млн.</w:t>
      </w:r>
      <w:r w:rsidR="000A4C4F">
        <w:rPr>
          <w:rFonts w:ascii="Times New Roman" w:hAnsi="Times New Roman" w:cs="Times New Roman"/>
          <w:sz w:val="28"/>
          <w:szCs w:val="28"/>
        </w:rPr>
        <w:t xml:space="preserve"> </w:t>
      </w:r>
      <w:r>
        <w:rPr>
          <w:rFonts w:ascii="Times New Roman" w:hAnsi="Times New Roman" w:cs="Times New Roman"/>
          <w:sz w:val="28"/>
          <w:szCs w:val="28"/>
        </w:rPr>
        <w:t>руб</w:t>
      </w:r>
      <w:r w:rsidR="000A4C4F">
        <w:rPr>
          <w:rFonts w:ascii="Times New Roman" w:hAnsi="Times New Roman" w:cs="Times New Roman"/>
          <w:sz w:val="28"/>
          <w:szCs w:val="28"/>
        </w:rPr>
        <w:t>лей</w:t>
      </w:r>
      <w:r>
        <w:rPr>
          <w:rFonts w:ascii="Times New Roman" w:hAnsi="Times New Roman" w:cs="Times New Roman"/>
          <w:sz w:val="28"/>
          <w:szCs w:val="28"/>
        </w:rPr>
        <w:t>), бюджетные ассигнования в республиканском бюджете - 284,5 млн.</w:t>
      </w:r>
      <w:r w:rsidR="000A4C4F">
        <w:rPr>
          <w:rFonts w:ascii="Times New Roman" w:hAnsi="Times New Roman" w:cs="Times New Roman"/>
          <w:sz w:val="28"/>
          <w:szCs w:val="28"/>
        </w:rPr>
        <w:t xml:space="preserve"> </w:t>
      </w:r>
      <w:r>
        <w:rPr>
          <w:rFonts w:ascii="Times New Roman" w:hAnsi="Times New Roman" w:cs="Times New Roman"/>
          <w:sz w:val="28"/>
          <w:szCs w:val="28"/>
        </w:rPr>
        <w:t>рублей.</w:t>
      </w:r>
      <w:proofErr w:type="gramEnd"/>
      <w:r>
        <w:rPr>
          <w:rFonts w:ascii="Times New Roman" w:hAnsi="Times New Roman" w:cs="Times New Roman"/>
          <w:sz w:val="28"/>
          <w:szCs w:val="28"/>
        </w:rPr>
        <w:t xml:space="preserve"> Данная программа предусматривает активное участие граждан.</w:t>
      </w:r>
    </w:p>
    <w:p w:rsidR="006110D9" w:rsidRDefault="00464ED7" w:rsidP="00464ED7">
      <w:pPr>
        <w:ind w:firstLine="624"/>
        <w:rPr>
          <w:rFonts w:ascii="Times New Roman" w:hAnsi="Times New Roman" w:cs="Times New Roman"/>
        </w:rPr>
      </w:pPr>
      <w:r>
        <w:rPr>
          <w:rFonts w:ascii="Times New Roman" w:hAnsi="Times New Roman" w:cs="Times New Roman"/>
          <w:sz w:val="28"/>
          <w:szCs w:val="28"/>
        </w:rPr>
        <w:t>Цель</w:t>
      </w:r>
      <w:r w:rsidR="000A4C4F">
        <w:rPr>
          <w:rFonts w:ascii="Times New Roman" w:hAnsi="Times New Roman" w:cs="Times New Roman"/>
          <w:sz w:val="28"/>
          <w:szCs w:val="28"/>
        </w:rPr>
        <w:t>ю</w:t>
      </w:r>
      <w:r>
        <w:rPr>
          <w:rFonts w:ascii="Times New Roman" w:hAnsi="Times New Roman" w:cs="Times New Roman"/>
          <w:sz w:val="28"/>
          <w:szCs w:val="28"/>
        </w:rPr>
        <w:t xml:space="preserve"> перехода к программному формату была увязка бюджетных ассигнований с конкретными показателями для последующей оценки эффективности бюджетных расходов. В тоже время Контрольно-счетная </w:t>
      </w:r>
      <w:r w:rsidR="000A4C4F">
        <w:rPr>
          <w:rFonts w:ascii="Times New Roman" w:hAnsi="Times New Roman" w:cs="Times New Roman"/>
          <w:sz w:val="28"/>
          <w:szCs w:val="28"/>
        </w:rPr>
        <w:t>п</w:t>
      </w:r>
      <w:r>
        <w:rPr>
          <w:rFonts w:ascii="Times New Roman" w:hAnsi="Times New Roman" w:cs="Times New Roman"/>
          <w:sz w:val="28"/>
          <w:szCs w:val="28"/>
        </w:rPr>
        <w:t>алата обращает внимание, что при оценке эффективности 15 государственных программ за 2016 год из 972 целевых индикаторов и показателей полностью достигнуто 848 или 87,2%, фактическое финансирование</w:t>
      </w:r>
      <w:r w:rsidRPr="00B7256F">
        <w:rPr>
          <w:rFonts w:ascii="Times New Roman" w:hAnsi="Times New Roman" w:cs="Times New Roman"/>
          <w:sz w:val="28"/>
          <w:szCs w:val="28"/>
        </w:rPr>
        <w:t xml:space="preserve"> </w:t>
      </w:r>
      <w:r>
        <w:rPr>
          <w:rFonts w:ascii="Times New Roman" w:hAnsi="Times New Roman" w:cs="Times New Roman"/>
          <w:sz w:val="28"/>
          <w:szCs w:val="28"/>
        </w:rPr>
        <w:t xml:space="preserve">из республиканского бюджета с учетом межбюджетных трансфертов из федерального бюджета  составило около 91% к запланированному уровню. Кроме того, проводимые </w:t>
      </w:r>
      <w:r>
        <w:rPr>
          <w:rFonts w:ascii="Times New Roman" w:hAnsi="Times New Roman" w:cs="Times New Roman"/>
          <w:sz w:val="28"/>
          <w:szCs w:val="28"/>
        </w:rPr>
        <w:lastRenderedPageBreak/>
        <w:t>проверки К</w:t>
      </w:r>
      <w:r w:rsidR="000A4C4F">
        <w:rPr>
          <w:rFonts w:ascii="Times New Roman" w:hAnsi="Times New Roman" w:cs="Times New Roman"/>
          <w:sz w:val="28"/>
          <w:szCs w:val="28"/>
        </w:rPr>
        <w:t>онтрольно-счетной палаты</w:t>
      </w:r>
      <w:r>
        <w:rPr>
          <w:rFonts w:ascii="Times New Roman" w:hAnsi="Times New Roman" w:cs="Times New Roman"/>
          <w:sz w:val="28"/>
          <w:szCs w:val="28"/>
        </w:rPr>
        <w:t xml:space="preserve"> показываю</w:t>
      </w:r>
      <w:r w:rsidR="000A4C4F">
        <w:rPr>
          <w:rFonts w:ascii="Times New Roman" w:hAnsi="Times New Roman" w:cs="Times New Roman"/>
          <w:sz w:val="28"/>
          <w:szCs w:val="28"/>
        </w:rPr>
        <w:t>т</w:t>
      </w:r>
      <w:r>
        <w:rPr>
          <w:rFonts w:ascii="Times New Roman" w:hAnsi="Times New Roman" w:cs="Times New Roman"/>
          <w:sz w:val="28"/>
          <w:szCs w:val="28"/>
        </w:rPr>
        <w:t xml:space="preserve">, что отдельные показатели в программах (подпрограммах) не достигаются или значительно перевыполняются за счет некачественного их планирования, некорректного доведения до подведомственных учреждений государственных заданий, а так же недостаточного освоения бюджетных средств. Принимая </w:t>
      </w:r>
      <w:r w:rsidR="000A4C4F">
        <w:rPr>
          <w:rFonts w:ascii="Times New Roman" w:hAnsi="Times New Roman" w:cs="Times New Roman"/>
          <w:sz w:val="28"/>
          <w:szCs w:val="28"/>
        </w:rPr>
        <w:t>закон</w:t>
      </w:r>
      <w:r>
        <w:rPr>
          <w:rFonts w:ascii="Times New Roman" w:hAnsi="Times New Roman" w:cs="Times New Roman"/>
          <w:sz w:val="28"/>
          <w:szCs w:val="28"/>
        </w:rPr>
        <w:t xml:space="preserve"> о республиканском бюджете на трехлетний период</w:t>
      </w:r>
      <w:r w:rsidR="006110D9">
        <w:rPr>
          <w:rFonts w:ascii="Times New Roman" w:hAnsi="Times New Roman" w:cs="Times New Roman"/>
          <w:sz w:val="28"/>
          <w:szCs w:val="28"/>
        </w:rPr>
        <w:t xml:space="preserve"> необходимо учесть данные факт</w:t>
      </w:r>
      <w:r w:rsidR="000A4C4F">
        <w:rPr>
          <w:rFonts w:ascii="Times New Roman" w:hAnsi="Times New Roman" w:cs="Times New Roman"/>
          <w:sz w:val="28"/>
          <w:szCs w:val="28"/>
        </w:rPr>
        <w:t>ы</w:t>
      </w:r>
      <w:r>
        <w:rPr>
          <w:rFonts w:ascii="Times New Roman" w:hAnsi="Times New Roman" w:cs="Times New Roman"/>
          <w:sz w:val="28"/>
          <w:szCs w:val="28"/>
        </w:rPr>
        <w:t xml:space="preserve">! </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Нов</w:t>
      </w:r>
      <w:r w:rsidR="000A4C4F">
        <w:rPr>
          <w:rFonts w:ascii="Times New Roman" w:hAnsi="Times New Roman" w:cs="Times New Roman"/>
          <w:sz w:val="28"/>
          <w:szCs w:val="28"/>
        </w:rPr>
        <w:t>ым</w:t>
      </w:r>
      <w:r>
        <w:rPr>
          <w:rFonts w:ascii="Times New Roman" w:hAnsi="Times New Roman" w:cs="Times New Roman"/>
          <w:sz w:val="28"/>
          <w:szCs w:val="28"/>
        </w:rPr>
        <w:t xml:space="preserve"> в проекте бюджета является внедрение </w:t>
      </w:r>
      <w:r w:rsidR="000A4C4F">
        <w:rPr>
          <w:rFonts w:ascii="Times New Roman" w:hAnsi="Times New Roman" w:cs="Times New Roman"/>
          <w:sz w:val="28"/>
          <w:szCs w:val="28"/>
        </w:rPr>
        <w:t>«</w:t>
      </w:r>
      <w:r>
        <w:rPr>
          <w:rFonts w:ascii="Times New Roman" w:hAnsi="Times New Roman" w:cs="Times New Roman"/>
          <w:sz w:val="28"/>
          <w:szCs w:val="28"/>
        </w:rPr>
        <w:t>проектного</w:t>
      </w:r>
      <w:r w:rsidR="000A4C4F">
        <w:rPr>
          <w:rFonts w:ascii="Times New Roman" w:hAnsi="Times New Roman" w:cs="Times New Roman"/>
          <w:sz w:val="28"/>
          <w:szCs w:val="28"/>
        </w:rPr>
        <w:t>»</w:t>
      </w:r>
      <w:r>
        <w:rPr>
          <w:rFonts w:ascii="Times New Roman" w:hAnsi="Times New Roman" w:cs="Times New Roman"/>
          <w:sz w:val="28"/>
          <w:szCs w:val="28"/>
        </w:rPr>
        <w:t xml:space="preserve"> подхода при формировании государственных программ. В настоящее время республика участвует в реализации приоритетных проектов по 11 актуальным направлениям стратегического развития,</w:t>
      </w:r>
      <w:r w:rsidR="006110D9">
        <w:rPr>
          <w:rFonts w:ascii="Times New Roman" w:hAnsi="Times New Roman" w:cs="Times New Roman"/>
          <w:sz w:val="28"/>
          <w:szCs w:val="28"/>
        </w:rPr>
        <w:t xml:space="preserve"> утверждено 19 паспортов. В</w:t>
      </w:r>
      <w:r>
        <w:rPr>
          <w:rFonts w:ascii="Times New Roman" w:hAnsi="Times New Roman" w:cs="Times New Roman"/>
          <w:sz w:val="28"/>
          <w:szCs w:val="28"/>
        </w:rPr>
        <w:t xml:space="preserve">се приоритетные проекты интегрированы в государственные программы, финансирование заложено и в рассматриваемом законопроекте. </w:t>
      </w:r>
      <w:proofErr w:type="gramStart"/>
      <w:r>
        <w:rPr>
          <w:rFonts w:ascii="Times New Roman" w:hAnsi="Times New Roman" w:cs="Times New Roman"/>
          <w:sz w:val="28"/>
          <w:szCs w:val="28"/>
        </w:rPr>
        <w:t>Напомню некоторые из них: проект «Безопасные и качественные дороги» основное мероприятие «Программа комплексного развития транспортной инфраструктуры «</w:t>
      </w:r>
      <w:proofErr w:type="spellStart"/>
      <w:r>
        <w:rPr>
          <w:rFonts w:ascii="Times New Roman" w:hAnsi="Times New Roman" w:cs="Times New Roman"/>
          <w:sz w:val="28"/>
          <w:szCs w:val="28"/>
        </w:rPr>
        <w:t>Чебоксарская</w:t>
      </w:r>
      <w:proofErr w:type="spellEnd"/>
      <w:r>
        <w:rPr>
          <w:rFonts w:ascii="Times New Roman" w:hAnsi="Times New Roman" w:cs="Times New Roman"/>
          <w:sz w:val="28"/>
          <w:szCs w:val="28"/>
        </w:rPr>
        <w:t xml:space="preserve"> агломерация» (в 2018 году планируется направить 1 349,7 млн.</w:t>
      </w:r>
      <w:r w:rsidR="000A4C4F">
        <w:rPr>
          <w:rFonts w:ascii="Times New Roman" w:hAnsi="Times New Roman" w:cs="Times New Roman"/>
          <w:sz w:val="28"/>
          <w:szCs w:val="28"/>
        </w:rPr>
        <w:t xml:space="preserve"> </w:t>
      </w:r>
      <w:r>
        <w:rPr>
          <w:rFonts w:ascii="Times New Roman" w:hAnsi="Times New Roman" w:cs="Times New Roman"/>
          <w:sz w:val="28"/>
          <w:szCs w:val="28"/>
        </w:rPr>
        <w:t>рублей (рост 17%), «Создание современной образовательной среды для школьников» - 1 152,8 млн.</w:t>
      </w:r>
      <w:r w:rsidR="000A4C4F">
        <w:rPr>
          <w:rFonts w:ascii="Times New Roman" w:hAnsi="Times New Roman" w:cs="Times New Roman"/>
          <w:sz w:val="28"/>
          <w:szCs w:val="28"/>
        </w:rPr>
        <w:t xml:space="preserve"> </w:t>
      </w:r>
      <w:r>
        <w:rPr>
          <w:rFonts w:ascii="Times New Roman" w:hAnsi="Times New Roman" w:cs="Times New Roman"/>
          <w:sz w:val="28"/>
          <w:szCs w:val="28"/>
        </w:rPr>
        <w:t>рублей (рост - 38,6%), «</w:t>
      </w:r>
      <w:r w:rsidR="006110D9">
        <w:rPr>
          <w:rFonts w:ascii="Times New Roman" w:hAnsi="Times New Roman" w:cs="Times New Roman"/>
          <w:sz w:val="28"/>
          <w:szCs w:val="28"/>
        </w:rPr>
        <w:t>Моногорода» - около 400</w:t>
      </w:r>
      <w:r>
        <w:rPr>
          <w:rFonts w:ascii="Times New Roman" w:hAnsi="Times New Roman" w:cs="Times New Roman"/>
          <w:sz w:val="28"/>
          <w:szCs w:val="28"/>
        </w:rPr>
        <w:t xml:space="preserve"> млн.</w:t>
      </w:r>
      <w:r w:rsidR="000A4C4F">
        <w:rPr>
          <w:rFonts w:ascii="Times New Roman" w:hAnsi="Times New Roman" w:cs="Times New Roman"/>
          <w:sz w:val="28"/>
          <w:szCs w:val="28"/>
        </w:rPr>
        <w:t xml:space="preserve"> </w:t>
      </w:r>
      <w:r>
        <w:rPr>
          <w:rFonts w:ascii="Times New Roman" w:hAnsi="Times New Roman" w:cs="Times New Roman"/>
          <w:sz w:val="28"/>
          <w:szCs w:val="28"/>
        </w:rPr>
        <w:t xml:space="preserve">рублей (рост 16,7%), </w:t>
      </w:r>
      <w:r w:rsidR="000A4C4F">
        <w:rPr>
          <w:rFonts w:ascii="Times New Roman" w:hAnsi="Times New Roman" w:cs="Times New Roman"/>
          <w:sz w:val="28"/>
          <w:szCs w:val="28"/>
        </w:rPr>
        <w:t>«</w:t>
      </w:r>
      <w:r>
        <w:rPr>
          <w:rFonts w:ascii="Times New Roman" w:hAnsi="Times New Roman" w:cs="Times New Roman"/>
          <w:sz w:val="28"/>
          <w:szCs w:val="28"/>
        </w:rPr>
        <w:t>Формирование городской среды</w:t>
      </w:r>
      <w:r w:rsidR="000A4C4F">
        <w:rPr>
          <w:rFonts w:ascii="Times New Roman" w:hAnsi="Times New Roman" w:cs="Times New Roman"/>
          <w:sz w:val="28"/>
          <w:szCs w:val="28"/>
        </w:rPr>
        <w:t>»</w:t>
      </w:r>
      <w:r>
        <w:rPr>
          <w:rFonts w:ascii="Times New Roman" w:hAnsi="Times New Roman" w:cs="Times New Roman"/>
          <w:sz w:val="28"/>
          <w:szCs w:val="28"/>
        </w:rPr>
        <w:t xml:space="preserve"> и др</w:t>
      </w:r>
      <w:r w:rsidRPr="00654D70">
        <w:rPr>
          <w:rFonts w:ascii="Times New Roman" w:hAnsi="Times New Roman" w:cs="Times New Roman"/>
          <w:sz w:val="28"/>
          <w:szCs w:val="28"/>
        </w:rPr>
        <w:t>угие</w:t>
      </w:r>
      <w:r>
        <w:rPr>
          <w:rFonts w:ascii="Times New Roman" w:hAnsi="Times New Roman" w:cs="Times New Roman"/>
          <w:sz w:val="28"/>
          <w:szCs w:val="28"/>
        </w:rPr>
        <w:t>.</w:t>
      </w:r>
      <w:proofErr w:type="gramEnd"/>
      <w:r>
        <w:rPr>
          <w:rFonts w:ascii="Times New Roman" w:hAnsi="Times New Roman" w:cs="Times New Roman"/>
          <w:sz w:val="28"/>
          <w:szCs w:val="28"/>
        </w:rPr>
        <w:t xml:space="preserve"> В тоже время, в ходе анализа исполнения республиканского бюджета за 9 месяцев т.г. по приоритетным проектам установлено, что кассовый расход составил 805 млн. руб. или всего 53,3%. Не выполнено 12 контрольных точек. Необходимо принять дополнительные меры по эффективно</w:t>
      </w:r>
      <w:r w:rsidR="000A4C4F">
        <w:rPr>
          <w:rFonts w:ascii="Times New Roman" w:hAnsi="Times New Roman" w:cs="Times New Roman"/>
          <w:sz w:val="28"/>
          <w:szCs w:val="28"/>
        </w:rPr>
        <w:t>й</w:t>
      </w:r>
      <w:r>
        <w:rPr>
          <w:rFonts w:ascii="Times New Roman" w:hAnsi="Times New Roman" w:cs="Times New Roman"/>
          <w:sz w:val="28"/>
          <w:szCs w:val="28"/>
        </w:rPr>
        <w:t xml:space="preserve"> реализации приоритетных проектов</w:t>
      </w:r>
      <w:r w:rsidR="00290F67">
        <w:rPr>
          <w:rFonts w:ascii="Times New Roman" w:hAnsi="Times New Roman" w:cs="Times New Roman"/>
          <w:sz w:val="28"/>
          <w:szCs w:val="28"/>
        </w:rPr>
        <w:t xml:space="preserve"> и обеспечить равномерное использование бюджетных ассигнований в 2018 году.</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Расходная часть бюджета, как и в предыдущие годы, в большей части направляется в социальные отрасли </w:t>
      </w:r>
      <w:r w:rsidRPr="006110D9">
        <w:rPr>
          <w:rFonts w:ascii="Times New Roman" w:hAnsi="Times New Roman" w:cs="Times New Roman"/>
          <w:sz w:val="28"/>
          <w:szCs w:val="28"/>
        </w:rPr>
        <w:t>(социальная политика, образование, здравоохранение, культура и т.д.)</w:t>
      </w:r>
      <w:r>
        <w:rPr>
          <w:rFonts w:ascii="Times New Roman" w:hAnsi="Times New Roman" w:cs="Times New Roman"/>
          <w:sz w:val="28"/>
          <w:szCs w:val="28"/>
        </w:rPr>
        <w:t xml:space="preserve"> - 69,1 </w:t>
      </w:r>
      <w:r w:rsidR="000A4C4F">
        <w:rPr>
          <w:rFonts w:ascii="Times New Roman" w:hAnsi="Times New Roman" w:cs="Times New Roman"/>
          <w:sz w:val="28"/>
          <w:szCs w:val="28"/>
        </w:rPr>
        <w:t xml:space="preserve">% </w:t>
      </w:r>
      <w:r w:rsidRPr="006110D9">
        <w:rPr>
          <w:rFonts w:ascii="Times New Roman" w:hAnsi="Times New Roman" w:cs="Times New Roman"/>
          <w:sz w:val="28"/>
          <w:szCs w:val="28"/>
        </w:rPr>
        <w:t xml:space="preserve">(68,6% </w:t>
      </w:r>
      <w:r w:rsidR="000A4C4F">
        <w:rPr>
          <w:rFonts w:ascii="Times New Roman" w:hAnsi="Times New Roman" w:cs="Times New Roman"/>
          <w:sz w:val="28"/>
          <w:szCs w:val="28"/>
        </w:rPr>
        <w:t xml:space="preserve">- </w:t>
      </w:r>
      <w:r w:rsidRPr="006110D9">
        <w:rPr>
          <w:rFonts w:ascii="Times New Roman" w:hAnsi="Times New Roman" w:cs="Times New Roman"/>
          <w:sz w:val="28"/>
          <w:szCs w:val="28"/>
        </w:rPr>
        <w:t xml:space="preserve">в 2019 г., 64,6% </w:t>
      </w:r>
      <w:r w:rsidR="000A4C4F">
        <w:rPr>
          <w:rFonts w:ascii="Times New Roman" w:hAnsi="Times New Roman" w:cs="Times New Roman"/>
          <w:sz w:val="28"/>
          <w:szCs w:val="28"/>
        </w:rPr>
        <w:t xml:space="preserve">- </w:t>
      </w:r>
      <w:r w:rsidRPr="006110D9">
        <w:rPr>
          <w:rFonts w:ascii="Times New Roman" w:hAnsi="Times New Roman" w:cs="Times New Roman"/>
          <w:sz w:val="28"/>
          <w:szCs w:val="28"/>
        </w:rPr>
        <w:t>в 2020</w:t>
      </w:r>
      <w:r w:rsidR="000A4C4F">
        <w:rPr>
          <w:rFonts w:ascii="Times New Roman" w:hAnsi="Times New Roman" w:cs="Times New Roman"/>
          <w:sz w:val="28"/>
          <w:szCs w:val="28"/>
        </w:rPr>
        <w:t xml:space="preserve"> г.</w:t>
      </w:r>
      <w:r w:rsidRPr="006110D9">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 этом с ростом в 2018 году</w:t>
      </w:r>
      <w:r w:rsidR="000A4C4F">
        <w:rPr>
          <w:rFonts w:ascii="Times New Roman" w:hAnsi="Times New Roman" w:cs="Times New Roman"/>
          <w:sz w:val="28"/>
          <w:szCs w:val="28"/>
        </w:rPr>
        <w:t>,</w:t>
      </w:r>
      <w:r>
        <w:rPr>
          <w:rFonts w:ascii="Times New Roman" w:hAnsi="Times New Roman" w:cs="Times New Roman"/>
          <w:sz w:val="28"/>
          <w:szCs w:val="28"/>
        </w:rPr>
        <w:t xml:space="preserve"> по сравнению с 2017 годом</w:t>
      </w:r>
      <w:r w:rsidR="000A4C4F">
        <w:rPr>
          <w:rFonts w:ascii="Times New Roman" w:hAnsi="Times New Roman" w:cs="Times New Roman"/>
          <w:sz w:val="28"/>
          <w:szCs w:val="28"/>
        </w:rPr>
        <w:t>,</w:t>
      </w:r>
      <w:r>
        <w:rPr>
          <w:rFonts w:ascii="Times New Roman" w:hAnsi="Times New Roman" w:cs="Times New Roman"/>
          <w:sz w:val="28"/>
          <w:szCs w:val="28"/>
        </w:rPr>
        <w:t xml:space="preserve"> планируется направить </w:t>
      </w:r>
      <w:r w:rsidR="000A4C4F">
        <w:rPr>
          <w:rFonts w:ascii="Times New Roman" w:hAnsi="Times New Roman" w:cs="Times New Roman"/>
          <w:sz w:val="28"/>
          <w:szCs w:val="28"/>
        </w:rPr>
        <w:t xml:space="preserve">финансирование </w:t>
      </w:r>
      <w:r>
        <w:rPr>
          <w:rFonts w:ascii="Times New Roman" w:hAnsi="Times New Roman" w:cs="Times New Roman"/>
          <w:sz w:val="28"/>
          <w:szCs w:val="28"/>
        </w:rPr>
        <w:t xml:space="preserve">по разделу </w:t>
      </w:r>
      <w:r w:rsidR="000A4C4F">
        <w:rPr>
          <w:rFonts w:ascii="Times New Roman" w:hAnsi="Times New Roman" w:cs="Times New Roman"/>
          <w:sz w:val="28"/>
          <w:szCs w:val="28"/>
        </w:rPr>
        <w:t>«О</w:t>
      </w:r>
      <w:r>
        <w:rPr>
          <w:rFonts w:ascii="Times New Roman" w:hAnsi="Times New Roman" w:cs="Times New Roman"/>
          <w:sz w:val="28"/>
          <w:szCs w:val="28"/>
        </w:rPr>
        <w:t>бразование</w:t>
      </w:r>
      <w:r w:rsidR="000A4C4F">
        <w:rPr>
          <w:rFonts w:ascii="Times New Roman" w:hAnsi="Times New Roman" w:cs="Times New Roman"/>
          <w:sz w:val="28"/>
          <w:szCs w:val="28"/>
        </w:rPr>
        <w:t>»</w:t>
      </w:r>
      <w:r>
        <w:rPr>
          <w:rFonts w:ascii="Times New Roman" w:hAnsi="Times New Roman" w:cs="Times New Roman"/>
          <w:sz w:val="28"/>
          <w:szCs w:val="28"/>
        </w:rPr>
        <w:t xml:space="preserve"> (255,5 млн.</w:t>
      </w:r>
      <w:r w:rsidR="000A4C4F">
        <w:rPr>
          <w:rFonts w:ascii="Times New Roman" w:hAnsi="Times New Roman" w:cs="Times New Roman"/>
          <w:sz w:val="28"/>
          <w:szCs w:val="28"/>
        </w:rPr>
        <w:t xml:space="preserve"> </w:t>
      </w:r>
      <w:r>
        <w:rPr>
          <w:rFonts w:ascii="Times New Roman" w:hAnsi="Times New Roman" w:cs="Times New Roman"/>
          <w:sz w:val="28"/>
          <w:szCs w:val="28"/>
        </w:rPr>
        <w:t>руб</w:t>
      </w:r>
      <w:r w:rsidR="000A4C4F">
        <w:rPr>
          <w:rFonts w:ascii="Times New Roman" w:hAnsi="Times New Roman" w:cs="Times New Roman"/>
          <w:sz w:val="28"/>
          <w:szCs w:val="28"/>
        </w:rPr>
        <w:t>лей</w:t>
      </w:r>
      <w:r>
        <w:rPr>
          <w:rFonts w:ascii="Times New Roman" w:hAnsi="Times New Roman" w:cs="Times New Roman"/>
          <w:sz w:val="28"/>
          <w:szCs w:val="28"/>
        </w:rPr>
        <w:t xml:space="preserve">), </w:t>
      </w:r>
      <w:r w:rsidR="000A4C4F">
        <w:rPr>
          <w:rFonts w:ascii="Times New Roman" w:hAnsi="Times New Roman" w:cs="Times New Roman"/>
          <w:sz w:val="28"/>
          <w:szCs w:val="28"/>
        </w:rPr>
        <w:lastRenderedPageBreak/>
        <w:t>«К</w:t>
      </w:r>
      <w:r>
        <w:rPr>
          <w:rFonts w:ascii="Times New Roman" w:hAnsi="Times New Roman" w:cs="Times New Roman"/>
          <w:sz w:val="28"/>
          <w:szCs w:val="28"/>
        </w:rPr>
        <w:t>ультура</w:t>
      </w:r>
      <w:r w:rsidR="000A4C4F">
        <w:rPr>
          <w:rFonts w:ascii="Times New Roman" w:hAnsi="Times New Roman" w:cs="Times New Roman"/>
          <w:sz w:val="28"/>
          <w:szCs w:val="28"/>
        </w:rPr>
        <w:t>»</w:t>
      </w:r>
      <w:r>
        <w:rPr>
          <w:rFonts w:ascii="Times New Roman" w:hAnsi="Times New Roman" w:cs="Times New Roman"/>
          <w:sz w:val="28"/>
          <w:szCs w:val="28"/>
        </w:rPr>
        <w:t xml:space="preserve"> (235</w:t>
      </w:r>
      <w:r w:rsidR="000A4C4F">
        <w:rPr>
          <w:rFonts w:ascii="Times New Roman" w:hAnsi="Times New Roman" w:cs="Times New Roman"/>
          <w:sz w:val="28"/>
          <w:szCs w:val="28"/>
        </w:rPr>
        <w:t>,0</w:t>
      </w:r>
      <w:r>
        <w:rPr>
          <w:rFonts w:ascii="Times New Roman" w:hAnsi="Times New Roman" w:cs="Times New Roman"/>
          <w:sz w:val="28"/>
          <w:szCs w:val="28"/>
        </w:rPr>
        <w:t xml:space="preserve"> млн.</w:t>
      </w:r>
      <w:r w:rsidR="000A4C4F">
        <w:rPr>
          <w:rFonts w:ascii="Times New Roman" w:hAnsi="Times New Roman" w:cs="Times New Roman"/>
          <w:sz w:val="28"/>
          <w:szCs w:val="28"/>
        </w:rPr>
        <w:t xml:space="preserve"> </w:t>
      </w:r>
      <w:r>
        <w:rPr>
          <w:rFonts w:ascii="Times New Roman" w:hAnsi="Times New Roman" w:cs="Times New Roman"/>
          <w:sz w:val="28"/>
          <w:szCs w:val="28"/>
        </w:rPr>
        <w:t>руб</w:t>
      </w:r>
      <w:r w:rsidR="000A4C4F">
        <w:rPr>
          <w:rFonts w:ascii="Times New Roman" w:hAnsi="Times New Roman" w:cs="Times New Roman"/>
          <w:sz w:val="28"/>
          <w:szCs w:val="28"/>
        </w:rPr>
        <w:t>лей</w:t>
      </w:r>
      <w:r>
        <w:rPr>
          <w:rFonts w:ascii="Times New Roman" w:hAnsi="Times New Roman" w:cs="Times New Roman"/>
          <w:sz w:val="28"/>
          <w:szCs w:val="28"/>
        </w:rPr>
        <w:t xml:space="preserve">), </w:t>
      </w:r>
      <w:r w:rsidR="000A4C4F">
        <w:rPr>
          <w:rFonts w:ascii="Times New Roman" w:hAnsi="Times New Roman" w:cs="Times New Roman"/>
          <w:sz w:val="28"/>
          <w:szCs w:val="28"/>
        </w:rPr>
        <w:t>«С</w:t>
      </w:r>
      <w:r>
        <w:rPr>
          <w:rFonts w:ascii="Times New Roman" w:hAnsi="Times New Roman" w:cs="Times New Roman"/>
          <w:sz w:val="28"/>
          <w:szCs w:val="28"/>
        </w:rPr>
        <w:t>оциальн</w:t>
      </w:r>
      <w:r w:rsidR="000A4C4F">
        <w:rPr>
          <w:rFonts w:ascii="Times New Roman" w:hAnsi="Times New Roman" w:cs="Times New Roman"/>
          <w:sz w:val="28"/>
          <w:szCs w:val="28"/>
        </w:rPr>
        <w:t>ая</w:t>
      </w:r>
      <w:r>
        <w:rPr>
          <w:rFonts w:ascii="Times New Roman" w:hAnsi="Times New Roman" w:cs="Times New Roman"/>
          <w:sz w:val="28"/>
          <w:szCs w:val="28"/>
        </w:rPr>
        <w:t xml:space="preserve"> политик</w:t>
      </w:r>
      <w:r w:rsidR="000A4C4F">
        <w:rPr>
          <w:rFonts w:ascii="Times New Roman" w:hAnsi="Times New Roman" w:cs="Times New Roman"/>
          <w:sz w:val="28"/>
          <w:szCs w:val="28"/>
        </w:rPr>
        <w:t>а»</w:t>
      </w:r>
      <w:r>
        <w:rPr>
          <w:rFonts w:ascii="Times New Roman" w:hAnsi="Times New Roman" w:cs="Times New Roman"/>
          <w:sz w:val="28"/>
          <w:szCs w:val="28"/>
        </w:rPr>
        <w:t xml:space="preserve"> (199,8 млн.</w:t>
      </w:r>
      <w:r w:rsidR="000A4C4F">
        <w:rPr>
          <w:rFonts w:ascii="Times New Roman" w:hAnsi="Times New Roman" w:cs="Times New Roman"/>
          <w:sz w:val="28"/>
          <w:szCs w:val="28"/>
        </w:rPr>
        <w:t xml:space="preserve"> </w:t>
      </w:r>
      <w:r>
        <w:rPr>
          <w:rFonts w:ascii="Times New Roman" w:hAnsi="Times New Roman" w:cs="Times New Roman"/>
          <w:sz w:val="28"/>
          <w:szCs w:val="28"/>
        </w:rPr>
        <w:t>руб</w:t>
      </w:r>
      <w:r w:rsidR="000A4C4F">
        <w:rPr>
          <w:rFonts w:ascii="Times New Roman" w:hAnsi="Times New Roman" w:cs="Times New Roman"/>
          <w:sz w:val="28"/>
          <w:szCs w:val="28"/>
        </w:rPr>
        <w:t>лей</w:t>
      </w:r>
      <w:r>
        <w:rPr>
          <w:rFonts w:ascii="Times New Roman" w:hAnsi="Times New Roman" w:cs="Times New Roman"/>
          <w:sz w:val="28"/>
          <w:szCs w:val="28"/>
        </w:rPr>
        <w:t>).</w:t>
      </w:r>
      <w:proofErr w:type="gramEnd"/>
      <w:r>
        <w:rPr>
          <w:rFonts w:ascii="Times New Roman" w:hAnsi="Times New Roman" w:cs="Times New Roman"/>
          <w:sz w:val="28"/>
          <w:szCs w:val="28"/>
        </w:rPr>
        <w:t xml:space="preserve"> Приоритетом остается и выполнение </w:t>
      </w:r>
      <w:r w:rsidR="000A4C4F">
        <w:rPr>
          <w:rFonts w:ascii="Times New Roman" w:hAnsi="Times New Roman" w:cs="Times New Roman"/>
          <w:sz w:val="28"/>
          <w:szCs w:val="28"/>
        </w:rPr>
        <w:t>«</w:t>
      </w:r>
      <w:r>
        <w:rPr>
          <w:rFonts w:ascii="Times New Roman" w:hAnsi="Times New Roman" w:cs="Times New Roman"/>
          <w:sz w:val="28"/>
          <w:szCs w:val="28"/>
        </w:rPr>
        <w:t>майских</w:t>
      </w:r>
      <w:r w:rsidR="000A4C4F">
        <w:rPr>
          <w:rFonts w:ascii="Times New Roman" w:hAnsi="Times New Roman" w:cs="Times New Roman"/>
          <w:sz w:val="28"/>
          <w:szCs w:val="28"/>
        </w:rPr>
        <w:t>»</w:t>
      </w:r>
      <w:r>
        <w:rPr>
          <w:rFonts w:ascii="Times New Roman" w:hAnsi="Times New Roman" w:cs="Times New Roman"/>
          <w:sz w:val="28"/>
          <w:szCs w:val="28"/>
        </w:rPr>
        <w:t xml:space="preserve"> указов Президента РФ.</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Предложенный проект бюджета предусматривает снижение расходов по нескольким направлениям.</w:t>
      </w:r>
      <w:r w:rsidRPr="00C20335">
        <w:rPr>
          <w:rFonts w:ascii="Times New Roman" w:hAnsi="Times New Roman" w:cs="Times New Roman"/>
          <w:sz w:val="28"/>
          <w:szCs w:val="28"/>
        </w:rPr>
        <w:t xml:space="preserve"> </w:t>
      </w:r>
      <w:r>
        <w:rPr>
          <w:rFonts w:ascii="Times New Roman" w:hAnsi="Times New Roman" w:cs="Times New Roman"/>
          <w:sz w:val="28"/>
          <w:szCs w:val="28"/>
        </w:rPr>
        <w:t xml:space="preserve">Несомненно, </w:t>
      </w:r>
      <w:proofErr w:type="spellStart"/>
      <w:r w:rsidRPr="00AB5FCD">
        <w:rPr>
          <w:rFonts w:ascii="Times New Roman" w:hAnsi="Times New Roman" w:cs="Times New Roman"/>
          <w:b/>
          <w:sz w:val="28"/>
          <w:szCs w:val="28"/>
        </w:rPr>
        <w:t>дораспределение</w:t>
      </w:r>
      <w:proofErr w:type="spellEnd"/>
      <w:r>
        <w:rPr>
          <w:rFonts w:ascii="Times New Roman" w:hAnsi="Times New Roman" w:cs="Times New Roman"/>
          <w:sz w:val="28"/>
          <w:szCs w:val="28"/>
        </w:rPr>
        <w:t xml:space="preserve"> дополнительных объемов дотаций позволит сократить возникший разрыв</w:t>
      </w:r>
      <w:r w:rsidR="006110D9">
        <w:rPr>
          <w:rFonts w:ascii="Times New Roman" w:hAnsi="Times New Roman" w:cs="Times New Roman"/>
          <w:sz w:val="28"/>
          <w:szCs w:val="28"/>
        </w:rPr>
        <w:t>,</w:t>
      </w:r>
      <w:r w:rsidRPr="00496F95">
        <w:rPr>
          <w:rFonts w:ascii="Times New Roman" w:hAnsi="Times New Roman" w:cs="Times New Roman"/>
          <w:sz w:val="28"/>
          <w:szCs w:val="28"/>
        </w:rPr>
        <w:t xml:space="preserve"> как это наблюдалось при первом уточнении </w:t>
      </w:r>
      <w:r w:rsidR="000A4C4F">
        <w:rPr>
          <w:rFonts w:ascii="Times New Roman" w:hAnsi="Times New Roman" w:cs="Times New Roman"/>
          <w:sz w:val="28"/>
          <w:szCs w:val="28"/>
        </w:rPr>
        <w:t>з</w:t>
      </w:r>
      <w:r w:rsidRPr="00496F95">
        <w:rPr>
          <w:rFonts w:ascii="Times New Roman" w:hAnsi="Times New Roman" w:cs="Times New Roman"/>
          <w:sz w:val="28"/>
          <w:szCs w:val="28"/>
        </w:rPr>
        <w:t>акона о республиканском бюджете на 2017 год в феврале те</w:t>
      </w:r>
      <w:r w:rsidR="006110D9" w:rsidRPr="00496F95">
        <w:rPr>
          <w:rFonts w:ascii="Times New Roman" w:hAnsi="Times New Roman" w:cs="Times New Roman"/>
          <w:sz w:val="28"/>
          <w:szCs w:val="28"/>
        </w:rPr>
        <w:t>кущего года</w:t>
      </w:r>
      <w:r w:rsidRPr="00496F95">
        <w:rPr>
          <w:rFonts w:ascii="Times New Roman" w:hAnsi="Times New Roman" w:cs="Times New Roman"/>
          <w:sz w:val="28"/>
          <w:szCs w:val="28"/>
        </w:rPr>
        <w:t>.</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 Но отмечу и другие факторы. </w:t>
      </w:r>
      <w:proofErr w:type="gramStart"/>
      <w:r>
        <w:rPr>
          <w:rFonts w:ascii="Times New Roman" w:hAnsi="Times New Roman" w:cs="Times New Roman"/>
          <w:sz w:val="28"/>
          <w:szCs w:val="28"/>
        </w:rPr>
        <w:t xml:space="preserve">По разделу «Здравоохранение» в 2018 году </w:t>
      </w:r>
      <w:r w:rsidR="000A4C4F">
        <w:rPr>
          <w:rFonts w:ascii="Times New Roman" w:hAnsi="Times New Roman" w:cs="Times New Roman"/>
          <w:sz w:val="28"/>
          <w:szCs w:val="28"/>
        </w:rPr>
        <w:t xml:space="preserve">предусмотрено </w:t>
      </w:r>
      <w:r>
        <w:rPr>
          <w:rFonts w:ascii="Times New Roman" w:hAnsi="Times New Roman" w:cs="Times New Roman"/>
          <w:sz w:val="28"/>
          <w:szCs w:val="28"/>
        </w:rPr>
        <w:t>снижение</w:t>
      </w:r>
      <w:r w:rsidR="006110D9">
        <w:rPr>
          <w:rFonts w:ascii="Times New Roman" w:hAnsi="Times New Roman" w:cs="Times New Roman"/>
          <w:sz w:val="28"/>
          <w:szCs w:val="28"/>
        </w:rPr>
        <w:t xml:space="preserve"> бюджетных ассигнований</w:t>
      </w:r>
      <w:r>
        <w:rPr>
          <w:rFonts w:ascii="Times New Roman" w:hAnsi="Times New Roman" w:cs="Times New Roman"/>
          <w:sz w:val="28"/>
          <w:szCs w:val="28"/>
        </w:rPr>
        <w:t xml:space="preserve"> на 448,8 млн.</w:t>
      </w:r>
      <w:r w:rsidR="000A4C4F">
        <w:rPr>
          <w:rFonts w:ascii="Times New Roman" w:hAnsi="Times New Roman" w:cs="Times New Roman"/>
          <w:sz w:val="28"/>
          <w:szCs w:val="28"/>
        </w:rPr>
        <w:t xml:space="preserve"> </w:t>
      </w:r>
      <w:r>
        <w:rPr>
          <w:rFonts w:ascii="Times New Roman" w:hAnsi="Times New Roman" w:cs="Times New Roman"/>
          <w:sz w:val="28"/>
          <w:szCs w:val="28"/>
        </w:rPr>
        <w:t xml:space="preserve">рублей, обусловлено </w:t>
      </w:r>
      <w:r w:rsidR="0069417B">
        <w:rPr>
          <w:rFonts w:ascii="Times New Roman" w:hAnsi="Times New Roman" w:cs="Times New Roman"/>
          <w:sz w:val="28"/>
          <w:szCs w:val="28"/>
        </w:rPr>
        <w:t xml:space="preserve">это </w:t>
      </w:r>
      <w:r>
        <w:rPr>
          <w:rFonts w:ascii="Times New Roman" w:hAnsi="Times New Roman" w:cs="Times New Roman"/>
          <w:sz w:val="28"/>
          <w:szCs w:val="28"/>
        </w:rPr>
        <w:t>тем, что в 2017 году заложен</w:t>
      </w:r>
      <w:r w:rsidR="00B56029">
        <w:rPr>
          <w:rFonts w:ascii="Times New Roman" w:hAnsi="Times New Roman" w:cs="Times New Roman"/>
          <w:sz w:val="28"/>
          <w:szCs w:val="28"/>
        </w:rPr>
        <w:t>ы</w:t>
      </w:r>
      <w:r>
        <w:rPr>
          <w:rFonts w:ascii="Times New Roman" w:hAnsi="Times New Roman" w:cs="Times New Roman"/>
          <w:sz w:val="28"/>
          <w:szCs w:val="28"/>
        </w:rPr>
        <w:t xml:space="preserve"> больш</w:t>
      </w:r>
      <w:r w:rsidR="00B56029">
        <w:rPr>
          <w:rFonts w:ascii="Times New Roman" w:hAnsi="Times New Roman" w:cs="Times New Roman"/>
          <w:sz w:val="28"/>
          <w:szCs w:val="28"/>
        </w:rPr>
        <w:t>и</w:t>
      </w:r>
      <w:r>
        <w:rPr>
          <w:rFonts w:ascii="Times New Roman" w:hAnsi="Times New Roman" w:cs="Times New Roman"/>
          <w:sz w:val="28"/>
          <w:szCs w:val="28"/>
        </w:rPr>
        <w:t>е инвестици</w:t>
      </w:r>
      <w:r w:rsidR="00B56029">
        <w:rPr>
          <w:rFonts w:ascii="Times New Roman" w:hAnsi="Times New Roman" w:cs="Times New Roman"/>
          <w:sz w:val="28"/>
          <w:szCs w:val="28"/>
        </w:rPr>
        <w:t>и</w:t>
      </w:r>
      <w:r>
        <w:rPr>
          <w:rFonts w:ascii="Times New Roman" w:hAnsi="Times New Roman" w:cs="Times New Roman"/>
          <w:sz w:val="28"/>
          <w:szCs w:val="28"/>
        </w:rPr>
        <w:t xml:space="preserve"> в объекты капитального строительства (в частности, строительство здания многопрофильной поликлиники общей стоимостью 595,0 млн.</w:t>
      </w:r>
      <w:r w:rsidR="000A4C4F">
        <w:rPr>
          <w:rFonts w:ascii="Times New Roman" w:hAnsi="Times New Roman" w:cs="Times New Roman"/>
          <w:sz w:val="28"/>
          <w:szCs w:val="28"/>
        </w:rPr>
        <w:t xml:space="preserve"> </w:t>
      </w:r>
      <w:r>
        <w:rPr>
          <w:rFonts w:ascii="Times New Roman" w:hAnsi="Times New Roman" w:cs="Times New Roman"/>
          <w:sz w:val="28"/>
          <w:szCs w:val="28"/>
        </w:rPr>
        <w:t xml:space="preserve">рублей, </w:t>
      </w:r>
      <w:r w:rsidR="0069417B">
        <w:rPr>
          <w:rFonts w:ascii="Times New Roman" w:hAnsi="Times New Roman" w:cs="Times New Roman"/>
          <w:sz w:val="28"/>
          <w:szCs w:val="28"/>
        </w:rPr>
        <w:t xml:space="preserve">при этом финансирование на </w:t>
      </w:r>
      <w:r>
        <w:rPr>
          <w:rFonts w:ascii="Times New Roman" w:hAnsi="Times New Roman" w:cs="Times New Roman"/>
          <w:sz w:val="28"/>
          <w:szCs w:val="28"/>
        </w:rPr>
        <w:t>2017 год заложено</w:t>
      </w:r>
      <w:r w:rsidR="0069417B">
        <w:rPr>
          <w:rFonts w:ascii="Times New Roman" w:hAnsi="Times New Roman" w:cs="Times New Roman"/>
          <w:sz w:val="28"/>
          <w:szCs w:val="28"/>
        </w:rPr>
        <w:t xml:space="preserve"> в сумме</w:t>
      </w:r>
      <w:r>
        <w:rPr>
          <w:rFonts w:ascii="Times New Roman" w:hAnsi="Times New Roman" w:cs="Times New Roman"/>
          <w:sz w:val="28"/>
          <w:szCs w:val="28"/>
        </w:rPr>
        <w:t xml:space="preserve"> 416,0 млн.</w:t>
      </w:r>
      <w:r w:rsidR="00B56029">
        <w:rPr>
          <w:rFonts w:ascii="Times New Roman" w:hAnsi="Times New Roman" w:cs="Times New Roman"/>
          <w:sz w:val="28"/>
          <w:szCs w:val="28"/>
        </w:rPr>
        <w:t xml:space="preserve"> </w:t>
      </w:r>
      <w:r>
        <w:rPr>
          <w:rFonts w:ascii="Times New Roman" w:hAnsi="Times New Roman" w:cs="Times New Roman"/>
          <w:sz w:val="28"/>
          <w:szCs w:val="28"/>
        </w:rPr>
        <w:t>рублей, в 2018 году – 130,0 млн.</w:t>
      </w:r>
      <w:r w:rsidR="00B56029">
        <w:rPr>
          <w:rFonts w:ascii="Times New Roman" w:hAnsi="Times New Roman" w:cs="Times New Roman"/>
          <w:sz w:val="28"/>
          <w:szCs w:val="28"/>
        </w:rPr>
        <w:t xml:space="preserve"> </w:t>
      </w:r>
      <w:r>
        <w:rPr>
          <w:rFonts w:ascii="Times New Roman" w:hAnsi="Times New Roman" w:cs="Times New Roman"/>
          <w:sz w:val="28"/>
          <w:szCs w:val="28"/>
        </w:rPr>
        <w:t>рублей</w:t>
      </w:r>
      <w:r w:rsidR="00290F67">
        <w:rPr>
          <w:rFonts w:ascii="Times New Roman" w:hAnsi="Times New Roman" w:cs="Times New Roman"/>
          <w:sz w:val="28"/>
          <w:szCs w:val="28"/>
        </w:rPr>
        <w:t>), в тоже время</w:t>
      </w:r>
      <w:proofErr w:type="gramEnd"/>
      <w:r w:rsidR="00290F67">
        <w:rPr>
          <w:rFonts w:ascii="Times New Roman" w:hAnsi="Times New Roman" w:cs="Times New Roman"/>
          <w:sz w:val="28"/>
          <w:szCs w:val="28"/>
        </w:rPr>
        <w:t xml:space="preserve"> расходы по разделу «Здравоохранение» составя</w:t>
      </w:r>
      <w:r>
        <w:rPr>
          <w:rFonts w:ascii="Times New Roman" w:hAnsi="Times New Roman" w:cs="Times New Roman"/>
          <w:sz w:val="28"/>
          <w:szCs w:val="28"/>
        </w:rPr>
        <w:t>т в 2018 году 3 180,1 млн.</w:t>
      </w:r>
      <w:r w:rsidR="00B56029">
        <w:rPr>
          <w:rFonts w:ascii="Times New Roman" w:hAnsi="Times New Roman" w:cs="Times New Roman"/>
          <w:sz w:val="28"/>
          <w:szCs w:val="28"/>
        </w:rPr>
        <w:t xml:space="preserve"> </w:t>
      </w:r>
      <w:r>
        <w:rPr>
          <w:rFonts w:ascii="Times New Roman" w:hAnsi="Times New Roman" w:cs="Times New Roman"/>
          <w:sz w:val="28"/>
          <w:szCs w:val="28"/>
        </w:rPr>
        <w:t>рублей, что больше 2016 года на 8,4%.</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По разделу «Жилищно-коммунальное хозяйство" снижение обусловлено завершением республиканской адресной программы по переселению граждан республики из аварийного жилого фонда (</w:t>
      </w:r>
      <w:r w:rsidRPr="005E61D8">
        <w:rPr>
          <w:rFonts w:ascii="Times New Roman" w:hAnsi="Times New Roman" w:cs="Times New Roman"/>
        </w:rPr>
        <w:t>в 2017 году направлено 1</w:t>
      </w:r>
      <w:r>
        <w:rPr>
          <w:rFonts w:ascii="Times New Roman" w:hAnsi="Times New Roman" w:cs="Times New Roman"/>
        </w:rPr>
        <w:t xml:space="preserve"> 079,9 млн.</w:t>
      </w:r>
      <w:r w:rsidR="00B56029">
        <w:rPr>
          <w:rFonts w:ascii="Times New Roman" w:hAnsi="Times New Roman" w:cs="Times New Roman"/>
        </w:rPr>
        <w:t xml:space="preserve"> </w:t>
      </w:r>
      <w:r>
        <w:rPr>
          <w:rFonts w:ascii="Times New Roman" w:hAnsi="Times New Roman" w:cs="Times New Roman"/>
        </w:rPr>
        <w:t>рублей</w:t>
      </w:r>
      <w:r w:rsidRPr="005E61D8">
        <w:rPr>
          <w:rFonts w:ascii="Times New Roman" w:hAnsi="Times New Roman" w:cs="Times New Roman"/>
        </w:rPr>
        <w:t xml:space="preserve">, всего за период действия программы </w:t>
      </w:r>
      <w:r w:rsidR="00B56029">
        <w:rPr>
          <w:rFonts w:ascii="Times New Roman" w:hAnsi="Times New Roman" w:cs="Times New Roman"/>
        </w:rPr>
        <w:t>- 5 млрд. рублей,</w:t>
      </w:r>
      <w:r w:rsidRPr="005E61D8">
        <w:rPr>
          <w:rFonts w:ascii="Times New Roman" w:hAnsi="Times New Roman" w:cs="Times New Roman"/>
        </w:rPr>
        <w:t xml:space="preserve"> переселено граждан</w:t>
      </w:r>
      <w:r>
        <w:rPr>
          <w:rFonts w:ascii="Times New Roman" w:hAnsi="Times New Roman" w:cs="Times New Roman"/>
        </w:rPr>
        <w:t xml:space="preserve"> </w:t>
      </w:r>
      <w:r w:rsidR="00B56029">
        <w:rPr>
          <w:rFonts w:ascii="Times New Roman" w:hAnsi="Times New Roman" w:cs="Times New Roman"/>
        </w:rPr>
        <w:t xml:space="preserve">- </w:t>
      </w:r>
      <w:r>
        <w:rPr>
          <w:rFonts w:ascii="Times New Roman" w:hAnsi="Times New Roman" w:cs="Times New Roman"/>
        </w:rPr>
        <w:t>12,8 тыс.</w:t>
      </w:r>
      <w:r w:rsidR="00362E99">
        <w:rPr>
          <w:rFonts w:ascii="Times New Roman" w:hAnsi="Times New Roman" w:cs="Times New Roman"/>
        </w:rPr>
        <w:t xml:space="preserve"> </w:t>
      </w:r>
      <w:r>
        <w:rPr>
          <w:rFonts w:ascii="Times New Roman" w:hAnsi="Times New Roman" w:cs="Times New Roman"/>
        </w:rPr>
        <w:t xml:space="preserve">граждан). </w:t>
      </w:r>
      <w:r w:rsidR="00290F67">
        <w:rPr>
          <w:rFonts w:ascii="Times New Roman" w:hAnsi="Times New Roman" w:cs="Times New Roman"/>
          <w:sz w:val="28"/>
          <w:szCs w:val="28"/>
        </w:rPr>
        <w:t>Без учета этих сумм</w:t>
      </w:r>
      <w:r w:rsidRPr="00962080">
        <w:rPr>
          <w:rFonts w:ascii="Times New Roman" w:hAnsi="Times New Roman" w:cs="Times New Roman"/>
          <w:sz w:val="28"/>
          <w:szCs w:val="28"/>
        </w:rPr>
        <w:t xml:space="preserve"> расходы по данному разделу составят 912</w:t>
      </w:r>
      <w:r w:rsidR="00B56029">
        <w:rPr>
          <w:rFonts w:ascii="Times New Roman" w:hAnsi="Times New Roman" w:cs="Times New Roman"/>
          <w:sz w:val="28"/>
          <w:szCs w:val="28"/>
        </w:rPr>
        <w:t>,0</w:t>
      </w:r>
      <w:r w:rsidRPr="00962080">
        <w:rPr>
          <w:rFonts w:ascii="Times New Roman" w:hAnsi="Times New Roman" w:cs="Times New Roman"/>
          <w:sz w:val="28"/>
          <w:szCs w:val="28"/>
        </w:rPr>
        <w:t xml:space="preserve"> млн.</w:t>
      </w:r>
      <w:r w:rsidR="00B56029">
        <w:rPr>
          <w:rFonts w:ascii="Times New Roman" w:hAnsi="Times New Roman" w:cs="Times New Roman"/>
          <w:sz w:val="28"/>
          <w:szCs w:val="28"/>
        </w:rPr>
        <w:t xml:space="preserve"> </w:t>
      </w:r>
      <w:r w:rsidRPr="00962080">
        <w:rPr>
          <w:rFonts w:ascii="Times New Roman" w:hAnsi="Times New Roman" w:cs="Times New Roman"/>
          <w:sz w:val="28"/>
          <w:szCs w:val="28"/>
        </w:rPr>
        <w:t>руб</w:t>
      </w:r>
      <w:r w:rsidR="00B56029">
        <w:rPr>
          <w:rFonts w:ascii="Times New Roman" w:hAnsi="Times New Roman" w:cs="Times New Roman"/>
          <w:sz w:val="28"/>
          <w:szCs w:val="28"/>
        </w:rPr>
        <w:t>лей</w:t>
      </w:r>
      <w:r w:rsidRPr="00962080">
        <w:rPr>
          <w:rFonts w:ascii="Times New Roman" w:hAnsi="Times New Roman" w:cs="Times New Roman"/>
          <w:sz w:val="28"/>
          <w:szCs w:val="28"/>
        </w:rPr>
        <w:t xml:space="preserve"> или с ростом к 2017 год</w:t>
      </w:r>
      <w:r w:rsidR="00B56029">
        <w:rPr>
          <w:rFonts w:ascii="Times New Roman" w:hAnsi="Times New Roman" w:cs="Times New Roman"/>
          <w:sz w:val="28"/>
          <w:szCs w:val="28"/>
        </w:rPr>
        <w:t>у</w:t>
      </w:r>
      <w:r w:rsidRPr="00962080">
        <w:rPr>
          <w:rFonts w:ascii="Times New Roman" w:hAnsi="Times New Roman" w:cs="Times New Roman"/>
          <w:sz w:val="28"/>
          <w:szCs w:val="28"/>
        </w:rPr>
        <w:t xml:space="preserve"> в 1,5 раза</w:t>
      </w:r>
      <w:r>
        <w:rPr>
          <w:rFonts w:ascii="Times New Roman" w:hAnsi="Times New Roman" w:cs="Times New Roman"/>
        </w:rPr>
        <w:t>.</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 В 2018 году и в плановом периоде сохраняются все виды финансовой помощи муниципалитетам и соблюдаются принципы распределения межбюджетных трансфертов между ними. При этом, как я уже отмечала на публичных слушаниях, муниципальным образованиям необходимо не только рассчитывать на помощь, но использовать все свои имеющие ресурсы по пополнению дох</w:t>
      </w:r>
      <w:r w:rsidR="00290F67">
        <w:rPr>
          <w:rFonts w:ascii="Times New Roman" w:hAnsi="Times New Roman" w:cs="Times New Roman"/>
          <w:sz w:val="28"/>
          <w:szCs w:val="28"/>
        </w:rPr>
        <w:t xml:space="preserve">одной части бюджета, а также по </w:t>
      </w:r>
      <w:r>
        <w:rPr>
          <w:rFonts w:ascii="Times New Roman" w:hAnsi="Times New Roman" w:cs="Times New Roman"/>
          <w:sz w:val="28"/>
          <w:szCs w:val="28"/>
        </w:rPr>
        <w:t>эффективно</w:t>
      </w:r>
      <w:r w:rsidR="00B56029">
        <w:rPr>
          <w:rFonts w:ascii="Times New Roman" w:hAnsi="Times New Roman" w:cs="Times New Roman"/>
          <w:sz w:val="28"/>
          <w:szCs w:val="28"/>
        </w:rPr>
        <w:t>му</w:t>
      </w:r>
      <w:r>
        <w:rPr>
          <w:rFonts w:ascii="Times New Roman" w:hAnsi="Times New Roman" w:cs="Times New Roman"/>
          <w:sz w:val="28"/>
          <w:szCs w:val="28"/>
        </w:rPr>
        <w:t xml:space="preserve"> использовани</w:t>
      </w:r>
      <w:r w:rsidR="00B56029">
        <w:rPr>
          <w:rFonts w:ascii="Times New Roman" w:hAnsi="Times New Roman" w:cs="Times New Roman"/>
          <w:sz w:val="28"/>
          <w:szCs w:val="28"/>
        </w:rPr>
        <w:t>ю</w:t>
      </w:r>
      <w:r>
        <w:rPr>
          <w:rFonts w:ascii="Times New Roman" w:hAnsi="Times New Roman" w:cs="Times New Roman"/>
          <w:sz w:val="28"/>
          <w:szCs w:val="28"/>
        </w:rPr>
        <w:t xml:space="preserve"> бюджетных средств. Проведенные Контрольно-счетной палатой совместно с муниципальными контрольно-счетными органами в 2017 году экспертно-аналитические мероприятия по администрированию неналоговых </w:t>
      </w:r>
      <w:r>
        <w:rPr>
          <w:rFonts w:ascii="Times New Roman" w:hAnsi="Times New Roman" w:cs="Times New Roman"/>
          <w:sz w:val="28"/>
          <w:szCs w:val="28"/>
        </w:rPr>
        <w:lastRenderedPageBreak/>
        <w:t>доходов от использования муниципального имущества (200 млн.</w:t>
      </w:r>
      <w:r w:rsidR="00B56029">
        <w:rPr>
          <w:rFonts w:ascii="Times New Roman" w:hAnsi="Times New Roman" w:cs="Times New Roman"/>
          <w:sz w:val="28"/>
          <w:szCs w:val="28"/>
        </w:rPr>
        <w:t xml:space="preserve"> </w:t>
      </w:r>
      <w:r>
        <w:rPr>
          <w:rFonts w:ascii="Times New Roman" w:hAnsi="Times New Roman" w:cs="Times New Roman"/>
          <w:sz w:val="28"/>
          <w:szCs w:val="28"/>
        </w:rPr>
        <w:t>руб</w:t>
      </w:r>
      <w:r w:rsidR="00B56029">
        <w:rPr>
          <w:rFonts w:ascii="Times New Roman" w:hAnsi="Times New Roman" w:cs="Times New Roman"/>
          <w:sz w:val="28"/>
          <w:szCs w:val="28"/>
        </w:rPr>
        <w:t>лей</w:t>
      </w:r>
      <w:r>
        <w:rPr>
          <w:rFonts w:ascii="Times New Roman" w:hAnsi="Times New Roman" w:cs="Times New Roman"/>
          <w:sz w:val="28"/>
          <w:szCs w:val="28"/>
        </w:rPr>
        <w:t>), анализ нормативно-правовых актов по установлению льгот по местным налогам, проверки в муниципалитетах использования межбюджетных трансфертов показывают, что резервы дополнительные есть.</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 xml:space="preserve">Государственный долг Чувашской Республики в 2020 году составит </w:t>
      </w:r>
      <w:r w:rsidR="00B56029">
        <w:rPr>
          <w:rFonts w:ascii="Times New Roman" w:hAnsi="Times New Roman" w:cs="Times New Roman"/>
          <w:sz w:val="28"/>
          <w:szCs w:val="28"/>
        </w:rPr>
        <w:t xml:space="preserve">                   </w:t>
      </w:r>
      <w:r>
        <w:rPr>
          <w:rFonts w:ascii="Times New Roman" w:hAnsi="Times New Roman" w:cs="Times New Roman"/>
          <w:sz w:val="28"/>
          <w:szCs w:val="28"/>
        </w:rPr>
        <w:t>14 694,4 млн.</w:t>
      </w:r>
      <w:r w:rsidR="00B56029">
        <w:rPr>
          <w:rFonts w:ascii="Times New Roman" w:hAnsi="Times New Roman" w:cs="Times New Roman"/>
          <w:sz w:val="28"/>
          <w:szCs w:val="28"/>
        </w:rPr>
        <w:t xml:space="preserve"> </w:t>
      </w:r>
      <w:r>
        <w:rPr>
          <w:rFonts w:ascii="Times New Roman" w:hAnsi="Times New Roman" w:cs="Times New Roman"/>
          <w:sz w:val="28"/>
          <w:szCs w:val="28"/>
        </w:rPr>
        <w:t>рублей (</w:t>
      </w:r>
      <w:r w:rsidR="00B56029">
        <w:rPr>
          <w:rFonts w:ascii="Times New Roman" w:hAnsi="Times New Roman" w:cs="Times New Roman"/>
          <w:sz w:val="28"/>
          <w:szCs w:val="28"/>
        </w:rPr>
        <w:t xml:space="preserve">в </w:t>
      </w:r>
      <w:r w:rsidRPr="00F62F79">
        <w:rPr>
          <w:rFonts w:ascii="Times New Roman" w:hAnsi="Times New Roman" w:cs="Times New Roman"/>
        </w:rPr>
        <w:t xml:space="preserve">2018 </w:t>
      </w:r>
      <w:r w:rsidR="00B56029">
        <w:rPr>
          <w:rFonts w:ascii="Times New Roman" w:hAnsi="Times New Roman" w:cs="Times New Roman"/>
        </w:rPr>
        <w:t>–</w:t>
      </w:r>
      <w:r w:rsidRPr="00F62F79">
        <w:rPr>
          <w:rFonts w:ascii="Times New Roman" w:hAnsi="Times New Roman" w:cs="Times New Roman"/>
        </w:rPr>
        <w:t xml:space="preserve"> 14</w:t>
      </w:r>
      <w:r w:rsidR="00B56029">
        <w:rPr>
          <w:rFonts w:ascii="Times New Roman" w:hAnsi="Times New Roman" w:cs="Times New Roman"/>
        </w:rPr>
        <w:t xml:space="preserve"> </w:t>
      </w:r>
      <w:r w:rsidRPr="00F62F79">
        <w:rPr>
          <w:rFonts w:ascii="Times New Roman" w:hAnsi="Times New Roman" w:cs="Times New Roman"/>
        </w:rPr>
        <w:t>444,2 млн.</w:t>
      </w:r>
      <w:r w:rsidR="00B56029">
        <w:rPr>
          <w:rFonts w:ascii="Times New Roman" w:hAnsi="Times New Roman" w:cs="Times New Roman"/>
        </w:rPr>
        <w:t xml:space="preserve"> рублей</w:t>
      </w:r>
      <w:r w:rsidRPr="00F62F79">
        <w:rPr>
          <w:rFonts w:ascii="Times New Roman" w:hAnsi="Times New Roman" w:cs="Times New Roman"/>
        </w:rPr>
        <w:t xml:space="preserve"> </w:t>
      </w:r>
      <w:r w:rsidR="00B56029">
        <w:rPr>
          <w:rFonts w:ascii="Times New Roman" w:hAnsi="Times New Roman" w:cs="Times New Roman"/>
        </w:rPr>
        <w:t>или с</w:t>
      </w:r>
      <w:r w:rsidRPr="00F62F79">
        <w:rPr>
          <w:rFonts w:ascii="Times New Roman" w:hAnsi="Times New Roman" w:cs="Times New Roman"/>
        </w:rPr>
        <w:t xml:space="preserve"> рост</w:t>
      </w:r>
      <w:r w:rsidR="00B56029">
        <w:rPr>
          <w:rFonts w:ascii="Times New Roman" w:hAnsi="Times New Roman" w:cs="Times New Roman"/>
        </w:rPr>
        <w:t>ом</w:t>
      </w:r>
      <w:r w:rsidRPr="00F62F79">
        <w:rPr>
          <w:rFonts w:ascii="Times New Roman" w:hAnsi="Times New Roman" w:cs="Times New Roman"/>
        </w:rPr>
        <w:t xml:space="preserve"> на 240,0 млн.</w:t>
      </w:r>
      <w:r w:rsidR="00B56029">
        <w:rPr>
          <w:rFonts w:ascii="Times New Roman" w:hAnsi="Times New Roman" w:cs="Times New Roman"/>
        </w:rPr>
        <w:t xml:space="preserve"> </w:t>
      </w:r>
      <w:r w:rsidRPr="00F62F79">
        <w:rPr>
          <w:rFonts w:ascii="Times New Roman" w:hAnsi="Times New Roman" w:cs="Times New Roman"/>
        </w:rPr>
        <w:t>руб</w:t>
      </w:r>
      <w:r w:rsidR="00B56029">
        <w:rPr>
          <w:rFonts w:ascii="Times New Roman" w:hAnsi="Times New Roman" w:cs="Times New Roman"/>
        </w:rPr>
        <w:t>лей</w:t>
      </w:r>
      <w:r>
        <w:rPr>
          <w:rFonts w:ascii="Times New Roman" w:hAnsi="Times New Roman" w:cs="Times New Roman"/>
          <w:sz w:val="28"/>
          <w:szCs w:val="28"/>
        </w:rPr>
        <w:t>) и увеличится, по сравнению с утвержденным показателем на 2017 год</w:t>
      </w:r>
      <w:r w:rsidR="00B56029">
        <w:rPr>
          <w:rFonts w:ascii="Times New Roman" w:hAnsi="Times New Roman" w:cs="Times New Roman"/>
          <w:sz w:val="28"/>
          <w:szCs w:val="28"/>
        </w:rPr>
        <w:t>,</w:t>
      </w:r>
      <w:r>
        <w:rPr>
          <w:rFonts w:ascii="Times New Roman" w:hAnsi="Times New Roman" w:cs="Times New Roman"/>
          <w:sz w:val="28"/>
          <w:szCs w:val="28"/>
        </w:rPr>
        <w:t xml:space="preserve"> на 487,8 млн.</w:t>
      </w:r>
      <w:r w:rsidR="00B56029">
        <w:rPr>
          <w:rFonts w:ascii="Times New Roman" w:hAnsi="Times New Roman" w:cs="Times New Roman"/>
          <w:sz w:val="28"/>
          <w:szCs w:val="28"/>
        </w:rPr>
        <w:t xml:space="preserve"> </w:t>
      </w:r>
      <w:r>
        <w:rPr>
          <w:rFonts w:ascii="Times New Roman" w:hAnsi="Times New Roman" w:cs="Times New Roman"/>
          <w:sz w:val="28"/>
          <w:szCs w:val="28"/>
        </w:rPr>
        <w:t xml:space="preserve">рублей. В тоже время размер госдолга все периоды будет находиться на безопасном уровне по соотношению к валовому региональному продукту в </w:t>
      </w:r>
      <w:r w:rsidR="00B56029">
        <w:rPr>
          <w:rFonts w:ascii="Times New Roman" w:hAnsi="Times New Roman" w:cs="Times New Roman"/>
          <w:sz w:val="28"/>
          <w:szCs w:val="28"/>
        </w:rPr>
        <w:t xml:space="preserve">                   </w:t>
      </w:r>
      <w:r>
        <w:rPr>
          <w:rFonts w:ascii="Times New Roman" w:hAnsi="Times New Roman" w:cs="Times New Roman"/>
          <w:sz w:val="28"/>
          <w:szCs w:val="28"/>
        </w:rPr>
        <w:t xml:space="preserve">2018 г. - 5 % (по </w:t>
      </w:r>
      <w:r w:rsidR="00290F67">
        <w:rPr>
          <w:rFonts w:ascii="Times New Roman" w:hAnsi="Times New Roman" w:cs="Times New Roman"/>
          <w:sz w:val="28"/>
          <w:szCs w:val="28"/>
        </w:rPr>
        <w:t>РФ-16%).</w:t>
      </w:r>
    </w:p>
    <w:p w:rsidR="00464ED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В 2018-2019 годах предусматривается исполнение бюджета с профицитом соответственно 55,8 млн.</w:t>
      </w:r>
      <w:r w:rsidR="004B1E95">
        <w:rPr>
          <w:rFonts w:ascii="Times New Roman" w:hAnsi="Times New Roman" w:cs="Times New Roman"/>
          <w:sz w:val="28"/>
          <w:szCs w:val="28"/>
        </w:rPr>
        <w:t xml:space="preserve"> </w:t>
      </w:r>
      <w:r>
        <w:rPr>
          <w:rFonts w:ascii="Times New Roman" w:hAnsi="Times New Roman" w:cs="Times New Roman"/>
          <w:sz w:val="28"/>
          <w:szCs w:val="28"/>
        </w:rPr>
        <w:t>рублей и 196,6 млн.</w:t>
      </w:r>
      <w:r w:rsidR="004B1E95">
        <w:rPr>
          <w:rFonts w:ascii="Times New Roman" w:hAnsi="Times New Roman" w:cs="Times New Roman"/>
          <w:sz w:val="28"/>
          <w:szCs w:val="28"/>
        </w:rPr>
        <w:t xml:space="preserve"> </w:t>
      </w:r>
      <w:r>
        <w:rPr>
          <w:rFonts w:ascii="Times New Roman" w:hAnsi="Times New Roman" w:cs="Times New Roman"/>
          <w:sz w:val="28"/>
          <w:szCs w:val="28"/>
        </w:rPr>
        <w:t>рублей, в 2020 году предусмотрен дефицит в сумме - 682,7 млн. руб</w:t>
      </w:r>
      <w:r w:rsidR="004B1E95">
        <w:rPr>
          <w:rFonts w:ascii="Times New Roman" w:hAnsi="Times New Roman" w:cs="Times New Roman"/>
          <w:sz w:val="28"/>
          <w:szCs w:val="28"/>
        </w:rPr>
        <w:t>лей</w:t>
      </w:r>
      <w:r>
        <w:rPr>
          <w:rFonts w:ascii="Times New Roman" w:hAnsi="Times New Roman" w:cs="Times New Roman"/>
          <w:sz w:val="28"/>
          <w:szCs w:val="28"/>
        </w:rPr>
        <w:t>. Источники покрытия дефицита проектом закона определены.</w:t>
      </w:r>
    </w:p>
    <w:p w:rsidR="00464ED7" w:rsidRPr="00403007"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Контрольно-счетная палата отмечает, что законопроект о республиканском бюджете сформирован в соответствии с положениями действующего законодательства, основными направлениями бюджетной и налоговой политики.</w:t>
      </w:r>
      <w:r w:rsidRPr="00E62867">
        <w:rPr>
          <w:rFonts w:ascii="Times New Roman" w:hAnsi="Times New Roman" w:cs="Times New Roman"/>
        </w:rPr>
        <w:t xml:space="preserve"> </w:t>
      </w:r>
      <w:r>
        <w:rPr>
          <w:rFonts w:ascii="Times New Roman" w:hAnsi="Times New Roman" w:cs="Times New Roman"/>
          <w:sz w:val="28"/>
          <w:szCs w:val="28"/>
        </w:rPr>
        <w:t xml:space="preserve">Согласно заключению Контрольно-счетной Палаты </w:t>
      </w:r>
      <w:r w:rsidRPr="00E62867">
        <w:rPr>
          <w:rFonts w:ascii="Times New Roman" w:hAnsi="Times New Roman" w:cs="Times New Roman"/>
          <w:sz w:val="28"/>
          <w:szCs w:val="28"/>
        </w:rPr>
        <w:t xml:space="preserve"> все параметры бюджета на трех летний период соответствую законодательству</w:t>
      </w:r>
      <w:r w:rsidR="00290F67">
        <w:rPr>
          <w:rFonts w:ascii="Times New Roman" w:hAnsi="Times New Roman" w:cs="Times New Roman"/>
          <w:sz w:val="28"/>
          <w:szCs w:val="28"/>
        </w:rPr>
        <w:t>,</w:t>
      </w:r>
      <w:r>
        <w:rPr>
          <w:rFonts w:ascii="Times New Roman" w:hAnsi="Times New Roman" w:cs="Times New Roman"/>
          <w:sz w:val="28"/>
          <w:szCs w:val="28"/>
        </w:rPr>
        <w:t xml:space="preserve"> законопроект может быть принят в установленном порядке.</w:t>
      </w:r>
    </w:p>
    <w:p w:rsidR="00464ED7" w:rsidRDefault="00464ED7" w:rsidP="00464ED7">
      <w:pPr>
        <w:ind w:firstLine="624"/>
        <w:rPr>
          <w:rFonts w:ascii="Times New Roman" w:hAnsi="Times New Roman" w:cs="Times New Roman"/>
          <w:sz w:val="28"/>
          <w:szCs w:val="28"/>
        </w:rPr>
      </w:pPr>
    </w:p>
    <w:p w:rsidR="00464ED7" w:rsidRPr="006F68A8" w:rsidRDefault="00464ED7" w:rsidP="00464ED7">
      <w:pPr>
        <w:ind w:firstLine="624"/>
        <w:rPr>
          <w:rFonts w:ascii="Times New Roman" w:hAnsi="Times New Roman" w:cs="Times New Roman"/>
          <w:sz w:val="28"/>
          <w:szCs w:val="28"/>
        </w:rPr>
      </w:pPr>
      <w:r>
        <w:rPr>
          <w:rFonts w:ascii="Times New Roman" w:hAnsi="Times New Roman" w:cs="Times New Roman"/>
          <w:sz w:val="28"/>
          <w:szCs w:val="28"/>
        </w:rPr>
        <w:t>Спасибо за внимание</w:t>
      </w:r>
      <w:r w:rsidR="004B1E95">
        <w:rPr>
          <w:rFonts w:ascii="Times New Roman" w:hAnsi="Times New Roman" w:cs="Times New Roman"/>
          <w:sz w:val="28"/>
          <w:szCs w:val="28"/>
        </w:rPr>
        <w:t>!</w:t>
      </w:r>
    </w:p>
    <w:p w:rsidR="00FA6E8A" w:rsidRDefault="00FA6E8A"/>
    <w:sectPr w:rsidR="00FA6E8A" w:rsidSect="001032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464ED7"/>
    <w:rsid w:val="000A4C4F"/>
    <w:rsid w:val="000B2C53"/>
    <w:rsid w:val="00165A12"/>
    <w:rsid w:val="00290F67"/>
    <w:rsid w:val="00362E99"/>
    <w:rsid w:val="00402E54"/>
    <w:rsid w:val="00464ED7"/>
    <w:rsid w:val="00496F95"/>
    <w:rsid w:val="004B1E95"/>
    <w:rsid w:val="005D1CB9"/>
    <w:rsid w:val="006110D9"/>
    <w:rsid w:val="0069417B"/>
    <w:rsid w:val="00741CCC"/>
    <w:rsid w:val="008F3F84"/>
    <w:rsid w:val="009736D8"/>
    <w:rsid w:val="00B56029"/>
    <w:rsid w:val="00B62604"/>
    <w:rsid w:val="00BA3AE0"/>
    <w:rsid w:val="00D96921"/>
    <w:rsid w:val="00EA2F9B"/>
    <w:rsid w:val="00FA6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D7"/>
    <w:pPr>
      <w:spacing w:after="0" w:line="360" w:lineRule="auto"/>
      <w:ind w:left="-34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A275-C808-464F-AC7A-AEF7D9E9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1382</Words>
  <Characters>7879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dc:creator>
  <cp:keywords/>
  <dc:description/>
  <cp:lastModifiedBy>Львова</cp:lastModifiedBy>
  <cp:revision>5</cp:revision>
  <dcterms:created xsi:type="dcterms:W3CDTF">2017-11-22T13:07:00Z</dcterms:created>
  <dcterms:modified xsi:type="dcterms:W3CDTF">2017-11-23T08:18:00Z</dcterms:modified>
</cp:coreProperties>
</file>