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5A" w:rsidRPr="00A357A3" w:rsidRDefault="00A22980" w:rsidP="00996337">
      <w:pPr>
        <w:jc w:val="center"/>
        <w:rPr>
          <w:b/>
          <w:sz w:val="24"/>
        </w:rPr>
      </w:pPr>
      <w:r w:rsidRPr="00A357A3">
        <w:rPr>
          <w:b/>
          <w:sz w:val="24"/>
        </w:rPr>
        <w:t>Информация</w:t>
      </w:r>
    </w:p>
    <w:p w:rsidR="0008795A" w:rsidRPr="00A357A3" w:rsidRDefault="00A22980" w:rsidP="00996337">
      <w:pPr>
        <w:jc w:val="center"/>
        <w:rPr>
          <w:b/>
          <w:sz w:val="24"/>
        </w:rPr>
      </w:pPr>
      <w:r w:rsidRPr="00A357A3">
        <w:rPr>
          <w:b/>
          <w:sz w:val="24"/>
        </w:rPr>
        <w:t xml:space="preserve">об итогах работы сектора опеки и попечительства </w:t>
      </w:r>
      <w:r w:rsidR="00A357A3">
        <w:rPr>
          <w:b/>
          <w:sz w:val="24"/>
        </w:rPr>
        <w:t xml:space="preserve">отдела образования </w:t>
      </w:r>
      <w:r w:rsidRPr="00A357A3">
        <w:rPr>
          <w:b/>
          <w:sz w:val="24"/>
        </w:rPr>
        <w:t>администрации Комсомольского района</w:t>
      </w:r>
    </w:p>
    <w:p w:rsidR="00A22980" w:rsidRPr="00A357A3" w:rsidRDefault="00A22980" w:rsidP="00996337">
      <w:pPr>
        <w:jc w:val="center"/>
        <w:rPr>
          <w:b/>
          <w:sz w:val="24"/>
        </w:rPr>
      </w:pPr>
      <w:r w:rsidRPr="00A357A3">
        <w:rPr>
          <w:b/>
          <w:sz w:val="24"/>
        </w:rPr>
        <w:t>за 201</w:t>
      </w:r>
      <w:r w:rsidR="001436E4" w:rsidRPr="00A357A3">
        <w:rPr>
          <w:b/>
          <w:sz w:val="24"/>
        </w:rPr>
        <w:t>9</w:t>
      </w:r>
      <w:r w:rsidR="00A357A3">
        <w:rPr>
          <w:b/>
          <w:sz w:val="24"/>
        </w:rPr>
        <w:t xml:space="preserve"> год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Работа сектора опеки и попечительства отдела образования администрации Комсомольского района в 2019 году была направлена на: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1.Профилактику социального сиротства.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2.Профилактику жестокого обращения с детьми.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3.Раннее выявление семей с детьми, находящихся в трудной жизненной ситуации, и организация сопровождения таких семей.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4.Защиту прав и интересов детей – сирот, детей, оставшихся без попечения родителей и лиц из их числа.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5.Работу по обеспечению сохранности жилой площади, закрепленной за детьми-сиротами, детьми, оставшимися без попечения родителей и лицами из их числа.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6.Своевременное признание права за детьми-сиротами, детьми, оставшимися без попечения родителей, лицами из их числа на обеспечение жилыми помещениями, и своевременное включение их в сводный список детей-сирот, детей, оставшихся без попечения родителей и лиц из их числа, которые подлежат обеспечению жилыми помещениями.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7.Работу по обеспечению жилыми помещениями детей-сирот, детей, оставшихся без попечения родителей и лиц из числа детей-сирот и детей, оставшихся без попечения родителей, стоящих в сводном списке.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Реализация государственных полномочий в сфере опеки и попечительства на территории муниципального образования сектором опеки и попечительства отдела образования администрации Комсомольского района за счёт субвенций, выделяемых из бюджета Чувашской Республики.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Органы опеки и попечительства выявляют, ведут учёт, защищают права, законные интересы и принимают меры по устройству детей-сирот, детей, оставшихся без попечения родителей, а также граждан, нуждающихся в установлении над ними и уже находящихся под опекой и попечительством граждан, осуществляют надзор за деятельностью опекунов, попечителей недееспособных или не полностью дееспособных граждан, в соответствии с действующим законодательством РФ.</w:t>
      </w:r>
    </w:p>
    <w:p w:rsidR="005F09C6" w:rsidRPr="00A357A3" w:rsidRDefault="005F09C6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Деятельность специалистов опеки направлена не только на выявление и учет несовершеннолетних</w:t>
      </w:r>
      <w:r w:rsidR="00643104" w:rsidRPr="00A357A3">
        <w:rPr>
          <w:color w:val="262626"/>
        </w:rPr>
        <w:t xml:space="preserve">, находящихся в социально-опасном положении, но и на сохранение </w:t>
      </w:r>
      <w:r w:rsidR="00307B05" w:rsidRPr="00A357A3">
        <w:rPr>
          <w:color w:val="262626"/>
        </w:rPr>
        <w:t>семейных традиций и ценностей. Так, в течение года специалистами органа опеки и попечительства проводятся</w:t>
      </w:r>
      <w:r w:rsidR="004C430D" w:rsidRPr="00A357A3">
        <w:rPr>
          <w:color w:val="262626"/>
        </w:rPr>
        <w:t xml:space="preserve"> различные мероприятия.</w:t>
      </w:r>
    </w:p>
    <w:p w:rsidR="004C430D" w:rsidRPr="00A357A3" w:rsidRDefault="0053098D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А именно:</w:t>
      </w:r>
    </w:p>
    <w:p w:rsidR="0053098D" w:rsidRPr="00A357A3" w:rsidRDefault="0053098D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17 января 2019 г</w:t>
      </w:r>
      <w:r w:rsidR="00AE2339" w:rsidRPr="00A357A3">
        <w:rPr>
          <w:color w:val="262626"/>
        </w:rPr>
        <w:t>ода</w:t>
      </w:r>
      <w:r w:rsidRPr="00A357A3">
        <w:rPr>
          <w:color w:val="262626"/>
        </w:rPr>
        <w:t xml:space="preserve"> – Новогодняя акция «Нотариат в помощь детям».</w:t>
      </w:r>
    </w:p>
    <w:p w:rsidR="0053098D" w:rsidRPr="00A357A3" w:rsidRDefault="0053098D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25 марта 2019 года – просмотр мультфильма </w:t>
      </w:r>
      <w:r w:rsidR="00AE2339" w:rsidRPr="00A357A3">
        <w:rPr>
          <w:color w:val="262626"/>
        </w:rPr>
        <w:t>в Урмаевском кинозале.</w:t>
      </w:r>
    </w:p>
    <w:p w:rsidR="00AE2339" w:rsidRPr="00A357A3" w:rsidRDefault="00AE2339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10 апреля 2019 года в рамках акции Полиция и дети» профилактическая беседа с детьми в МБОУ «Старочелны-Сюрбеевская СОШ».</w:t>
      </w:r>
    </w:p>
    <w:p w:rsidR="00AE2339" w:rsidRPr="00A357A3" w:rsidRDefault="00AE2339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12 апреля 2019 года вручение адресной помощи от Чувашской Региональной </w:t>
      </w:r>
      <w:r w:rsidR="00C718C1" w:rsidRPr="00A357A3">
        <w:rPr>
          <w:color w:val="262626"/>
        </w:rPr>
        <w:t>Общественной организации Содействия в Решении проблем Семьи и Человека «Мир добра».</w:t>
      </w:r>
    </w:p>
    <w:p w:rsidR="00C718C1" w:rsidRPr="00A357A3" w:rsidRDefault="00F232A4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17 апреля 2019 года – Республиканский семинар для педагогов и обучающихся школ, замещающих родителей.</w:t>
      </w:r>
    </w:p>
    <w:p w:rsidR="00F232A4" w:rsidRPr="00A357A3" w:rsidRDefault="00F232A4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24 апреля 2019 года - профилактическая беседа с детьми в МБОУ «Сюрбей-Токаевская ООШ».</w:t>
      </w:r>
    </w:p>
    <w:p w:rsidR="00F232A4" w:rsidRPr="00A357A3" w:rsidRDefault="00F232A4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16 мая 2019 года – «Веселые старты» - традиционный спортивный праздник, приуроченный к Международному Дню семьи на базе МАУ ДО ДЮСШ «Кетне».</w:t>
      </w:r>
    </w:p>
    <w:p w:rsidR="00F232A4" w:rsidRPr="00A357A3" w:rsidRDefault="00F232A4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17 мая 2019 года – в рамках реализации основного мероприятия подпрограммы «Профилактика правонарушений» муниципальной программы Комсомольского района Чувашской Республики «Обеспечение общественного порядка и противодействие преступности» состоялся просмотр исторического фильма</w:t>
      </w:r>
      <w:r w:rsidR="00966588" w:rsidRPr="00A357A3">
        <w:rPr>
          <w:color w:val="262626"/>
        </w:rPr>
        <w:t xml:space="preserve"> в Урмаевском кинозале.</w:t>
      </w:r>
    </w:p>
    <w:p w:rsidR="00966588" w:rsidRPr="00A357A3" w:rsidRDefault="00966588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01 июня 2019 года – приемные дети и их родители стали участниками масштабной благотворительной акции «Стань Первым!»</w:t>
      </w:r>
    </w:p>
    <w:p w:rsidR="00966588" w:rsidRPr="00A357A3" w:rsidRDefault="00966588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lastRenderedPageBreak/>
        <w:t>19 июня 2019 года - профилактическая беседа с детьми в МБОУ «Шераутская СОШ».</w:t>
      </w:r>
    </w:p>
    <w:p w:rsidR="00966588" w:rsidRPr="00A357A3" w:rsidRDefault="00AA54B0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21 июня 2019 года – развлекательные мероприятия</w:t>
      </w:r>
      <w:r w:rsidR="000578E9" w:rsidRPr="00A357A3">
        <w:rPr>
          <w:color w:val="262626"/>
        </w:rPr>
        <w:t>, организованные общественной организацией «Мир добра»</w:t>
      </w:r>
      <w:r w:rsidRPr="00A357A3">
        <w:rPr>
          <w:color w:val="262626"/>
        </w:rPr>
        <w:t xml:space="preserve"> для приемных детей на</w:t>
      </w:r>
      <w:r w:rsidR="000578E9" w:rsidRPr="00A357A3">
        <w:rPr>
          <w:color w:val="262626"/>
        </w:rPr>
        <w:t xml:space="preserve"> базе БОУ «Центр образования и комплексного сопровождения детей».</w:t>
      </w:r>
    </w:p>
    <w:p w:rsidR="000578E9" w:rsidRPr="00A357A3" w:rsidRDefault="000578E9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03 июля 2019 года – мероприятия в рамках акции «Безопасность детства – 2019».</w:t>
      </w:r>
    </w:p>
    <w:p w:rsidR="00250F19" w:rsidRPr="00A357A3" w:rsidRDefault="00250F19" w:rsidP="00250F1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23 августа 2019 года – в преддверии Дня знаний праздник для детей на базе БОУ «Центр образования и комплексного сопровождения детей».</w:t>
      </w:r>
    </w:p>
    <w:p w:rsidR="000578E9" w:rsidRPr="00A357A3" w:rsidRDefault="00250F19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Сентябрь 2019 года – участие в акции «Помоги пойти учиться».</w:t>
      </w:r>
    </w:p>
    <w:p w:rsidR="00813143" w:rsidRPr="00A357A3" w:rsidRDefault="00813143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rStyle w:val="a7"/>
          <w:b w:val="0"/>
          <w:iCs/>
          <w:color w:val="262626"/>
          <w:shd w:val="clear" w:color="auto" w:fill="FFFFFF"/>
        </w:rPr>
        <w:t>В рамках Всероссийского дня правовой помощи детям 20 ноября 2019 года организована встреча с учащимися 8 классов МБОУ «Комсомольская СОШ №1».</w:t>
      </w:r>
    </w:p>
    <w:p w:rsidR="00250F19" w:rsidRPr="00A357A3" w:rsidRDefault="00813143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  <w:shd w:val="clear" w:color="auto" w:fill="FFFFFF"/>
        </w:rPr>
      </w:pPr>
      <w:r w:rsidRPr="00A357A3">
        <w:rPr>
          <w:color w:val="262626"/>
          <w:shd w:val="clear" w:color="auto" w:fill="FFFFFF"/>
        </w:rPr>
        <w:t>27 ноября 2019 г. в БОУ «Центр образования и комплексного сопровождения детей» Минобразования Чувашии г. Канаш в нетрадиционном формате прошел праздник - День Матери.</w:t>
      </w:r>
    </w:p>
    <w:p w:rsidR="00813143" w:rsidRPr="00A357A3" w:rsidRDefault="00813143" w:rsidP="0096658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  <w:shd w:val="clear" w:color="auto" w:fill="FFFFFF"/>
        </w:rPr>
        <w:t>29 ноября 2019 года в рамках акции «Безопасность детства» и операции «Быт-семья» профилактические беседы с родителями на территориях Шераутского, Тугаевког</w:t>
      </w:r>
      <w:r w:rsidR="00A357A3" w:rsidRPr="00A357A3">
        <w:rPr>
          <w:color w:val="262626"/>
          <w:shd w:val="clear" w:color="auto" w:fill="FFFFFF"/>
        </w:rPr>
        <w:t xml:space="preserve">о, Асановского, Комсомольского </w:t>
      </w:r>
      <w:r w:rsidRPr="00A357A3">
        <w:rPr>
          <w:color w:val="262626"/>
          <w:shd w:val="clear" w:color="auto" w:fill="FFFFFF"/>
        </w:rPr>
        <w:t>сельских поселений.</w:t>
      </w:r>
    </w:p>
    <w:p w:rsidR="00966588" w:rsidRPr="00A357A3" w:rsidRDefault="004A59B5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8"/>
          <w:bCs/>
          <w:i w:val="0"/>
          <w:color w:val="262626"/>
          <w:shd w:val="clear" w:color="auto" w:fill="FFFFFF"/>
        </w:rPr>
      </w:pPr>
      <w:r w:rsidRPr="00A357A3">
        <w:rPr>
          <w:rStyle w:val="a8"/>
          <w:bCs/>
          <w:i w:val="0"/>
          <w:color w:val="262626"/>
          <w:shd w:val="clear" w:color="auto" w:fill="FFFFFF"/>
        </w:rPr>
        <w:t>5 декабря 2019 года в рамках реализации регионального проекта «Поддержка семей, имеющих детей» и проекта БОУ «Центр образования и комплексного сопровождения детей» «Родители 3.0».</w:t>
      </w:r>
    </w:p>
    <w:p w:rsidR="0084437E" w:rsidRDefault="0084437E" w:rsidP="00A357A3">
      <w:pPr>
        <w:jc w:val="both"/>
        <w:rPr>
          <w:sz w:val="24"/>
          <w:shd w:val="clear" w:color="auto" w:fill="FFFFFF"/>
        </w:rPr>
      </w:pPr>
      <w:r w:rsidRPr="00A357A3">
        <w:rPr>
          <w:sz w:val="24"/>
          <w:shd w:val="clear" w:color="auto" w:fill="FFFFFF"/>
        </w:rPr>
        <w:t xml:space="preserve">    19 декабря 2019 года в рамках проекта «Юристы – населению» прошел прием граждан по вопросам оказания бесплатной юридической помощи.</w:t>
      </w:r>
    </w:p>
    <w:p w:rsidR="00C10962" w:rsidRPr="00A357A3" w:rsidRDefault="00C10962" w:rsidP="00A357A3">
      <w:pPr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   </w:t>
      </w:r>
      <w:r w:rsidRPr="00C10962">
        <w:rPr>
          <w:sz w:val="24"/>
          <w:shd w:val="clear" w:color="auto" w:fill="FFFFFF"/>
        </w:rPr>
        <w:t>23 декабря 2019 года в Чувашском академическом драматическом театре имени К.В. Иванова состоялся показ музыкальной сказки на русском языке «Кто принцессу поцелует» по пьесе Юлия Кима.</w:t>
      </w:r>
    </w:p>
    <w:p w:rsidR="0084437E" w:rsidRPr="00A357A3" w:rsidRDefault="00E2713C" w:rsidP="008D4947">
      <w:pPr>
        <w:jc w:val="both"/>
        <w:rPr>
          <w:i/>
          <w:sz w:val="24"/>
        </w:rPr>
      </w:pPr>
      <w:r w:rsidRPr="00A357A3">
        <w:rPr>
          <w:rStyle w:val="a8"/>
          <w:bCs/>
          <w:i w:val="0"/>
          <w:color w:val="262626"/>
          <w:sz w:val="24"/>
          <w:shd w:val="clear" w:color="auto" w:fill="FFFFFF"/>
        </w:rPr>
        <w:t xml:space="preserve">     </w:t>
      </w:r>
      <w:r w:rsidR="008D4947" w:rsidRPr="00A357A3">
        <w:rPr>
          <w:rStyle w:val="a8"/>
          <w:bCs/>
          <w:i w:val="0"/>
          <w:color w:val="262626"/>
          <w:sz w:val="24"/>
          <w:shd w:val="clear" w:color="auto" w:fill="FFFFFF"/>
        </w:rPr>
        <w:t>26 декабря 2019 года подведены итоги совместной акции Чувашпотребсоюза с Чувашским региональным отделением партии «Единая Россия» «Шоколад - детям».</w:t>
      </w:r>
    </w:p>
    <w:p w:rsidR="0084437E" w:rsidRPr="00A357A3" w:rsidRDefault="008D4947" w:rsidP="00A357A3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aps/>
          <w:color w:val="000000"/>
          <w:shd w:val="clear" w:color="auto" w:fill="FFFFFF"/>
        </w:rPr>
      </w:pPr>
      <w:r w:rsidRPr="00A357A3">
        <w:rPr>
          <w:rStyle w:val="a7"/>
          <w:b w:val="0"/>
          <w:iCs/>
          <w:color w:val="262626"/>
          <w:shd w:val="clear" w:color="auto" w:fill="FFFFFF"/>
        </w:rPr>
        <w:t>25 декабря 2019 года БОУ «Центр образования и комплексного сопровождения детей» Минобразования Чувашии г. Канаш организовало новогодний праздник для детей из замещающих семей</w:t>
      </w:r>
      <w:r w:rsidR="002E505A" w:rsidRPr="00A357A3">
        <w:rPr>
          <w:rStyle w:val="a7"/>
          <w:b w:val="0"/>
          <w:iCs/>
          <w:color w:val="262626"/>
          <w:shd w:val="clear" w:color="auto" w:fill="FFFFFF"/>
        </w:rPr>
        <w:t>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Работа по профилактике социального сиротства проводилась в 201</w:t>
      </w:r>
      <w:r w:rsidR="00B418EC" w:rsidRPr="00A357A3">
        <w:rPr>
          <w:color w:val="262626"/>
        </w:rPr>
        <w:t>9</w:t>
      </w:r>
      <w:r w:rsidRPr="00A357A3">
        <w:rPr>
          <w:color w:val="262626"/>
        </w:rPr>
        <w:t xml:space="preserve"> году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во взаимодействии специалистов </w:t>
      </w:r>
      <w:r w:rsidR="00B418EC" w:rsidRPr="00A357A3">
        <w:rPr>
          <w:color w:val="262626"/>
        </w:rPr>
        <w:t>сектора</w:t>
      </w:r>
      <w:r w:rsidRPr="00A357A3">
        <w:rPr>
          <w:color w:val="262626"/>
        </w:rPr>
        <w:t xml:space="preserve"> опеки и попечительства с другими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органами и учреждениями системы профилактики безнадзорности и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правонарушений. Основной целью профилактической работы всех структур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системы профилактики является сохранение биологической семьи для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ребенка. 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При выявлении безнадзорных детей, чтобы сохранить биологическую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семью для ребенка и не допустить крайней меры наказания родителей -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лишения родителей родительских прав, с ними проводится профилактическая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работа по возвращению детей в семью, оказываются различные виды помощи:</w:t>
      </w:r>
      <w:r w:rsidR="00B418EC" w:rsidRPr="00A357A3">
        <w:rPr>
          <w:color w:val="262626"/>
        </w:rPr>
        <w:t xml:space="preserve"> </w:t>
      </w:r>
      <w:r w:rsidRPr="00A357A3">
        <w:rPr>
          <w:color w:val="262626"/>
        </w:rPr>
        <w:t>материальная, гуманитарная, помощь в организации лечения родителей от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алкогольной зависимости, в устройстве их на работу. За такими родителями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устанавливается контроль, с ними систематически проводятся беседы по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недопущению ими в дальнейшем подобного отношения к детям. Такая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профилактика, несомненно, дает положительный результат, и родителей, в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некоторых случаях, удается спасти от применяемых к ним по закону крайних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мер. Однако, некоторые родители не желают менять своего отношения к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детям, своего образа жизни и продолжают уклоняться от выполнения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родительских обязанностей по содержанию, воспитанию и обучению своих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>детей. Когда вся запланированная работа с семьей проведена, положительная</w:t>
      </w:r>
      <w:r w:rsidR="009357BC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динамика отсутствует, потенциал семьи исчерпан, совместно </w:t>
      </w:r>
      <w:r w:rsidR="00B418EC" w:rsidRPr="00A357A3">
        <w:rPr>
          <w:color w:val="262626"/>
        </w:rPr>
        <w:t>с субъектами профилактики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принимается решение по обращению с исками в суд на лишение или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ограничение таких родителей в родительских правах. Кроме этого, с исками о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лишении родителей родительских прав выходят также один из родителей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несовершеннолетних детей, если второй родитель уклоняется от выполнения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родительских обязанностей. В случае удовлетворения иска, дети остаются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проживать в биологической семье со вторым родителем.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Возможность восстановиться в родительских правах либо отменить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ограничение есть у каждого родителя. Помощь в восстановлении со стороны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специалистов отдела опеки и попечительства им гарантируется, в случае,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когда происходит изменение их образа жизни, </w:t>
      </w:r>
      <w:r w:rsidRPr="00A357A3">
        <w:rPr>
          <w:color w:val="262626"/>
        </w:rPr>
        <w:lastRenderedPageBreak/>
        <w:t>отношения к детям и к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выполнению родительских обязанностей. Однако, несмотря на то, что каждый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родитель ознакомлен с этим, восстановление происходит крайне редко. В 201</w:t>
      </w:r>
      <w:r w:rsidR="005C07AA" w:rsidRPr="00A357A3">
        <w:rPr>
          <w:color w:val="262626"/>
        </w:rPr>
        <w:t xml:space="preserve">9 </w:t>
      </w:r>
      <w:r w:rsidRPr="00A357A3">
        <w:rPr>
          <w:color w:val="262626"/>
        </w:rPr>
        <w:t>году восстановления в родительских правах не было.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В </w:t>
      </w:r>
      <w:r w:rsidR="005C07AA" w:rsidRPr="00A357A3">
        <w:rPr>
          <w:color w:val="262626"/>
        </w:rPr>
        <w:t xml:space="preserve">Комсомольском районе </w:t>
      </w:r>
      <w:r w:rsidRPr="00A357A3">
        <w:rPr>
          <w:color w:val="262626"/>
        </w:rPr>
        <w:t>имеются случаи оформления опеки (попечительства), когда родители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добровольно на время, в связи с семейными обстоятельствами, передают под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опеку своих детей родственникам, выезжая за пределы района.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Добровольная опека устанавливается, согласно Федеральному закону № 48-ФЗ от 24.04.2008 «Об опеке и попечительству», на определенный срок. На</w:t>
      </w:r>
      <w:r w:rsidR="005C07AA" w:rsidRPr="00A357A3">
        <w:rPr>
          <w:color w:val="262626"/>
        </w:rPr>
        <w:t xml:space="preserve"> </w:t>
      </w:r>
      <w:r w:rsidR="00753EF1" w:rsidRPr="00A357A3">
        <w:rPr>
          <w:color w:val="262626"/>
        </w:rPr>
        <w:t>31.12.2019 г.</w:t>
      </w:r>
      <w:r w:rsidRPr="00A357A3">
        <w:rPr>
          <w:color w:val="262626"/>
        </w:rPr>
        <w:t xml:space="preserve"> число добровольно переданных родителями детей под опеку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родственникам составило </w:t>
      </w:r>
      <w:r w:rsidR="005C07AA" w:rsidRPr="00A357A3">
        <w:rPr>
          <w:color w:val="262626"/>
        </w:rPr>
        <w:t>7 человек.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В соответствии с Правилами осуществления органами опеки и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попечительства проверок условий жизни несовершеннолетних подопечных,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соблюдения опекунами или попечителями прав и законных интересов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несовершеннолетних подопечных, обеспечения сохранности их имущества, а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также выполнения опекунами или попечителями требований к осуществлению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своих прав и исполнению своих обязанностей, специалистами отдела опеки и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попечительства проводились плановые проверки условий жизни и воспитания</w:t>
      </w:r>
      <w:r w:rsidR="005C07AA" w:rsidRPr="00A357A3">
        <w:rPr>
          <w:color w:val="262626"/>
        </w:rPr>
        <w:t xml:space="preserve"> </w:t>
      </w:r>
      <w:r w:rsidRPr="00A357A3">
        <w:rPr>
          <w:color w:val="262626"/>
        </w:rPr>
        <w:t>подопечных.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Плановые и внеплановые проверки проводятся в соответствии с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Постановлением правительства РФ от 18.05.2009 г. № 423 «Об отдельных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вопросах осуществления опеки и попечительства в отношении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несовершеннолетних граждан». Плановые проверки проводятся в виде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посещения подопечного: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а) 1 раз в течение первого месяца после принятия органом опеки и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попечительства решения о назначении опекуна;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б) 1 раз в 3 месяца в течение первого года после принятия органом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опеки и попечительства решения о назначении опекуна;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в) 1 раз в 6 месяцев в течение второго года и последующих лет после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принятия органом опеки и попечительства решения о назначении опекуна.</w:t>
      </w:r>
    </w:p>
    <w:p w:rsidR="00583620" w:rsidRPr="00A357A3" w:rsidRDefault="00583620" w:rsidP="00A52FD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В ходе проведения проверок выясняются вопросы, связанные с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воспитанием, психологическим, соматическим состоянием здоровья ребенка,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организацией образовательного процесса, дополнительной занятостью,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организацией летнего и круглогодичного отдыха, лечения и оздоровления,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прохождением диспансеризации, обеспечения льгот, предусмотренных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законодательством, при необходимости опекуну (попечителю), приемному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родителю даются рекомендации, привлекаются специалисты службы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сопровождения детей и семей. </w:t>
      </w:r>
      <w:r w:rsidR="00753EF1" w:rsidRPr="00A357A3">
        <w:rPr>
          <w:color w:val="262626"/>
        </w:rPr>
        <w:t>Всего проведена за год 161 проверка.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Особое внимание уделяется оздоровительному отдыху детей – сирот и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>детей, оставшихся без попечения родителей. По данному вопросу работа</w:t>
      </w:r>
      <w:r w:rsidR="00A52FD8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проводилась в тесном взаимодействии с </w:t>
      </w:r>
      <w:r w:rsidR="009C443A" w:rsidRPr="00A357A3">
        <w:rPr>
          <w:color w:val="262626"/>
        </w:rPr>
        <w:t>БУ Чувашской Республики «Комсомольский центр социального обслуживания населения»,</w:t>
      </w:r>
      <w:r w:rsidRPr="00A357A3">
        <w:rPr>
          <w:color w:val="262626"/>
        </w:rPr>
        <w:t xml:space="preserve"> образовательными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организациями, на базе которых работали лагеря дневного пребывания. Всего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за летние месяцы 201</w:t>
      </w:r>
      <w:r w:rsidR="009C443A" w:rsidRPr="00A357A3">
        <w:rPr>
          <w:color w:val="262626"/>
        </w:rPr>
        <w:t>9 года отдохнули и оздоровились 19 детей.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Опекунами, попечителями, приемными родителями заведены личные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расчетные счета в </w:t>
      </w:r>
      <w:r w:rsidR="009C443A" w:rsidRPr="00A357A3">
        <w:rPr>
          <w:color w:val="262626"/>
        </w:rPr>
        <w:t>Комсомольском</w:t>
      </w:r>
      <w:r w:rsidRPr="00A357A3">
        <w:rPr>
          <w:color w:val="262626"/>
        </w:rPr>
        <w:t xml:space="preserve"> отделении № 86</w:t>
      </w:r>
      <w:r w:rsidR="009C443A" w:rsidRPr="00A357A3">
        <w:rPr>
          <w:color w:val="262626"/>
        </w:rPr>
        <w:t>13</w:t>
      </w:r>
      <w:r w:rsidRPr="00A357A3">
        <w:rPr>
          <w:color w:val="262626"/>
        </w:rPr>
        <w:t>/0</w:t>
      </w:r>
      <w:r w:rsidR="009C443A" w:rsidRPr="00A357A3">
        <w:rPr>
          <w:color w:val="262626"/>
        </w:rPr>
        <w:t>445</w:t>
      </w:r>
      <w:r w:rsidRPr="00A357A3">
        <w:rPr>
          <w:color w:val="262626"/>
        </w:rPr>
        <w:t xml:space="preserve"> ПАО «Сбербанк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России» на всех детей–сирот и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детей, оставшихся без попечения родителей, на которых выплачивается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пенсия по случаю потери кормильца. Денежные средства без разрешения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органа опеки и попечительства не снимаются.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Денежные средства на содержание детей (опекунское пособие)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переводятся на личные расчетные счета детей либо на почтовые отделения.</w:t>
      </w:r>
    </w:p>
    <w:p w:rsidR="00A92984" w:rsidRPr="00A357A3" w:rsidRDefault="00583620" w:rsidP="00A9298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Снимаются и расходуются они опекунами, попечителями, приемными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родителями исключительно в интересах детей и, ежегодно, до 01 февраля, они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предоставляют в </w:t>
      </w:r>
      <w:r w:rsidR="009C443A" w:rsidRPr="00A357A3">
        <w:rPr>
          <w:color w:val="262626"/>
        </w:rPr>
        <w:t>сектор</w:t>
      </w:r>
      <w:r w:rsidRPr="00A357A3">
        <w:rPr>
          <w:color w:val="262626"/>
        </w:rPr>
        <w:t xml:space="preserve"> опеки и попечительства отчет о расходовании данного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пособия. Размер опекунского пособия установлен </w:t>
      </w:r>
      <w:r w:rsidR="00A92984" w:rsidRPr="00A357A3">
        <w:rPr>
          <w:color w:val="262626"/>
        </w:rPr>
        <w:t>Законом Чувашской Республики от 24 ноября 2004 года N 48 «О социальной поддержке детей в Чувашской Республике».</w:t>
      </w:r>
      <w:r w:rsidRPr="00A357A3">
        <w:rPr>
          <w:color w:val="262626"/>
        </w:rPr>
        <w:t xml:space="preserve"> Размер пособия установлен:</w:t>
      </w:r>
    </w:p>
    <w:p w:rsidR="00A92984" w:rsidRPr="00A357A3" w:rsidRDefault="00583620" w:rsidP="00A9298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- на детей в возрасте от 0 до </w:t>
      </w:r>
      <w:r w:rsidR="009C443A" w:rsidRPr="00A357A3">
        <w:rPr>
          <w:color w:val="262626"/>
        </w:rPr>
        <w:t>3</w:t>
      </w:r>
      <w:r w:rsidRPr="00A357A3">
        <w:rPr>
          <w:color w:val="262626"/>
        </w:rPr>
        <w:t xml:space="preserve"> лет- </w:t>
      </w:r>
      <w:r w:rsidR="00A92984" w:rsidRPr="00A357A3">
        <w:rPr>
          <w:color w:val="262626"/>
        </w:rPr>
        <w:t>6199</w:t>
      </w:r>
      <w:r w:rsidRPr="00A357A3">
        <w:rPr>
          <w:color w:val="262626"/>
        </w:rPr>
        <w:t xml:space="preserve"> рублей,</w:t>
      </w:r>
    </w:p>
    <w:p w:rsidR="009C443A" w:rsidRPr="00A357A3" w:rsidRDefault="009C443A" w:rsidP="00A9298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- на детей в возрасте от 3 до 7 лет- </w:t>
      </w:r>
      <w:r w:rsidR="00A92984" w:rsidRPr="00A357A3">
        <w:rPr>
          <w:color w:val="262626"/>
        </w:rPr>
        <w:t>6448</w:t>
      </w:r>
      <w:r w:rsidRPr="00A357A3">
        <w:rPr>
          <w:color w:val="262626"/>
        </w:rPr>
        <w:t xml:space="preserve"> рублей</w:t>
      </w:r>
    </w:p>
    <w:p w:rsidR="00583620" w:rsidRPr="00A357A3" w:rsidRDefault="00583620" w:rsidP="00A9298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- на детей в возрасте от 7 до 18 лет- </w:t>
      </w:r>
      <w:r w:rsidR="00A92984" w:rsidRPr="00A357A3">
        <w:rPr>
          <w:color w:val="262626"/>
        </w:rPr>
        <w:t>7083</w:t>
      </w:r>
      <w:r w:rsidRPr="00A357A3">
        <w:rPr>
          <w:color w:val="262626"/>
        </w:rPr>
        <w:t xml:space="preserve"> рублей.</w:t>
      </w:r>
    </w:p>
    <w:p w:rsidR="00583620" w:rsidRPr="00A357A3" w:rsidRDefault="00583620" w:rsidP="00A92984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Всего денежные средства выплачиваются по состоянию на </w:t>
      </w:r>
      <w:r w:rsidR="009C443A" w:rsidRPr="00A357A3">
        <w:rPr>
          <w:color w:val="262626"/>
        </w:rPr>
        <w:t>31.12.2019 г.</w:t>
      </w:r>
      <w:r w:rsidRPr="00A357A3">
        <w:rPr>
          <w:color w:val="262626"/>
        </w:rPr>
        <w:t xml:space="preserve"> на</w:t>
      </w:r>
      <w:r w:rsidR="009C443A" w:rsidRPr="00A357A3">
        <w:rPr>
          <w:color w:val="262626"/>
        </w:rPr>
        <w:t xml:space="preserve"> </w:t>
      </w:r>
      <w:r w:rsidR="00A92984" w:rsidRPr="00A357A3">
        <w:rPr>
          <w:color w:val="262626"/>
        </w:rPr>
        <w:t>46</w:t>
      </w:r>
      <w:r w:rsidRPr="00A357A3">
        <w:rPr>
          <w:color w:val="262626"/>
        </w:rPr>
        <w:t xml:space="preserve"> подопечных несовершеннолетних. Кроме пособия на содержание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подопечного, приемным </w:t>
      </w:r>
      <w:r w:rsidRPr="00A357A3">
        <w:rPr>
          <w:color w:val="262626"/>
        </w:rPr>
        <w:lastRenderedPageBreak/>
        <w:t>родителям выплачивается вознаграждение за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воспитание ребенка – сироты или ребенка, оставшегося без попечения</w:t>
      </w:r>
      <w:r w:rsidR="009C443A" w:rsidRPr="00A357A3">
        <w:rPr>
          <w:color w:val="262626"/>
        </w:rPr>
        <w:t xml:space="preserve"> </w:t>
      </w:r>
      <w:r w:rsidRPr="00A357A3">
        <w:rPr>
          <w:color w:val="262626"/>
        </w:rPr>
        <w:t>родителей. С 01 января 201</w:t>
      </w:r>
      <w:r w:rsidR="009C443A" w:rsidRPr="00A357A3">
        <w:rPr>
          <w:color w:val="262626"/>
        </w:rPr>
        <w:t>9</w:t>
      </w:r>
      <w:r w:rsidRPr="00A357A3">
        <w:rPr>
          <w:color w:val="262626"/>
        </w:rPr>
        <w:t xml:space="preserve"> года оно составляло </w:t>
      </w:r>
      <w:r w:rsidR="009C443A" w:rsidRPr="00A357A3">
        <w:rPr>
          <w:color w:val="262626"/>
        </w:rPr>
        <w:t>2866</w:t>
      </w:r>
      <w:r w:rsidRPr="00A357A3">
        <w:rPr>
          <w:color w:val="262626"/>
        </w:rPr>
        <w:t xml:space="preserve"> рублей за каждого ребенка,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взятого на воспитание в приемную семью. 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Всего в </w:t>
      </w:r>
      <w:r w:rsidR="00A92984" w:rsidRPr="00A357A3">
        <w:rPr>
          <w:color w:val="262626"/>
        </w:rPr>
        <w:t>Комсомольском</w:t>
      </w:r>
      <w:r w:rsidRPr="00A357A3">
        <w:rPr>
          <w:color w:val="262626"/>
        </w:rPr>
        <w:t xml:space="preserve"> районе на 01.01.20</w:t>
      </w:r>
      <w:r w:rsidR="00A92984" w:rsidRPr="00A357A3">
        <w:rPr>
          <w:color w:val="262626"/>
        </w:rPr>
        <w:t>20</w:t>
      </w:r>
      <w:r w:rsidRPr="00A357A3">
        <w:rPr>
          <w:color w:val="262626"/>
        </w:rPr>
        <w:t xml:space="preserve"> проживает </w:t>
      </w:r>
      <w:r w:rsidR="00A92984" w:rsidRPr="00A357A3">
        <w:rPr>
          <w:color w:val="262626"/>
        </w:rPr>
        <w:t>73</w:t>
      </w:r>
      <w:r w:rsidRPr="00A357A3">
        <w:rPr>
          <w:color w:val="262626"/>
        </w:rPr>
        <w:t xml:space="preserve"> детей-сирот,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детей, оставшихся без попечения родителей. За всеми несовершеннолетними,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которые находятся под опекой, попечительством, в приемных семьях, либо закреплено жилое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помещение по месту жительства их родителей, либо за ними закреплено право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на получение жилого помещения, если это ребенок до 14 лет. В случае, когда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несовершеннолетний старше 14 лет, такой несовершеннолетний включен в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список детей-сирот, детей, оставшихся без попечения родителей, лиц, из числа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детей-сирот, детей, оставшихся без попечения родителей, подлежащих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обеспечению жилыми помещениями.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Жилые помещения, закрепленные за детьми, состоят на контроле в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администрациях сельских поселений и в администрации </w:t>
      </w:r>
      <w:r w:rsidR="00A92984" w:rsidRPr="00A357A3">
        <w:rPr>
          <w:color w:val="262626"/>
        </w:rPr>
        <w:t>Комсомольского района</w:t>
      </w:r>
      <w:r w:rsidRPr="00A357A3">
        <w:rPr>
          <w:color w:val="262626"/>
        </w:rPr>
        <w:t>. В случае, если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закрепленные жилые помещения находятся на территории </w:t>
      </w:r>
      <w:r w:rsidR="00A92984" w:rsidRPr="00A357A3">
        <w:rPr>
          <w:color w:val="262626"/>
        </w:rPr>
        <w:t xml:space="preserve">Комсомольского </w:t>
      </w:r>
      <w:r w:rsidRPr="00A357A3">
        <w:rPr>
          <w:color w:val="262626"/>
        </w:rPr>
        <w:t xml:space="preserve">района, специалист </w:t>
      </w:r>
      <w:r w:rsidR="00A92984" w:rsidRPr="00A357A3">
        <w:rPr>
          <w:color w:val="262626"/>
        </w:rPr>
        <w:t>сектора</w:t>
      </w:r>
      <w:r w:rsidRPr="00A357A3">
        <w:rPr>
          <w:color w:val="262626"/>
        </w:rPr>
        <w:t xml:space="preserve"> опеки и попечительства совместно с сотрудниками</w:t>
      </w:r>
      <w:r w:rsidR="00A92984" w:rsidRPr="00A357A3">
        <w:rPr>
          <w:color w:val="262626"/>
        </w:rPr>
        <w:t xml:space="preserve"> </w:t>
      </w:r>
      <w:r w:rsidRPr="00A357A3">
        <w:rPr>
          <w:color w:val="262626"/>
        </w:rPr>
        <w:t>сельских поселений проводит обследование жилых помещений. Отделом</w:t>
      </w:r>
      <w:r w:rsidR="00015FCC" w:rsidRPr="00A357A3">
        <w:rPr>
          <w:color w:val="262626"/>
        </w:rPr>
        <w:t xml:space="preserve"> </w:t>
      </w:r>
      <w:r w:rsidRPr="00A357A3">
        <w:rPr>
          <w:color w:val="262626"/>
        </w:rPr>
        <w:t>опеки и попечительства ведется реестр закрепленных жилых помещений по</w:t>
      </w:r>
      <w:r w:rsidR="00015FCC" w:rsidRPr="00A357A3">
        <w:rPr>
          <w:color w:val="262626"/>
        </w:rPr>
        <w:t xml:space="preserve"> </w:t>
      </w:r>
      <w:r w:rsidRPr="00A357A3">
        <w:rPr>
          <w:color w:val="262626"/>
        </w:rPr>
        <w:t>всем детям-сиротам и детям, оставшимся без попечения родителей,</w:t>
      </w:r>
      <w:r w:rsidR="00015FCC" w:rsidRPr="00A357A3">
        <w:rPr>
          <w:color w:val="262626"/>
        </w:rPr>
        <w:t xml:space="preserve"> </w:t>
      </w:r>
      <w:r w:rsidRPr="00A357A3">
        <w:rPr>
          <w:color w:val="262626"/>
        </w:rPr>
        <w:t>проживающим на территории район</w:t>
      </w:r>
      <w:r w:rsidR="00015FCC" w:rsidRPr="00A357A3">
        <w:rPr>
          <w:color w:val="262626"/>
        </w:rPr>
        <w:t>а</w:t>
      </w:r>
      <w:r w:rsidRPr="00A357A3">
        <w:rPr>
          <w:color w:val="262626"/>
        </w:rPr>
        <w:t>.</w:t>
      </w:r>
    </w:p>
    <w:p w:rsidR="00526456" w:rsidRPr="00A357A3" w:rsidRDefault="00583620" w:rsidP="0052645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Также </w:t>
      </w:r>
      <w:r w:rsidR="00526456" w:rsidRPr="00A357A3">
        <w:rPr>
          <w:color w:val="262626"/>
        </w:rPr>
        <w:t>сектором опеки</w:t>
      </w:r>
      <w:r w:rsidRPr="00A357A3">
        <w:rPr>
          <w:color w:val="262626"/>
        </w:rPr>
        <w:t xml:space="preserve"> и попечительства формируется и ведется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муниципальный список детей-сирот и детей, оставшихся без попечения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родителей, лиц из числа детей-сирот и детей, оставшихся без попечения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родителей, которые подлежат обеспечению жилыми помещениями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(включаются дети старше 14 лет).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В список включены </w:t>
      </w:r>
      <w:r w:rsidR="00526456" w:rsidRPr="00A357A3">
        <w:rPr>
          <w:color w:val="262626"/>
        </w:rPr>
        <w:t>23 ребенка</w:t>
      </w:r>
      <w:r w:rsidRPr="00A357A3">
        <w:rPr>
          <w:color w:val="262626"/>
        </w:rPr>
        <w:t>–сирот</w:t>
      </w:r>
      <w:r w:rsidR="00526456" w:rsidRPr="00A357A3">
        <w:rPr>
          <w:color w:val="262626"/>
        </w:rPr>
        <w:t>ы и дети, оставшие</w:t>
      </w:r>
      <w:r w:rsidRPr="00A357A3">
        <w:rPr>
          <w:color w:val="262626"/>
        </w:rPr>
        <w:t>ся без попечения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родителей и лиц</w:t>
      </w:r>
      <w:r w:rsidR="00526456" w:rsidRPr="00A357A3">
        <w:rPr>
          <w:color w:val="262626"/>
        </w:rPr>
        <w:t>а</w:t>
      </w:r>
      <w:r w:rsidRPr="00A357A3">
        <w:rPr>
          <w:color w:val="262626"/>
        </w:rPr>
        <w:t xml:space="preserve"> из числа детей–сирот и детей, оставшихся без попечения</w:t>
      </w:r>
      <w:r w:rsidR="00526456" w:rsidRPr="00A357A3">
        <w:rPr>
          <w:color w:val="262626"/>
        </w:rPr>
        <w:t xml:space="preserve"> родителей.</w:t>
      </w:r>
    </w:p>
    <w:p w:rsidR="00583620" w:rsidRPr="00A357A3" w:rsidRDefault="00583620" w:rsidP="00753EF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Специалисты отдела опеки и попечительства участвовали в 43 судебных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заседаниях по вопросам защиты прав и законных интересов.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За истекший период по результатам проведенного обследования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специалистами отдела опеки и попечительства было выдано </w:t>
      </w:r>
      <w:r w:rsidR="00526456" w:rsidRPr="00A357A3">
        <w:rPr>
          <w:color w:val="262626"/>
        </w:rPr>
        <w:t>10</w:t>
      </w:r>
      <w:r w:rsidRPr="00A357A3">
        <w:rPr>
          <w:color w:val="262626"/>
        </w:rPr>
        <w:t xml:space="preserve"> заключений о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возможности быть опекуном (попечителем) и проведены консультации, в ходе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которых выдан перечень документов, необходимых для принятия в семью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ребенка, подробно разъяснялись условия, порядок и правовые последствия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опекунской и приемной семей. На </w:t>
      </w:r>
      <w:r w:rsidR="0044578C" w:rsidRPr="00A357A3">
        <w:rPr>
          <w:color w:val="262626"/>
        </w:rPr>
        <w:t>31.12.2019 года</w:t>
      </w:r>
      <w:r w:rsidRPr="00A357A3">
        <w:rPr>
          <w:color w:val="262626"/>
        </w:rPr>
        <w:t xml:space="preserve"> на учете в органе опеки и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попечительства состоят </w:t>
      </w:r>
      <w:r w:rsidR="0044578C" w:rsidRPr="00A357A3">
        <w:rPr>
          <w:color w:val="262626"/>
        </w:rPr>
        <w:t>2 семейные пары,</w:t>
      </w:r>
      <w:r w:rsidRPr="00A357A3">
        <w:rPr>
          <w:color w:val="262626"/>
        </w:rPr>
        <w:t xml:space="preserve"> кандидат</w:t>
      </w:r>
      <w:r w:rsidR="0044578C" w:rsidRPr="00A357A3">
        <w:rPr>
          <w:color w:val="262626"/>
        </w:rPr>
        <w:t>ов</w:t>
      </w:r>
      <w:r w:rsidR="00753EF1" w:rsidRPr="00A357A3">
        <w:rPr>
          <w:color w:val="262626"/>
        </w:rPr>
        <w:t xml:space="preserve"> в замещающие родители, желающих</w:t>
      </w:r>
      <w:r w:rsidR="00526456" w:rsidRPr="00A357A3">
        <w:rPr>
          <w:color w:val="262626"/>
        </w:rPr>
        <w:t xml:space="preserve"> </w:t>
      </w:r>
      <w:r w:rsidRPr="00A357A3">
        <w:rPr>
          <w:color w:val="262626"/>
        </w:rPr>
        <w:t>принять в свою семью на воспитание ребёнка, оставшегося без попечения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родителей.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Деятельность отдела опеки и попечительства по выявлению граждан,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страдающих психическими расстройствами, и нуждающихся в установлении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опеки или попечительства осуществляется в тесном взаимодействии с</w:t>
      </w:r>
      <w:r w:rsidR="004E074E" w:rsidRPr="00A357A3">
        <w:rPr>
          <w:color w:val="262626"/>
        </w:rPr>
        <w:t xml:space="preserve"> БУ </w:t>
      </w:r>
      <w:r w:rsidRPr="00A357A3">
        <w:rPr>
          <w:color w:val="262626"/>
        </w:rPr>
        <w:t>«</w:t>
      </w:r>
      <w:r w:rsidR="004E074E" w:rsidRPr="00A357A3">
        <w:rPr>
          <w:color w:val="262626"/>
        </w:rPr>
        <w:t xml:space="preserve">Комсомольская </w:t>
      </w:r>
      <w:r w:rsidRPr="00A357A3">
        <w:rPr>
          <w:color w:val="262626"/>
        </w:rPr>
        <w:t>центральная районная больница»</w:t>
      </w:r>
      <w:r w:rsidR="004E074E" w:rsidRPr="00A357A3">
        <w:rPr>
          <w:color w:val="262626"/>
        </w:rPr>
        <w:t xml:space="preserve">. </w:t>
      </w:r>
      <w:r w:rsidRPr="00A357A3">
        <w:rPr>
          <w:color w:val="262626"/>
        </w:rPr>
        <w:t xml:space="preserve">На </w:t>
      </w:r>
      <w:r w:rsidR="004E074E" w:rsidRPr="00A357A3">
        <w:rPr>
          <w:color w:val="262626"/>
        </w:rPr>
        <w:t>31 декабря 2019 года</w:t>
      </w:r>
      <w:r w:rsidRPr="00A357A3">
        <w:rPr>
          <w:color w:val="262626"/>
        </w:rPr>
        <w:t xml:space="preserve"> в </w:t>
      </w:r>
      <w:r w:rsidR="004E074E" w:rsidRPr="00A357A3">
        <w:rPr>
          <w:color w:val="262626"/>
        </w:rPr>
        <w:t>секторе</w:t>
      </w:r>
      <w:r w:rsidRPr="00A357A3">
        <w:rPr>
          <w:color w:val="262626"/>
        </w:rPr>
        <w:t xml:space="preserve"> опеки и попечительства состоят на учете </w:t>
      </w:r>
      <w:r w:rsidR="004E074E" w:rsidRPr="00A357A3">
        <w:rPr>
          <w:color w:val="262626"/>
        </w:rPr>
        <w:t xml:space="preserve">108 </w:t>
      </w:r>
      <w:r w:rsidRPr="00A357A3">
        <w:rPr>
          <w:color w:val="262626"/>
        </w:rPr>
        <w:t xml:space="preserve">недееспособных граждан, находящихся под опекой. 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Специалисты отдела опеки и попечительства участвуют в судебных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заседаниях, по вопросам, связанным с защитой прав и законных интересов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совершеннолетних граждан, страдающих каким-либо психическим</w:t>
      </w:r>
      <w:r w:rsidR="004E074E" w:rsidRPr="00A357A3">
        <w:rPr>
          <w:color w:val="262626"/>
        </w:rPr>
        <w:t xml:space="preserve"> </w:t>
      </w:r>
      <w:r w:rsidRPr="00A357A3">
        <w:rPr>
          <w:color w:val="262626"/>
        </w:rPr>
        <w:t>заболеванием, в которых они являются подозреваемыми или потерпевшими.</w:t>
      </w:r>
    </w:p>
    <w:p w:rsidR="00583620" w:rsidRPr="00A357A3" w:rsidRDefault="0058362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>В 201</w:t>
      </w:r>
      <w:r w:rsidR="0044578C" w:rsidRPr="00A357A3">
        <w:rPr>
          <w:color w:val="262626"/>
        </w:rPr>
        <w:t>9</w:t>
      </w:r>
      <w:r w:rsidRPr="00A357A3">
        <w:rPr>
          <w:color w:val="262626"/>
        </w:rPr>
        <w:t xml:space="preserve"> году специалисты отдела опеки и попечительства приняли участие в 2</w:t>
      </w:r>
      <w:r w:rsidR="0044578C" w:rsidRPr="00A357A3">
        <w:rPr>
          <w:color w:val="262626"/>
        </w:rPr>
        <w:t xml:space="preserve">4 </w:t>
      </w:r>
      <w:r w:rsidRPr="00A357A3">
        <w:rPr>
          <w:color w:val="262626"/>
        </w:rPr>
        <w:t>судебных заседаниях.</w:t>
      </w:r>
    </w:p>
    <w:p w:rsidR="00C400D0" w:rsidRPr="00A357A3" w:rsidRDefault="00C400D0" w:rsidP="005C07AA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62626"/>
        </w:rPr>
      </w:pPr>
      <w:r w:rsidRPr="00A357A3">
        <w:rPr>
          <w:color w:val="262626"/>
        </w:rPr>
        <w:t xml:space="preserve">За </w:t>
      </w:r>
      <w:r w:rsidR="007638F6" w:rsidRPr="00A357A3">
        <w:rPr>
          <w:color w:val="262626"/>
        </w:rPr>
        <w:t xml:space="preserve">прошедший </w:t>
      </w:r>
      <w:r w:rsidR="00B418EC" w:rsidRPr="00A357A3">
        <w:rPr>
          <w:color w:val="262626"/>
        </w:rPr>
        <w:t>год</w:t>
      </w:r>
      <w:r w:rsidR="007638F6" w:rsidRPr="00A357A3">
        <w:rPr>
          <w:color w:val="262626"/>
        </w:rPr>
        <w:t xml:space="preserve"> </w:t>
      </w:r>
      <w:r w:rsidRPr="00A357A3">
        <w:rPr>
          <w:color w:val="262626"/>
        </w:rPr>
        <w:t xml:space="preserve">специалистами органа опеки и попечительства приняты </w:t>
      </w:r>
      <w:r w:rsidR="00B418EC" w:rsidRPr="00A357A3">
        <w:t xml:space="preserve">69 </w:t>
      </w:r>
      <w:r w:rsidR="003F504C" w:rsidRPr="00A357A3">
        <w:rPr>
          <w:color w:val="262626"/>
        </w:rPr>
        <w:t>заявлений</w:t>
      </w:r>
      <w:r w:rsidRPr="00A357A3">
        <w:rPr>
          <w:color w:val="262626"/>
        </w:rPr>
        <w:t xml:space="preserve"> по различным вопросам. Подготовлены </w:t>
      </w:r>
      <w:r w:rsidR="007638F6" w:rsidRPr="00A357A3">
        <w:rPr>
          <w:color w:val="262626"/>
        </w:rPr>
        <w:t xml:space="preserve">по ним </w:t>
      </w:r>
      <w:r w:rsidR="00B418EC" w:rsidRPr="00A357A3">
        <w:rPr>
          <w:color w:val="262626"/>
        </w:rPr>
        <w:t>69</w:t>
      </w:r>
      <w:r w:rsidR="00AB0DD3" w:rsidRPr="00A357A3">
        <w:rPr>
          <w:color w:val="262626"/>
        </w:rPr>
        <w:t xml:space="preserve"> проект</w:t>
      </w:r>
      <w:r w:rsidR="003F504C" w:rsidRPr="00A357A3">
        <w:rPr>
          <w:color w:val="262626"/>
        </w:rPr>
        <w:t>ов</w:t>
      </w:r>
      <w:r w:rsidRPr="00A357A3">
        <w:rPr>
          <w:color w:val="262626"/>
        </w:rPr>
        <w:t xml:space="preserve"> постановлений и распоряжений администрации Комсомольского района, в том числе: </w:t>
      </w:r>
      <w:r w:rsidR="007638F6" w:rsidRPr="00A357A3">
        <w:rPr>
          <w:color w:val="262626"/>
        </w:rPr>
        <w:t xml:space="preserve">о </w:t>
      </w:r>
      <w:r w:rsidRPr="00A357A3">
        <w:rPr>
          <w:color w:val="262626"/>
        </w:rPr>
        <w:t>разреше</w:t>
      </w:r>
      <w:r w:rsidR="007638F6" w:rsidRPr="00A357A3">
        <w:rPr>
          <w:color w:val="262626"/>
        </w:rPr>
        <w:t>нии</w:t>
      </w:r>
      <w:r w:rsidRPr="00A357A3">
        <w:rPr>
          <w:color w:val="262626"/>
        </w:rPr>
        <w:t xml:space="preserve"> на продажу жилья; разрешений на снятие денежных средств несовершеннолетних, а также совершен</w:t>
      </w:r>
      <w:r w:rsidR="003F504C" w:rsidRPr="00A357A3">
        <w:rPr>
          <w:color w:val="262626"/>
        </w:rPr>
        <w:t>нолетних недееспособных граждан</w:t>
      </w:r>
      <w:r w:rsidR="007638F6" w:rsidRPr="00A357A3">
        <w:rPr>
          <w:color w:val="262626"/>
        </w:rPr>
        <w:t>.</w:t>
      </w:r>
    </w:p>
    <w:p w:rsidR="00823EED" w:rsidRPr="00A357A3" w:rsidRDefault="00823EED" w:rsidP="005C07AA">
      <w:pPr>
        <w:ind w:firstLine="567"/>
        <w:jc w:val="both"/>
        <w:rPr>
          <w:sz w:val="24"/>
        </w:rPr>
      </w:pPr>
    </w:p>
    <w:p w:rsidR="00EC5DFF" w:rsidRPr="00A357A3" w:rsidRDefault="00A357A3" w:rsidP="005C07AA">
      <w:pPr>
        <w:tabs>
          <w:tab w:val="left" w:pos="6270"/>
        </w:tabs>
        <w:jc w:val="both"/>
        <w:rPr>
          <w:sz w:val="24"/>
        </w:rPr>
      </w:pPr>
      <w:r>
        <w:rPr>
          <w:sz w:val="24"/>
        </w:rPr>
        <w:t>Главный специалист-эксперт по</w:t>
      </w:r>
      <w:r w:rsidR="00437608" w:rsidRPr="00A357A3">
        <w:rPr>
          <w:sz w:val="24"/>
        </w:rPr>
        <w:t xml:space="preserve"> </w:t>
      </w:r>
      <w:r w:rsidR="00D7325F" w:rsidRPr="00A357A3">
        <w:rPr>
          <w:sz w:val="24"/>
        </w:rPr>
        <w:tab/>
      </w:r>
    </w:p>
    <w:p w:rsidR="00744EAE" w:rsidRPr="00A357A3" w:rsidRDefault="00A357A3" w:rsidP="005C07AA">
      <w:pPr>
        <w:jc w:val="both"/>
        <w:rPr>
          <w:sz w:val="24"/>
        </w:rPr>
      </w:pPr>
      <w:r>
        <w:rPr>
          <w:sz w:val="24"/>
        </w:rPr>
        <w:t>опеке</w:t>
      </w:r>
      <w:r w:rsidR="002270DA" w:rsidRPr="00A357A3">
        <w:rPr>
          <w:sz w:val="24"/>
        </w:rPr>
        <w:t xml:space="preserve"> и</w:t>
      </w:r>
      <w:r w:rsidR="00EC5DFF" w:rsidRPr="00A357A3">
        <w:rPr>
          <w:sz w:val="24"/>
        </w:rPr>
        <w:t xml:space="preserve"> </w:t>
      </w:r>
      <w:r w:rsidR="002270DA" w:rsidRPr="00A357A3">
        <w:rPr>
          <w:sz w:val="24"/>
        </w:rPr>
        <w:t>попечит</w:t>
      </w:r>
      <w:r>
        <w:rPr>
          <w:sz w:val="24"/>
        </w:rPr>
        <w:t>ельству</w:t>
      </w:r>
      <w:r w:rsidR="002270DA" w:rsidRPr="00A357A3">
        <w:rPr>
          <w:sz w:val="24"/>
        </w:rPr>
        <w:t xml:space="preserve">                                 </w:t>
      </w:r>
      <w:r w:rsidR="00EC5DFF" w:rsidRPr="00A357A3">
        <w:rPr>
          <w:sz w:val="24"/>
        </w:rPr>
        <w:t xml:space="preserve">                  </w:t>
      </w:r>
      <w:r w:rsidR="0015281F" w:rsidRPr="00A357A3">
        <w:rPr>
          <w:sz w:val="24"/>
        </w:rPr>
        <w:t xml:space="preserve"> </w:t>
      </w:r>
      <w:r w:rsidR="00EC5DFF" w:rsidRPr="00A357A3">
        <w:rPr>
          <w:sz w:val="24"/>
        </w:rPr>
        <w:t xml:space="preserve">    </w:t>
      </w:r>
      <w:r w:rsidR="002270DA" w:rsidRPr="00A357A3">
        <w:rPr>
          <w:sz w:val="24"/>
        </w:rPr>
        <w:t xml:space="preserve">      </w:t>
      </w:r>
      <w:r>
        <w:rPr>
          <w:sz w:val="24"/>
        </w:rPr>
        <w:t xml:space="preserve">                        </w:t>
      </w:r>
      <w:r w:rsidR="002270DA" w:rsidRPr="00A357A3">
        <w:rPr>
          <w:sz w:val="24"/>
        </w:rPr>
        <w:t xml:space="preserve"> </w:t>
      </w:r>
      <w:r w:rsidR="00C63BF8" w:rsidRPr="00A357A3">
        <w:rPr>
          <w:sz w:val="24"/>
        </w:rPr>
        <w:t xml:space="preserve">  </w:t>
      </w:r>
      <w:r w:rsidR="002270DA" w:rsidRPr="00A357A3">
        <w:rPr>
          <w:sz w:val="24"/>
        </w:rPr>
        <w:t xml:space="preserve"> </w:t>
      </w:r>
      <w:r w:rsidR="00FB7D1E" w:rsidRPr="00A357A3">
        <w:rPr>
          <w:sz w:val="24"/>
        </w:rPr>
        <w:t>Т.</w:t>
      </w:r>
      <w:r w:rsidR="001E19CA" w:rsidRPr="00A357A3">
        <w:rPr>
          <w:sz w:val="24"/>
        </w:rPr>
        <w:t>Н.Галзанова</w:t>
      </w:r>
    </w:p>
    <w:sectPr w:rsidR="00744EAE" w:rsidRPr="00A357A3" w:rsidSect="007638F6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2980"/>
    <w:rsid w:val="00015FCC"/>
    <w:rsid w:val="0003619A"/>
    <w:rsid w:val="00052CA6"/>
    <w:rsid w:val="000578E9"/>
    <w:rsid w:val="00065974"/>
    <w:rsid w:val="0008795A"/>
    <w:rsid w:val="000F0430"/>
    <w:rsid w:val="001304F9"/>
    <w:rsid w:val="001436E4"/>
    <w:rsid w:val="0015281F"/>
    <w:rsid w:val="00171145"/>
    <w:rsid w:val="001718EE"/>
    <w:rsid w:val="0018093C"/>
    <w:rsid w:val="001A08E0"/>
    <w:rsid w:val="001A433F"/>
    <w:rsid w:val="001E19CA"/>
    <w:rsid w:val="001E35AC"/>
    <w:rsid w:val="002270DA"/>
    <w:rsid w:val="00250F19"/>
    <w:rsid w:val="00272253"/>
    <w:rsid w:val="00294BE8"/>
    <w:rsid w:val="002E505A"/>
    <w:rsid w:val="00303C45"/>
    <w:rsid w:val="00307B05"/>
    <w:rsid w:val="0034360A"/>
    <w:rsid w:val="003436E2"/>
    <w:rsid w:val="00350084"/>
    <w:rsid w:val="00383542"/>
    <w:rsid w:val="003F504C"/>
    <w:rsid w:val="0040538E"/>
    <w:rsid w:val="00416B2E"/>
    <w:rsid w:val="00437608"/>
    <w:rsid w:val="004404A7"/>
    <w:rsid w:val="0044578C"/>
    <w:rsid w:val="004A59B5"/>
    <w:rsid w:val="004C27A7"/>
    <w:rsid w:val="004C430D"/>
    <w:rsid w:val="004E074E"/>
    <w:rsid w:val="004E17E2"/>
    <w:rsid w:val="00526456"/>
    <w:rsid w:val="0053098D"/>
    <w:rsid w:val="00583620"/>
    <w:rsid w:val="005A0274"/>
    <w:rsid w:val="005C07AA"/>
    <w:rsid w:val="005E1886"/>
    <w:rsid w:val="005E436B"/>
    <w:rsid w:val="005F09C6"/>
    <w:rsid w:val="00636C08"/>
    <w:rsid w:val="00643104"/>
    <w:rsid w:val="006F7562"/>
    <w:rsid w:val="00723836"/>
    <w:rsid w:val="0073620E"/>
    <w:rsid w:val="00744EAE"/>
    <w:rsid w:val="00753EF1"/>
    <w:rsid w:val="007638F6"/>
    <w:rsid w:val="0076626C"/>
    <w:rsid w:val="0079267C"/>
    <w:rsid w:val="007B6484"/>
    <w:rsid w:val="00813143"/>
    <w:rsid w:val="00823EED"/>
    <w:rsid w:val="0084437E"/>
    <w:rsid w:val="00892D9F"/>
    <w:rsid w:val="00894DB0"/>
    <w:rsid w:val="008A42D0"/>
    <w:rsid w:val="008C4D7A"/>
    <w:rsid w:val="008D4947"/>
    <w:rsid w:val="009357BC"/>
    <w:rsid w:val="00966588"/>
    <w:rsid w:val="00967FF7"/>
    <w:rsid w:val="00996337"/>
    <w:rsid w:val="009C443A"/>
    <w:rsid w:val="009D0661"/>
    <w:rsid w:val="00A02681"/>
    <w:rsid w:val="00A22980"/>
    <w:rsid w:val="00A357A3"/>
    <w:rsid w:val="00A52FD8"/>
    <w:rsid w:val="00A61964"/>
    <w:rsid w:val="00A92984"/>
    <w:rsid w:val="00AA105D"/>
    <w:rsid w:val="00AA54B0"/>
    <w:rsid w:val="00AB0DD3"/>
    <w:rsid w:val="00AE2339"/>
    <w:rsid w:val="00B418EC"/>
    <w:rsid w:val="00B52E20"/>
    <w:rsid w:val="00B717C3"/>
    <w:rsid w:val="00BB5CE5"/>
    <w:rsid w:val="00BE3808"/>
    <w:rsid w:val="00BE5ADB"/>
    <w:rsid w:val="00BF1EE9"/>
    <w:rsid w:val="00C10962"/>
    <w:rsid w:val="00C131FA"/>
    <w:rsid w:val="00C355B1"/>
    <w:rsid w:val="00C400D0"/>
    <w:rsid w:val="00C477C8"/>
    <w:rsid w:val="00C63BF8"/>
    <w:rsid w:val="00C718C1"/>
    <w:rsid w:val="00CA633B"/>
    <w:rsid w:val="00CC18D9"/>
    <w:rsid w:val="00D64302"/>
    <w:rsid w:val="00D7325F"/>
    <w:rsid w:val="00D74DB2"/>
    <w:rsid w:val="00DA0DEA"/>
    <w:rsid w:val="00DA35CD"/>
    <w:rsid w:val="00DB3089"/>
    <w:rsid w:val="00DC47A5"/>
    <w:rsid w:val="00DC4BBA"/>
    <w:rsid w:val="00DD451A"/>
    <w:rsid w:val="00DE0A10"/>
    <w:rsid w:val="00E2713C"/>
    <w:rsid w:val="00E543A5"/>
    <w:rsid w:val="00E856E6"/>
    <w:rsid w:val="00EB4336"/>
    <w:rsid w:val="00EC5DFF"/>
    <w:rsid w:val="00EC6B98"/>
    <w:rsid w:val="00ED544A"/>
    <w:rsid w:val="00EF0F85"/>
    <w:rsid w:val="00F04D97"/>
    <w:rsid w:val="00F232A4"/>
    <w:rsid w:val="00F57F13"/>
    <w:rsid w:val="00F6096B"/>
    <w:rsid w:val="00F97008"/>
    <w:rsid w:val="00FB7D1E"/>
    <w:rsid w:val="00FD2DB2"/>
    <w:rsid w:val="00FD59A6"/>
    <w:rsid w:val="00FD62AA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98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22980"/>
    <w:pPr>
      <w:keepNext/>
      <w:spacing w:line="120" w:lineRule="atLeast"/>
      <w:jc w:val="center"/>
      <w:outlineLvl w:val="0"/>
    </w:pPr>
    <w:rPr>
      <w:rFonts w:ascii="Arial Cyr Chuv" w:hAnsi="Arial Cyr Chuv"/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2980"/>
    <w:rPr>
      <w:rFonts w:ascii="Arial Cyr Chuv" w:hAnsi="Arial Cyr Chuv"/>
      <w:b/>
      <w:caps/>
      <w:sz w:val="18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22980"/>
    <w:pPr>
      <w:framePr w:w="4549" w:h="5019" w:hSpace="141" w:wrap="auto" w:vAnchor="text" w:hAnchor="page" w:x="1261" w:y="-285"/>
      <w:spacing w:line="120" w:lineRule="atLeast"/>
      <w:jc w:val="center"/>
    </w:pPr>
    <w:rPr>
      <w:b/>
      <w:caps/>
      <w:sz w:val="18"/>
    </w:rPr>
  </w:style>
  <w:style w:type="character" w:styleId="a4">
    <w:name w:val="Hyperlink"/>
    <w:basedOn w:val="a0"/>
    <w:rsid w:val="00A22980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87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E0A10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DE0A10"/>
    <w:rPr>
      <w:b/>
      <w:bCs/>
    </w:rPr>
  </w:style>
  <w:style w:type="character" w:styleId="a8">
    <w:name w:val="Emphasis"/>
    <w:basedOn w:val="a0"/>
    <w:uiPriority w:val="20"/>
    <w:qFormat/>
    <w:rsid w:val="004A59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Links>
    <vt:vector size="6" baseType="variant">
      <vt:variant>
        <vt:i4>69337179</vt:i4>
      </vt:variant>
      <vt:variant>
        <vt:i4>0</vt:i4>
      </vt:variant>
      <vt:variant>
        <vt:i4>0</vt:i4>
      </vt:variant>
      <vt:variant>
        <vt:i4>5</vt:i4>
      </vt:variant>
      <vt:variant>
        <vt:lpwstr>mailto:koмsml@cap.ru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koms_cod4</cp:lastModifiedBy>
  <cp:revision>2</cp:revision>
  <cp:lastPrinted>2019-02-07T11:56:00Z</cp:lastPrinted>
  <dcterms:created xsi:type="dcterms:W3CDTF">2020-02-18T10:52:00Z</dcterms:created>
  <dcterms:modified xsi:type="dcterms:W3CDTF">2020-02-18T10:52:00Z</dcterms:modified>
</cp:coreProperties>
</file>