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4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780"/>
        <w:gridCol w:w="1620"/>
        <w:gridCol w:w="4149"/>
      </w:tblGrid>
      <w:tr w:rsidR="001B5A91" w:rsidRPr="005E5445" w:rsidTr="002E023F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1B5A91" w:rsidRDefault="001B5A91" w:rsidP="00A4419D">
            <w:pPr>
              <w:spacing w:after="0" w:line="240" w:lineRule="auto"/>
              <w:jc w:val="center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1B5A91" w:rsidRDefault="00BA4BD1" w:rsidP="00A4419D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85825" cy="106680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1B5A91" w:rsidRDefault="001B5A91" w:rsidP="00A4419D">
            <w:pPr>
              <w:spacing w:after="0" w:line="240" w:lineRule="auto"/>
              <w:jc w:val="center"/>
            </w:pPr>
          </w:p>
          <w:p w:rsidR="001B5A91" w:rsidRDefault="001B5A91" w:rsidP="00A4419D">
            <w:pPr>
              <w:spacing w:after="0" w:line="240" w:lineRule="auto"/>
              <w:jc w:val="center"/>
            </w:pPr>
          </w:p>
          <w:p w:rsidR="001B5A91" w:rsidRPr="005E5445" w:rsidRDefault="001B5A91" w:rsidP="00A4419D">
            <w:pPr>
              <w:spacing w:after="0" w:line="240" w:lineRule="auto"/>
            </w:pPr>
          </w:p>
        </w:tc>
      </w:tr>
      <w:tr w:rsidR="001B5A91" w:rsidRPr="00F47992" w:rsidTr="002E023F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1B5A91" w:rsidRPr="002E023F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E023F">
              <w:rPr>
                <w:rFonts w:ascii="Times New Roman" w:hAnsi="Times New Roman"/>
                <w:sz w:val="24"/>
              </w:rPr>
              <w:t>ЧĂВАШ РЕСПУБЛИКИН                   КОМСОМОЛЬСКИ РАЙОНĔН       АДМИНИСТРАЦИЙЕ</w:t>
            </w:r>
          </w:p>
          <w:p w:rsidR="001B5A91" w:rsidRPr="002E023F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E023F">
              <w:rPr>
                <w:rFonts w:ascii="Times New Roman" w:hAnsi="Times New Roman"/>
                <w:sz w:val="24"/>
              </w:rPr>
              <w:t>ЙЫШĂНУ</w:t>
            </w:r>
          </w:p>
          <w:p w:rsidR="001B5A91" w:rsidRPr="002E023F" w:rsidRDefault="001B5A91" w:rsidP="00A4419D">
            <w:pPr>
              <w:tabs>
                <w:tab w:val="left" w:pos="919"/>
                <w:tab w:val="center" w:pos="1782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____.08.2020</w:t>
            </w:r>
            <w:r>
              <w:rPr>
                <w:sz w:val="24"/>
              </w:rPr>
              <w:t xml:space="preserve"> </w:t>
            </w:r>
            <w:r w:rsidRPr="00A131FE">
              <w:rPr>
                <w:rFonts w:ascii="Times New Roman" w:hAnsi="Times New Roman"/>
                <w:sz w:val="24"/>
              </w:rPr>
              <w:t>ç.</w:t>
            </w:r>
            <w:r>
              <w:rPr>
                <w:rFonts w:ascii="Times New Roman" w:hAnsi="Times New Roman"/>
                <w:sz w:val="24"/>
              </w:rPr>
              <w:t xml:space="preserve"> №_____</w:t>
            </w:r>
          </w:p>
          <w:p w:rsidR="001B5A91" w:rsidRPr="002E023F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E023F">
              <w:rPr>
                <w:rFonts w:ascii="Times New Roman" w:hAnsi="Times New Roman"/>
                <w:sz w:val="24"/>
              </w:rPr>
              <w:t>Комсомольски ялĕ</w:t>
            </w:r>
          </w:p>
          <w:p w:rsidR="001B5A91" w:rsidRPr="002E023F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1B5A91" w:rsidRPr="002E023F" w:rsidRDefault="001B5A91" w:rsidP="00A4419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1B5A91" w:rsidRPr="002E023F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E023F">
              <w:rPr>
                <w:rFonts w:ascii="Times New Roman" w:hAnsi="Times New Roman"/>
                <w:sz w:val="24"/>
              </w:rPr>
              <w:t>АДМИНИСТРАЦИЯ</w:t>
            </w:r>
            <w:r>
              <w:rPr>
                <w:rFonts w:ascii="Times New Roman" w:hAnsi="Times New Roman"/>
                <w:sz w:val="24"/>
              </w:rPr>
              <w:t xml:space="preserve">                       </w:t>
            </w:r>
            <w:r w:rsidRPr="002E023F">
              <w:rPr>
                <w:rFonts w:ascii="Times New Roman" w:hAnsi="Times New Roman"/>
                <w:sz w:val="24"/>
              </w:rPr>
              <w:t xml:space="preserve"> КОМСОМОЛЬСКОГО РАЙОНА</w:t>
            </w:r>
            <w:r>
              <w:rPr>
                <w:rFonts w:ascii="Times New Roman" w:hAnsi="Times New Roman"/>
                <w:sz w:val="24"/>
              </w:rPr>
              <w:t xml:space="preserve">   </w:t>
            </w:r>
            <w:r w:rsidRPr="002E023F">
              <w:rPr>
                <w:rFonts w:ascii="Times New Roman" w:hAnsi="Times New Roman"/>
                <w:sz w:val="24"/>
              </w:rPr>
              <w:t>ЧУВАШСКОЙ РЕСПУБЛИКИ</w:t>
            </w:r>
          </w:p>
          <w:p w:rsidR="001B5A91" w:rsidRPr="002E023F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E023F">
              <w:rPr>
                <w:rFonts w:ascii="Times New Roman" w:hAnsi="Times New Roman"/>
                <w:sz w:val="24"/>
              </w:rPr>
              <w:t>ПОСТАНОВЛЕНИЕ</w:t>
            </w:r>
          </w:p>
          <w:p w:rsidR="001B5A91" w:rsidRPr="002E023F" w:rsidRDefault="001B5A91" w:rsidP="00A4419D">
            <w:pPr>
              <w:tabs>
                <w:tab w:val="left" w:pos="1203"/>
                <w:tab w:val="center" w:pos="1966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25.08.2020 г.</w:t>
            </w:r>
            <w:r w:rsidRPr="002E023F">
              <w:rPr>
                <w:rFonts w:ascii="Times New Roman" w:hAnsi="Times New Roman"/>
                <w:sz w:val="24"/>
              </w:rPr>
              <w:t xml:space="preserve"> №</w:t>
            </w:r>
            <w:r>
              <w:rPr>
                <w:rFonts w:ascii="Times New Roman" w:hAnsi="Times New Roman"/>
                <w:sz w:val="24"/>
              </w:rPr>
              <w:t>588</w:t>
            </w:r>
            <w:r w:rsidRPr="002E023F">
              <w:rPr>
                <w:rFonts w:ascii="Times New Roman" w:hAnsi="Times New Roman"/>
                <w:sz w:val="24"/>
              </w:rPr>
              <w:t xml:space="preserve"> </w:t>
            </w:r>
          </w:p>
          <w:p w:rsidR="001B5A91" w:rsidRPr="002E023F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E023F">
              <w:rPr>
                <w:rFonts w:ascii="Times New Roman" w:hAnsi="Times New Roman"/>
                <w:sz w:val="24"/>
              </w:rPr>
              <w:t>село Комсомольское</w:t>
            </w:r>
          </w:p>
        </w:tc>
      </w:tr>
    </w:tbl>
    <w:p w:rsidR="001B5A91" w:rsidRDefault="001B5A91" w:rsidP="00A4419D">
      <w:pPr>
        <w:pStyle w:val="ConsPlusTitle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1B5A91" w:rsidRPr="00962BFB" w:rsidRDefault="001B5A91" w:rsidP="00A4419D">
      <w:pPr>
        <w:pStyle w:val="ConsPlusTitle"/>
        <w:jc w:val="both"/>
        <w:rPr>
          <w:rFonts w:ascii="Times New Roman" w:hAnsi="Times New Roman" w:cs="Times New Roman"/>
          <w:sz w:val="26"/>
          <w:szCs w:val="26"/>
        </w:rPr>
      </w:pPr>
    </w:p>
    <w:p w:rsidR="001B5A91" w:rsidRPr="00962BFB" w:rsidRDefault="001B5A91" w:rsidP="00A4419D">
      <w:pPr>
        <w:autoSpaceDE w:val="0"/>
        <w:autoSpaceDN w:val="0"/>
        <w:adjustRightInd w:val="0"/>
        <w:spacing w:after="0" w:line="240" w:lineRule="auto"/>
        <w:ind w:right="3684"/>
        <w:jc w:val="both"/>
        <w:rPr>
          <w:rFonts w:ascii="Times New Roman" w:hAnsi="Times New Roman"/>
          <w:b/>
          <w:bCs/>
          <w:sz w:val="26"/>
          <w:szCs w:val="26"/>
        </w:rPr>
      </w:pPr>
      <w:r w:rsidRPr="00962BFB">
        <w:rPr>
          <w:rFonts w:ascii="Times New Roman" w:hAnsi="Times New Roman"/>
          <w:b/>
          <w:sz w:val="26"/>
          <w:szCs w:val="26"/>
        </w:rPr>
        <w:t>О внесении изменений в муниципальную пр</w:t>
      </w:r>
      <w:r w:rsidRPr="00962BFB">
        <w:rPr>
          <w:rFonts w:ascii="Times New Roman" w:hAnsi="Times New Roman"/>
          <w:b/>
          <w:sz w:val="26"/>
          <w:szCs w:val="26"/>
        </w:rPr>
        <w:t>о</w:t>
      </w:r>
      <w:r w:rsidRPr="00962BFB">
        <w:rPr>
          <w:rFonts w:ascii="Times New Roman" w:hAnsi="Times New Roman"/>
          <w:b/>
          <w:sz w:val="26"/>
          <w:szCs w:val="26"/>
        </w:rPr>
        <w:t>грамму Комсомольского района Чувашской Ре</w:t>
      </w:r>
      <w:r w:rsidRPr="00962BFB">
        <w:rPr>
          <w:rFonts w:ascii="Times New Roman" w:hAnsi="Times New Roman"/>
          <w:b/>
          <w:sz w:val="26"/>
          <w:szCs w:val="26"/>
        </w:rPr>
        <w:t>с</w:t>
      </w:r>
      <w:r w:rsidRPr="00962BFB">
        <w:rPr>
          <w:rFonts w:ascii="Times New Roman" w:hAnsi="Times New Roman"/>
          <w:b/>
          <w:sz w:val="26"/>
          <w:szCs w:val="26"/>
        </w:rPr>
        <w:t>публики «Комплексное развитие сельских терр</w:t>
      </w:r>
      <w:r w:rsidRPr="00962BFB">
        <w:rPr>
          <w:rFonts w:ascii="Times New Roman" w:hAnsi="Times New Roman"/>
          <w:b/>
          <w:sz w:val="26"/>
          <w:szCs w:val="26"/>
        </w:rPr>
        <w:t>и</w:t>
      </w:r>
      <w:r w:rsidRPr="00962BFB">
        <w:rPr>
          <w:rFonts w:ascii="Times New Roman" w:hAnsi="Times New Roman"/>
          <w:b/>
          <w:sz w:val="26"/>
          <w:szCs w:val="26"/>
        </w:rPr>
        <w:t>торий»</w:t>
      </w:r>
    </w:p>
    <w:p w:rsidR="001B5A91" w:rsidRPr="00962BFB" w:rsidRDefault="001B5A91" w:rsidP="00A4419D">
      <w:pPr>
        <w:pStyle w:val="ConsPlusTitle"/>
        <w:ind w:right="3685"/>
        <w:jc w:val="both"/>
        <w:rPr>
          <w:rFonts w:ascii="Times New Roman" w:hAnsi="Times New Roman" w:cs="Times New Roman"/>
          <w:sz w:val="26"/>
          <w:szCs w:val="26"/>
        </w:rPr>
      </w:pPr>
    </w:p>
    <w:p w:rsidR="001B5A91" w:rsidRPr="00962BFB" w:rsidRDefault="001B5A91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62BFB">
        <w:rPr>
          <w:rFonts w:ascii="Times New Roman" w:hAnsi="Times New Roman"/>
          <w:sz w:val="26"/>
          <w:szCs w:val="26"/>
        </w:rPr>
        <w:t>Администрация</w:t>
      </w:r>
      <w:r>
        <w:rPr>
          <w:rFonts w:ascii="Times New Roman" w:hAnsi="Times New Roman"/>
          <w:sz w:val="26"/>
          <w:szCs w:val="26"/>
        </w:rPr>
        <w:t xml:space="preserve">    </w:t>
      </w:r>
      <w:r w:rsidRPr="00962BFB">
        <w:rPr>
          <w:rFonts w:ascii="Times New Roman" w:hAnsi="Times New Roman"/>
          <w:sz w:val="26"/>
          <w:szCs w:val="26"/>
        </w:rPr>
        <w:t xml:space="preserve"> Комсомольского</w:t>
      </w:r>
      <w:r>
        <w:rPr>
          <w:rFonts w:ascii="Times New Roman" w:hAnsi="Times New Roman"/>
          <w:sz w:val="26"/>
          <w:szCs w:val="26"/>
        </w:rPr>
        <w:t xml:space="preserve">    </w:t>
      </w:r>
      <w:r w:rsidRPr="00962BFB">
        <w:rPr>
          <w:rFonts w:ascii="Times New Roman" w:hAnsi="Times New Roman"/>
          <w:sz w:val="26"/>
          <w:szCs w:val="26"/>
        </w:rPr>
        <w:t xml:space="preserve"> района</w:t>
      </w:r>
      <w:r>
        <w:rPr>
          <w:rFonts w:ascii="Times New Roman" w:hAnsi="Times New Roman"/>
          <w:sz w:val="26"/>
          <w:szCs w:val="26"/>
        </w:rPr>
        <w:t xml:space="preserve">    </w:t>
      </w:r>
      <w:r w:rsidRPr="00962BFB">
        <w:rPr>
          <w:rFonts w:ascii="Times New Roman" w:hAnsi="Times New Roman"/>
          <w:sz w:val="26"/>
          <w:szCs w:val="26"/>
        </w:rPr>
        <w:t xml:space="preserve"> Чувашской</w:t>
      </w:r>
      <w:r>
        <w:rPr>
          <w:rFonts w:ascii="Times New Roman" w:hAnsi="Times New Roman"/>
          <w:sz w:val="26"/>
          <w:szCs w:val="26"/>
        </w:rPr>
        <w:t xml:space="preserve">    </w:t>
      </w:r>
      <w:r w:rsidRPr="00962BFB">
        <w:rPr>
          <w:rFonts w:ascii="Times New Roman" w:hAnsi="Times New Roman"/>
          <w:sz w:val="26"/>
          <w:szCs w:val="26"/>
        </w:rPr>
        <w:t xml:space="preserve"> Республики</w:t>
      </w:r>
      <w:r>
        <w:rPr>
          <w:rFonts w:ascii="Times New Roman" w:hAnsi="Times New Roman"/>
          <w:sz w:val="26"/>
          <w:szCs w:val="26"/>
        </w:rPr>
        <w:t xml:space="preserve">      </w:t>
      </w:r>
      <w:r w:rsidRPr="00962BF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  </w:t>
      </w:r>
      <w:r w:rsidRPr="00962BFB">
        <w:rPr>
          <w:rFonts w:ascii="Times New Roman" w:hAnsi="Times New Roman"/>
          <w:sz w:val="26"/>
          <w:szCs w:val="26"/>
        </w:rPr>
        <w:t>п о с т а н о в л я е т :</w:t>
      </w:r>
    </w:p>
    <w:p w:rsidR="001B5A91" w:rsidRPr="00E3680C" w:rsidRDefault="001B5A91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62BFB">
        <w:rPr>
          <w:rFonts w:ascii="Times New Roman" w:hAnsi="Times New Roman"/>
          <w:sz w:val="26"/>
          <w:szCs w:val="26"/>
        </w:rPr>
        <w:t>1. Утвердить прилагаемые изменения, которые вносятся в муниципальную  пр</w:t>
      </w:r>
      <w:r w:rsidRPr="00962BFB">
        <w:rPr>
          <w:rFonts w:ascii="Times New Roman" w:hAnsi="Times New Roman"/>
          <w:sz w:val="26"/>
          <w:szCs w:val="26"/>
        </w:rPr>
        <w:t>о</w:t>
      </w:r>
      <w:r w:rsidRPr="00962BFB">
        <w:rPr>
          <w:rFonts w:ascii="Times New Roman" w:hAnsi="Times New Roman"/>
          <w:sz w:val="26"/>
          <w:szCs w:val="26"/>
        </w:rPr>
        <w:t>грамму Комсомольского района Чувашской Республики «Комплексное развитие сел</w:t>
      </w:r>
      <w:r w:rsidRPr="00962BFB">
        <w:rPr>
          <w:rFonts w:ascii="Times New Roman" w:hAnsi="Times New Roman"/>
          <w:sz w:val="26"/>
          <w:szCs w:val="26"/>
        </w:rPr>
        <w:t>ь</w:t>
      </w:r>
      <w:r w:rsidRPr="00962BFB">
        <w:rPr>
          <w:rFonts w:ascii="Times New Roman" w:hAnsi="Times New Roman"/>
          <w:sz w:val="26"/>
          <w:szCs w:val="26"/>
        </w:rPr>
        <w:t>ских территорий</w:t>
      </w:r>
      <w:r w:rsidRPr="00E3680C">
        <w:rPr>
          <w:rFonts w:ascii="Times New Roman" w:hAnsi="Times New Roman"/>
          <w:sz w:val="26"/>
          <w:szCs w:val="26"/>
        </w:rPr>
        <w:t xml:space="preserve">», утвержденную постановлением </w:t>
      </w:r>
      <w:r>
        <w:rPr>
          <w:rFonts w:ascii="Times New Roman" w:hAnsi="Times New Roman"/>
          <w:sz w:val="26"/>
          <w:szCs w:val="26"/>
        </w:rPr>
        <w:t>а</w:t>
      </w:r>
      <w:r w:rsidRPr="00E3680C">
        <w:rPr>
          <w:rFonts w:ascii="Times New Roman" w:hAnsi="Times New Roman"/>
          <w:sz w:val="26"/>
          <w:szCs w:val="26"/>
        </w:rPr>
        <w:t xml:space="preserve">дминистрации Комсомольского района Чувашской Республики от 12 марта </w:t>
      </w:r>
      <w:smartTag w:uri="urn:schemas-microsoft-com:office:smarttags" w:element="metricconverter">
        <w:smartTagPr>
          <w:attr w:name="ProductID" w:val="2020 г"/>
        </w:smartTagPr>
        <w:r w:rsidRPr="00E3680C">
          <w:rPr>
            <w:rFonts w:ascii="Times New Roman" w:hAnsi="Times New Roman"/>
            <w:sz w:val="26"/>
            <w:szCs w:val="26"/>
          </w:rPr>
          <w:t>2020 г</w:t>
        </w:r>
      </w:smartTag>
      <w:r w:rsidRPr="00E3680C">
        <w:rPr>
          <w:rFonts w:ascii="Times New Roman" w:hAnsi="Times New Roman"/>
          <w:sz w:val="26"/>
          <w:szCs w:val="26"/>
        </w:rPr>
        <w:t>. № 165.</w:t>
      </w:r>
    </w:p>
    <w:p w:rsidR="001B5A91" w:rsidRPr="00A66BED" w:rsidRDefault="001B5A91" w:rsidP="00A4419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66BED">
        <w:rPr>
          <w:rFonts w:ascii="Times New Roman" w:hAnsi="Times New Roman" w:cs="Times New Roman"/>
          <w:sz w:val="26"/>
          <w:szCs w:val="26"/>
        </w:rPr>
        <w:t>2. Настоящее постановление вступает в силу после дня его официального опу</w:t>
      </w:r>
      <w:r w:rsidRPr="00A66BED">
        <w:rPr>
          <w:rFonts w:ascii="Times New Roman" w:hAnsi="Times New Roman" w:cs="Times New Roman"/>
          <w:sz w:val="26"/>
          <w:szCs w:val="26"/>
        </w:rPr>
        <w:t>б</w:t>
      </w:r>
      <w:r w:rsidRPr="00A66BED">
        <w:rPr>
          <w:rFonts w:ascii="Times New Roman" w:hAnsi="Times New Roman" w:cs="Times New Roman"/>
          <w:sz w:val="26"/>
          <w:szCs w:val="26"/>
        </w:rPr>
        <w:t>ликования.</w:t>
      </w:r>
    </w:p>
    <w:p w:rsidR="001B5A91" w:rsidRDefault="001B5A91" w:rsidP="00A4419D">
      <w:pPr>
        <w:pStyle w:val="ConsPlusNormal"/>
        <w:rPr>
          <w:rFonts w:ascii="Times New Roman" w:hAnsi="Times New Roman" w:cs="Times New Roman"/>
          <w:color w:val="FF0000"/>
          <w:sz w:val="26"/>
          <w:szCs w:val="26"/>
        </w:rPr>
      </w:pPr>
    </w:p>
    <w:p w:rsidR="001B5A91" w:rsidRPr="00BF1778" w:rsidRDefault="001B5A91" w:rsidP="00A4419D">
      <w:pPr>
        <w:pStyle w:val="ConsPlusNormal"/>
        <w:rPr>
          <w:rFonts w:ascii="Times New Roman" w:hAnsi="Times New Roman" w:cs="Times New Roman"/>
          <w:color w:val="FF0000"/>
          <w:sz w:val="26"/>
          <w:szCs w:val="26"/>
        </w:rPr>
      </w:pPr>
    </w:p>
    <w:p w:rsidR="001B5A91" w:rsidRDefault="001B5A91" w:rsidP="00A44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C158D">
        <w:rPr>
          <w:rFonts w:ascii="Times New Roman" w:hAnsi="Times New Roman"/>
          <w:sz w:val="26"/>
          <w:szCs w:val="26"/>
        </w:rPr>
        <w:t>Глава администрации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1B5A91" w:rsidRPr="00BC158D" w:rsidRDefault="001B5A91" w:rsidP="00A44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8"/>
        </w:rPr>
      </w:pPr>
      <w:r w:rsidRPr="00BC158D">
        <w:rPr>
          <w:rFonts w:ascii="Times New Roman" w:hAnsi="Times New Roman"/>
          <w:sz w:val="26"/>
          <w:szCs w:val="26"/>
        </w:rPr>
        <w:t xml:space="preserve">Комсомольского района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</w:t>
      </w:r>
      <w:r w:rsidRPr="00BC158D">
        <w:rPr>
          <w:rFonts w:ascii="Times New Roman" w:hAnsi="Times New Roman"/>
          <w:sz w:val="26"/>
          <w:szCs w:val="26"/>
        </w:rPr>
        <w:t xml:space="preserve">                                      А.Н.Осипов</w:t>
      </w:r>
    </w:p>
    <w:p w:rsidR="001B5A91" w:rsidRPr="00BF1778" w:rsidRDefault="001B5A91" w:rsidP="00A4419D">
      <w:pPr>
        <w:pStyle w:val="ConsPlusNormal"/>
        <w:jc w:val="right"/>
        <w:outlineLvl w:val="0"/>
        <w:rPr>
          <w:rFonts w:ascii="Times New Roman" w:hAnsi="Times New Roman" w:cs="Times New Roman"/>
          <w:color w:val="FF0000"/>
          <w:sz w:val="26"/>
          <w:szCs w:val="26"/>
        </w:rPr>
      </w:pPr>
    </w:p>
    <w:p w:rsidR="001B5A91" w:rsidRPr="00BF1778" w:rsidRDefault="001B5A91" w:rsidP="00A4419D">
      <w:pPr>
        <w:pStyle w:val="ConsPlusNormal"/>
        <w:jc w:val="right"/>
        <w:outlineLvl w:val="0"/>
        <w:rPr>
          <w:rFonts w:ascii="Times New Roman" w:hAnsi="Times New Roman" w:cs="Times New Roman"/>
          <w:color w:val="FF0000"/>
          <w:sz w:val="26"/>
          <w:szCs w:val="26"/>
        </w:rPr>
      </w:pPr>
    </w:p>
    <w:p w:rsidR="001B5A91" w:rsidRPr="00BF1778" w:rsidRDefault="001B5A91" w:rsidP="00A4419D">
      <w:pPr>
        <w:pStyle w:val="ConsPlusNormal"/>
        <w:jc w:val="right"/>
        <w:outlineLvl w:val="0"/>
        <w:rPr>
          <w:rFonts w:ascii="Times New Roman" w:hAnsi="Times New Roman" w:cs="Times New Roman"/>
          <w:color w:val="FF0000"/>
          <w:sz w:val="26"/>
          <w:szCs w:val="26"/>
        </w:rPr>
      </w:pPr>
    </w:p>
    <w:p w:rsidR="001B5A91" w:rsidRPr="00BF1778" w:rsidRDefault="001B5A91" w:rsidP="00A4419D">
      <w:pPr>
        <w:pStyle w:val="ConsPlusNormal"/>
        <w:jc w:val="right"/>
        <w:outlineLvl w:val="0"/>
        <w:rPr>
          <w:rFonts w:ascii="Times New Roman" w:hAnsi="Times New Roman" w:cs="Times New Roman"/>
          <w:color w:val="FF0000"/>
          <w:sz w:val="26"/>
          <w:szCs w:val="26"/>
        </w:rPr>
      </w:pPr>
    </w:p>
    <w:p w:rsidR="001B5A91" w:rsidRPr="00BF1778" w:rsidRDefault="001B5A91" w:rsidP="00A4419D">
      <w:pPr>
        <w:pStyle w:val="ConsPlusNormal"/>
        <w:jc w:val="right"/>
        <w:outlineLvl w:val="0"/>
        <w:rPr>
          <w:rFonts w:ascii="Times New Roman" w:hAnsi="Times New Roman" w:cs="Times New Roman"/>
          <w:color w:val="FF0000"/>
          <w:sz w:val="26"/>
          <w:szCs w:val="26"/>
        </w:rPr>
      </w:pPr>
    </w:p>
    <w:p w:rsidR="001B5A91" w:rsidRPr="00BF1778" w:rsidRDefault="001B5A91" w:rsidP="00A4419D">
      <w:pPr>
        <w:pStyle w:val="ConsPlusNormal"/>
        <w:jc w:val="right"/>
        <w:outlineLvl w:val="0"/>
        <w:rPr>
          <w:rFonts w:ascii="Times New Roman" w:hAnsi="Times New Roman" w:cs="Times New Roman"/>
          <w:color w:val="FF0000"/>
          <w:sz w:val="26"/>
          <w:szCs w:val="26"/>
        </w:rPr>
      </w:pPr>
    </w:p>
    <w:p w:rsidR="001B5A91" w:rsidRPr="00BF1778" w:rsidRDefault="001B5A91" w:rsidP="00A4419D">
      <w:pPr>
        <w:pStyle w:val="ConsPlusNormal"/>
        <w:jc w:val="right"/>
        <w:outlineLvl w:val="0"/>
        <w:rPr>
          <w:rFonts w:ascii="Times New Roman" w:hAnsi="Times New Roman" w:cs="Times New Roman"/>
          <w:color w:val="FF0000"/>
          <w:sz w:val="26"/>
          <w:szCs w:val="26"/>
        </w:rPr>
      </w:pPr>
    </w:p>
    <w:p w:rsidR="001B5A91" w:rsidRPr="00BF1778" w:rsidRDefault="001B5A91" w:rsidP="00A4419D">
      <w:pPr>
        <w:pStyle w:val="ConsPlusNormal"/>
        <w:jc w:val="right"/>
        <w:outlineLvl w:val="0"/>
        <w:rPr>
          <w:rFonts w:ascii="Times New Roman" w:hAnsi="Times New Roman" w:cs="Times New Roman"/>
          <w:color w:val="FF0000"/>
          <w:sz w:val="26"/>
          <w:szCs w:val="26"/>
        </w:rPr>
      </w:pPr>
    </w:p>
    <w:p w:rsidR="001B5A91" w:rsidRPr="00BC158D" w:rsidRDefault="001B5A91" w:rsidP="00A4419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1B5A91" w:rsidRDefault="001B5A91" w:rsidP="00A4419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1B5A91" w:rsidRDefault="001B5A91" w:rsidP="00A4419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1B5A91" w:rsidRDefault="001B5A91" w:rsidP="00A4419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1B5A91" w:rsidRDefault="001B5A91" w:rsidP="00A4419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1B5A91" w:rsidRDefault="001B5A91" w:rsidP="00A4419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1B5A91" w:rsidRDefault="001B5A91" w:rsidP="00A4419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1B5A91" w:rsidRDefault="001B5A91" w:rsidP="00A4419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1B5A91" w:rsidRDefault="001B5A91" w:rsidP="00A4419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1B5A91" w:rsidRDefault="001B5A91" w:rsidP="00A4419D">
      <w:pPr>
        <w:pStyle w:val="ConsPlusNormal"/>
        <w:jc w:val="right"/>
        <w:outlineLvl w:val="0"/>
        <w:rPr>
          <w:rFonts w:ascii="Times New Roman" w:hAnsi="Times New Roman" w:cs="Times New Roman"/>
          <w:szCs w:val="22"/>
        </w:rPr>
      </w:pPr>
    </w:p>
    <w:p w:rsidR="001B5A91" w:rsidRPr="00F630E6" w:rsidRDefault="001B5A91" w:rsidP="00A4419D">
      <w:pPr>
        <w:pStyle w:val="ConsPlusNormal"/>
        <w:jc w:val="right"/>
        <w:outlineLvl w:val="0"/>
        <w:rPr>
          <w:rFonts w:ascii="Times New Roman" w:hAnsi="Times New Roman" w:cs="Times New Roman"/>
          <w:szCs w:val="22"/>
        </w:rPr>
      </w:pPr>
      <w:r w:rsidRPr="00F630E6">
        <w:rPr>
          <w:rFonts w:ascii="Times New Roman" w:hAnsi="Times New Roman" w:cs="Times New Roman"/>
          <w:szCs w:val="22"/>
        </w:rPr>
        <w:lastRenderedPageBreak/>
        <w:t>Утверждены</w:t>
      </w:r>
    </w:p>
    <w:p w:rsidR="001B5A91" w:rsidRPr="00F630E6" w:rsidRDefault="001B5A91" w:rsidP="00A4419D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F630E6">
        <w:rPr>
          <w:rFonts w:ascii="Times New Roman" w:hAnsi="Times New Roman" w:cs="Times New Roman"/>
          <w:szCs w:val="22"/>
        </w:rPr>
        <w:t xml:space="preserve">постановлением администрации </w:t>
      </w:r>
    </w:p>
    <w:p w:rsidR="001B5A91" w:rsidRPr="00F630E6" w:rsidRDefault="001B5A91" w:rsidP="00A4419D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F630E6">
        <w:rPr>
          <w:rFonts w:ascii="Times New Roman" w:hAnsi="Times New Roman" w:cs="Times New Roman"/>
          <w:szCs w:val="22"/>
        </w:rPr>
        <w:t>Комсомольского района</w:t>
      </w:r>
    </w:p>
    <w:p w:rsidR="001B5A91" w:rsidRPr="00F630E6" w:rsidRDefault="001B5A91" w:rsidP="00A4419D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F630E6">
        <w:rPr>
          <w:rFonts w:ascii="Times New Roman" w:hAnsi="Times New Roman" w:cs="Times New Roman"/>
          <w:szCs w:val="22"/>
        </w:rPr>
        <w:t xml:space="preserve"> Чувашской Республики</w:t>
      </w:r>
    </w:p>
    <w:p w:rsidR="001B5A91" w:rsidRPr="00F630E6" w:rsidRDefault="001B5A91" w:rsidP="00A4419D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F630E6">
        <w:rPr>
          <w:rFonts w:ascii="Times New Roman" w:hAnsi="Times New Roman" w:cs="Times New Roman"/>
          <w:szCs w:val="22"/>
        </w:rPr>
        <w:t xml:space="preserve">от </w:t>
      </w:r>
      <w:r>
        <w:rPr>
          <w:rFonts w:ascii="Times New Roman" w:hAnsi="Times New Roman" w:cs="Times New Roman"/>
          <w:szCs w:val="22"/>
        </w:rPr>
        <w:t>25.08.2020г.</w:t>
      </w:r>
      <w:r w:rsidRPr="00F630E6">
        <w:rPr>
          <w:rFonts w:ascii="Times New Roman" w:hAnsi="Times New Roman" w:cs="Times New Roman"/>
          <w:szCs w:val="22"/>
        </w:rPr>
        <w:t xml:space="preserve"> № </w:t>
      </w:r>
      <w:r>
        <w:rPr>
          <w:rFonts w:ascii="Times New Roman" w:hAnsi="Times New Roman" w:cs="Times New Roman"/>
          <w:szCs w:val="22"/>
        </w:rPr>
        <w:t>588</w:t>
      </w:r>
    </w:p>
    <w:p w:rsidR="001B5A91" w:rsidRPr="00F630E6" w:rsidRDefault="001B5A91" w:rsidP="00A4419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B5A91" w:rsidRPr="00F630E6" w:rsidRDefault="001B5A91" w:rsidP="00A4419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33"/>
      <w:bookmarkEnd w:id="0"/>
    </w:p>
    <w:p w:rsidR="001B5A91" w:rsidRPr="00F630E6" w:rsidRDefault="001B5A91" w:rsidP="00A4419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630E6">
        <w:rPr>
          <w:rFonts w:ascii="Times New Roman" w:hAnsi="Times New Roman" w:cs="Times New Roman"/>
          <w:sz w:val="26"/>
          <w:szCs w:val="26"/>
        </w:rPr>
        <w:t xml:space="preserve">Изменения, </w:t>
      </w:r>
    </w:p>
    <w:p w:rsidR="001B5A91" w:rsidRPr="00F630E6" w:rsidRDefault="001B5A91" w:rsidP="00A4419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630E6">
        <w:rPr>
          <w:rFonts w:ascii="Times New Roman" w:hAnsi="Times New Roman" w:cs="Times New Roman"/>
          <w:sz w:val="26"/>
          <w:szCs w:val="26"/>
        </w:rPr>
        <w:t xml:space="preserve">которые вносятся в муниципальную программу </w:t>
      </w:r>
    </w:p>
    <w:p w:rsidR="001B5A91" w:rsidRPr="00F630E6" w:rsidRDefault="001B5A91" w:rsidP="00A4419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630E6">
        <w:rPr>
          <w:rFonts w:ascii="Times New Roman" w:hAnsi="Times New Roman" w:cs="Times New Roman"/>
          <w:sz w:val="26"/>
          <w:szCs w:val="26"/>
        </w:rPr>
        <w:t>Комсомольского района Чувашской Республики</w:t>
      </w:r>
    </w:p>
    <w:p w:rsidR="001B5A91" w:rsidRPr="00F630E6" w:rsidRDefault="001B5A91" w:rsidP="00A4419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630E6">
        <w:rPr>
          <w:rFonts w:ascii="Times New Roman" w:hAnsi="Times New Roman" w:cs="Times New Roman"/>
          <w:sz w:val="26"/>
          <w:szCs w:val="26"/>
        </w:rPr>
        <w:t xml:space="preserve"> «Комплексное развитие сельских территорий»</w:t>
      </w:r>
    </w:p>
    <w:p w:rsidR="001B5A91" w:rsidRPr="00F630E6" w:rsidRDefault="001B5A91" w:rsidP="00A4419D">
      <w:pPr>
        <w:pStyle w:val="ConsPlusTitle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1B5A91" w:rsidRPr="0059123F" w:rsidRDefault="003B2936" w:rsidP="00A4419D">
      <w:pPr>
        <w:numPr>
          <w:ilvl w:val="0"/>
          <w:numId w:val="1"/>
        </w:numPr>
        <w:tabs>
          <w:tab w:val="clear" w:pos="1069"/>
        </w:tabs>
        <w:autoSpaceDE w:val="0"/>
        <w:autoSpaceDN w:val="0"/>
        <w:adjustRightInd w:val="0"/>
        <w:spacing w:after="0" w:line="240" w:lineRule="auto"/>
        <w:ind w:left="0" w:firstLine="731"/>
        <w:jc w:val="both"/>
        <w:rPr>
          <w:rFonts w:ascii="Times New Roman" w:hAnsi="Times New Roman"/>
          <w:sz w:val="26"/>
          <w:szCs w:val="26"/>
        </w:rPr>
      </w:pPr>
      <w:hyperlink r:id="rId8" w:history="1">
        <w:r w:rsidR="001B5A91" w:rsidRPr="00F630E6">
          <w:rPr>
            <w:rFonts w:ascii="Times New Roman" w:hAnsi="Times New Roman"/>
            <w:sz w:val="26"/>
            <w:szCs w:val="26"/>
          </w:rPr>
          <w:t>Позицию</w:t>
        </w:r>
      </w:hyperlink>
      <w:r w:rsidR="001B5A91" w:rsidRPr="00F630E6">
        <w:rPr>
          <w:rFonts w:ascii="Times New Roman" w:hAnsi="Times New Roman"/>
          <w:sz w:val="26"/>
          <w:szCs w:val="26"/>
        </w:rPr>
        <w:t xml:space="preserve"> «Объемы финансирования муниципальной программы с разби</w:t>
      </w:r>
      <w:r w:rsidR="001B5A91" w:rsidRPr="00F630E6">
        <w:rPr>
          <w:rFonts w:ascii="Times New Roman" w:hAnsi="Times New Roman"/>
          <w:sz w:val="26"/>
          <w:szCs w:val="26"/>
        </w:rPr>
        <w:t>в</w:t>
      </w:r>
      <w:r w:rsidR="001B5A91" w:rsidRPr="00F630E6">
        <w:rPr>
          <w:rFonts w:ascii="Times New Roman" w:hAnsi="Times New Roman"/>
          <w:sz w:val="26"/>
          <w:szCs w:val="26"/>
        </w:rPr>
        <w:t>кой по годам реализации муниципальной программы» паспорта муниципальной пр</w:t>
      </w:r>
      <w:r w:rsidR="001B5A91" w:rsidRPr="00F630E6">
        <w:rPr>
          <w:rFonts w:ascii="Times New Roman" w:hAnsi="Times New Roman"/>
          <w:sz w:val="26"/>
          <w:szCs w:val="26"/>
        </w:rPr>
        <w:t>о</w:t>
      </w:r>
      <w:r w:rsidR="001B5A91" w:rsidRPr="00F630E6">
        <w:rPr>
          <w:rFonts w:ascii="Times New Roman" w:hAnsi="Times New Roman"/>
          <w:sz w:val="26"/>
          <w:szCs w:val="26"/>
        </w:rPr>
        <w:t>граммы Комсомольского района Чувашской Республики «Комплексное развитие сел</w:t>
      </w:r>
      <w:r w:rsidR="001B5A91" w:rsidRPr="00F630E6">
        <w:rPr>
          <w:rFonts w:ascii="Times New Roman" w:hAnsi="Times New Roman"/>
          <w:sz w:val="26"/>
          <w:szCs w:val="26"/>
        </w:rPr>
        <w:t>ь</w:t>
      </w:r>
      <w:r w:rsidR="001B5A91" w:rsidRPr="00F630E6">
        <w:rPr>
          <w:rFonts w:ascii="Times New Roman" w:hAnsi="Times New Roman"/>
          <w:sz w:val="26"/>
          <w:szCs w:val="26"/>
        </w:rPr>
        <w:t>ских территорий» (далее - муниципальная программа) изложить в следующей реда</w:t>
      </w:r>
      <w:r w:rsidR="001B5A91" w:rsidRPr="00F630E6">
        <w:rPr>
          <w:rFonts w:ascii="Times New Roman" w:hAnsi="Times New Roman"/>
          <w:sz w:val="26"/>
          <w:szCs w:val="26"/>
        </w:rPr>
        <w:t>к</w:t>
      </w:r>
      <w:r w:rsidR="001B5A91" w:rsidRPr="00F630E6">
        <w:rPr>
          <w:rFonts w:ascii="Times New Roman" w:hAnsi="Times New Roman"/>
          <w:sz w:val="26"/>
          <w:szCs w:val="26"/>
        </w:rPr>
        <w:t>ции</w:t>
      </w:r>
      <w:r w:rsidR="001B5A91" w:rsidRPr="000B1FF6">
        <w:rPr>
          <w:rFonts w:ascii="Times New Roman" w:hAnsi="Times New Roman"/>
          <w:color w:val="FF0000"/>
          <w:sz w:val="26"/>
          <w:szCs w:val="26"/>
        </w:rPr>
        <w:t>:</w:t>
      </w:r>
    </w:p>
    <w:tbl>
      <w:tblPr>
        <w:tblW w:w="5000" w:type="pct"/>
        <w:tblCellMar>
          <w:left w:w="62" w:type="dxa"/>
          <w:right w:w="62" w:type="dxa"/>
        </w:tblCellMar>
        <w:tblLook w:val="00A0"/>
      </w:tblPr>
      <w:tblGrid>
        <w:gridCol w:w="3502"/>
        <w:gridCol w:w="354"/>
        <w:gridCol w:w="6046"/>
      </w:tblGrid>
      <w:tr w:rsidR="001B5A91" w:rsidRPr="0059123F" w:rsidTr="00F8004E">
        <w:tc>
          <w:tcPr>
            <w:tcW w:w="1768" w:type="pct"/>
            <w:tcBorders>
              <w:top w:val="nil"/>
              <w:left w:val="nil"/>
              <w:bottom w:val="nil"/>
              <w:right w:val="nil"/>
            </w:tcBorders>
          </w:tcPr>
          <w:p w:rsidR="001B5A91" w:rsidRPr="0059123F" w:rsidRDefault="001B5A91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>«Объемы финансирования муниципальной программы с разбивкой по годам реализ</w:t>
            </w: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>ции муниципальной пр</w:t>
            </w: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>граммы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</w:tcPr>
          <w:p w:rsidR="001B5A91" w:rsidRPr="0059123F" w:rsidRDefault="001B5A91" w:rsidP="00A4419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</w:p>
        </w:tc>
        <w:tc>
          <w:tcPr>
            <w:tcW w:w="3053" w:type="pct"/>
            <w:tcBorders>
              <w:top w:val="nil"/>
              <w:left w:val="nil"/>
              <w:bottom w:val="nil"/>
              <w:right w:val="nil"/>
            </w:tcBorders>
          </w:tcPr>
          <w:p w:rsidR="001B5A91" w:rsidRPr="0059123F" w:rsidRDefault="001B5A91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>прогнозируемые объемы бюджетных ассигнований на реализацию мероприятий муниципальной пр</w:t>
            </w: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 xml:space="preserve">граммы в 2020–2025 годах составляют </w:t>
            </w:r>
            <w:r w:rsidRPr="0059123F">
              <w:rPr>
                <w:rFonts w:ascii="Times New Roman" w:hAnsi="Times New Roman"/>
                <w:sz w:val="26"/>
                <w:szCs w:val="26"/>
              </w:rPr>
              <w:t>39 583,23</w:t>
            </w:r>
            <w:r w:rsidRPr="005912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>тыс. рублей, в том числе:</w:t>
            </w:r>
          </w:p>
          <w:p w:rsidR="001B5A91" w:rsidRPr="0059123F" w:rsidRDefault="001B5A91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 xml:space="preserve">в 2020 году –  </w:t>
            </w:r>
            <w:r w:rsidRPr="0059123F">
              <w:rPr>
                <w:rFonts w:ascii="Times New Roman" w:hAnsi="Times New Roman"/>
                <w:sz w:val="26"/>
                <w:szCs w:val="26"/>
              </w:rPr>
              <w:t>39 583,23</w:t>
            </w:r>
            <w:r w:rsidRPr="005912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>тыс. рублей;</w:t>
            </w:r>
          </w:p>
          <w:p w:rsidR="001B5A91" w:rsidRPr="0059123F" w:rsidRDefault="001B5A91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>в 2021 году –  0 тыс. рублей;</w:t>
            </w:r>
          </w:p>
          <w:p w:rsidR="001B5A91" w:rsidRPr="0059123F" w:rsidRDefault="001B5A91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>в 2022 году –  0 тыс. рублей;</w:t>
            </w:r>
          </w:p>
          <w:p w:rsidR="001B5A91" w:rsidRPr="0059123F" w:rsidRDefault="001B5A91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>в 2023 году –  0 тыс. рублей;</w:t>
            </w:r>
          </w:p>
          <w:p w:rsidR="001B5A91" w:rsidRPr="0059123F" w:rsidRDefault="001B5A91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>в 2024 году –  0 тыс. рублей;</w:t>
            </w:r>
          </w:p>
          <w:p w:rsidR="001B5A91" w:rsidRPr="0059123F" w:rsidRDefault="001B5A91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>в 2025 году –  0 тыс. рублей;</w:t>
            </w:r>
          </w:p>
          <w:p w:rsidR="001B5A91" w:rsidRPr="0059123F" w:rsidRDefault="001B5A91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>из них средства:</w:t>
            </w:r>
          </w:p>
          <w:p w:rsidR="001B5A91" w:rsidRPr="0059123F" w:rsidRDefault="001B5A91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 xml:space="preserve">федерального бюджета – </w:t>
            </w:r>
            <w:r w:rsidRPr="0059123F">
              <w:rPr>
                <w:rFonts w:ascii="Times New Roman" w:hAnsi="Times New Roman"/>
                <w:sz w:val="26"/>
                <w:szCs w:val="26"/>
              </w:rPr>
              <w:t xml:space="preserve">3 802,0 </w:t>
            </w: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>тыс. рублей, в том числе:</w:t>
            </w:r>
          </w:p>
          <w:p w:rsidR="001B5A91" w:rsidRPr="0059123F" w:rsidRDefault="001B5A91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 xml:space="preserve">в 2020 году –  </w:t>
            </w:r>
            <w:r w:rsidRPr="0059123F">
              <w:rPr>
                <w:rFonts w:ascii="Times New Roman" w:hAnsi="Times New Roman"/>
                <w:sz w:val="26"/>
                <w:szCs w:val="26"/>
              </w:rPr>
              <w:t xml:space="preserve">3 802,0 </w:t>
            </w: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>тыс. рублей;</w:t>
            </w:r>
          </w:p>
          <w:p w:rsidR="001B5A91" w:rsidRPr="0059123F" w:rsidRDefault="001B5A91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>в 2021 году –  0 тыс. рублей;</w:t>
            </w:r>
          </w:p>
          <w:p w:rsidR="001B5A91" w:rsidRPr="0059123F" w:rsidRDefault="001B5A91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>в 2022 году –  0 тыс. рублей;</w:t>
            </w:r>
          </w:p>
          <w:p w:rsidR="001B5A91" w:rsidRPr="0059123F" w:rsidRDefault="001B5A91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>в 2023 году –  0 тыс. рублей;</w:t>
            </w:r>
          </w:p>
          <w:p w:rsidR="001B5A91" w:rsidRPr="0059123F" w:rsidRDefault="001B5A91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>в 2024 году –  0 тыс. рублей;</w:t>
            </w:r>
          </w:p>
          <w:p w:rsidR="001B5A91" w:rsidRPr="0059123F" w:rsidRDefault="001B5A91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>в 2025 году –  тыс. рублей;</w:t>
            </w:r>
          </w:p>
          <w:p w:rsidR="001B5A91" w:rsidRPr="0059123F" w:rsidRDefault="001B5A91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 xml:space="preserve">республиканского бюджета Чувашской Республики – </w:t>
            </w:r>
            <w:r w:rsidRPr="0059123F">
              <w:rPr>
                <w:rFonts w:ascii="Times New Roman" w:hAnsi="Times New Roman"/>
                <w:sz w:val="26"/>
                <w:szCs w:val="26"/>
              </w:rPr>
              <w:t xml:space="preserve">30 372,824 </w:t>
            </w: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>тыс. рублей, в том числе:</w:t>
            </w:r>
          </w:p>
          <w:p w:rsidR="001B5A91" w:rsidRPr="0059123F" w:rsidRDefault="001B5A91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 xml:space="preserve">в 2020 году –  </w:t>
            </w:r>
            <w:r w:rsidRPr="0059123F">
              <w:rPr>
                <w:rFonts w:ascii="Times New Roman" w:hAnsi="Times New Roman"/>
                <w:sz w:val="26"/>
                <w:szCs w:val="26"/>
              </w:rPr>
              <w:t xml:space="preserve">30 372,824 </w:t>
            </w: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>тыс. рублей;</w:t>
            </w:r>
          </w:p>
          <w:p w:rsidR="001B5A91" w:rsidRPr="0059123F" w:rsidRDefault="001B5A91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>в 2021 году –  0 тыс. рублей;</w:t>
            </w:r>
          </w:p>
          <w:p w:rsidR="001B5A91" w:rsidRPr="0059123F" w:rsidRDefault="001B5A91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>в 2022 году –  0 тыс. рублей;</w:t>
            </w:r>
          </w:p>
          <w:p w:rsidR="001B5A91" w:rsidRPr="0059123F" w:rsidRDefault="001B5A91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>в 2023 году –  0 тыс. рублей;</w:t>
            </w:r>
          </w:p>
          <w:p w:rsidR="001B5A91" w:rsidRPr="0059123F" w:rsidRDefault="001B5A91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>в 2024 году –  0 тыс. рублей;</w:t>
            </w:r>
          </w:p>
          <w:p w:rsidR="001B5A91" w:rsidRPr="0059123F" w:rsidRDefault="001B5A91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>в 2025 году –  0 тыс. рублей;</w:t>
            </w:r>
          </w:p>
          <w:p w:rsidR="001B5A91" w:rsidRPr="0059123F" w:rsidRDefault="001B5A91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 xml:space="preserve">местных бюджетов – </w:t>
            </w:r>
            <w:r w:rsidRPr="0059123F">
              <w:rPr>
                <w:rFonts w:ascii="Times New Roman" w:hAnsi="Times New Roman"/>
                <w:sz w:val="26"/>
                <w:szCs w:val="26"/>
              </w:rPr>
              <w:t xml:space="preserve">4 006,506 </w:t>
            </w: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>тыс. рублей, в том числе:</w:t>
            </w:r>
          </w:p>
          <w:p w:rsidR="001B5A91" w:rsidRPr="0059123F" w:rsidRDefault="001B5A91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 xml:space="preserve">в 2020 году –  </w:t>
            </w:r>
            <w:r w:rsidRPr="0059123F">
              <w:rPr>
                <w:rFonts w:ascii="Times New Roman" w:hAnsi="Times New Roman"/>
                <w:sz w:val="26"/>
                <w:szCs w:val="26"/>
              </w:rPr>
              <w:t xml:space="preserve">4 006,506 </w:t>
            </w: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>тыс. рублей;</w:t>
            </w:r>
          </w:p>
          <w:p w:rsidR="001B5A91" w:rsidRPr="0059123F" w:rsidRDefault="001B5A91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>в 2021 году –  0 тыс. рублей;</w:t>
            </w:r>
          </w:p>
          <w:p w:rsidR="001B5A91" w:rsidRPr="0059123F" w:rsidRDefault="001B5A91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>в 2022 году –  0 тыс. рублей;</w:t>
            </w:r>
          </w:p>
          <w:p w:rsidR="001B5A91" w:rsidRPr="0059123F" w:rsidRDefault="001B5A91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>в 2023 году –  0 тыс. рублей;</w:t>
            </w:r>
          </w:p>
          <w:p w:rsidR="001B5A91" w:rsidRPr="0059123F" w:rsidRDefault="001B5A91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123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 2024 году –  0 тыс. рублей;</w:t>
            </w:r>
          </w:p>
          <w:p w:rsidR="001B5A91" w:rsidRPr="0059123F" w:rsidRDefault="001B5A91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>в 2025 году –  0 тыс. рублей;</w:t>
            </w:r>
          </w:p>
          <w:p w:rsidR="001B5A91" w:rsidRPr="0059123F" w:rsidRDefault="001B5A91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 xml:space="preserve">внебюджетных источников – </w:t>
            </w:r>
            <w:r w:rsidRPr="0059123F">
              <w:rPr>
                <w:rFonts w:ascii="Times New Roman" w:hAnsi="Times New Roman"/>
                <w:sz w:val="26"/>
                <w:szCs w:val="26"/>
              </w:rPr>
              <w:t xml:space="preserve">1 401,9 </w:t>
            </w: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>тыс. рублей, в том числе:</w:t>
            </w:r>
          </w:p>
          <w:p w:rsidR="001B5A91" w:rsidRPr="0059123F" w:rsidRDefault="001B5A91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 xml:space="preserve">в 2020 году –  </w:t>
            </w:r>
            <w:r w:rsidRPr="0059123F">
              <w:rPr>
                <w:rFonts w:ascii="Times New Roman" w:hAnsi="Times New Roman"/>
                <w:sz w:val="26"/>
                <w:szCs w:val="26"/>
              </w:rPr>
              <w:t xml:space="preserve">1 401,9 </w:t>
            </w: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>тыс. рублей;</w:t>
            </w:r>
          </w:p>
          <w:p w:rsidR="001B5A91" w:rsidRPr="0059123F" w:rsidRDefault="001B5A91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>в 2021 году –  0 тыс. рублей;</w:t>
            </w:r>
          </w:p>
          <w:p w:rsidR="001B5A91" w:rsidRPr="0059123F" w:rsidRDefault="001B5A91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>в 2022 году –  0 тыс. рублей;</w:t>
            </w:r>
          </w:p>
          <w:p w:rsidR="001B5A91" w:rsidRPr="0059123F" w:rsidRDefault="001B5A91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>в 2023 году –  0 тыс. рублей;</w:t>
            </w:r>
          </w:p>
          <w:p w:rsidR="001B5A91" w:rsidRPr="0059123F" w:rsidRDefault="001B5A91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>в 2024 году –  0 тыс. рублей;</w:t>
            </w:r>
          </w:p>
          <w:p w:rsidR="001B5A91" w:rsidRPr="0059123F" w:rsidRDefault="001B5A91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123F">
              <w:rPr>
                <w:rFonts w:ascii="Times New Roman" w:hAnsi="Times New Roman" w:cs="Times New Roman"/>
                <w:sz w:val="26"/>
                <w:szCs w:val="26"/>
              </w:rPr>
              <w:t>в 2025 году –  0 тыс. рублей».</w:t>
            </w:r>
          </w:p>
        </w:tc>
      </w:tr>
    </w:tbl>
    <w:p w:rsidR="001B5A91" w:rsidRPr="0059123F" w:rsidRDefault="001B5A91" w:rsidP="00A44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B5A91" w:rsidRPr="0059123F" w:rsidRDefault="001B5A91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9123F">
        <w:rPr>
          <w:rFonts w:ascii="Times New Roman" w:hAnsi="Times New Roman"/>
          <w:sz w:val="26"/>
          <w:szCs w:val="26"/>
        </w:rPr>
        <w:t xml:space="preserve">2.  В </w:t>
      </w:r>
      <w:hyperlink r:id="rId9" w:history="1">
        <w:r w:rsidRPr="0059123F">
          <w:rPr>
            <w:rFonts w:ascii="Times New Roman" w:hAnsi="Times New Roman"/>
            <w:sz w:val="26"/>
            <w:szCs w:val="26"/>
          </w:rPr>
          <w:t>разделе III</w:t>
        </w:r>
      </w:hyperlink>
      <w:r w:rsidRPr="0059123F">
        <w:rPr>
          <w:rFonts w:ascii="Times New Roman" w:hAnsi="Times New Roman"/>
          <w:sz w:val="26"/>
          <w:szCs w:val="26"/>
        </w:rPr>
        <w:t xml:space="preserve"> Муниципальной программы:</w:t>
      </w:r>
    </w:p>
    <w:p w:rsidR="001B5A91" w:rsidRPr="0059123F" w:rsidRDefault="003B2936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hyperlink r:id="rId10" w:history="1">
        <w:r w:rsidR="001B5A91" w:rsidRPr="0059123F">
          <w:rPr>
            <w:rFonts w:ascii="Times New Roman" w:hAnsi="Times New Roman"/>
            <w:sz w:val="26"/>
            <w:szCs w:val="26"/>
          </w:rPr>
          <w:t>абзацы второй</w:t>
        </w:r>
      </w:hyperlink>
      <w:r w:rsidR="001B5A91" w:rsidRPr="0059123F">
        <w:rPr>
          <w:rFonts w:ascii="Times New Roman" w:hAnsi="Times New Roman"/>
          <w:sz w:val="26"/>
          <w:szCs w:val="26"/>
        </w:rPr>
        <w:t xml:space="preserve"> – </w:t>
      </w:r>
      <w:hyperlink r:id="rId11" w:history="1">
        <w:r w:rsidR="001B5A91" w:rsidRPr="0059123F">
          <w:rPr>
            <w:rFonts w:ascii="Times New Roman" w:hAnsi="Times New Roman"/>
            <w:sz w:val="26"/>
            <w:szCs w:val="26"/>
          </w:rPr>
          <w:t>тридцать</w:t>
        </w:r>
      </w:hyperlink>
      <w:r w:rsidR="001B5A91" w:rsidRPr="0059123F">
        <w:rPr>
          <w:rFonts w:ascii="Times New Roman" w:hAnsi="Times New Roman"/>
          <w:sz w:val="26"/>
          <w:szCs w:val="26"/>
        </w:rPr>
        <w:t xml:space="preserve"> седьмая изложить в следующей редакции:</w:t>
      </w:r>
    </w:p>
    <w:p w:rsidR="001B5A91" w:rsidRPr="0059123F" w:rsidRDefault="001B5A91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59123F">
        <w:rPr>
          <w:rFonts w:ascii="Times New Roman" w:hAnsi="Times New Roman" w:cs="Times New Roman"/>
          <w:sz w:val="26"/>
          <w:szCs w:val="26"/>
        </w:rPr>
        <w:t>«Прогнозируемые объемы бюджетных ассигнований на реализацию меропри</w:t>
      </w:r>
      <w:r w:rsidRPr="0059123F">
        <w:rPr>
          <w:rFonts w:ascii="Times New Roman" w:hAnsi="Times New Roman" w:cs="Times New Roman"/>
          <w:sz w:val="26"/>
          <w:szCs w:val="26"/>
        </w:rPr>
        <w:t>я</w:t>
      </w:r>
      <w:r w:rsidRPr="0059123F">
        <w:rPr>
          <w:rFonts w:ascii="Times New Roman" w:hAnsi="Times New Roman" w:cs="Times New Roman"/>
          <w:sz w:val="26"/>
          <w:szCs w:val="26"/>
        </w:rPr>
        <w:t xml:space="preserve">тий муниципальной программы в 2020–2025 годах составляют </w:t>
      </w:r>
      <w:r w:rsidRPr="0059123F">
        <w:rPr>
          <w:rFonts w:ascii="Times New Roman" w:hAnsi="Times New Roman"/>
          <w:sz w:val="26"/>
          <w:szCs w:val="26"/>
        </w:rPr>
        <w:t>39 583,23</w:t>
      </w:r>
      <w:r w:rsidRPr="0059123F">
        <w:rPr>
          <w:rFonts w:ascii="Times New Roman" w:hAnsi="Times New Roman"/>
          <w:sz w:val="28"/>
          <w:szCs w:val="28"/>
        </w:rPr>
        <w:t xml:space="preserve"> </w:t>
      </w:r>
      <w:r w:rsidRPr="0059123F">
        <w:rPr>
          <w:rFonts w:ascii="Times New Roman" w:hAnsi="Times New Roman" w:cs="Times New Roman"/>
          <w:sz w:val="26"/>
          <w:szCs w:val="26"/>
        </w:rPr>
        <w:t>тыс. рублей, в том числе:</w:t>
      </w:r>
    </w:p>
    <w:p w:rsidR="001B5A91" w:rsidRPr="0059123F" w:rsidRDefault="001B5A91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59123F">
        <w:rPr>
          <w:rFonts w:ascii="Times New Roman" w:hAnsi="Times New Roman" w:cs="Times New Roman"/>
          <w:sz w:val="26"/>
          <w:szCs w:val="26"/>
        </w:rPr>
        <w:t xml:space="preserve">в 2020 году –  </w:t>
      </w:r>
      <w:r w:rsidRPr="0059123F">
        <w:rPr>
          <w:rFonts w:ascii="Times New Roman" w:hAnsi="Times New Roman"/>
          <w:sz w:val="26"/>
          <w:szCs w:val="26"/>
        </w:rPr>
        <w:t>39 583,23</w:t>
      </w:r>
      <w:r w:rsidRPr="0059123F">
        <w:rPr>
          <w:rFonts w:ascii="Times New Roman" w:hAnsi="Times New Roman"/>
          <w:sz w:val="28"/>
          <w:szCs w:val="28"/>
        </w:rPr>
        <w:t xml:space="preserve"> </w:t>
      </w:r>
      <w:r w:rsidRPr="0059123F">
        <w:rPr>
          <w:rFonts w:ascii="Times New Roman" w:hAnsi="Times New Roman" w:cs="Times New Roman"/>
          <w:sz w:val="26"/>
          <w:szCs w:val="26"/>
        </w:rPr>
        <w:t>тыс. рублей;</w:t>
      </w:r>
    </w:p>
    <w:p w:rsidR="001B5A91" w:rsidRPr="0059123F" w:rsidRDefault="001B5A91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59123F">
        <w:rPr>
          <w:rFonts w:ascii="Times New Roman" w:hAnsi="Times New Roman" w:cs="Times New Roman"/>
          <w:sz w:val="26"/>
          <w:szCs w:val="26"/>
        </w:rPr>
        <w:t>в 2021 году –  0 тыс. рублей;</w:t>
      </w:r>
    </w:p>
    <w:p w:rsidR="001B5A91" w:rsidRPr="0059123F" w:rsidRDefault="001B5A91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59123F">
        <w:rPr>
          <w:rFonts w:ascii="Times New Roman" w:hAnsi="Times New Roman" w:cs="Times New Roman"/>
          <w:sz w:val="26"/>
          <w:szCs w:val="26"/>
        </w:rPr>
        <w:t>в 2022 году –  0 тыс. рублей;</w:t>
      </w:r>
    </w:p>
    <w:p w:rsidR="001B5A91" w:rsidRPr="0059123F" w:rsidRDefault="001B5A91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59123F">
        <w:rPr>
          <w:rFonts w:ascii="Times New Roman" w:hAnsi="Times New Roman" w:cs="Times New Roman"/>
          <w:sz w:val="26"/>
          <w:szCs w:val="26"/>
        </w:rPr>
        <w:t>в 2023 году –  0 тыс. рублей;</w:t>
      </w:r>
    </w:p>
    <w:p w:rsidR="001B5A91" w:rsidRPr="0059123F" w:rsidRDefault="001B5A91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59123F">
        <w:rPr>
          <w:rFonts w:ascii="Times New Roman" w:hAnsi="Times New Roman" w:cs="Times New Roman"/>
          <w:sz w:val="26"/>
          <w:szCs w:val="26"/>
        </w:rPr>
        <w:t>в 2024 году –  0 тыс. рублей;</w:t>
      </w:r>
    </w:p>
    <w:p w:rsidR="001B5A91" w:rsidRPr="0059123F" w:rsidRDefault="001B5A91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59123F">
        <w:rPr>
          <w:rFonts w:ascii="Times New Roman" w:hAnsi="Times New Roman" w:cs="Times New Roman"/>
          <w:sz w:val="26"/>
          <w:szCs w:val="26"/>
        </w:rPr>
        <w:t>в 2025 году –  0 тыс. рублей;</w:t>
      </w:r>
    </w:p>
    <w:p w:rsidR="001B5A91" w:rsidRPr="0059123F" w:rsidRDefault="001B5A91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59123F">
        <w:rPr>
          <w:rFonts w:ascii="Times New Roman" w:hAnsi="Times New Roman" w:cs="Times New Roman"/>
          <w:sz w:val="26"/>
          <w:szCs w:val="26"/>
        </w:rPr>
        <w:t>из них средства:</w:t>
      </w:r>
    </w:p>
    <w:p w:rsidR="001B5A91" w:rsidRPr="00956181" w:rsidRDefault="001B5A91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59123F">
        <w:rPr>
          <w:rFonts w:ascii="Times New Roman" w:hAnsi="Times New Roman" w:cs="Times New Roman"/>
          <w:sz w:val="26"/>
          <w:szCs w:val="26"/>
        </w:rPr>
        <w:t xml:space="preserve">федерального бюджета – </w:t>
      </w:r>
      <w:r w:rsidRPr="0059123F">
        <w:rPr>
          <w:rFonts w:ascii="Times New Roman" w:hAnsi="Times New Roman"/>
          <w:sz w:val="26"/>
          <w:szCs w:val="26"/>
        </w:rPr>
        <w:t>3 802,0</w:t>
      </w:r>
      <w:r w:rsidRPr="0059123F">
        <w:rPr>
          <w:rFonts w:ascii="Times New Roman" w:hAnsi="Times New Roman" w:cs="Times New Roman"/>
          <w:sz w:val="26"/>
          <w:szCs w:val="26"/>
        </w:rPr>
        <w:t xml:space="preserve"> тыс. рублей,</w:t>
      </w:r>
      <w:r w:rsidRPr="00956181">
        <w:rPr>
          <w:rFonts w:ascii="Times New Roman" w:hAnsi="Times New Roman" w:cs="Times New Roman"/>
          <w:sz w:val="26"/>
          <w:szCs w:val="26"/>
        </w:rPr>
        <w:t xml:space="preserve"> в том числе:</w:t>
      </w:r>
    </w:p>
    <w:p w:rsidR="001B5A91" w:rsidRPr="00956181" w:rsidRDefault="001B5A91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956181">
        <w:rPr>
          <w:rFonts w:ascii="Times New Roman" w:hAnsi="Times New Roman" w:cs="Times New Roman"/>
          <w:sz w:val="26"/>
          <w:szCs w:val="26"/>
        </w:rPr>
        <w:t xml:space="preserve">в 2020 году –  </w:t>
      </w:r>
      <w:r w:rsidRPr="00956181">
        <w:rPr>
          <w:rFonts w:ascii="Times New Roman" w:hAnsi="Times New Roman"/>
          <w:sz w:val="26"/>
          <w:szCs w:val="26"/>
        </w:rPr>
        <w:t>3 802,0</w:t>
      </w:r>
      <w:r w:rsidRPr="00956181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1B5A91" w:rsidRPr="00956181" w:rsidRDefault="001B5A91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956181">
        <w:rPr>
          <w:rFonts w:ascii="Times New Roman" w:hAnsi="Times New Roman" w:cs="Times New Roman"/>
          <w:sz w:val="26"/>
          <w:szCs w:val="26"/>
        </w:rPr>
        <w:t>в 2021 году –  0 тыс. рублей;</w:t>
      </w:r>
    </w:p>
    <w:p w:rsidR="001B5A91" w:rsidRPr="00956181" w:rsidRDefault="001B5A91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956181">
        <w:rPr>
          <w:rFonts w:ascii="Times New Roman" w:hAnsi="Times New Roman" w:cs="Times New Roman"/>
          <w:sz w:val="26"/>
          <w:szCs w:val="26"/>
        </w:rPr>
        <w:t>в 2022 году –  0 тыс. рублей;</w:t>
      </w:r>
    </w:p>
    <w:p w:rsidR="001B5A91" w:rsidRPr="00956181" w:rsidRDefault="001B5A91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956181">
        <w:rPr>
          <w:rFonts w:ascii="Times New Roman" w:hAnsi="Times New Roman" w:cs="Times New Roman"/>
          <w:sz w:val="26"/>
          <w:szCs w:val="26"/>
        </w:rPr>
        <w:t>в 2023 году –  0 тыс. рублей;</w:t>
      </w:r>
    </w:p>
    <w:p w:rsidR="001B5A91" w:rsidRPr="00956181" w:rsidRDefault="001B5A91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956181">
        <w:rPr>
          <w:rFonts w:ascii="Times New Roman" w:hAnsi="Times New Roman" w:cs="Times New Roman"/>
          <w:sz w:val="26"/>
          <w:szCs w:val="26"/>
        </w:rPr>
        <w:t>в 2024 году –  0 тыс. рублей;</w:t>
      </w:r>
    </w:p>
    <w:p w:rsidR="001B5A91" w:rsidRPr="00956181" w:rsidRDefault="001B5A91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956181">
        <w:rPr>
          <w:rFonts w:ascii="Times New Roman" w:hAnsi="Times New Roman" w:cs="Times New Roman"/>
          <w:sz w:val="26"/>
          <w:szCs w:val="26"/>
        </w:rPr>
        <w:t>в 2025 году –  тыс. рублей;</w:t>
      </w:r>
    </w:p>
    <w:p w:rsidR="001B5A91" w:rsidRPr="00956181" w:rsidRDefault="001B5A91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956181">
        <w:rPr>
          <w:rFonts w:ascii="Times New Roman" w:hAnsi="Times New Roman" w:cs="Times New Roman"/>
          <w:sz w:val="26"/>
          <w:szCs w:val="26"/>
        </w:rPr>
        <w:t xml:space="preserve">республиканского бюджета Чувашской Республики – </w:t>
      </w:r>
      <w:r w:rsidRPr="00956181">
        <w:rPr>
          <w:rFonts w:ascii="Times New Roman" w:hAnsi="Times New Roman"/>
          <w:sz w:val="26"/>
          <w:szCs w:val="26"/>
        </w:rPr>
        <w:t>30 372,824</w:t>
      </w:r>
      <w:r w:rsidRPr="00956181">
        <w:rPr>
          <w:rFonts w:ascii="Times New Roman" w:hAnsi="Times New Roman"/>
          <w:sz w:val="28"/>
          <w:szCs w:val="28"/>
        </w:rPr>
        <w:t xml:space="preserve"> </w:t>
      </w:r>
      <w:r w:rsidRPr="00956181">
        <w:rPr>
          <w:rFonts w:ascii="Times New Roman" w:hAnsi="Times New Roman" w:cs="Times New Roman"/>
          <w:sz w:val="26"/>
          <w:szCs w:val="26"/>
        </w:rPr>
        <w:t>тыс. рублей, в том числе:</w:t>
      </w:r>
    </w:p>
    <w:p w:rsidR="001B5A91" w:rsidRPr="00956181" w:rsidRDefault="001B5A91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956181">
        <w:rPr>
          <w:rFonts w:ascii="Times New Roman" w:hAnsi="Times New Roman" w:cs="Times New Roman"/>
          <w:sz w:val="26"/>
          <w:szCs w:val="26"/>
        </w:rPr>
        <w:t xml:space="preserve">в 2020 году –  </w:t>
      </w:r>
      <w:r w:rsidRPr="00956181">
        <w:rPr>
          <w:rFonts w:ascii="Times New Roman" w:hAnsi="Times New Roman"/>
          <w:sz w:val="26"/>
          <w:szCs w:val="26"/>
        </w:rPr>
        <w:t>30 372,824</w:t>
      </w:r>
      <w:r w:rsidRPr="00956181">
        <w:rPr>
          <w:rFonts w:ascii="Times New Roman" w:hAnsi="Times New Roman"/>
          <w:sz w:val="28"/>
          <w:szCs w:val="28"/>
        </w:rPr>
        <w:t xml:space="preserve"> </w:t>
      </w:r>
      <w:r w:rsidRPr="00956181">
        <w:rPr>
          <w:rFonts w:ascii="Times New Roman" w:hAnsi="Times New Roman" w:cs="Times New Roman"/>
          <w:sz w:val="26"/>
          <w:szCs w:val="26"/>
        </w:rPr>
        <w:t>тыс. рублей;</w:t>
      </w:r>
    </w:p>
    <w:p w:rsidR="001B5A91" w:rsidRPr="00956181" w:rsidRDefault="001B5A91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956181">
        <w:rPr>
          <w:rFonts w:ascii="Times New Roman" w:hAnsi="Times New Roman" w:cs="Times New Roman"/>
          <w:sz w:val="26"/>
          <w:szCs w:val="26"/>
        </w:rPr>
        <w:t>в 2021 году –  0 тыс. рублей;</w:t>
      </w:r>
    </w:p>
    <w:p w:rsidR="001B5A91" w:rsidRPr="00956181" w:rsidRDefault="001B5A91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956181">
        <w:rPr>
          <w:rFonts w:ascii="Times New Roman" w:hAnsi="Times New Roman" w:cs="Times New Roman"/>
          <w:sz w:val="26"/>
          <w:szCs w:val="26"/>
        </w:rPr>
        <w:t>в 2022 году –  0 тыс. рублей;</w:t>
      </w:r>
    </w:p>
    <w:p w:rsidR="001B5A91" w:rsidRPr="00956181" w:rsidRDefault="001B5A91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956181">
        <w:rPr>
          <w:rFonts w:ascii="Times New Roman" w:hAnsi="Times New Roman" w:cs="Times New Roman"/>
          <w:sz w:val="26"/>
          <w:szCs w:val="26"/>
        </w:rPr>
        <w:t>в 2023 году –  0 тыс. рублей;</w:t>
      </w:r>
    </w:p>
    <w:p w:rsidR="001B5A91" w:rsidRPr="00956181" w:rsidRDefault="001B5A91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956181">
        <w:rPr>
          <w:rFonts w:ascii="Times New Roman" w:hAnsi="Times New Roman" w:cs="Times New Roman"/>
          <w:sz w:val="26"/>
          <w:szCs w:val="26"/>
        </w:rPr>
        <w:t>в 2024 году –  0 тыс. рублей;</w:t>
      </w:r>
    </w:p>
    <w:p w:rsidR="001B5A91" w:rsidRPr="00956181" w:rsidRDefault="001B5A91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956181">
        <w:rPr>
          <w:rFonts w:ascii="Times New Roman" w:hAnsi="Times New Roman" w:cs="Times New Roman"/>
          <w:sz w:val="26"/>
          <w:szCs w:val="26"/>
        </w:rPr>
        <w:t>в 2025 году –  0 тыс. рублей;</w:t>
      </w:r>
    </w:p>
    <w:p w:rsidR="001B5A91" w:rsidRPr="00956181" w:rsidRDefault="001B5A91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956181">
        <w:rPr>
          <w:rFonts w:ascii="Times New Roman" w:hAnsi="Times New Roman" w:cs="Times New Roman"/>
          <w:sz w:val="26"/>
          <w:szCs w:val="26"/>
        </w:rPr>
        <w:t xml:space="preserve">местных бюджетов – </w:t>
      </w:r>
      <w:r w:rsidRPr="00956181">
        <w:rPr>
          <w:rFonts w:ascii="Times New Roman" w:hAnsi="Times New Roman"/>
          <w:sz w:val="26"/>
          <w:szCs w:val="26"/>
        </w:rPr>
        <w:t xml:space="preserve">4 006,506 </w:t>
      </w:r>
      <w:r w:rsidRPr="00956181">
        <w:rPr>
          <w:rFonts w:ascii="Times New Roman" w:hAnsi="Times New Roman" w:cs="Times New Roman"/>
          <w:sz w:val="26"/>
          <w:szCs w:val="26"/>
        </w:rPr>
        <w:t>тыс. рублей, в том числе:</w:t>
      </w:r>
    </w:p>
    <w:p w:rsidR="001B5A91" w:rsidRPr="00956181" w:rsidRDefault="001B5A91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956181">
        <w:rPr>
          <w:rFonts w:ascii="Times New Roman" w:hAnsi="Times New Roman" w:cs="Times New Roman"/>
          <w:sz w:val="26"/>
          <w:szCs w:val="26"/>
        </w:rPr>
        <w:t xml:space="preserve">в 2020 году –  </w:t>
      </w:r>
      <w:r w:rsidRPr="00956181">
        <w:rPr>
          <w:rFonts w:ascii="Times New Roman" w:hAnsi="Times New Roman"/>
          <w:sz w:val="26"/>
          <w:szCs w:val="26"/>
        </w:rPr>
        <w:t xml:space="preserve">4 006,506 </w:t>
      </w:r>
      <w:r w:rsidRPr="00956181">
        <w:rPr>
          <w:rFonts w:ascii="Times New Roman" w:hAnsi="Times New Roman" w:cs="Times New Roman"/>
          <w:sz w:val="26"/>
          <w:szCs w:val="26"/>
        </w:rPr>
        <w:t>тыс. рублей;</w:t>
      </w:r>
    </w:p>
    <w:p w:rsidR="001B5A91" w:rsidRPr="00956181" w:rsidRDefault="001B5A91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956181">
        <w:rPr>
          <w:rFonts w:ascii="Times New Roman" w:hAnsi="Times New Roman" w:cs="Times New Roman"/>
          <w:sz w:val="26"/>
          <w:szCs w:val="26"/>
        </w:rPr>
        <w:t>в 2021 году –  0 тыс. рублей;</w:t>
      </w:r>
    </w:p>
    <w:p w:rsidR="001B5A91" w:rsidRPr="00956181" w:rsidRDefault="001B5A91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956181">
        <w:rPr>
          <w:rFonts w:ascii="Times New Roman" w:hAnsi="Times New Roman" w:cs="Times New Roman"/>
          <w:sz w:val="26"/>
          <w:szCs w:val="26"/>
        </w:rPr>
        <w:t>в 2022 году –  0 тыс. рублей;</w:t>
      </w:r>
    </w:p>
    <w:p w:rsidR="001B5A91" w:rsidRPr="00956181" w:rsidRDefault="001B5A91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956181">
        <w:rPr>
          <w:rFonts w:ascii="Times New Roman" w:hAnsi="Times New Roman" w:cs="Times New Roman"/>
          <w:sz w:val="26"/>
          <w:szCs w:val="26"/>
        </w:rPr>
        <w:t>в 2023 году –  0 тыс. рублей;</w:t>
      </w:r>
    </w:p>
    <w:p w:rsidR="001B5A91" w:rsidRPr="00956181" w:rsidRDefault="001B5A91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956181">
        <w:rPr>
          <w:rFonts w:ascii="Times New Roman" w:hAnsi="Times New Roman" w:cs="Times New Roman"/>
          <w:sz w:val="26"/>
          <w:szCs w:val="26"/>
        </w:rPr>
        <w:t>в 2024 году –  0 тыс. рублей;</w:t>
      </w:r>
    </w:p>
    <w:p w:rsidR="001B5A91" w:rsidRPr="00956181" w:rsidRDefault="001B5A91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956181">
        <w:rPr>
          <w:rFonts w:ascii="Times New Roman" w:hAnsi="Times New Roman" w:cs="Times New Roman"/>
          <w:sz w:val="26"/>
          <w:szCs w:val="26"/>
        </w:rPr>
        <w:t>в 2025 году –  0 тыс. рублей;</w:t>
      </w:r>
    </w:p>
    <w:p w:rsidR="001B5A91" w:rsidRPr="00956181" w:rsidRDefault="001B5A91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956181">
        <w:rPr>
          <w:rFonts w:ascii="Times New Roman" w:hAnsi="Times New Roman" w:cs="Times New Roman"/>
          <w:sz w:val="26"/>
          <w:szCs w:val="26"/>
        </w:rPr>
        <w:t xml:space="preserve">внебюджетных источников – </w:t>
      </w:r>
      <w:r w:rsidRPr="00956181">
        <w:rPr>
          <w:rFonts w:ascii="Times New Roman" w:hAnsi="Times New Roman"/>
          <w:sz w:val="26"/>
          <w:szCs w:val="26"/>
        </w:rPr>
        <w:t xml:space="preserve">1 401,9 </w:t>
      </w:r>
      <w:r w:rsidRPr="00956181">
        <w:rPr>
          <w:rFonts w:ascii="Times New Roman" w:hAnsi="Times New Roman" w:cs="Times New Roman"/>
          <w:sz w:val="26"/>
          <w:szCs w:val="26"/>
        </w:rPr>
        <w:t>тыс. рублей, в том числе:</w:t>
      </w:r>
    </w:p>
    <w:p w:rsidR="001B5A91" w:rsidRPr="00956181" w:rsidRDefault="001B5A91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956181">
        <w:rPr>
          <w:rFonts w:ascii="Times New Roman" w:hAnsi="Times New Roman" w:cs="Times New Roman"/>
          <w:sz w:val="26"/>
          <w:szCs w:val="26"/>
        </w:rPr>
        <w:t xml:space="preserve">в 2020 году –  </w:t>
      </w:r>
      <w:r w:rsidRPr="00956181">
        <w:rPr>
          <w:rFonts w:ascii="Times New Roman" w:hAnsi="Times New Roman"/>
          <w:sz w:val="26"/>
          <w:szCs w:val="26"/>
        </w:rPr>
        <w:t xml:space="preserve">1 401,9 </w:t>
      </w:r>
      <w:r w:rsidRPr="00956181">
        <w:rPr>
          <w:rFonts w:ascii="Times New Roman" w:hAnsi="Times New Roman" w:cs="Times New Roman"/>
          <w:sz w:val="26"/>
          <w:szCs w:val="26"/>
        </w:rPr>
        <w:t>тыс. рублей;</w:t>
      </w:r>
    </w:p>
    <w:p w:rsidR="001B5A91" w:rsidRPr="00956181" w:rsidRDefault="001B5A91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956181">
        <w:rPr>
          <w:rFonts w:ascii="Times New Roman" w:hAnsi="Times New Roman" w:cs="Times New Roman"/>
          <w:sz w:val="26"/>
          <w:szCs w:val="26"/>
        </w:rPr>
        <w:t>в 2021 году –  0 тыс. рублей;</w:t>
      </w:r>
    </w:p>
    <w:p w:rsidR="001B5A91" w:rsidRPr="00956181" w:rsidRDefault="001B5A91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956181">
        <w:rPr>
          <w:rFonts w:ascii="Times New Roman" w:hAnsi="Times New Roman" w:cs="Times New Roman"/>
          <w:sz w:val="26"/>
          <w:szCs w:val="26"/>
        </w:rPr>
        <w:t>в 2022 году –  0 тыс. рублей;</w:t>
      </w:r>
    </w:p>
    <w:p w:rsidR="001B5A91" w:rsidRPr="00956181" w:rsidRDefault="001B5A91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956181">
        <w:rPr>
          <w:rFonts w:ascii="Times New Roman" w:hAnsi="Times New Roman" w:cs="Times New Roman"/>
          <w:sz w:val="26"/>
          <w:szCs w:val="26"/>
        </w:rPr>
        <w:lastRenderedPageBreak/>
        <w:t>в 2023 году –  0 тыс. рублей;</w:t>
      </w:r>
    </w:p>
    <w:p w:rsidR="001B5A91" w:rsidRPr="00956181" w:rsidRDefault="001B5A91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956181">
        <w:rPr>
          <w:rFonts w:ascii="Times New Roman" w:hAnsi="Times New Roman" w:cs="Times New Roman"/>
          <w:sz w:val="26"/>
          <w:szCs w:val="26"/>
        </w:rPr>
        <w:t>в 2024 году –  0 тыс. рублей;</w:t>
      </w:r>
    </w:p>
    <w:p w:rsidR="001B5A91" w:rsidRPr="00956181" w:rsidRDefault="001B5A91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56181">
        <w:rPr>
          <w:rFonts w:ascii="Times New Roman" w:hAnsi="Times New Roman"/>
          <w:sz w:val="26"/>
          <w:szCs w:val="26"/>
        </w:rPr>
        <w:t>в 2025 году –  0 тыс. рублей».</w:t>
      </w:r>
    </w:p>
    <w:p w:rsidR="001B5A91" w:rsidRPr="00956181" w:rsidRDefault="001B5A91" w:rsidP="00A4419D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956181">
        <w:rPr>
          <w:rFonts w:ascii="Times New Roman" w:hAnsi="Times New Roman"/>
          <w:sz w:val="26"/>
          <w:szCs w:val="26"/>
        </w:rPr>
        <w:t>3. Приложение №1 к Муниципальной программе изложить в следующей редакции:</w:t>
      </w:r>
    </w:p>
    <w:p w:rsidR="001B5A91" w:rsidRPr="00956181" w:rsidRDefault="001B5A91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B5A91" w:rsidRPr="00F630E6" w:rsidRDefault="001B5A91" w:rsidP="00A4419D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F630E6">
        <w:rPr>
          <w:rFonts w:ascii="Times New Roman" w:hAnsi="Times New Roman"/>
          <w:sz w:val="18"/>
          <w:szCs w:val="18"/>
        </w:rPr>
        <w:t>«Приложение №1</w:t>
      </w:r>
    </w:p>
    <w:p w:rsidR="001B5A91" w:rsidRPr="00F630E6" w:rsidRDefault="001B5A91" w:rsidP="00A4419D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F630E6">
        <w:rPr>
          <w:rFonts w:ascii="Times New Roman" w:hAnsi="Times New Roman"/>
          <w:sz w:val="18"/>
          <w:szCs w:val="18"/>
        </w:rPr>
        <w:t>к муниципальной программе</w:t>
      </w:r>
    </w:p>
    <w:p w:rsidR="001B5A91" w:rsidRPr="00F630E6" w:rsidRDefault="001B5A91" w:rsidP="00A4419D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F630E6">
        <w:rPr>
          <w:rFonts w:ascii="Times New Roman" w:hAnsi="Times New Roman"/>
          <w:sz w:val="18"/>
          <w:szCs w:val="18"/>
        </w:rPr>
        <w:t xml:space="preserve">Комсомольского района Чувашской Республики  </w:t>
      </w:r>
    </w:p>
    <w:p w:rsidR="001B5A91" w:rsidRPr="00F630E6" w:rsidRDefault="001B5A91" w:rsidP="00A4419D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F630E6">
        <w:rPr>
          <w:rFonts w:ascii="Times New Roman" w:hAnsi="Times New Roman"/>
          <w:sz w:val="18"/>
          <w:szCs w:val="18"/>
        </w:rPr>
        <w:t>«Комплексное развитие сельских территорий»</w:t>
      </w:r>
    </w:p>
    <w:p w:rsidR="001B5A91" w:rsidRPr="00F630E6" w:rsidRDefault="001B5A91" w:rsidP="00A4419D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F630E6">
        <w:rPr>
          <w:rFonts w:ascii="Times New Roman" w:hAnsi="Times New Roman"/>
          <w:b/>
          <w:sz w:val="18"/>
          <w:szCs w:val="18"/>
        </w:rPr>
        <w:t>С В Е Д Е Н И Я</w:t>
      </w:r>
    </w:p>
    <w:p w:rsidR="001B5A91" w:rsidRPr="00F630E6" w:rsidRDefault="001B5A91" w:rsidP="00A441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</w:rPr>
      </w:pPr>
      <w:r w:rsidRPr="00F630E6">
        <w:rPr>
          <w:rFonts w:ascii="Times New Roman" w:hAnsi="Times New Roman"/>
          <w:b/>
          <w:bCs/>
          <w:sz w:val="18"/>
          <w:szCs w:val="18"/>
        </w:rPr>
        <w:t>о целевых показателях (индикаторах) муниципальной программы Комсомольской района Чувашской Республики «Комплексное развитие сельских территорий», подпрограмм муниципальной программы  Комсомольского района Чувашской Республики «Комплексное развитие сельских территорий» и их значениях</w:t>
      </w:r>
    </w:p>
    <w:tbl>
      <w:tblPr>
        <w:tblW w:w="5000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1"/>
        <w:gridCol w:w="3079"/>
        <w:gridCol w:w="1076"/>
        <w:gridCol w:w="782"/>
        <w:gridCol w:w="812"/>
        <w:gridCol w:w="812"/>
        <w:gridCol w:w="812"/>
        <w:gridCol w:w="686"/>
        <w:gridCol w:w="686"/>
        <w:gridCol w:w="778"/>
      </w:tblGrid>
      <w:tr w:rsidR="001B5A91" w:rsidRPr="00F630E6" w:rsidTr="00B7381A">
        <w:tc>
          <w:tcPr>
            <w:tcW w:w="236" w:type="pct"/>
            <w:vMerge w:val="restart"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№ пп</w:t>
            </w:r>
          </w:p>
        </w:tc>
        <w:tc>
          <w:tcPr>
            <w:tcW w:w="1541" w:type="pct"/>
            <w:vMerge w:val="restart"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Целевой показатель (индикатор) </w:t>
            </w:r>
          </w:p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(наименование)</w:t>
            </w:r>
          </w:p>
        </w:tc>
        <w:tc>
          <w:tcPr>
            <w:tcW w:w="539" w:type="pct"/>
            <w:vMerge w:val="restart"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2684" w:type="pct"/>
            <w:gridSpan w:val="7"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Значения целевых показателей (индикаторов)</w:t>
            </w:r>
          </w:p>
        </w:tc>
      </w:tr>
      <w:tr w:rsidR="001B5A91" w:rsidRPr="00F630E6" w:rsidTr="00B7381A">
        <w:trPr>
          <w:trHeight w:val="253"/>
        </w:trPr>
        <w:tc>
          <w:tcPr>
            <w:tcW w:w="236" w:type="pct"/>
            <w:vMerge/>
          </w:tcPr>
          <w:p w:rsidR="001B5A91" w:rsidRPr="00F630E6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41" w:type="pct"/>
            <w:vMerge/>
          </w:tcPr>
          <w:p w:rsidR="001B5A91" w:rsidRPr="00F630E6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</w:tcPr>
          <w:p w:rsidR="001B5A91" w:rsidRPr="00F630E6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1" w:type="pct"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406" w:type="pct"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406" w:type="pct"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406" w:type="pct"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343" w:type="pct"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343" w:type="pct"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390" w:type="pct"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2025</w:t>
            </w:r>
          </w:p>
        </w:tc>
      </w:tr>
    </w:tbl>
    <w:p w:rsidR="001B5A91" w:rsidRPr="00F630E6" w:rsidRDefault="001B5A91" w:rsidP="00A4419D">
      <w:pPr>
        <w:widowControl w:val="0"/>
        <w:suppressAutoHyphens/>
        <w:spacing w:after="0" w:line="240" w:lineRule="auto"/>
        <w:rPr>
          <w:rFonts w:ascii="Times New Roman" w:hAnsi="Times New Roman"/>
          <w:sz w:val="18"/>
          <w:szCs w:val="18"/>
        </w:rPr>
      </w:pPr>
    </w:p>
    <w:tbl>
      <w:tblPr>
        <w:tblW w:w="5000" w:type="pct"/>
        <w:tblLook w:val="00A0"/>
      </w:tblPr>
      <w:tblGrid>
        <w:gridCol w:w="362"/>
        <w:gridCol w:w="3050"/>
        <w:gridCol w:w="1043"/>
        <w:gridCol w:w="806"/>
        <w:gridCol w:w="835"/>
        <w:gridCol w:w="835"/>
        <w:gridCol w:w="835"/>
        <w:gridCol w:w="700"/>
        <w:gridCol w:w="700"/>
        <w:gridCol w:w="828"/>
      </w:tblGrid>
      <w:tr w:rsidR="001B5A91" w:rsidRPr="00F630E6" w:rsidTr="00C52496">
        <w:trPr>
          <w:tblHeader/>
        </w:trPr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10</w:t>
            </w:r>
          </w:p>
        </w:tc>
      </w:tr>
      <w:tr w:rsidR="001B5A91" w:rsidRPr="00F630E6" w:rsidTr="00C52496"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Муниципальная программа Комсомольского района Чувашской Республики «Комплексное развитие сельских терр</w:t>
            </w:r>
            <w:r w:rsidRPr="00F630E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и</w:t>
            </w:r>
            <w:r w:rsidRPr="00F630E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торий» </w:t>
            </w:r>
          </w:p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</w:tr>
      <w:tr w:rsidR="001B5A91" w:rsidRPr="00F630E6" w:rsidTr="00C52496"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Подпрограмма «Создание условий для обеспечения доступным и комфортным жильем сельского населения» </w:t>
            </w:r>
          </w:p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</w:tr>
      <w:tr w:rsidR="001B5A91" w:rsidRPr="00F630E6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F630E6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Объем ввода (приобретения) жилья для граждан, проживающих на сельских территориях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кв. метров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573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F630E6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F630E6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Доля семей, улучшивших жили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щ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ные условия, в общем числе семей, состоявших на учете в качестве нуждающихся в жилых помещениях и имеющих право на государстве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н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ную поддержку в форме социал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ных выплат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F630E6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F630E6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предоставленных ж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лищных (ипотечных) кредитов (займов) гражданам на строительс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т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во (приобретение) жилого помещ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ния (жилого дома) на сельских те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р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риториях (в сельских агломерациях)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F630E6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F630E6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Объем ввода жилья, предоставле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н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ного гражданам по договорам найма жилого помещения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кв. метров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F630E6" w:rsidTr="00C52496"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Подпрограмма «Создание и развитие инфраструктуры на сельских территориях» </w:t>
            </w:r>
          </w:p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</w:tr>
      <w:tr w:rsidR="001B5A91" w:rsidRPr="00F630E6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F630E6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Ввод в действие распределительных газовых сетей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км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3,56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F630E6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F630E6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</w:rPr>
              <w:t>Количество объектов, на которые разработана проектно-сметная д</w:t>
            </w:r>
            <w:r w:rsidRPr="00F630E6">
              <w:rPr>
                <w:rFonts w:ascii="Times New Roman" w:hAnsi="Times New Roman"/>
                <w:sz w:val="18"/>
                <w:szCs w:val="18"/>
              </w:rPr>
              <w:t>о</w:t>
            </w:r>
            <w:r w:rsidRPr="00F630E6">
              <w:rPr>
                <w:rFonts w:ascii="Times New Roman" w:hAnsi="Times New Roman"/>
                <w:sz w:val="18"/>
                <w:szCs w:val="18"/>
              </w:rPr>
              <w:t>кументация, получено положител</w:t>
            </w:r>
            <w:r w:rsidRPr="00F630E6">
              <w:rPr>
                <w:rFonts w:ascii="Times New Roman" w:hAnsi="Times New Roman"/>
                <w:sz w:val="18"/>
                <w:szCs w:val="18"/>
              </w:rPr>
              <w:t>ь</w:t>
            </w:r>
            <w:r w:rsidRPr="00F630E6">
              <w:rPr>
                <w:rFonts w:ascii="Times New Roman" w:hAnsi="Times New Roman"/>
                <w:sz w:val="18"/>
                <w:szCs w:val="18"/>
              </w:rPr>
              <w:t>ное заключение государственной экспертизы проектной документ</w:t>
            </w:r>
            <w:r w:rsidRPr="00F630E6">
              <w:rPr>
                <w:rFonts w:ascii="Times New Roman" w:hAnsi="Times New Roman"/>
                <w:sz w:val="18"/>
                <w:szCs w:val="18"/>
              </w:rPr>
              <w:t>а</w:t>
            </w:r>
            <w:r w:rsidRPr="00F630E6">
              <w:rPr>
                <w:rFonts w:ascii="Times New Roman" w:hAnsi="Times New Roman"/>
                <w:sz w:val="18"/>
                <w:szCs w:val="18"/>
              </w:rPr>
              <w:t>ции и достоверности определения сметной стоимости объекта кап</w:t>
            </w:r>
            <w:r w:rsidRPr="00F630E6">
              <w:rPr>
                <w:rFonts w:ascii="Times New Roman" w:hAnsi="Times New Roman"/>
                <w:sz w:val="18"/>
                <w:szCs w:val="18"/>
              </w:rPr>
              <w:t>и</w:t>
            </w:r>
            <w:r w:rsidRPr="00F630E6">
              <w:rPr>
                <w:rFonts w:ascii="Times New Roman" w:hAnsi="Times New Roman"/>
                <w:sz w:val="18"/>
                <w:szCs w:val="18"/>
              </w:rPr>
              <w:t>тального строительства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F630E6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F630E6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населенных пунктов, расположенных на сельских терр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ториях, в которых реализованы пр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екты комплексного обустройства площадок под компактную жили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щ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ную застройку на сельских террит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риях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F630E6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F630E6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Ввод в действие локальных вод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проводов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км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F630E6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F630E6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реализованных прое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к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тов комплексного развития сельских территорий или сельских агломер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а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ций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единиц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F630E6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6.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F630E6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Ввод в эксплуатацию автомобил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ных дорог общего пользования с твердым покрытием, ведущих от сети автомобильных дорог общего пользования к общественно знач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мым объектам населенных пунктов, расположенных на сельских терр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ториях, объектам производства и переработки продукции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км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F630E6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7.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F630E6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</w:rPr>
              <w:t>Количество реализованных общес</w:t>
            </w:r>
            <w:r w:rsidRPr="00F630E6">
              <w:rPr>
                <w:rFonts w:ascii="Times New Roman" w:hAnsi="Times New Roman"/>
                <w:sz w:val="18"/>
                <w:szCs w:val="18"/>
              </w:rPr>
              <w:t>т</w:t>
            </w:r>
            <w:r w:rsidRPr="00F630E6">
              <w:rPr>
                <w:rFonts w:ascii="Times New Roman" w:hAnsi="Times New Roman"/>
                <w:sz w:val="18"/>
                <w:szCs w:val="18"/>
              </w:rPr>
              <w:t>венно значимых проектов по благ</w:t>
            </w:r>
            <w:r w:rsidRPr="00F630E6">
              <w:rPr>
                <w:rFonts w:ascii="Times New Roman" w:hAnsi="Times New Roman"/>
                <w:sz w:val="18"/>
                <w:szCs w:val="18"/>
              </w:rPr>
              <w:t>о</w:t>
            </w:r>
            <w:r w:rsidRPr="00F630E6">
              <w:rPr>
                <w:rFonts w:ascii="Times New Roman" w:hAnsi="Times New Roman"/>
                <w:sz w:val="18"/>
                <w:szCs w:val="18"/>
              </w:rPr>
              <w:t>устройству сельских территорий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F630E6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8.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F630E6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реализованных прое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к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тов развития общественной инфр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а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структуры, основанных на местных инициативах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F630E6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9.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F630E6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реализованных прое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к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тов по обустройству объектами и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н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женерной инфраструктуры и благ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устройству площадок, расположе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н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ных на сельских территориях, под компактную жилищную застройку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единиц ».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1B5A91" w:rsidRPr="00F630E6" w:rsidRDefault="001B5A91" w:rsidP="00A4419D">
      <w:pPr>
        <w:spacing w:after="0" w:line="240" w:lineRule="auto"/>
        <w:rPr>
          <w:rFonts w:ascii="Times New Roman" w:hAnsi="Times New Roman"/>
          <w:sz w:val="26"/>
        </w:rPr>
      </w:pPr>
    </w:p>
    <w:p w:rsidR="001B5A91" w:rsidRPr="00F630E6" w:rsidRDefault="001B5A91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630E6">
        <w:rPr>
          <w:rFonts w:ascii="Times New Roman" w:hAnsi="Times New Roman"/>
          <w:sz w:val="26"/>
          <w:szCs w:val="26"/>
        </w:rPr>
        <w:t>4. Приложение № 2 к Муниципальной программе изложить в следующей реда</w:t>
      </w:r>
      <w:r w:rsidRPr="00F630E6">
        <w:rPr>
          <w:rFonts w:ascii="Times New Roman" w:hAnsi="Times New Roman"/>
          <w:sz w:val="26"/>
          <w:szCs w:val="26"/>
        </w:rPr>
        <w:t>к</w:t>
      </w:r>
      <w:r w:rsidRPr="00F630E6">
        <w:rPr>
          <w:rFonts w:ascii="Times New Roman" w:hAnsi="Times New Roman"/>
          <w:sz w:val="26"/>
          <w:szCs w:val="26"/>
        </w:rPr>
        <w:t>ции:</w:t>
      </w:r>
    </w:p>
    <w:p w:rsidR="001B5A91" w:rsidRPr="00F630E6" w:rsidRDefault="001B5A91" w:rsidP="00A4419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18"/>
          <w:szCs w:val="18"/>
        </w:rPr>
      </w:pPr>
      <w:r w:rsidRPr="00F630E6">
        <w:rPr>
          <w:rFonts w:ascii="Times New Roman" w:hAnsi="Times New Roman"/>
          <w:sz w:val="18"/>
          <w:szCs w:val="18"/>
        </w:rPr>
        <w:t>«Приложение № 2</w:t>
      </w:r>
    </w:p>
    <w:p w:rsidR="001B5A91" w:rsidRPr="00F630E6" w:rsidRDefault="001B5A91" w:rsidP="00A441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F630E6">
        <w:rPr>
          <w:rFonts w:ascii="Times New Roman" w:hAnsi="Times New Roman"/>
          <w:sz w:val="18"/>
          <w:szCs w:val="18"/>
        </w:rPr>
        <w:t>к муниципальной программе</w:t>
      </w:r>
    </w:p>
    <w:p w:rsidR="001B5A91" w:rsidRPr="00F630E6" w:rsidRDefault="001B5A91" w:rsidP="00A441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F630E6">
        <w:rPr>
          <w:rFonts w:ascii="Times New Roman" w:hAnsi="Times New Roman"/>
          <w:sz w:val="18"/>
          <w:szCs w:val="18"/>
        </w:rPr>
        <w:t>Комсомольского района Чувашской Республики</w:t>
      </w:r>
    </w:p>
    <w:p w:rsidR="001B5A91" w:rsidRPr="00F630E6" w:rsidRDefault="001B5A91" w:rsidP="00A441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F630E6">
        <w:rPr>
          <w:rFonts w:ascii="Times New Roman" w:hAnsi="Times New Roman"/>
          <w:sz w:val="18"/>
          <w:szCs w:val="18"/>
        </w:rPr>
        <w:t>«Комплексное развитие сельских территорий»</w:t>
      </w:r>
    </w:p>
    <w:p w:rsidR="001B5A91" w:rsidRPr="00F630E6" w:rsidRDefault="001B5A91" w:rsidP="00A44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B5A91" w:rsidRPr="00F630E6" w:rsidRDefault="001B5A91" w:rsidP="00A441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</w:rPr>
      </w:pPr>
      <w:r w:rsidRPr="00F630E6">
        <w:rPr>
          <w:rFonts w:ascii="Times New Roman" w:hAnsi="Times New Roman"/>
          <w:b/>
          <w:bCs/>
          <w:sz w:val="18"/>
          <w:szCs w:val="18"/>
        </w:rPr>
        <w:t>РЕСУРСНОЕ ОБЕСПЕЧЕНИЕ</w:t>
      </w:r>
    </w:p>
    <w:p w:rsidR="001B5A91" w:rsidRPr="00F630E6" w:rsidRDefault="001B5A91" w:rsidP="00A441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</w:rPr>
      </w:pPr>
      <w:r w:rsidRPr="00F630E6">
        <w:rPr>
          <w:rFonts w:ascii="Times New Roman" w:hAnsi="Times New Roman"/>
          <w:b/>
          <w:bCs/>
          <w:sz w:val="18"/>
          <w:szCs w:val="18"/>
        </w:rPr>
        <w:t>и прогнозная (справочная) оценка расходов за счет всех источников финансирования реализации муниципальной</w:t>
      </w:r>
      <w:r w:rsidRPr="000B1FF6">
        <w:rPr>
          <w:rFonts w:ascii="Times New Roman" w:hAnsi="Times New Roman"/>
          <w:b/>
          <w:bCs/>
          <w:color w:val="FF0000"/>
          <w:sz w:val="18"/>
          <w:szCs w:val="18"/>
        </w:rPr>
        <w:t xml:space="preserve"> </w:t>
      </w:r>
      <w:r w:rsidRPr="00F630E6">
        <w:rPr>
          <w:rFonts w:ascii="Times New Roman" w:hAnsi="Times New Roman"/>
          <w:b/>
          <w:bCs/>
          <w:sz w:val="18"/>
          <w:szCs w:val="18"/>
        </w:rPr>
        <w:t>программы Комсомольского района Чувашской Республики «Комплексное развитие сельских территорий»</w:t>
      </w:r>
    </w:p>
    <w:tbl>
      <w:tblPr>
        <w:tblW w:w="5153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530"/>
        <w:gridCol w:w="1581"/>
        <w:gridCol w:w="604"/>
        <w:gridCol w:w="608"/>
        <w:gridCol w:w="1471"/>
        <w:gridCol w:w="974"/>
        <w:gridCol w:w="744"/>
        <w:gridCol w:w="744"/>
        <w:gridCol w:w="653"/>
        <w:gridCol w:w="744"/>
        <w:gridCol w:w="647"/>
      </w:tblGrid>
      <w:tr w:rsidR="001B5A91" w:rsidRPr="00F630E6" w:rsidTr="00F630E6">
        <w:tc>
          <w:tcPr>
            <w:tcW w:w="743" w:type="pct"/>
            <w:vMerge w:val="restart"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768" w:type="pct"/>
            <w:vMerge w:val="restart"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 государственной программы Ч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у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вашской Респу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б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лики (подпр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граммы госуда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р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ственной пр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граммы Чува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ш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ской Республики, основного мер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приятия)</w:t>
            </w:r>
          </w:p>
        </w:tc>
        <w:tc>
          <w:tcPr>
            <w:tcW w:w="588" w:type="pct"/>
            <w:gridSpan w:val="2"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Код бю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жетной </w:t>
            </w:r>
          </w:p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классифик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а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ции</w:t>
            </w:r>
          </w:p>
        </w:tc>
        <w:tc>
          <w:tcPr>
            <w:tcW w:w="714" w:type="pct"/>
            <w:vMerge w:val="restart"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Источники </w:t>
            </w:r>
          </w:p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финансиров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а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ния</w:t>
            </w:r>
          </w:p>
        </w:tc>
        <w:tc>
          <w:tcPr>
            <w:tcW w:w="2187" w:type="pct"/>
            <w:gridSpan w:val="6"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Расходы по годам, тыс. рублей</w:t>
            </w:r>
          </w:p>
        </w:tc>
      </w:tr>
      <w:tr w:rsidR="001B5A91" w:rsidRPr="00F630E6" w:rsidTr="00F630E6">
        <w:trPr>
          <w:trHeight w:val="225"/>
        </w:trPr>
        <w:tc>
          <w:tcPr>
            <w:tcW w:w="743" w:type="pct"/>
            <w:vMerge/>
          </w:tcPr>
          <w:p w:rsidR="001B5A91" w:rsidRPr="00F630E6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8" w:type="pct"/>
            <w:vMerge/>
          </w:tcPr>
          <w:p w:rsidR="001B5A91" w:rsidRPr="00F630E6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3" w:type="pct"/>
            <w:vMerge w:val="restart"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главный ра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с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п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р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я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тель бюдже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т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ных средств</w:t>
            </w:r>
          </w:p>
        </w:tc>
        <w:tc>
          <w:tcPr>
            <w:tcW w:w="295" w:type="pct"/>
            <w:vMerge w:val="restart"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ц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л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вая ст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а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тья ра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с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дов</w:t>
            </w:r>
          </w:p>
        </w:tc>
        <w:tc>
          <w:tcPr>
            <w:tcW w:w="714" w:type="pct"/>
            <w:vMerge/>
          </w:tcPr>
          <w:p w:rsidR="001B5A91" w:rsidRPr="00F630E6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73" w:type="pct"/>
            <w:vMerge w:val="restart"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361" w:type="pct"/>
            <w:vMerge w:val="restart"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361" w:type="pct"/>
            <w:vMerge w:val="restart"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317" w:type="pct"/>
            <w:vMerge w:val="restart"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361" w:type="pct"/>
            <w:vMerge w:val="restart"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316" w:type="pct"/>
            <w:vMerge w:val="restart"/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2025</w:t>
            </w:r>
          </w:p>
        </w:tc>
      </w:tr>
      <w:tr w:rsidR="001B5A91" w:rsidRPr="00F630E6" w:rsidTr="00F630E6">
        <w:trPr>
          <w:trHeight w:val="225"/>
        </w:trPr>
        <w:tc>
          <w:tcPr>
            <w:tcW w:w="743" w:type="pct"/>
            <w:vMerge/>
          </w:tcPr>
          <w:p w:rsidR="001B5A91" w:rsidRPr="00F630E6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8" w:type="pct"/>
            <w:vMerge/>
          </w:tcPr>
          <w:p w:rsidR="001B5A91" w:rsidRPr="00F630E6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3" w:type="pct"/>
            <w:vMerge/>
          </w:tcPr>
          <w:p w:rsidR="001B5A91" w:rsidRPr="00F630E6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5" w:type="pct"/>
            <w:vMerge/>
          </w:tcPr>
          <w:p w:rsidR="001B5A91" w:rsidRPr="00F630E6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14" w:type="pct"/>
            <w:vMerge/>
          </w:tcPr>
          <w:p w:rsidR="001B5A91" w:rsidRPr="00F630E6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73" w:type="pct"/>
            <w:vMerge/>
          </w:tcPr>
          <w:p w:rsidR="001B5A91" w:rsidRPr="00F630E6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:rsidR="001B5A91" w:rsidRPr="00F630E6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:rsidR="001B5A91" w:rsidRPr="00F630E6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vMerge/>
          </w:tcPr>
          <w:p w:rsidR="001B5A91" w:rsidRPr="00F630E6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:rsidR="001B5A91" w:rsidRPr="00F630E6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6" w:type="pct"/>
            <w:vMerge/>
          </w:tcPr>
          <w:p w:rsidR="001B5A91" w:rsidRPr="00F630E6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1B5A91" w:rsidRPr="00F630E6" w:rsidRDefault="001B5A91" w:rsidP="00A4419D">
      <w:pPr>
        <w:widowControl w:val="0"/>
        <w:suppressAutoHyphens/>
        <w:spacing w:after="0" w:line="240" w:lineRule="auto"/>
        <w:rPr>
          <w:rFonts w:ascii="Times New Roman" w:hAnsi="Times New Roman"/>
          <w:sz w:val="18"/>
          <w:szCs w:val="18"/>
        </w:rPr>
      </w:pPr>
    </w:p>
    <w:tbl>
      <w:tblPr>
        <w:tblW w:w="5132" w:type="pct"/>
        <w:tblLayout w:type="fixed"/>
        <w:tblLook w:val="00A0"/>
      </w:tblPr>
      <w:tblGrid>
        <w:gridCol w:w="1523"/>
        <w:gridCol w:w="1569"/>
        <w:gridCol w:w="599"/>
        <w:gridCol w:w="661"/>
        <w:gridCol w:w="1405"/>
        <w:gridCol w:w="1011"/>
        <w:gridCol w:w="753"/>
        <w:gridCol w:w="753"/>
        <w:gridCol w:w="564"/>
        <w:gridCol w:w="753"/>
        <w:gridCol w:w="667"/>
      </w:tblGrid>
      <w:tr w:rsidR="001B5A91" w:rsidRPr="00F630E6" w:rsidTr="00F630E6">
        <w:trPr>
          <w:tblHeader/>
        </w:trPr>
        <w:tc>
          <w:tcPr>
            <w:tcW w:w="7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B5A91" w:rsidRPr="00F630E6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630E6">
              <w:rPr>
                <w:rFonts w:ascii="Times New Roman" w:hAnsi="Times New Roman"/>
                <w:sz w:val="18"/>
                <w:szCs w:val="18"/>
                <w:lang w:eastAsia="ru-RU"/>
              </w:rPr>
              <w:t>11</w:t>
            </w:r>
          </w:p>
        </w:tc>
      </w:tr>
      <w:tr w:rsidR="001B5A91" w:rsidRPr="000B1FF6" w:rsidTr="00F630E6">
        <w:tc>
          <w:tcPr>
            <w:tcW w:w="74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Муниципальная программа Ко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м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сомольского района Чува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ш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ской Республики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«Комплексное развитие сел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ских террит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рий»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39583,23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0B1FF6" w:rsidTr="00F630E6">
        <w:tc>
          <w:tcPr>
            <w:tcW w:w="74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3802,0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0B1FF6" w:rsidTr="00F630E6">
        <w:tc>
          <w:tcPr>
            <w:tcW w:w="74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н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ский бюджет Чувашской Республики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30372,824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0B1FF6" w:rsidTr="00F630E6">
        <w:tc>
          <w:tcPr>
            <w:tcW w:w="74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жеты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4006,506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0B1FF6" w:rsidTr="00F630E6">
        <w:tc>
          <w:tcPr>
            <w:tcW w:w="74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1401,9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0B1FF6" w:rsidTr="00F630E6">
        <w:tc>
          <w:tcPr>
            <w:tcW w:w="74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Подпрограмма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«Создание усл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вий для обесп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чения доступным и комфортным 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жильем сельск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го населения»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1960,03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0B1FF6" w:rsidTr="00F630E6">
        <w:tc>
          <w:tcPr>
            <w:tcW w:w="74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1913,1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0B1FF6" w:rsidTr="00F630E6">
        <w:tc>
          <w:tcPr>
            <w:tcW w:w="74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н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ский бюджет Чувашской Республики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19,324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0B1FF6" w:rsidTr="00F630E6">
        <w:tc>
          <w:tcPr>
            <w:tcW w:w="74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жеты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27,606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0B1FF6" w:rsidTr="00F630E6">
        <w:tc>
          <w:tcPr>
            <w:tcW w:w="74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0B1FF6" w:rsidTr="00F630E6">
        <w:tc>
          <w:tcPr>
            <w:tcW w:w="74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приятие 1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«Улучшение жилищных усл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вий граждан на селе»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1960,03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0B1FF6" w:rsidTr="00F630E6">
        <w:tc>
          <w:tcPr>
            <w:tcW w:w="74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1913,1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0B1FF6" w:rsidTr="00F630E6">
        <w:tc>
          <w:tcPr>
            <w:tcW w:w="74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н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ский бюджет Чувашской Республики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19,324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0B1FF6" w:rsidTr="00F630E6">
        <w:tc>
          <w:tcPr>
            <w:tcW w:w="74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жеты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27,606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0B1FF6" w:rsidTr="00F630E6">
        <w:tc>
          <w:tcPr>
            <w:tcW w:w="74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0B1FF6" w:rsidTr="00F630E6">
        <w:tc>
          <w:tcPr>
            <w:tcW w:w="74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Подпрограмма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«Создание и развитие инфр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а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структуры на сельских терр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ториях»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37623,2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0B1FF6" w:rsidTr="00F630E6">
        <w:tc>
          <w:tcPr>
            <w:tcW w:w="74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1888,9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0B1FF6" w:rsidTr="00F630E6">
        <w:tc>
          <w:tcPr>
            <w:tcW w:w="74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н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ский бюджет Чувашской Республики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30353,5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0B1FF6" w:rsidTr="00F630E6">
        <w:tc>
          <w:tcPr>
            <w:tcW w:w="74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жеты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3978,9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0B1FF6" w:rsidTr="00F630E6">
        <w:tc>
          <w:tcPr>
            <w:tcW w:w="74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1401,9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0B1FF6" w:rsidTr="00F630E6">
        <w:tc>
          <w:tcPr>
            <w:tcW w:w="74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приятие 1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«Комплексное обустройство населенных пунктов, расп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ложенных в сельской местн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сти, объектами социальной и инженерной и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н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фраструктуры, а также строител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ство и реконс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т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рукция автом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бильных дорог»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32223,2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0B1FF6" w:rsidTr="00F630E6">
        <w:tc>
          <w:tcPr>
            <w:tcW w:w="74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1888,9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0B1FF6" w:rsidTr="00F630E6">
        <w:tc>
          <w:tcPr>
            <w:tcW w:w="74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н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ский бюджет Чувашской Республики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24953,5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0B1FF6" w:rsidTr="00F630E6">
        <w:tc>
          <w:tcPr>
            <w:tcW w:w="74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жеты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3978,9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0B1FF6" w:rsidTr="00F630E6">
        <w:tc>
          <w:tcPr>
            <w:tcW w:w="74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1401,9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0B1FF6" w:rsidTr="00F630E6">
        <w:tc>
          <w:tcPr>
            <w:tcW w:w="74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приятие 2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«Реализация мероприятий по благоустройству сельских терр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торий»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5400,0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0B1FF6" w:rsidTr="00F630E6">
        <w:tc>
          <w:tcPr>
            <w:tcW w:w="74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0B1FF6" w:rsidTr="00F630E6">
        <w:tc>
          <w:tcPr>
            <w:tcW w:w="74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н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ский бюджет Чувашской Республики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5400,0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0B1FF6" w:rsidTr="00F630E6">
        <w:tc>
          <w:tcPr>
            <w:tcW w:w="74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2C2A73">
              <w:rPr>
                <w:rFonts w:ascii="Times New Roman" w:hAnsi="Times New Roman"/>
                <w:sz w:val="18"/>
                <w:szCs w:val="18"/>
                <w:lang w:eastAsia="ru-RU"/>
              </w:rPr>
              <w:t>жеты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B5A91" w:rsidRPr="002C2A73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0B1FF6" w:rsidTr="00F630E6">
        <w:tc>
          <w:tcPr>
            <w:tcW w:w="74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C93A68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C93A68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C93A68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3A6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C93A68" w:rsidRDefault="001B5A91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3A6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C93A68" w:rsidRDefault="001B5A91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3A68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 ».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C93A68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C93A68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C93A68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C93A68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C93A68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B5A91" w:rsidRPr="00C93A68" w:rsidRDefault="001B5A91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1B5A91" w:rsidRPr="000B1FF6" w:rsidRDefault="001B5A91" w:rsidP="00A4419D">
      <w:pPr>
        <w:spacing w:after="0" w:line="240" w:lineRule="auto"/>
        <w:rPr>
          <w:rFonts w:ascii="Times New Roman" w:hAnsi="Times New Roman"/>
          <w:color w:val="FF0000"/>
          <w:sz w:val="18"/>
          <w:szCs w:val="18"/>
        </w:rPr>
      </w:pPr>
    </w:p>
    <w:p w:rsidR="001B5A91" w:rsidRPr="000B1FF6" w:rsidRDefault="001B5A91" w:rsidP="00A4419D">
      <w:pPr>
        <w:spacing w:after="0" w:line="240" w:lineRule="auto"/>
        <w:rPr>
          <w:rFonts w:ascii="Times New Roman" w:hAnsi="Times New Roman"/>
          <w:color w:val="FF0000"/>
          <w:sz w:val="18"/>
          <w:szCs w:val="18"/>
        </w:rPr>
      </w:pPr>
    </w:p>
    <w:p w:rsidR="001B5A91" w:rsidRPr="00D9514A" w:rsidRDefault="001B5A91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D9514A">
        <w:rPr>
          <w:rFonts w:ascii="Times New Roman" w:hAnsi="Times New Roman"/>
          <w:sz w:val="26"/>
          <w:szCs w:val="26"/>
        </w:rPr>
        <w:t xml:space="preserve">5. В </w:t>
      </w:r>
      <w:hyperlink r:id="rId12" w:history="1">
        <w:r w:rsidRPr="00D9514A">
          <w:rPr>
            <w:rFonts w:ascii="Times New Roman" w:hAnsi="Times New Roman"/>
            <w:sz w:val="26"/>
            <w:szCs w:val="26"/>
          </w:rPr>
          <w:t>приложении</w:t>
        </w:r>
      </w:hyperlink>
      <w:r w:rsidRPr="00D9514A">
        <w:rPr>
          <w:rFonts w:ascii="Times New Roman" w:hAnsi="Times New Roman"/>
          <w:sz w:val="26"/>
          <w:szCs w:val="26"/>
        </w:rPr>
        <w:t xml:space="preserve"> № 4 к Муниципальной программе:</w:t>
      </w:r>
    </w:p>
    <w:p w:rsidR="001B5A91" w:rsidRPr="00D9514A" w:rsidRDefault="001B5A91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D9514A">
        <w:rPr>
          <w:rFonts w:ascii="Times New Roman" w:hAnsi="Times New Roman"/>
          <w:sz w:val="26"/>
          <w:szCs w:val="26"/>
        </w:rPr>
        <w:t>в паспорте подпрограммы «Создание и развитие инфраструктуры на сельских территориях» Муниципальной программы (далее - подпрограмма):</w:t>
      </w:r>
    </w:p>
    <w:p w:rsidR="001B5A91" w:rsidRPr="00D9514A" w:rsidRDefault="001B5A91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D9514A">
        <w:rPr>
          <w:rFonts w:ascii="Times New Roman" w:hAnsi="Times New Roman"/>
          <w:sz w:val="26"/>
          <w:szCs w:val="26"/>
        </w:rPr>
        <w:t xml:space="preserve"> позицию «Целевые показатели (индикаторы) подпрограммы» дополнить новым абзацем пятым следующего содержания:</w:t>
      </w:r>
    </w:p>
    <w:p w:rsidR="001B5A91" w:rsidRPr="00D9514A" w:rsidRDefault="001B5A91" w:rsidP="00A4419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D9514A">
        <w:rPr>
          <w:rFonts w:ascii="Times New Roman" w:hAnsi="Times New Roman"/>
          <w:sz w:val="26"/>
          <w:szCs w:val="26"/>
        </w:rPr>
        <w:t xml:space="preserve"> «количество реализованных проектов, направленных на благоустройство сельских территорий, - 54 единиц»;</w:t>
      </w:r>
    </w:p>
    <w:p w:rsidR="001B5A91" w:rsidRPr="00D9514A" w:rsidRDefault="003B2936" w:rsidP="00A4419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  <w:hyperlink r:id="rId13" w:history="1">
        <w:r w:rsidR="001B5A91" w:rsidRPr="00D9514A">
          <w:rPr>
            <w:rFonts w:ascii="Times New Roman" w:hAnsi="Times New Roman"/>
            <w:sz w:val="26"/>
            <w:szCs w:val="26"/>
          </w:rPr>
          <w:t>позицию</w:t>
        </w:r>
      </w:hyperlink>
      <w:r w:rsidR="001B5A91" w:rsidRPr="00D9514A">
        <w:rPr>
          <w:rFonts w:ascii="Times New Roman" w:hAnsi="Times New Roman"/>
          <w:sz w:val="26"/>
          <w:szCs w:val="26"/>
        </w:rPr>
        <w:t xml:space="preserve"> «Объемы финансирования реализации подпрограммы с разбивкой по г</w:t>
      </w:r>
      <w:r w:rsidR="001B5A91" w:rsidRPr="00D9514A">
        <w:rPr>
          <w:rFonts w:ascii="Times New Roman" w:hAnsi="Times New Roman"/>
          <w:sz w:val="26"/>
          <w:szCs w:val="26"/>
        </w:rPr>
        <w:t>о</w:t>
      </w:r>
      <w:r w:rsidR="001B5A91" w:rsidRPr="00D9514A">
        <w:rPr>
          <w:rFonts w:ascii="Times New Roman" w:hAnsi="Times New Roman"/>
          <w:sz w:val="26"/>
          <w:szCs w:val="26"/>
        </w:rPr>
        <w:t>дам реализации подпрограммы» изложить в следующей редакции:</w:t>
      </w:r>
    </w:p>
    <w:tbl>
      <w:tblPr>
        <w:tblW w:w="5000" w:type="pct"/>
        <w:tblCellMar>
          <w:left w:w="62" w:type="dxa"/>
          <w:right w:w="62" w:type="dxa"/>
        </w:tblCellMar>
        <w:tblLook w:val="0000"/>
      </w:tblPr>
      <w:tblGrid>
        <w:gridCol w:w="3266"/>
        <w:gridCol w:w="354"/>
        <w:gridCol w:w="6282"/>
      </w:tblGrid>
      <w:tr w:rsidR="001B5A91" w:rsidRPr="00D9514A" w:rsidTr="00EF0F91">
        <w:tc>
          <w:tcPr>
            <w:tcW w:w="1649" w:type="pct"/>
          </w:tcPr>
          <w:p w:rsidR="001B5A91" w:rsidRPr="00D9514A" w:rsidRDefault="001B5A91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9514A">
              <w:rPr>
                <w:rFonts w:ascii="Times New Roman" w:hAnsi="Times New Roman"/>
                <w:bCs/>
                <w:sz w:val="26"/>
                <w:szCs w:val="26"/>
              </w:rPr>
              <w:lastRenderedPageBreak/>
              <w:t>«Объемы финансирования реализации подпрограммы с разбивкой по годам ре</w:t>
            </w:r>
            <w:r w:rsidRPr="00D9514A">
              <w:rPr>
                <w:rFonts w:ascii="Times New Roman" w:hAnsi="Times New Roman"/>
                <w:bCs/>
                <w:sz w:val="26"/>
                <w:szCs w:val="26"/>
              </w:rPr>
              <w:t>а</w:t>
            </w:r>
            <w:r w:rsidRPr="00D9514A">
              <w:rPr>
                <w:rFonts w:ascii="Times New Roman" w:hAnsi="Times New Roman"/>
                <w:bCs/>
                <w:sz w:val="26"/>
                <w:szCs w:val="26"/>
              </w:rPr>
              <w:t>лизации подпрограммы</w:t>
            </w:r>
          </w:p>
          <w:p w:rsidR="001B5A91" w:rsidRPr="00D9514A" w:rsidRDefault="001B5A91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79" w:type="pct"/>
          </w:tcPr>
          <w:p w:rsidR="001B5A91" w:rsidRPr="00D9514A" w:rsidRDefault="001B5A91" w:rsidP="00A4419D">
            <w:pPr>
              <w:spacing w:after="0" w:line="240" w:lineRule="auto"/>
              <w:jc w:val="center"/>
            </w:pPr>
            <w:r w:rsidRPr="00D9514A">
              <w:rPr>
                <w:rFonts w:ascii="Times New Roman" w:hAnsi="Times New Roman"/>
                <w:bCs/>
                <w:sz w:val="26"/>
                <w:szCs w:val="26"/>
              </w:rPr>
              <w:t>–</w:t>
            </w:r>
          </w:p>
        </w:tc>
        <w:tc>
          <w:tcPr>
            <w:tcW w:w="3172" w:type="pct"/>
          </w:tcPr>
          <w:p w:rsidR="001B5A91" w:rsidRPr="00D9514A" w:rsidRDefault="001B5A91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9514A">
              <w:rPr>
                <w:rFonts w:ascii="Times New Roman" w:hAnsi="Times New Roman"/>
                <w:bCs/>
                <w:sz w:val="26"/>
                <w:szCs w:val="26"/>
              </w:rPr>
              <w:t xml:space="preserve">прогнозируемые объемы бюджетных ассигнований на реализацию мероприятий подпрограммы в 2020–2025 годах составляют </w:t>
            </w:r>
            <w:r w:rsidRPr="00D9514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37 623,2 </w:t>
            </w:r>
            <w:r w:rsidRPr="00D9514A">
              <w:rPr>
                <w:rFonts w:ascii="Times New Roman" w:hAnsi="Times New Roman"/>
                <w:bCs/>
                <w:sz w:val="26"/>
                <w:szCs w:val="26"/>
              </w:rPr>
              <w:t>тыс. рублей, в том числе:</w:t>
            </w:r>
          </w:p>
          <w:p w:rsidR="001B5A91" w:rsidRPr="00D9514A" w:rsidRDefault="001B5A91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9514A">
              <w:rPr>
                <w:rFonts w:ascii="Times New Roman" w:hAnsi="Times New Roman"/>
                <w:bCs/>
                <w:sz w:val="26"/>
                <w:szCs w:val="26"/>
              </w:rPr>
              <w:t xml:space="preserve">в 2020 году –  </w:t>
            </w:r>
            <w:r w:rsidRPr="00D9514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37 623,2 </w:t>
            </w:r>
            <w:r w:rsidRPr="00D9514A">
              <w:rPr>
                <w:rFonts w:ascii="Times New Roman" w:hAnsi="Times New Roman"/>
                <w:bCs/>
                <w:sz w:val="26"/>
                <w:szCs w:val="26"/>
              </w:rPr>
              <w:t>тыс. рублей;</w:t>
            </w:r>
          </w:p>
          <w:p w:rsidR="001B5A91" w:rsidRPr="00D9514A" w:rsidRDefault="001B5A91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9514A">
              <w:rPr>
                <w:rFonts w:ascii="Times New Roman" w:hAnsi="Times New Roman"/>
                <w:bCs/>
                <w:sz w:val="26"/>
                <w:szCs w:val="26"/>
              </w:rPr>
              <w:t>в 2021 году –  0 тыс. рублей;</w:t>
            </w:r>
          </w:p>
          <w:p w:rsidR="001B5A91" w:rsidRPr="00D9514A" w:rsidRDefault="001B5A91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9514A">
              <w:rPr>
                <w:rFonts w:ascii="Times New Roman" w:hAnsi="Times New Roman"/>
                <w:bCs/>
                <w:sz w:val="26"/>
                <w:szCs w:val="26"/>
              </w:rPr>
              <w:t>в 2022 году –  0 тыс. рублей;</w:t>
            </w:r>
          </w:p>
          <w:p w:rsidR="001B5A91" w:rsidRPr="00D9514A" w:rsidRDefault="001B5A91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9514A">
              <w:rPr>
                <w:rFonts w:ascii="Times New Roman" w:hAnsi="Times New Roman"/>
                <w:bCs/>
                <w:sz w:val="26"/>
                <w:szCs w:val="26"/>
              </w:rPr>
              <w:t>в 2023 году –  0 тыс. рублей;</w:t>
            </w:r>
          </w:p>
          <w:p w:rsidR="001B5A91" w:rsidRPr="00D9514A" w:rsidRDefault="001B5A91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9514A">
              <w:rPr>
                <w:rFonts w:ascii="Times New Roman" w:hAnsi="Times New Roman"/>
                <w:bCs/>
                <w:sz w:val="26"/>
                <w:szCs w:val="26"/>
              </w:rPr>
              <w:t>в 2024 году –  0 тыс. рублей;</w:t>
            </w:r>
          </w:p>
          <w:p w:rsidR="001B5A91" w:rsidRPr="00D9514A" w:rsidRDefault="001B5A91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9514A">
              <w:rPr>
                <w:rFonts w:ascii="Times New Roman" w:hAnsi="Times New Roman"/>
                <w:bCs/>
                <w:sz w:val="26"/>
                <w:szCs w:val="26"/>
              </w:rPr>
              <w:t>в 2025 году –  0 тыс. рублей;</w:t>
            </w:r>
          </w:p>
          <w:p w:rsidR="001B5A91" w:rsidRPr="00D9514A" w:rsidRDefault="001B5A91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9514A">
              <w:rPr>
                <w:rFonts w:ascii="Times New Roman" w:hAnsi="Times New Roman"/>
                <w:bCs/>
                <w:sz w:val="26"/>
                <w:szCs w:val="26"/>
              </w:rPr>
              <w:t>из них средства:</w:t>
            </w:r>
          </w:p>
          <w:p w:rsidR="001B5A91" w:rsidRPr="00D9514A" w:rsidRDefault="001B5A91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9514A">
              <w:rPr>
                <w:rFonts w:ascii="Times New Roman" w:hAnsi="Times New Roman"/>
                <w:bCs/>
                <w:sz w:val="26"/>
                <w:szCs w:val="26"/>
              </w:rPr>
              <w:t>федерального бюджета – 1 888,9  тыс. рублей, в том числе:</w:t>
            </w:r>
          </w:p>
          <w:p w:rsidR="001B5A91" w:rsidRPr="00D9514A" w:rsidRDefault="001B5A91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9514A">
              <w:rPr>
                <w:rFonts w:ascii="Times New Roman" w:hAnsi="Times New Roman"/>
                <w:bCs/>
                <w:sz w:val="26"/>
                <w:szCs w:val="26"/>
              </w:rPr>
              <w:t>в 2020 году –  1 888,9 тыс. рублей;</w:t>
            </w:r>
          </w:p>
          <w:p w:rsidR="001B5A91" w:rsidRPr="00D9514A" w:rsidRDefault="001B5A91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9514A">
              <w:rPr>
                <w:rFonts w:ascii="Times New Roman" w:hAnsi="Times New Roman"/>
                <w:bCs/>
                <w:sz w:val="26"/>
                <w:szCs w:val="26"/>
              </w:rPr>
              <w:t>в 2021 году –  0 тыс. рублей;</w:t>
            </w:r>
          </w:p>
          <w:p w:rsidR="001B5A91" w:rsidRPr="00D9514A" w:rsidRDefault="001B5A91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9514A">
              <w:rPr>
                <w:rFonts w:ascii="Times New Roman" w:hAnsi="Times New Roman"/>
                <w:bCs/>
                <w:sz w:val="26"/>
                <w:szCs w:val="26"/>
              </w:rPr>
              <w:t>в 2022 году –  0тыс. рублей;</w:t>
            </w:r>
          </w:p>
          <w:p w:rsidR="001B5A91" w:rsidRPr="00D9514A" w:rsidRDefault="001B5A91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9514A">
              <w:rPr>
                <w:rFonts w:ascii="Times New Roman" w:hAnsi="Times New Roman"/>
                <w:bCs/>
                <w:sz w:val="26"/>
                <w:szCs w:val="26"/>
              </w:rPr>
              <w:t>в 2023 году –  0 тыс. рублей;</w:t>
            </w:r>
          </w:p>
          <w:p w:rsidR="001B5A91" w:rsidRPr="00D9514A" w:rsidRDefault="001B5A91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9514A">
              <w:rPr>
                <w:rFonts w:ascii="Times New Roman" w:hAnsi="Times New Roman"/>
                <w:bCs/>
                <w:sz w:val="26"/>
                <w:szCs w:val="26"/>
              </w:rPr>
              <w:t>в 2024 году –  0 тыс. рублей;</w:t>
            </w:r>
          </w:p>
          <w:p w:rsidR="001B5A91" w:rsidRPr="00D9514A" w:rsidRDefault="001B5A91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9514A">
              <w:rPr>
                <w:rFonts w:ascii="Times New Roman" w:hAnsi="Times New Roman"/>
                <w:bCs/>
                <w:sz w:val="26"/>
                <w:szCs w:val="26"/>
              </w:rPr>
              <w:t>в 2025 году –  0 тыс. рублей;</w:t>
            </w:r>
          </w:p>
          <w:p w:rsidR="001B5A91" w:rsidRPr="00D9514A" w:rsidRDefault="001B5A91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9514A">
              <w:rPr>
                <w:rFonts w:ascii="Times New Roman" w:hAnsi="Times New Roman"/>
                <w:bCs/>
                <w:sz w:val="26"/>
                <w:szCs w:val="26"/>
              </w:rPr>
              <w:t>республиканского бюджета Чувашской Республики –  30 353,5 тыс. рублей, в том числе:</w:t>
            </w:r>
          </w:p>
          <w:p w:rsidR="001B5A91" w:rsidRPr="00D9514A" w:rsidRDefault="001B5A91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9514A">
              <w:rPr>
                <w:rFonts w:ascii="Times New Roman" w:hAnsi="Times New Roman"/>
                <w:bCs/>
                <w:sz w:val="26"/>
                <w:szCs w:val="26"/>
              </w:rPr>
              <w:t>в 2020 году –  30 353,5 тыс. рублей;</w:t>
            </w:r>
          </w:p>
          <w:p w:rsidR="001B5A91" w:rsidRPr="00D9514A" w:rsidRDefault="001B5A91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9514A">
              <w:rPr>
                <w:rFonts w:ascii="Times New Roman" w:hAnsi="Times New Roman"/>
                <w:bCs/>
                <w:sz w:val="26"/>
                <w:szCs w:val="26"/>
              </w:rPr>
              <w:t>в 2021 году –  0 тыс. рублей;</w:t>
            </w:r>
          </w:p>
          <w:p w:rsidR="001B5A91" w:rsidRPr="00D9514A" w:rsidRDefault="001B5A91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9514A">
              <w:rPr>
                <w:rFonts w:ascii="Times New Roman" w:hAnsi="Times New Roman"/>
                <w:bCs/>
                <w:sz w:val="26"/>
                <w:szCs w:val="26"/>
              </w:rPr>
              <w:t>в 2022 году –  0 тыс. рублей;</w:t>
            </w:r>
          </w:p>
          <w:p w:rsidR="001B5A91" w:rsidRPr="00D9514A" w:rsidRDefault="001B5A91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9514A">
              <w:rPr>
                <w:rFonts w:ascii="Times New Roman" w:hAnsi="Times New Roman"/>
                <w:bCs/>
                <w:sz w:val="26"/>
                <w:szCs w:val="26"/>
              </w:rPr>
              <w:t>в 2023 году –  0 тыс. рублей;</w:t>
            </w:r>
          </w:p>
          <w:p w:rsidR="001B5A91" w:rsidRPr="00D9514A" w:rsidRDefault="001B5A91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9514A">
              <w:rPr>
                <w:rFonts w:ascii="Times New Roman" w:hAnsi="Times New Roman"/>
                <w:bCs/>
                <w:sz w:val="26"/>
                <w:szCs w:val="26"/>
              </w:rPr>
              <w:t>в 2024 году –  0 тыс. рублей;</w:t>
            </w:r>
          </w:p>
          <w:p w:rsidR="001B5A91" w:rsidRPr="00D9514A" w:rsidRDefault="001B5A91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9514A">
              <w:rPr>
                <w:rFonts w:ascii="Times New Roman" w:hAnsi="Times New Roman"/>
                <w:bCs/>
                <w:sz w:val="26"/>
                <w:szCs w:val="26"/>
              </w:rPr>
              <w:t>в 2025 году –  0 тыс. рублей;</w:t>
            </w:r>
          </w:p>
          <w:p w:rsidR="001B5A91" w:rsidRPr="00D9514A" w:rsidRDefault="001B5A91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9514A">
              <w:rPr>
                <w:rFonts w:ascii="Times New Roman" w:hAnsi="Times New Roman"/>
                <w:bCs/>
                <w:sz w:val="26"/>
                <w:szCs w:val="26"/>
              </w:rPr>
              <w:t xml:space="preserve">местных бюджетов – </w:t>
            </w:r>
            <w:r w:rsidRPr="00D9514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3 978,9 </w:t>
            </w:r>
            <w:r w:rsidRPr="00D9514A">
              <w:rPr>
                <w:rFonts w:ascii="Times New Roman" w:hAnsi="Times New Roman"/>
                <w:bCs/>
                <w:sz w:val="26"/>
                <w:szCs w:val="26"/>
              </w:rPr>
              <w:t>тыс. рублей, в том числе:</w:t>
            </w:r>
          </w:p>
          <w:p w:rsidR="001B5A91" w:rsidRPr="00D9514A" w:rsidRDefault="001B5A91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9514A">
              <w:rPr>
                <w:rFonts w:ascii="Times New Roman" w:hAnsi="Times New Roman"/>
                <w:bCs/>
                <w:sz w:val="26"/>
                <w:szCs w:val="26"/>
              </w:rPr>
              <w:t xml:space="preserve">в 2020 году –  </w:t>
            </w:r>
            <w:r w:rsidRPr="00D9514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3 978,9 </w:t>
            </w:r>
            <w:r w:rsidRPr="00D9514A">
              <w:rPr>
                <w:rFonts w:ascii="Times New Roman" w:hAnsi="Times New Roman"/>
                <w:bCs/>
                <w:sz w:val="26"/>
                <w:szCs w:val="26"/>
              </w:rPr>
              <w:t>тыс. рублей;</w:t>
            </w:r>
          </w:p>
          <w:p w:rsidR="001B5A91" w:rsidRPr="00D9514A" w:rsidRDefault="001B5A91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9514A">
              <w:rPr>
                <w:rFonts w:ascii="Times New Roman" w:hAnsi="Times New Roman"/>
                <w:bCs/>
                <w:sz w:val="26"/>
                <w:szCs w:val="26"/>
              </w:rPr>
              <w:t>в 2021 году –  0 тыс. рублей;</w:t>
            </w:r>
          </w:p>
          <w:p w:rsidR="001B5A91" w:rsidRPr="00D9514A" w:rsidRDefault="001B5A91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9514A">
              <w:rPr>
                <w:rFonts w:ascii="Times New Roman" w:hAnsi="Times New Roman"/>
                <w:bCs/>
                <w:sz w:val="26"/>
                <w:szCs w:val="26"/>
              </w:rPr>
              <w:t>в 2022 году –  0 тыс. рублей;</w:t>
            </w:r>
          </w:p>
          <w:p w:rsidR="001B5A91" w:rsidRPr="00D9514A" w:rsidRDefault="001B5A91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9514A">
              <w:rPr>
                <w:rFonts w:ascii="Times New Roman" w:hAnsi="Times New Roman"/>
                <w:bCs/>
                <w:sz w:val="26"/>
                <w:szCs w:val="26"/>
              </w:rPr>
              <w:t>в 2023 году –  0 тыс. рублей;</w:t>
            </w:r>
          </w:p>
          <w:p w:rsidR="001B5A91" w:rsidRPr="00D9514A" w:rsidRDefault="001B5A91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9514A">
              <w:rPr>
                <w:rFonts w:ascii="Times New Roman" w:hAnsi="Times New Roman"/>
                <w:bCs/>
                <w:sz w:val="26"/>
                <w:szCs w:val="26"/>
              </w:rPr>
              <w:t>в 2024 году –  0 тыс. рублей;</w:t>
            </w:r>
          </w:p>
          <w:p w:rsidR="001B5A91" w:rsidRPr="00D9514A" w:rsidRDefault="001B5A91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9514A">
              <w:rPr>
                <w:rFonts w:ascii="Times New Roman" w:hAnsi="Times New Roman"/>
                <w:bCs/>
                <w:sz w:val="26"/>
                <w:szCs w:val="26"/>
              </w:rPr>
              <w:t>в 2025 году –  0 тыс. рублей;</w:t>
            </w:r>
          </w:p>
          <w:p w:rsidR="001B5A91" w:rsidRPr="00D9514A" w:rsidRDefault="001B5A91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9514A">
              <w:rPr>
                <w:rFonts w:ascii="Times New Roman" w:hAnsi="Times New Roman"/>
                <w:bCs/>
                <w:sz w:val="26"/>
                <w:szCs w:val="26"/>
              </w:rPr>
              <w:t xml:space="preserve">внебюджетных источников – </w:t>
            </w:r>
            <w:r w:rsidRPr="00D9514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1 401,9 </w:t>
            </w:r>
            <w:r w:rsidRPr="00D9514A">
              <w:rPr>
                <w:rFonts w:ascii="Times New Roman" w:hAnsi="Times New Roman"/>
                <w:bCs/>
                <w:sz w:val="26"/>
                <w:szCs w:val="26"/>
              </w:rPr>
              <w:t>тыс. рублей, в том числе:</w:t>
            </w:r>
          </w:p>
          <w:p w:rsidR="001B5A91" w:rsidRPr="00D9514A" w:rsidRDefault="001B5A91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9514A">
              <w:rPr>
                <w:rFonts w:ascii="Times New Roman" w:hAnsi="Times New Roman"/>
                <w:bCs/>
                <w:sz w:val="26"/>
                <w:szCs w:val="26"/>
              </w:rPr>
              <w:t xml:space="preserve">в 2020 году –  </w:t>
            </w:r>
            <w:r w:rsidRPr="00D9514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1 401,9 </w:t>
            </w:r>
            <w:r w:rsidRPr="00D9514A">
              <w:rPr>
                <w:rFonts w:ascii="Times New Roman" w:hAnsi="Times New Roman"/>
                <w:bCs/>
                <w:sz w:val="26"/>
                <w:szCs w:val="26"/>
              </w:rPr>
              <w:t>тыс. рублей;</w:t>
            </w:r>
          </w:p>
          <w:p w:rsidR="001B5A91" w:rsidRPr="00D9514A" w:rsidRDefault="001B5A91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9514A">
              <w:rPr>
                <w:rFonts w:ascii="Times New Roman" w:hAnsi="Times New Roman"/>
                <w:bCs/>
                <w:sz w:val="26"/>
                <w:szCs w:val="26"/>
              </w:rPr>
              <w:t>в 2021 году –  0 тыс. рублей;</w:t>
            </w:r>
          </w:p>
          <w:p w:rsidR="001B5A91" w:rsidRPr="00D9514A" w:rsidRDefault="001B5A91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9514A">
              <w:rPr>
                <w:rFonts w:ascii="Times New Roman" w:hAnsi="Times New Roman"/>
                <w:bCs/>
                <w:sz w:val="26"/>
                <w:szCs w:val="26"/>
              </w:rPr>
              <w:t>в 2022 году –  0 тыс. рублей;</w:t>
            </w:r>
          </w:p>
          <w:p w:rsidR="001B5A91" w:rsidRPr="00D9514A" w:rsidRDefault="001B5A91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9514A">
              <w:rPr>
                <w:rFonts w:ascii="Times New Roman" w:hAnsi="Times New Roman"/>
                <w:bCs/>
                <w:sz w:val="26"/>
                <w:szCs w:val="26"/>
              </w:rPr>
              <w:t>в 2023 году –  0 тыс. рублей;</w:t>
            </w:r>
          </w:p>
          <w:p w:rsidR="001B5A91" w:rsidRPr="00D9514A" w:rsidRDefault="001B5A91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9514A">
              <w:rPr>
                <w:rFonts w:ascii="Times New Roman" w:hAnsi="Times New Roman"/>
                <w:bCs/>
                <w:sz w:val="26"/>
                <w:szCs w:val="26"/>
              </w:rPr>
              <w:t>в 2024 году –  0 тыс. рублей;</w:t>
            </w:r>
          </w:p>
          <w:p w:rsidR="001B5A91" w:rsidRPr="00D9514A" w:rsidRDefault="001B5A91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9514A">
              <w:rPr>
                <w:rFonts w:ascii="Times New Roman" w:hAnsi="Times New Roman"/>
                <w:bCs/>
                <w:sz w:val="26"/>
                <w:szCs w:val="26"/>
              </w:rPr>
              <w:t>в 2025 году –  0 тыс. рублей».</w:t>
            </w:r>
          </w:p>
        </w:tc>
      </w:tr>
    </w:tbl>
    <w:p w:rsidR="001B5A91" w:rsidRPr="00D9514A" w:rsidRDefault="001B5A91" w:rsidP="00A4419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</w:p>
    <w:p w:rsidR="001B5A91" w:rsidRPr="00D9514A" w:rsidRDefault="001B5A91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9514A">
        <w:rPr>
          <w:rFonts w:ascii="Times New Roman" w:hAnsi="Times New Roman"/>
          <w:sz w:val="26"/>
          <w:szCs w:val="26"/>
        </w:rPr>
        <w:t xml:space="preserve">раздел </w:t>
      </w:r>
      <w:r w:rsidRPr="00D9514A">
        <w:rPr>
          <w:rFonts w:ascii="Times New Roman" w:hAnsi="Times New Roman"/>
          <w:sz w:val="26"/>
          <w:szCs w:val="26"/>
          <w:lang w:val="en-US"/>
        </w:rPr>
        <w:t>II</w:t>
      </w:r>
      <w:r w:rsidRPr="00D9514A">
        <w:rPr>
          <w:rFonts w:ascii="Times New Roman" w:hAnsi="Times New Roman"/>
          <w:sz w:val="26"/>
          <w:szCs w:val="26"/>
        </w:rPr>
        <w:t xml:space="preserve"> подпрограммы:</w:t>
      </w:r>
    </w:p>
    <w:p w:rsidR="001B5A91" w:rsidRPr="00D9514A" w:rsidRDefault="001B5A91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9514A">
        <w:rPr>
          <w:rFonts w:ascii="Times New Roman" w:hAnsi="Times New Roman"/>
          <w:sz w:val="26"/>
          <w:szCs w:val="26"/>
        </w:rPr>
        <w:t>дополнить новым абзацем пятнадцатым следующего содержания:</w:t>
      </w:r>
    </w:p>
    <w:p w:rsidR="001B5A91" w:rsidRPr="00D9514A" w:rsidRDefault="001B5A91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9514A">
        <w:rPr>
          <w:rFonts w:ascii="Times New Roman" w:hAnsi="Times New Roman"/>
          <w:sz w:val="26"/>
          <w:szCs w:val="26"/>
        </w:rPr>
        <w:t xml:space="preserve"> «количество реализованных общественно значимых проектов по благоустро</w:t>
      </w:r>
      <w:r w:rsidRPr="00D9514A">
        <w:rPr>
          <w:rFonts w:ascii="Times New Roman" w:hAnsi="Times New Roman"/>
          <w:sz w:val="26"/>
          <w:szCs w:val="26"/>
        </w:rPr>
        <w:t>й</w:t>
      </w:r>
      <w:r w:rsidRPr="00D9514A">
        <w:rPr>
          <w:rFonts w:ascii="Times New Roman" w:hAnsi="Times New Roman"/>
          <w:sz w:val="26"/>
          <w:szCs w:val="26"/>
        </w:rPr>
        <w:t>ству сельских территорий – 54 единиц».</w:t>
      </w:r>
    </w:p>
    <w:p w:rsidR="001B5A91" w:rsidRPr="00D9514A" w:rsidRDefault="001B5A91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9514A">
        <w:rPr>
          <w:rFonts w:ascii="Times New Roman" w:hAnsi="Times New Roman"/>
          <w:sz w:val="26"/>
          <w:szCs w:val="26"/>
        </w:rPr>
        <w:t xml:space="preserve">в разделе </w:t>
      </w:r>
      <w:r w:rsidRPr="00D9514A">
        <w:rPr>
          <w:rFonts w:ascii="Times New Roman" w:hAnsi="Times New Roman"/>
          <w:sz w:val="26"/>
          <w:szCs w:val="26"/>
          <w:lang w:val="en-US"/>
        </w:rPr>
        <w:t>IV</w:t>
      </w:r>
      <w:r w:rsidRPr="00D9514A">
        <w:rPr>
          <w:rFonts w:ascii="Times New Roman" w:hAnsi="Times New Roman"/>
          <w:sz w:val="26"/>
          <w:szCs w:val="26"/>
        </w:rPr>
        <w:t xml:space="preserve"> подпрограммы:</w:t>
      </w:r>
    </w:p>
    <w:p w:rsidR="001B5A91" w:rsidRPr="00D9514A" w:rsidRDefault="001B5A91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9514A">
        <w:rPr>
          <w:rFonts w:ascii="Times New Roman" w:hAnsi="Times New Roman"/>
          <w:sz w:val="26"/>
          <w:szCs w:val="26"/>
        </w:rPr>
        <w:t xml:space="preserve">абзацы второй – тридцать шестой раздела </w:t>
      </w:r>
      <w:r w:rsidRPr="00D9514A">
        <w:rPr>
          <w:rFonts w:ascii="Times New Roman" w:hAnsi="Times New Roman"/>
          <w:sz w:val="26"/>
          <w:szCs w:val="26"/>
          <w:lang w:val="en-US"/>
        </w:rPr>
        <w:t>IV</w:t>
      </w:r>
      <w:r w:rsidRPr="00D9514A">
        <w:rPr>
          <w:rFonts w:ascii="Times New Roman" w:hAnsi="Times New Roman"/>
          <w:sz w:val="26"/>
          <w:szCs w:val="26"/>
        </w:rPr>
        <w:t xml:space="preserve"> подпрограммы изложить в сл</w:t>
      </w:r>
      <w:r w:rsidRPr="00D9514A">
        <w:rPr>
          <w:rFonts w:ascii="Times New Roman" w:hAnsi="Times New Roman"/>
          <w:sz w:val="26"/>
          <w:szCs w:val="26"/>
        </w:rPr>
        <w:t>е</w:t>
      </w:r>
      <w:r w:rsidRPr="00D9514A">
        <w:rPr>
          <w:rFonts w:ascii="Times New Roman" w:hAnsi="Times New Roman"/>
          <w:sz w:val="26"/>
          <w:szCs w:val="26"/>
        </w:rPr>
        <w:t>дующей редакции:</w:t>
      </w:r>
    </w:p>
    <w:p w:rsidR="001B5A91" w:rsidRPr="00D9514A" w:rsidRDefault="001B5A91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D9514A">
        <w:rPr>
          <w:rFonts w:ascii="Times New Roman" w:hAnsi="Times New Roman"/>
          <w:bCs/>
          <w:sz w:val="26"/>
          <w:szCs w:val="26"/>
        </w:rPr>
        <w:lastRenderedPageBreak/>
        <w:t>«Прогнозируемые объемы бюджетных ассигнований на реализацию меропри</w:t>
      </w:r>
      <w:r w:rsidRPr="00D9514A">
        <w:rPr>
          <w:rFonts w:ascii="Times New Roman" w:hAnsi="Times New Roman"/>
          <w:bCs/>
          <w:sz w:val="26"/>
          <w:szCs w:val="26"/>
        </w:rPr>
        <w:t>я</w:t>
      </w:r>
      <w:r w:rsidRPr="00D9514A">
        <w:rPr>
          <w:rFonts w:ascii="Times New Roman" w:hAnsi="Times New Roman"/>
          <w:bCs/>
          <w:sz w:val="26"/>
          <w:szCs w:val="26"/>
        </w:rPr>
        <w:t xml:space="preserve">тий подпрограммы в 2020–2025 годах составляют </w:t>
      </w:r>
      <w:r w:rsidRPr="00D9514A">
        <w:rPr>
          <w:rFonts w:ascii="Times New Roman" w:hAnsi="Times New Roman"/>
          <w:sz w:val="26"/>
          <w:szCs w:val="26"/>
          <w:lang w:eastAsia="ru-RU"/>
        </w:rPr>
        <w:t xml:space="preserve">37 623,2 </w:t>
      </w:r>
      <w:r w:rsidRPr="00D9514A">
        <w:rPr>
          <w:rFonts w:ascii="Times New Roman" w:hAnsi="Times New Roman"/>
          <w:bCs/>
          <w:sz w:val="26"/>
          <w:szCs w:val="26"/>
        </w:rPr>
        <w:t>тыс. рублей, в том числе:</w:t>
      </w:r>
    </w:p>
    <w:p w:rsidR="001B5A91" w:rsidRPr="00D9514A" w:rsidRDefault="001B5A91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D9514A">
        <w:rPr>
          <w:rFonts w:ascii="Times New Roman" w:hAnsi="Times New Roman"/>
          <w:bCs/>
          <w:sz w:val="26"/>
          <w:szCs w:val="26"/>
        </w:rPr>
        <w:t xml:space="preserve">в 2020 году –  </w:t>
      </w:r>
      <w:r w:rsidRPr="00D9514A">
        <w:rPr>
          <w:rFonts w:ascii="Times New Roman" w:hAnsi="Times New Roman"/>
          <w:sz w:val="26"/>
          <w:szCs w:val="26"/>
          <w:lang w:eastAsia="ru-RU"/>
        </w:rPr>
        <w:t xml:space="preserve">37 623,2 </w:t>
      </w:r>
      <w:r w:rsidRPr="00D9514A">
        <w:rPr>
          <w:rFonts w:ascii="Times New Roman" w:hAnsi="Times New Roman"/>
          <w:bCs/>
          <w:sz w:val="26"/>
          <w:szCs w:val="26"/>
        </w:rPr>
        <w:t>тыс. рублей;</w:t>
      </w:r>
    </w:p>
    <w:p w:rsidR="001B5A91" w:rsidRPr="00D9514A" w:rsidRDefault="001B5A91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D9514A">
        <w:rPr>
          <w:rFonts w:ascii="Times New Roman" w:hAnsi="Times New Roman"/>
          <w:bCs/>
          <w:sz w:val="26"/>
          <w:szCs w:val="26"/>
        </w:rPr>
        <w:t>в 2021 году –  0 тыс. рублей;</w:t>
      </w:r>
    </w:p>
    <w:p w:rsidR="001B5A91" w:rsidRPr="00D9514A" w:rsidRDefault="001B5A91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D9514A">
        <w:rPr>
          <w:rFonts w:ascii="Times New Roman" w:hAnsi="Times New Roman"/>
          <w:bCs/>
          <w:sz w:val="26"/>
          <w:szCs w:val="26"/>
        </w:rPr>
        <w:t>в 2022 году –  0 тыс. рублей;</w:t>
      </w:r>
    </w:p>
    <w:p w:rsidR="001B5A91" w:rsidRPr="00D9514A" w:rsidRDefault="001B5A91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D9514A">
        <w:rPr>
          <w:rFonts w:ascii="Times New Roman" w:hAnsi="Times New Roman"/>
          <w:bCs/>
          <w:sz w:val="26"/>
          <w:szCs w:val="26"/>
        </w:rPr>
        <w:t>в 2023 году –  0 тыс. рублей;</w:t>
      </w:r>
    </w:p>
    <w:p w:rsidR="001B5A91" w:rsidRPr="00D9514A" w:rsidRDefault="001B5A91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D9514A">
        <w:rPr>
          <w:rFonts w:ascii="Times New Roman" w:hAnsi="Times New Roman"/>
          <w:bCs/>
          <w:sz w:val="26"/>
          <w:szCs w:val="26"/>
        </w:rPr>
        <w:t>в 2024 году –  0 тыс. рублей;</w:t>
      </w:r>
    </w:p>
    <w:p w:rsidR="001B5A91" w:rsidRPr="00D9514A" w:rsidRDefault="001B5A91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D9514A">
        <w:rPr>
          <w:rFonts w:ascii="Times New Roman" w:hAnsi="Times New Roman"/>
          <w:bCs/>
          <w:sz w:val="26"/>
          <w:szCs w:val="26"/>
        </w:rPr>
        <w:t>в 2025 году –  0 тыс. рублей;</w:t>
      </w:r>
    </w:p>
    <w:p w:rsidR="001B5A91" w:rsidRPr="00D9514A" w:rsidRDefault="001B5A91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D9514A">
        <w:rPr>
          <w:rFonts w:ascii="Times New Roman" w:hAnsi="Times New Roman"/>
          <w:bCs/>
          <w:sz w:val="26"/>
          <w:szCs w:val="26"/>
        </w:rPr>
        <w:t>из них средства:</w:t>
      </w:r>
    </w:p>
    <w:p w:rsidR="001B5A91" w:rsidRPr="00D9514A" w:rsidRDefault="001B5A91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D9514A">
        <w:rPr>
          <w:rFonts w:ascii="Times New Roman" w:hAnsi="Times New Roman"/>
          <w:bCs/>
          <w:sz w:val="26"/>
          <w:szCs w:val="26"/>
        </w:rPr>
        <w:t>федерального бюджета – 1 888,9  тыс. рублей, в том числе:</w:t>
      </w:r>
    </w:p>
    <w:p w:rsidR="001B5A91" w:rsidRPr="00D9514A" w:rsidRDefault="001B5A91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D9514A">
        <w:rPr>
          <w:rFonts w:ascii="Times New Roman" w:hAnsi="Times New Roman"/>
          <w:bCs/>
          <w:sz w:val="26"/>
          <w:szCs w:val="26"/>
        </w:rPr>
        <w:t>в 2020 году –  1 888,9 тыс. рублей;</w:t>
      </w:r>
    </w:p>
    <w:p w:rsidR="001B5A91" w:rsidRPr="00D9514A" w:rsidRDefault="001B5A91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D9514A">
        <w:rPr>
          <w:rFonts w:ascii="Times New Roman" w:hAnsi="Times New Roman"/>
          <w:bCs/>
          <w:sz w:val="26"/>
          <w:szCs w:val="26"/>
        </w:rPr>
        <w:t>в 2021 году –  0 тыс. рублей;</w:t>
      </w:r>
    </w:p>
    <w:p w:rsidR="001B5A91" w:rsidRPr="00D9514A" w:rsidRDefault="001B5A91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D9514A">
        <w:rPr>
          <w:rFonts w:ascii="Times New Roman" w:hAnsi="Times New Roman"/>
          <w:bCs/>
          <w:sz w:val="26"/>
          <w:szCs w:val="26"/>
        </w:rPr>
        <w:t>в 2022 году –  0тыс. рублей;</w:t>
      </w:r>
    </w:p>
    <w:p w:rsidR="001B5A91" w:rsidRPr="00D9514A" w:rsidRDefault="001B5A91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D9514A">
        <w:rPr>
          <w:rFonts w:ascii="Times New Roman" w:hAnsi="Times New Roman"/>
          <w:bCs/>
          <w:sz w:val="26"/>
          <w:szCs w:val="26"/>
        </w:rPr>
        <w:t>в 2023 году –  0 тыс. рублей;</w:t>
      </w:r>
    </w:p>
    <w:p w:rsidR="001B5A91" w:rsidRPr="00D9514A" w:rsidRDefault="001B5A91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D9514A">
        <w:rPr>
          <w:rFonts w:ascii="Times New Roman" w:hAnsi="Times New Roman"/>
          <w:bCs/>
          <w:sz w:val="26"/>
          <w:szCs w:val="26"/>
        </w:rPr>
        <w:t>в 2024 году –  0 тыс. рублей;</w:t>
      </w:r>
    </w:p>
    <w:p w:rsidR="001B5A91" w:rsidRPr="00D9514A" w:rsidRDefault="001B5A91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D9514A">
        <w:rPr>
          <w:rFonts w:ascii="Times New Roman" w:hAnsi="Times New Roman"/>
          <w:bCs/>
          <w:sz w:val="26"/>
          <w:szCs w:val="26"/>
        </w:rPr>
        <w:t>в 2025 году –  0 тыс. рублей;</w:t>
      </w:r>
    </w:p>
    <w:p w:rsidR="001B5A91" w:rsidRPr="00D9514A" w:rsidRDefault="001B5A91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D9514A">
        <w:rPr>
          <w:rFonts w:ascii="Times New Roman" w:hAnsi="Times New Roman"/>
          <w:bCs/>
          <w:sz w:val="26"/>
          <w:szCs w:val="26"/>
        </w:rPr>
        <w:t>республиканского бюджета Чувашской Республики –  30 353,5 тыс. рублей, в том числе:</w:t>
      </w:r>
    </w:p>
    <w:p w:rsidR="001B5A91" w:rsidRPr="00D9514A" w:rsidRDefault="001B5A91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D9514A">
        <w:rPr>
          <w:rFonts w:ascii="Times New Roman" w:hAnsi="Times New Roman"/>
          <w:bCs/>
          <w:sz w:val="26"/>
          <w:szCs w:val="26"/>
        </w:rPr>
        <w:t>в 2020 году –  30 353,5 тыс. рублей;</w:t>
      </w:r>
    </w:p>
    <w:p w:rsidR="001B5A91" w:rsidRPr="00D9514A" w:rsidRDefault="001B5A91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D9514A">
        <w:rPr>
          <w:rFonts w:ascii="Times New Roman" w:hAnsi="Times New Roman"/>
          <w:bCs/>
          <w:sz w:val="26"/>
          <w:szCs w:val="26"/>
        </w:rPr>
        <w:t>в 2021 году –  0 тыс. рублей;</w:t>
      </w:r>
    </w:p>
    <w:p w:rsidR="001B5A91" w:rsidRPr="00D9514A" w:rsidRDefault="001B5A91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D9514A">
        <w:rPr>
          <w:rFonts w:ascii="Times New Roman" w:hAnsi="Times New Roman"/>
          <w:bCs/>
          <w:sz w:val="26"/>
          <w:szCs w:val="26"/>
        </w:rPr>
        <w:t>в 2022 году –  0 тыс. рублей;</w:t>
      </w:r>
    </w:p>
    <w:p w:rsidR="001B5A91" w:rsidRPr="00D9514A" w:rsidRDefault="001B5A91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D9514A">
        <w:rPr>
          <w:rFonts w:ascii="Times New Roman" w:hAnsi="Times New Roman"/>
          <w:bCs/>
          <w:sz w:val="26"/>
          <w:szCs w:val="26"/>
        </w:rPr>
        <w:t>в 2023 году –  0 тыс. рублей;</w:t>
      </w:r>
    </w:p>
    <w:p w:rsidR="001B5A91" w:rsidRPr="00D9514A" w:rsidRDefault="001B5A91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D9514A">
        <w:rPr>
          <w:rFonts w:ascii="Times New Roman" w:hAnsi="Times New Roman"/>
          <w:bCs/>
          <w:sz w:val="26"/>
          <w:szCs w:val="26"/>
        </w:rPr>
        <w:t>в 2024 году –  0 тыс. рублей;</w:t>
      </w:r>
    </w:p>
    <w:p w:rsidR="001B5A91" w:rsidRPr="00D9514A" w:rsidRDefault="001B5A91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D9514A">
        <w:rPr>
          <w:rFonts w:ascii="Times New Roman" w:hAnsi="Times New Roman"/>
          <w:bCs/>
          <w:sz w:val="26"/>
          <w:szCs w:val="26"/>
        </w:rPr>
        <w:t>в 2025 году –  0 тыс. рублей;</w:t>
      </w:r>
    </w:p>
    <w:p w:rsidR="001B5A91" w:rsidRPr="00D9514A" w:rsidRDefault="001B5A91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D9514A">
        <w:rPr>
          <w:rFonts w:ascii="Times New Roman" w:hAnsi="Times New Roman"/>
          <w:bCs/>
          <w:sz w:val="26"/>
          <w:szCs w:val="26"/>
        </w:rPr>
        <w:t xml:space="preserve">местных бюджетов – </w:t>
      </w:r>
      <w:r w:rsidRPr="00D9514A">
        <w:rPr>
          <w:rFonts w:ascii="Times New Roman" w:hAnsi="Times New Roman"/>
          <w:sz w:val="26"/>
          <w:szCs w:val="26"/>
          <w:lang w:eastAsia="ru-RU"/>
        </w:rPr>
        <w:t xml:space="preserve">3 978,9 </w:t>
      </w:r>
      <w:r w:rsidRPr="00D9514A">
        <w:rPr>
          <w:rFonts w:ascii="Times New Roman" w:hAnsi="Times New Roman"/>
          <w:bCs/>
          <w:sz w:val="26"/>
          <w:szCs w:val="26"/>
        </w:rPr>
        <w:t>тыс. рублей, в том числе:</w:t>
      </w:r>
    </w:p>
    <w:p w:rsidR="001B5A91" w:rsidRPr="00D9514A" w:rsidRDefault="001B5A91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D9514A">
        <w:rPr>
          <w:rFonts w:ascii="Times New Roman" w:hAnsi="Times New Roman"/>
          <w:bCs/>
          <w:sz w:val="26"/>
          <w:szCs w:val="26"/>
        </w:rPr>
        <w:t xml:space="preserve">в 2020 году –  </w:t>
      </w:r>
      <w:r w:rsidRPr="00D9514A">
        <w:rPr>
          <w:rFonts w:ascii="Times New Roman" w:hAnsi="Times New Roman"/>
          <w:sz w:val="26"/>
          <w:szCs w:val="26"/>
          <w:lang w:eastAsia="ru-RU"/>
        </w:rPr>
        <w:t xml:space="preserve">3 978,9 </w:t>
      </w:r>
      <w:r w:rsidRPr="00D9514A">
        <w:rPr>
          <w:rFonts w:ascii="Times New Roman" w:hAnsi="Times New Roman"/>
          <w:bCs/>
          <w:sz w:val="26"/>
          <w:szCs w:val="26"/>
        </w:rPr>
        <w:t>тыс. рублей;</w:t>
      </w:r>
    </w:p>
    <w:p w:rsidR="001B5A91" w:rsidRPr="00D9514A" w:rsidRDefault="001B5A91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D9514A">
        <w:rPr>
          <w:rFonts w:ascii="Times New Roman" w:hAnsi="Times New Roman"/>
          <w:bCs/>
          <w:sz w:val="26"/>
          <w:szCs w:val="26"/>
        </w:rPr>
        <w:t>в 2021 году –  0 тыс. рублей;</w:t>
      </w:r>
    </w:p>
    <w:p w:rsidR="001B5A91" w:rsidRPr="00D9514A" w:rsidRDefault="001B5A91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D9514A">
        <w:rPr>
          <w:rFonts w:ascii="Times New Roman" w:hAnsi="Times New Roman"/>
          <w:bCs/>
          <w:sz w:val="26"/>
          <w:szCs w:val="26"/>
        </w:rPr>
        <w:t>в 2022 году –  0 тыс. рублей;</w:t>
      </w:r>
    </w:p>
    <w:p w:rsidR="001B5A91" w:rsidRPr="00D9514A" w:rsidRDefault="001B5A91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D9514A">
        <w:rPr>
          <w:rFonts w:ascii="Times New Roman" w:hAnsi="Times New Roman"/>
          <w:bCs/>
          <w:sz w:val="26"/>
          <w:szCs w:val="26"/>
        </w:rPr>
        <w:t>в 2023 году –  0 тыс. рублей;</w:t>
      </w:r>
    </w:p>
    <w:p w:rsidR="001B5A91" w:rsidRPr="00D9514A" w:rsidRDefault="001B5A91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D9514A">
        <w:rPr>
          <w:rFonts w:ascii="Times New Roman" w:hAnsi="Times New Roman"/>
          <w:bCs/>
          <w:sz w:val="26"/>
          <w:szCs w:val="26"/>
        </w:rPr>
        <w:t>в 2024 году –  0 тыс. рублей;</w:t>
      </w:r>
    </w:p>
    <w:p w:rsidR="001B5A91" w:rsidRPr="00D9514A" w:rsidRDefault="001B5A91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D9514A">
        <w:rPr>
          <w:rFonts w:ascii="Times New Roman" w:hAnsi="Times New Roman"/>
          <w:bCs/>
          <w:sz w:val="26"/>
          <w:szCs w:val="26"/>
        </w:rPr>
        <w:t>в 2025 году –  0 тыс. рублей;</w:t>
      </w:r>
    </w:p>
    <w:p w:rsidR="001B5A91" w:rsidRPr="00D9514A" w:rsidRDefault="001B5A91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D9514A">
        <w:rPr>
          <w:rFonts w:ascii="Times New Roman" w:hAnsi="Times New Roman"/>
          <w:bCs/>
          <w:sz w:val="26"/>
          <w:szCs w:val="26"/>
        </w:rPr>
        <w:t xml:space="preserve">внебюджетных источников – </w:t>
      </w:r>
      <w:r w:rsidRPr="00D9514A">
        <w:rPr>
          <w:rFonts w:ascii="Times New Roman" w:hAnsi="Times New Roman"/>
          <w:sz w:val="26"/>
          <w:szCs w:val="26"/>
          <w:lang w:eastAsia="ru-RU"/>
        </w:rPr>
        <w:t xml:space="preserve">1 401,9 </w:t>
      </w:r>
      <w:r w:rsidRPr="00D9514A">
        <w:rPr>
          <w:rFonts w:ascii="Times New Roman" w:hAnsi="Times New Roman"/>
          <w:bCs/>
          <w:sz w:val="26"/>
          <w:szCs w:val="26"/>
        </w:rPr>
        <w:t>тыс. рублей, в том числе:</w:t>
      </w:r>
    </w:p>
    <w:p w:rsidR="001B5A91" w:rsidRPr="00D9514A" w:rsidRDefault="001B5A91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D9514A">
        <w:rPr>
          <w:rFonts w:ascii="Times New Roman" w:hAnsi="Times New Roman"/>
          <w:bCs/>
          <w:sz w:val="26"/>
          <w:szCs w:val="26"/>
        </w:rPr>
        <w:t xml:space="preserve">в 2020 году –  </w:t>
      </w:r>
      <w:r w:rsidRPr="00D9514A">
        <w:rPr>
          <w:rFonts w:ascii="Times New Roman" w:hAnsi="Times New Roman"/>
          <w:sz w:val="26"/>
          <w:szCs w:val="26"/>
          <w:lang w:eastAsia="ru-RU"/>
        </w:rPr>
        <w:t xml:space="preserve">1 401,9 </w:t>
      </w:r>
      <w:r w:rsidRPr="00D9514A">
        <w:rPr>
          <w:rFonts w:ascii="Times New Roman" w:hAnsi="Times New Roman"/>
          <w:bCs/>
          <w:sz w:val="26"/>
          <w:szCs w:val="26"/>
        </w:rPr>
        <w:t>тыс. рублей;</w:t>
      </w:r>
    </w:p>
    <w:p w:rsidR="001B5A91" w:rsidRPr="00D9514A" w:rsidRDefault="001B5A91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D9514A">
        <w:rPr>
          <w:rFonts w:ascii="Times New Roman" w:hAnsi="Times New Roman"/>
          <w:bCs/>
          <w:sz w:val="26"/>
          <w:szCs w:val="26"/>
        </w:rPr>
        <w:t>в 2021 году –  0 тыс. рублей;</w:t>
      </w:r>
    </w:p>
    <w:p w:rsidR="001B5A91" w:rsidRPr="00D9514A" w:rsidRDefault="001B5A91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D9514A">
        <w:rPr>
          <w:rFonts w:ascii="Times New Roman" w:hAnsi="Times New Roman"/>
          <w:bCs/>
          <w:sz w:val="26"/>
          <w:szCs w:val="26"/>
        </w:rPr>
        <w:t>в 2022 году –  0 тыс. рублей;</w:t>
      </w:r>
    </w:p>
    <w:p w:rsidR="001B5A91" w:rsidRPr="00D9514A" w:rsidRDefault="001B5A91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D9514A">
        <w:rPr>
          <w:rFonts w:ascii="Times New Roman" w:hAnsi="Times New Roman"/>
          <w:bCs/>
          <w:sz w:val="26"/>
          <w:szCs w:val="26"/>
        </w:rPr>
        <w:t>в 2023 году –  0 тыс. рублей;</w:t>
      </w:r>
    </w:p>
    <w:p w:rsidR="001B5A91" w:rsidRPr="00D9514A" w:rsidRDefault="001B5A91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D9514A">
        <w:rPr>
          <w:rFonts w:ascii="Times New Roman" w:hAnsi="Times New Roman"/>
          <w:bCs/>
          <w:sz w:val="26"/>
          <w:szCs w:val="26"/>
        </w:rPr>
        <w:t>в 2024 году –  0 тыс. рублей;</w:t>
      </w:r>
    </w:p>
    <w:p w:rsidR="001B5A91" w:rsidRPr="00D9514A" w:rsidRDefault="001B5A91" w:rsidP="00A4419D">
      <w:pPr>
        <w:pStyle w:val="ConsPlusTitle"/>
        <w:widowControl/>
        <w:ind w:firstLine="660"/>
        <w:jc w:val="both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D9514A">
        <w:rPr>
          <w:rFonts w:ascii="Times New Roman" w:hAnsi="Times New Roman"/>
          <w:b w:val="0"/>
          <w:bCs/>
          <w:sz w:val="26"/>
          <w:szCs w:val="26"/>
        </w:rPr>
        <w:t>в 2025 году –  0 тыс. рублей»;</w:t>
      </w:r>
    </w:p>
    <w:p w:rsidR="001B5A91" w:rsidRPr="00D9514A" w:rsidRDefault="001B5A91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9514A">
        <w:rPr>
          <w:rFonts w:ascii="Times New Roman" w:hAnsi="Times New Roman"/>
          <w:sz w:val="26"/>
          <w:szCs w:val="26"/>
        </w:rPr>
        <w:t>приложение № 1 к подпрограмме изложить в следующей редакции:</w:t>
      </w:r>
    </w:p>
    <w:p w:rsidR="001B5A91" w:rsidRPr="000B1FF6" w:rsidRDefault="001B5A91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6"/>
          <w:szCs w:val="26"/>
        </w:rPr>
        <w:sectPr w:rsidR="001B5A91" w:rsidRPr="000B1FF6" w:rsidSect="00D9514A">
          <w:headerReference w:type="default" r:id="rId14"/>
          <w:pgSz w:w="11905" w:h="16838"/>
          <w:pgMar w:top="1134" w:right="709" w:bottom="899" w:left="1418" w:header="0" w:footer="0" w:gutter="0"/>
          <w:cols w:space="720"/>
          <w:noEndnote/>
          <w:titlePg/>
          <w:docGrid w:linePitch="299"/>
        </w:sectPr>
      </w:pPr>
    </w:p>
    <w:p w:rsidR="001B5A91" w:rsidRPr="00936E99" w:rsidRDefault="001B5A91" w:rsidP="005C403F">
      <w:pPr>
        <w:pStyle w:val="ConsPlusTitle"/>
        <w:widowControl/>
        <w:ind w:left="10010"/>
        <w:jc w:val="center"/>
        <w:outlineLvl w:val="1"/>
        <w:rPr>
          <w:rFonts w:ascii="Times New Roman" w:hAnsi="Times New Roman" w:cs="Times New Roman"/>
          <w:b w:val="0"/>
          <w:sz w:val="18"/>
          <w:szCs w:val="18"/>
        </w:rPr>
      </w:pPr>
      <w:r w:rsidRPr="00936E99">
        <w:rPr>
          <w:rFonts w:ascii="Times New Roman" w:hAnsi="Times New Roman" w:cs="Times New Roman"/>
          <w:b w:val="0"/>
          <w:sz w:val="18"/>
          <w:szCs w:val="18"/>
        </w:rPr>
        <w:lastRenderedPageBreak/>
        <w:t>«Приложение № 1</w:t>
      </w:r>
    </w:p>
    <w:p w:rsidR="001B5A91" w:rsidRPr="00936E99" w:rsidRDefault="001B5A91" w:rsidP="005C403F">
      <w:pPr>
        <w:pStyle w:val="ConsPlusTitle"/>
        <w:widowControl/>
        <w:ind w:left="10010"/>
        <w:jc w:val="both"/>
        <w:outlineLvl w:val="1"/>
        <w:rPr>
          <w:rFonts w:ascii="Times New Roman" w:hAnsi="Times New Roman" w:cs="Times New Roman"/>
          <w:b w:val="0"/>
          <w:sz w:val="18"/>
          <w:szCs w:val="18"/>
        </w:rPr>
      </w:pPr>
      <w:r w:rsidRPr="00936E99">
        <w:rPr>
          <w:rFonts w:ascii="Times New Roman" w:hAnsi="Times New Roman" w:cs="Times New Roman"/>
          <w:b w:val="0"/>
          <w:sz w:val="18"/>
          <w:szCs w:val="18"/>
        </w:rPr>
        <w:t>к подпрограмме «Создание и развитие инфраструктуры на сельских территориях» муниципальной программы Ко</w:t>
      </w:r>
      <w:r w:rsidRPr="00936E99">
        <w:rPr>
          <w:rFonts w:ascii="Times New Roman" w:hAnsi="Times New Roman" w:cs="Times New Roman"/>
          <w:b w:val="0"/>
          <w:sz w:val="18"/>
          <w:szCs w:val="18"/>
        </w:rPr>
        <w:t>м</w:t>
      </w:r>
      <w:r w:rsidRPr="00936E99">
        <w:rPr>
          <w:rFonts w:ascii="Times New Roman" w:hAnsi="Times New Roman" w:cs="Times New Roman"/>
          <w:b w:val="0"/>
          <w:sz w:val="18"/>
          <w:szCs w:val="18"/>
        </w:rPr>
        <w:t>сомольского района Чувашской   Республики «Комплек</w:t>
      </w:r>
      <w:r w:rsidRPr="00936E99">
        <w:rPr>
          <w:rFonts w:ascii="Times New Roman" w:hAnsi="Times New Roman" w:cs="Times New Roman"/>
          <w:b w:val="0"/>
          <w:sz w:val="18"/>
          <w:szCs w:val="18"/>
        </w:rPr>
        <w:t>с</w:t>
      </w:r>
      <w:r w:rsidRPr="00936E99">
        <w:rPr>
          <w:rFonts w:ascii="Times New Roman" w:hAnsi="Times New Roman" w:cs="Times New Roman"/>
          <w:b w:val="0"/>
          <w:sz w:val="18"/>
          <w:szCs w:val="18"/>
        </w:rPr>
        <w:t>ное развитие сельских территорий»</w:t>
      </w:r>
    </w:p>
    <w:p w:rsidR="001B5A91" w:rsidRPr="00936E99" w:rsidRDefault="001B5A91" w:rsidP="005C403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1B5A91" w:rsidRPr="00936E99" w:rsidRDefault="001B5A91" w:rsidP="00A4419D">
      <w:pPr>
        <w:pStyle w:val="ConsPlusTitle"/>
        <w:widowControl/>
        <w:jc w:val="center"/>
        <w:outlineLvl w:val="1"/>
        <w:rPr>
          <w:rFonts w:ascii="Times New Roman" w:hAnsi="Times New Roman" w:cs="Times New Roman"/>
          <w:sz w:val="18"/>
          <w:szCs w:val="18"/>
        </w:rPr>
      </w:pPr>
      <w:r w:rsidRPr="00936E99">
        <w:rPr>
          <w:rFonts w:ascii="Times New Roman" w:hAnsi="Times New Roman" w:cs="Times New Roman"/>
          <w:sz w:val="18"/>
          <w:szCs w:val="18"/>
        </w:rPr>
        <w:t xml:space="preserve">РЕСУРСНОЕ ОБЕСПЕЧЕНИЕ </w:t>
      </w:r>
    </w:p>
    <w:p w:rsidR="001B5A91" w:rsidRPr="00936E99" w:rsidRDefault="001B5A91" w:rsidP="00A4419D">
      <w:pPr>
        <w:pStyle w:val="ConsPlusTitle"/>
        <w:widowControl/>
        <w:jc w:val="center"/>
        <w:outlineLvl w:val="1"/>
        <w:rPr>
          <w:rFonts w:ascii="Times New Roman" w:hAnsi="Times New Roman" w:cs="Times New Roman"/>
          <w:sz w:val="18"/>
          <w:szCs w:val="18"/>
        </w:rPr>
      </w:pPr>
      <w:r w:rsidRPr="00936E99">
        <w:rPr>
          <w:rFonts w:ascii="Times New Roman" w:hAnsi="Times New Roman" w:cs="Times New Roman"/>
          <w:sz w:val="18"/>
          <w:szCs w:val="18"/>
        </w:rPr>
        <w:t xml:space="preserve">реализации подпрограммы «Создание и развитие инфраструктуры на сельских территориях» муниципальной </w:t>
      </w:r>
    </w:p>
    <w:p w:rsidR="001B5A91" w:rsidRPr="00936E99" w:rsidRDefault="001B5A91" w:rsidP="00A4419D">
      <w:pPr>
        <w:pStyle w:val="ConsPlusTitle"/>
        <w:widowControl/>
        <w:jc w:val="center"/>
        <w:outlineLvl w:val="1"/>
        <w:rPr>
          <w:rFonts w:ascii="Times New Roman" w:hAnsi="Times New Roman" w:cs="Times New Roman"/>
          <w:sz w:val="18"/>
          <w:szCs w:val="18"/>
        </w:rPr>
      </w:pPr>
      <w:r w:rsidRPr="00936E99">
        <w:rPr>
          <w:rFonts w:ascii="Times New Roman" w:hAnsi="Times New Roman" w:cs="Times New Roman"/>
          <w:sz w:val="18"/>
          <w:szCs w:val="18"/>
        </w:rPr>
        <w:t>программы Комсомольского района Чувашской Республики «Комплексное развитие сельских территорий»</w:t>
      </w:r>
    </w:p>
    <w:tbl>
      <w:tblPr>
        <w:tblW w:w="5046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368"/>
        <w:gridCol w:w="2173"/>
        <w:gridCol w:w="1430"/>
        <w:gridCol w:w="1438"/>
        <w:gridCol w:w="642"/>
        <w:gridCol w:w="433"/>
        <w:gridCol w:w="543"/>
        <w:gridCol w:w="543"/>
        <w:gridCol w:w="1716"/>
        <w:gridCol w:w="1071"/>
        <w:gridCol w:w="716"/>
        <w:gridCol w:w="722"/>
        <w:gridCol w:w="713"/>
        <w:gridCol w:w="719"/>
        <w:gridCol w:w="695"/>
      </w:tblGrid>
      <w:tr w:rsidR="001B5A91" w:rsidRPr="001D35D9" w:rsidTr="00936E99">
        <w:trPr>
          <w:trHeight w:val="481"/>
        </w:trPr>
        <w:tc>
          <w:tcPr>
            <w:tcW w:w="458" w:type="pct"/>
            <w:vMerge w:val="restart"/>
            <w:textDirection w:val="btLr"/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728" w:type="pct"/>
            <w:vMerge w:val="restart"/>
            <w:textDirection w:val="btLr"/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     Наименование</w:t>
            </w:r>
          </w:p>
          <w:p w:rsidR="001B5A91" w:rsidRPr="001D35D9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подпрограммы </w:t>
            </w:r>
          </w:p>
          <w:p w:rsidR="001B5A91" w:rsidRPr="001D35D9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муниципальной </w:t>
            </w:r>
          </w:p>
          <w:p w:rsidR="001B5A91" w:rsidRPr="001D35D9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программы </w:t>
            </w:r>
          </w:p>
          <w:p w:rsidR="001B5A91" w:rsidRPr="001D35D9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79" w:type="pct"/>
            <w:vMerge w:val="restart"/>
            <w:textDirection w:val="btLr"/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Задача подпрограммы </w:t>
            </w:r>
          </w:p>
        </w:tc>
        <w:tc>
          <w:tcPr>
            <w:tcW w:w="482" w:type="pct"/>
            <w:vMerge w:val="restart"/>
            <w:textDirection w:val="btLr"/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723" w:type="pct"/>
            <w:gridSpan w:val="4"/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Код бюджетной</w:t>
            </w:r>
          </w:p>
          <w:p w:rsidR="001B5A91" w:rsidRPr="001D35D9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классификации</w:t>
            </w:r>
          </w:p>
        </w:tc>
        <w:tc>
          <w:tcPr>
            <w:tcW w:w="575" w:type="pct"/>
            <w:vMerge w:val="restart"/>
            <w:textDirection w:val="btLr"/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Источники </w:t>
            </w:r>
          </w:p>
          <w:p w:rsidR="001B5A91" w:rsidRPr="001D35D9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финансирования</w:t>
            </w:r>
          </w:p>
        </w:tc>
        <w:tc>
          <w:tcPr>
            <w:tcW w:w="1554" w:type="pct"/>
            <w:gridSpan w:val="6"/>
          </w:tcPr>
          <w:p w:rsidR="001B5A91" w:rsidRPr="001D35D9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Расходы по годам, тыс. рублей</w:t>
            </w:r>
          </w:p>
        </w:tc>
      </w:tr>
      <w:tr w:rsidR="001B5A91" w:rsidRPr="001D35D9" w:rsidTr="00936E99">
        <w:trPr>
          <w:cantSplit/>
          <w:trHeight w:val="2054"/>
        </w:trPr>
        <w:tc>
          <w:tcPr>
            <w:tcW w:w="458" w:type="pct"/>
            <w:vMerge/>
            <w:textDirection w:val="btLr"/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8" w:type="pct"/>
            <w:vMerge/>
            <w:textDirection w:val="btLr"/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79" w:type="pct"/>
            <w:vMerge/>
            <w:textDirection w:val="btLr"/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82" w:type="pct"/>
            <w:vMerge/>
            <w:textDirection w:val="btLr"/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5" w:type="pct"/>
            <w:textDirection w:val="btLr"/>
          </w:tcPr>
          <w:p w:rsidR="001B5A91" w:rsidRPr="001D35D9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145" w:type="pct"/>
            <w:textDirection w:val="btLr"/>
          </w:tcPr>
          <w:p w:rsidR="001B5A91" w:rsidRPr="001D35D9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раздел, подраздел</w:t>
            </w:r>
          </w:p>
        </w:tc>
        <w:tc>
          <w:tcPr>
            <w:tcW w:w="182" w:type="pct"/>
            <w:textDirection w:val="btLr"/>
          </w:tcPr>
          <w:p w:rsidR="001B5A91" w:rsidRPr="001D35D9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целевая статья расходов</w:t>
            </w:r>
          </w:p>
        </w:tc>
        <w:tc>
          <w:tcPr>
            <w:tcW w:w="182" w:type="pct"/>
            <w:textDirection w:val="btLr"/>
          </w:tcPr>
          <w:p w:rsidR="001B5A91" w:rsidRPr="001D35D9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группа (подгруппа) вида расходов</w:t>
            </w:r>
          </w:p>
        </w:tc>
        <w:tc>
          <w:tcPr>
            <w:tcW w:w="575" w:type="pct"/>
            <w:vMerge/>
            <w:textDirection w:val="btLr"/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9" w:type="pct"/>
            <w:textDirection w:val="btLr"/>
          </w:tcPr>
          <w:p w:rsidR="001B5A91" w:rsidRPr="001D35D9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240" w:type="pct"/>
            <w:textDirection w:val="btLr"/>
          </w:tcPr>
          <w:p w:rsidR="001B5A91" w:rsidRPr="001D35D9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242" w:type="pct"/>
            <w:textDirection w:val="btLr"/>
          </w:tcPr>
          <w:p w:rsidR="001B5A91" w:rsidRPr="001D35D9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239" w:type="pct"/>
            <w:textDirection w:val="btLr"/>
          </w:tcPr>
          <w:p w:rsidR="001B5A91" w:rsidRPr="001D35D9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241" w:type="pct"/>
            <w:textDirection w:val="btLr"/>
          </w:tcPr>
          <w:p w:rsidR="001B5A91" w:rsidRPr="001D35D9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234" w:type="pct"/>
            <w:textDirection w:val="btLr"/>
          </w:tcPr>
          <w:p w:rsidR="001B5A91" w:rsidRPr="001D35D9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2025</w:t>
            </w:r>
          </w:p>
        </w:tc>
      </w:tr>
    </w:tbl>
    <w:p w:rsidR="001B5A91" w:rsidRPr="001D35D9" w:rsidRDefault="001B5A91" w:rsidP="00A4419D">
      <w:pPr>
        <w:widowControl w:val="0"/>
        <w:suppressAutoHyphens/>
        <w:spacing w:after="0" w:line="240" w:lineRule="auto"/>
        <w:rPr>
          <w:rFonts w:ascii="Times New Roman" w:hAnsi="Times New Roman"/>
          <w:sz w:val="2"/>
        </w:rPr>
      </w:pPr>
    </w:p>
    <w:tbl>
      <w:tblPr>
        <w:tblW w:w="5024" w:type="pct"/>
        <w:tblLook w:val="00A0"/>
      </w:tblPr>
      <w:tblGrid>
        <w:gridCol w:w="1381"/>
        <w:gridCol w:w="2183"/>
        <w:gridCol w:w="1473"/>
        <w:gridCol w:w="1334"/>
        <w:gridCol w:w="630"/>
        <w:gridCol w:w="443"/>
        <w:gridCol w:w="559"/>
        <w:gridCol w:w="565"/>
        <w:gridCol w:w="1691"/>
        <w:gridCol w:w="1073"/>
        <w:gridCol w:w="752"/>
        <w:gridCol w:w="675"/>
        <w:gridCol w:w="734"/>
        <w:gridCol w:w="675"/>
        <w:gridCol w:w="689"/>
      </w:tblGrid>
      <w:tr w:rsidR="001B5A91" w:rsidRPr="001D35D9" w:rsidTr="00936E99">
        <w:trPr>
          <w:tblHeader/>
        </w:trPr>
        <w:tc>
          <w:tcPr>
            <w:tcW w:w="4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15</w:t>
            </w:r>
          </w:p>
        </w:tc>
      </w:tr>
      <w:tr w:rsidR="001B5A91" w:rsidRPr="001D35D9" w:rsidTr="00936E99">
        <w:tc>
          <w:tcPr>
            <w:tcW w:w="46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Подпрограмма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«Создание и развитие инфраструктуры на сел</w:t>
            </w: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ских территориях»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1D35D9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D35D9">
              <w:rPr>
                <w:rFonts w:ascii="Times New Roman" w:hAnsi="Times New Roman"/>
                <w:sz w:val="16"/>
                <w:szCs w:val="16"/>
                <w:lang w:eastAsia="ru-RU"/>
              </w:rPr>
              <w:t>37 623,2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1D35D9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1D35D9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1D35D9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1D35D9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1D35D9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1D35D9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1D35D9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D35D9">
              <w:rPr>
                <w:rFonts w:ascii="Times New Roman" w:hAnsi="Times New Roman"/>
                <w:sz w:val="16"/>
                <w:szCs w:val="16"/>
                <w:lang w:eastAsia="ru-RU"/>
              </w:rPr>
              <w:t>1888,9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1D35D9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1D35D9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1D35D9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1D35D9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1D35D9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1D35D9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1D35D9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 w:rsidRPr="001D35D9">
              <w:rPr>
                <w:rFonts w:ascii="Times New Roman" w:hAnsi="Times New Roman"/>
                <w:sz w:val="16"/>
                <w:szCs w:val="16"/>
                <w:lang w:val="en-US" w:eastAsia="ru-RU"/>
              </w:rPr>
              <w:t>30353.5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1D35D9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1D35D9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1D35D9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1D35D9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1D35D9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1D35D9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1D35D9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D35D9">
              <w:rPr>
                <w:rFonts w:ascii="Times New Roman" w:hAnsi="Times New Roman"/>
                <w:sz w:val="16"/>
                <w:szCs w:val="16"/>
                <w:lang w:eastAsia="ru-RU"/>
              </w:rPr>
              <w:t>3 978,9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1D35D9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1D35D9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1D35D9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1D35D9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1D35D9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1D35D9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1D35D9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25C34">
              <w:rPr>
                <w:rFonts w:ascii="Times New Roman" w:hAnsi="Times New Roman"/>
                <w:sz w:val="16"/>
                <w:szCs w:val="16"/>
                <w:lang w:eastAsia="ru-RU"/>
              </w:rPr>
              <w:t>1 401,9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1D35D9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1D35D9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1D35D9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1D35D9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1D35D9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rPr>
          <w:trHeight w:val="145"/>
        </w:trPr>
        <w:tc>
          <w:tcPr>
            <w:tcW w:w="5000" w:type="pct"/>
            <w:gridSpan w:val="15"/>
            <w:tcBorders>
              <w:top w:val="single" w:sz="4" w:space="0" w:color="auto"/>
              <w:bottom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Цель «Обеспечение создания комфортных условий жизнедеятельности на сельских территориях»</w:t>
            </w:r>
          </w:p>
        </w:tc>
      </w:tr>
      <w:tr w:rsidR="001B5A91" w:rsidRPr="000B1FF6" w:rsidTr="00936E99">
        <w:tc>
          <w:tcPr>
            <w:tcW w:w="46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роприятие 1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Комплексное обустройс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т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во населенных пунктов, расположенных в сел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ской местности, объект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а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ми социальной и инж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нерной инфраструктуры, а также строительство и реконструкция автом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бильных дорог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развитие инж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нерной и соц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альной инфр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а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структуры на сельских терр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ториях, развитие транспортной инфраструктуры на сельских территориях</w:t>
            </w: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D718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25C34">
              <w:rPr>
                <w:rFonts w:ascii="Times New Roman" w:hAnsi="Times New Roman"/>
                <w:sz w:val="16"/>
                <w:szCs w:val="16"/>
                <w:lang w:eastAsia="ru-RU"/>
              </w:rPr>
              <w:t>32223,2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D718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25C34">
              <w:rPr>
                <w:rFonts w:ascii="Times New Roman" w:hAnsi="Times New Roman"/>
                <w:sz w:val="16"/>
                <w:szCs w:val="16"/>
                <w:lang w:eastAsia="ru-RU"/>
              </w:rPr>
              <w:t>1888,9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D718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25C34">
              <w:rPr>
                <w:rFonts w:ascii="Times New Roman" w:hAnsi="Times New Roman"/>
                <w:sz w:val="16"/>
                <w:szCs w:val="16"/>
                <w:lang w:eastAsia="ru-RU"/>
              </w:rPr>
              <w:t>24953,5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D718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25C34">
              <w:rPr>
                <w:rFonts w:ascii="Times New Roman" w:hAnsi="Times New Roman"/>
                <w:sz w:val="16"/>
                <w:szCs w:val="16"/>
                <w:lang w:eastAsia="ru-RU"/>
              </w:rPr>
              <w:t>3 978,9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D718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25C34">
              <w:rPr>
                <w:rFonts w:ascii="Times New Roman" w:hAnsi="Times New Roman"/>
                <w:sz w:val="16"/>
                <w:szCs w:val="16"/>
                <w:lang w:eastAsia="ru-RU"/>
              </w:rPr>
              <w:t>1 401,9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Целевые пок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а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затели (инд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каторы) по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программы, увязанные с основным м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роприятием 1</w:t>
            </w:r>
          </w:p>
        </w:tc>
        <w:tc>
          <w:tcPr>
            <w:tcW w:w="241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Ввод в действие распределительных газовых сетей, км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1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Ввод в действие локальных водопроводов, км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1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Количество населенных пунктов, расположенных на сельских территориях, в которых 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реализованы проекты комплексного обустройства площадок под компактную жилищную застройку на сельских территориях, ед.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 xml:space="preserve"> 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0B1FF6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1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</w:rPr>
              <w:t>Количество объектов, на которые разработана проектно-сметная документация, получено положительное заключение государственной экспертизы проектной документации и до</w:t>
            </w:r>
            <w:r w:rsidRPr="00225C34">
              <w:rPr>
                <w:rFonts w:ascii="Times New Roman" w:hAnsi="Times New Roman"/>
                <w:sz w:val="18"/>
                <w:szCs w:val="18"/>
              </w:rPr>
              <w:t>с</w:t>
            </w:r>
            <w:r w:rsidRPr="00225C34">
              <w:rPr>
                <w:rFonts w:ascii="Times New Roman" w:hAnsi="Times New Roman"/>
                <w:sz w:val="18"/>
                <w:szCs w:val="18"/>
              </w:rPr>
              <w:t>товерности определения сметной стоимости объекта капитального строительства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, ед.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0B1FF6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1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реализованных проектов комплексного развития сельских территорий или сельских агломераций, ед.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0B1FF6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1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Ввод в эксплуатацию автомобильных дорог общего пользования с твердым покрытием, ведущих от сети автомобильных дорог общего пользования к общественно значимым об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ъ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ектам населенных пунктов, расположенных на сельских территориях, объектам произво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ства и переработки продукции, км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0B1FF6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1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реализованных проектов развития общественной инфраструктуры, основанных на местных инициативах, ед.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0B1FF6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1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реализованных проектов по обустройству объектами инженерной инфрастру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к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туры и благоустройству площадок, расположенных на сельских территориях, под компак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т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ную жилищную застройку, ед.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AD1397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D1397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AD1397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1.1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Развитие газификации в сельской местности в рамках обеспечения ко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м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плексного развития сел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ских территорий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AD1397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AD1397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AD1397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AD1397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AD1397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D1397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AD1397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1.2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Развитие водоснабжения в сельской местности в рамках обеспечения ко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м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плексного развития сел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ских территорий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AD1397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AD1397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AD1397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AD1397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AD1397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D1397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AD1397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1.2.1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Водоснабжение  д. Чи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ч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каны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ответстве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н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ный исполн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тель – ОКС и ЖКХ, сел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ские посел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0B1FF6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0B1FF6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0B1FF6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0B1FF6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1.3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Реализация проектов комплексного обустро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й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ства площадок под ко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пактную жилищную з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а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стройку 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ответственный исполнитель – 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ОКС и ЖКХ, сельские пос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2015,8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1888,9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114,6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12,3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1.3.1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Компактная жилищная застройка в южной части 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br/>
              <w:t>с. Урмаево Комсомол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ского района Чувашской Республики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ответстве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н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ный исполн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тель – ОКС и ЖКХ, сел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ские посел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2015,8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1888,9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114,6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12,3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1.4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Разработка проектно-сметной документации на объекты капитального строительства, провед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ние государственной экспертизы проектной документации и дост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верности определения сметной стоимости об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ъ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ектов капитального строительства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19831,277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18641,4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1189,877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rPr>
          <w:trHeight w:val="653"/>
        </w:trPr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rPr>
          <w:trHeight w:val="232"/>
        </w:trPr>
        <w:tc>
          <w:tcPr>
            <w:tcW w:w="465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1.4.1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Комплексная компактная застройка южной части с.Комсомольское</w:t>
            </w:r>
          </w:p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7379,394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rPr>
          <w:trHeight w:val="146"/>
        </w:trPr>
        <w:tc>
          <w:tcPr>
            <w:tcW w:w="465" w:type="pct"/>
            <w:vMerge/>
            <w:tcBorders>
              <w:top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rPr>
          <w:trHeight w:val="285"/>
        </w:trPr>
        <w:tc>
          <w:tcPr>
            <w:tcW w:w="465" w:type="pct"/>
            <w:vMerge/>
            <w:tcBorders>
              <w:top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6936,63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rPr>
          <w:trHeight w:val="231"/>
        </w:trPr>
        <w:tc>
          <w:tcPr>
            <w:tcW w:w="465" w:type="pct"/>
            <w:vMerge/>
            <w:tcBorders>
              <w:top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442,764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rPr>
          <w:trHeight w:val="405"/>
        </w:trPr>
        <w:tc>
          <w:tcPr>
            <w:tcW w:w="465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rPr>
          <w:trHeight w:val="225"/>
        </w:trPr>
        <w:tc>
          <w:tcPr>
            <w:tcW w:w="465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1.4.2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Комплексная компактная застройка ул.Солнечная и ул.Дружба с.Токаево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3879,617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rPr>
          <w:trHeight w:val="150"/>
        </w:trPr>
        <w:tc>
          <w:tcPr>
            <w:tcW w:w="465" w:type="pct"/>
            <w:vMerge/>
            <w:tcBorders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rPr>
          <w:trHeight w:val="240"/>
        </w:trPr>
        <w:tc>
          <w:tcPr>
            <w:tcW w:w="465" w:type="pct"/>
            <w:vMerge/>
            <w:tcBorders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3646,84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rPr>
          <w:trHeight w:val="165"/>
        </w:trPr>
        <w:tc>
          <w:tcPr>
            <w:tcW w:w="465" w:type="pct"/>
            <w:vMerge/>
            <w:tcBorders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232,777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rPr>
          <w:trHeight w:val="255"/>
        </w:trPr>
        <w:tc>
          <w:tcPr>
            <w:tcW w:w="465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внебюджетные 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rPr>
          <w:trHeight w:val="165"/>
        </w:trPr>
        <w:tc>
          <w:tcPr>
            <w:tcW w:w="465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Меропри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1.4.3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Комплексная компактная застройка ул.Граничная и ул.Габдуллы Тукая с.Урмаево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6647,351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rPr>
          <w:trHeight w:val="255"/>
        </w:trPr>
        <w:tc>
          <w:tcPr>
            <w:tcW w:w="465" w:type="pct"/>
            <w:vMerge/>
            <w:tcBorders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rPr>
          <w:trHeight w:val="165"/>
        </w:trPr>
        <w:tc>
          <w:tcPr>
            <w:tcW w:w="465" w:type="pct"/>
            <w:vMerge/>
            <w:tcBorders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6248,51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rPr>
          <w:trHeight w:val="270"/>
        </w:trPr>
        <w:tc>
          <w:tcPr>
            <w:tcW w:w="465" w:type="pct"/>
            <w:vMerge/>
            <w:tcBorders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398,841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rPr>
          <w:trHeight w:val="150"/>
        </w:trPr>
        <w:tc>
          <w:tcPr>
            <w:tcW w:w="465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rPr>
          <w:trHeight w:val="105"/>
        </w:trPr>
        <w:tc>
          <w:tcPr>
            <w:tcW w:w="465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1.4.4</w:t>
            </w:r>
          </w:p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Комплексная компактная застройка ул.Солнечная д.Чичканы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1924,915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rPr>
          <w:trHeight w:val="168"/>
        </w:trPr>
        <w:tc>
          <w:tcPr>
            <w:tcW w:w="465" w:type="pct"/>
            <w:vMerge/>
            <w:tcBorders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rPr>
          <w:trHeight w:val="285"/>
        </w:trPr>
        <w:tc>
          <w:tcPr>
            <w:tcW w:w="465" w:type="pct"/>
            <w:vMerge/>
            <w:tcBorders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1809,42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rPr>
          <w:trHeight w:val="195"/>
        </w:trPr>
        <w:tc>
          <w:tcPr>
            <w:tcW w:w="465" w:type="pct"/>
            <w:vMerge/>
            <w:tcBorders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115,495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rPr>
          <w:trHeight w:val="480"/>
        </w:trPr>
        <w:tc>
          <w:tcPr>
            <w:tcW w:w="465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rPr>
          <w:trHeight w:val="330"/>
        </w:trPr>
        <w:tc>
          <w:tcPr>
            <w:tcW w:w="4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0B1FF6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0B1FF6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0B1FF6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0B1FF6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0B1FF6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0B1FF6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0B1FF6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0B1FF6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B34385" w:rsidTr="00936E99">
        <w:tc>
          <w:tcPr>
            <w:tcW w:w="46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1.5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Реализация проектов комплексного развития сельских территорий или сельских агломераций 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B34385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B34385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B34385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B34385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B34385" w:rsidTr="00936E99">
        <w:tc>
          <w:tcPr>
            <w:tcW w:w="46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1.6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Проектирование и стро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тельство (реконструкция) автомобильных дорог общего пользования м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стного значения с тве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р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дым покрытием до сел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ских населенных пунктов, не имеющих круглог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дичной связи с сетью автомобильных дорог общего пользования, в том числе строительство (реконструкция) автом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бильных дорог общего 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пользования с твердым покрытием, ведущих от сети автомобильных д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рог общего пользования к ближайшим общественно значимым объектам сел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ских населенных пунктов, а также к объектам пр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изводства и переработки сельскохозяйственной продукции, в рамках развития транспортной инфраструктуры на сел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ских территориях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B34385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B34385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B34385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B34385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pageBreakBefore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Меропри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 xml:space="preserve">ятие 1.7 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Проектирование, стро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тельство, реконструкция автомобильных дорог общего пользования м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стного значения вне гр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а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ниц населенных пунктов в границах муниципал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ного района и в границах населенных пунктов п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селений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1.8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Реализация проектов развития общественной инфраструктуры, осн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ванных на местных ин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циативах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keepNext/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keepNext/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keepNext/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keepNext/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4F72E0" w:rsidRDefault="001B5A91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4F72E0">
              <w:rPr>
                <w:rFonts w:ascii="Times New Roman" w:hAnsi="Times New Roman"/>
                <w:sz w:val="16"/>
                <w:szCs w:val="16"/>
                <w:lang w:eastAsia="ru-RU"/>
              </w:rPr>
              <w:t>10826,123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keepNext/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keepNext/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keepNext/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keepNext/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4F72E0" w:rsidRDefault="001B5A91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4F72E0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keepNext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keepNext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keepNext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4F72E0" w:rsidRDefault="001B5A91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4F72E0">
              <w:rPr>
                <w:rFonts w:ascii="Times New Roman" w:hAnsi="Times New Roman"/>
                <w:sz w:val="16"/>
                <w:szCs w:val="16"/>
                <w:lang w:eastAsia="ru-RU"/>
              </w:rPr>
              <w:t>6197,5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keepNext/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keepNext/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keepNext/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keepNext/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4F72E0" w:rsidRDefault="001B5A91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4F72E0">
              <w:rPr>
                <w:rFonts w:ascii="Times New Roman" w:hAnsi="Times New Roman"/>
                <w:sz w:val="16"/>
                <w:szCs w:val="16"/>
                <w:lang w:eastAsia="ru-RU"/>
              </w:rPr>
              <w:t>2761,7723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keepNext/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keepNext/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keepNext/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keepNext/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4F72E0" w:rsidRDefault="001B5A91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4F72E0">
              <w:rPr>
                <w:rFonts w:ascii="Times New Roman" w:hAnsi="Times New Roman"/>
                <w:sz w:val="16"/>
                <w:szCs w:val="16"/>
                <w:lang w:eastAsia="ru-RU"/>
              </w:rPr>
              <w:t>1401,9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0B1FF6" w:rsidRDefault="001B5A91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0B1FF6" w:rsidRDefault="001B5A91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1.9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Обустройство объектами инженерной инфрастру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к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туры и благоустройство площадок, расположе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н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ных на сельских террит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риях, под компактную жилищную застройку 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4F72E0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4F72E0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B34385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B34385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225C34" w:rsidTr="00936E99">
        <w:tc>
          <w:tcPr>
            <w:tcW w:w="5000" w:type="pct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Цель «Активизация участия граждан, проживающих на сельских территориях, в решении вопросов местного значения»</w:t>
            </w:r>
          </w:p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</w:tr>
      <w:tr w:rsidR="001B5A91" w:rsidRPr="00225C34" w:rsidTr="00936E99">
        <w:tc>
          <w:tcPr>
            <w:tcW w:w="46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роприятие 2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Реализация мероприятий по благоустройству сел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ских территорий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благоустройство сельских терр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торий</w:t>
            </w: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val="en-US" w:eastAsia="ru-RU"/>
              </w:rPr>
              <w:t>5400.0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225C34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225C34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val="en-US" w:eastAsia="ru-RU"/>
              </w:rPr>
              <w:t>5400.0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225C34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225C34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225C34" w:rsidTr="00936E99">
        <w:tc>
          <w:tcPr>
            <w:tcW w:w="4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Целевой пок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а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затель (индик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а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тор) подпр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граммы, ув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я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занный с о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с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новным мер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приятием 2</w:t>
            </w:r>
          </w:p>
        </w:tc>
        <w:tc>
          <w:tcPr>
            <w:tcW w:w="241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Количество реализованных общественно значимых проектов по благоустройству сельских территорий, ед.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val="en-US" w:eastAsia="ru-RU"/>
              </w:rPr>
              <w:t>54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225C34" w:rsidTr="00936E99">
        <w:trPr>
          <w:trHeight w:val="70"/>
        </w:trPr>
        <w:tc>
          <w:tcPr>
            <w:tcW w:w="46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Меропри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2.1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Благоустройство сел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ских территорий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5400,0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225C34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225C34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val="en-US" w:eastAsia="ru-RU"/>
              </w:rPr>
              <w:t>5400.0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225C34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B5A91" w:rsidRPr="00225C34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5A91" w:rsidRPr="00225C34" w:rsidRDefault="001B5A91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источники».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1B5A91" w:rsidRPr="00225C34" w:rsidRDefault="001B5A91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1B5A91" w:rsidRPr="000B1FF6" w:rsidRDefault="001B5A91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1B5A91" w:rsidRPr="000B1FF6" w:rsidRDefault="001B5A91" w:rsidP="00A4419D">
      <w:pPr>
        <w:pStyle w:val="ConsPlusNormal"/>
        <w:jc w:val="both"/>
        <w:rPr>
          <w:color w:val="FF0000"/>
        </w:rPr>
      </w:pPr>
    </w:p>
    <w:p w:rsidR="001B5A91" w:rsidRPr="000B1FF6" w:rsidRDefault="001B5A91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6"/>
          <w:szCs w:val="26"/>
        </w:rPr>
        <w:sectPr w:rsidR="001B5A91" w:rsidRPr="000B1FF6" w:rsidSect="005E1FB2">
          <w:pgSz w:w="16838" w:h="11905" w:orient="landscape"/>
          <w:pgMar w:top="1418" w:right="1134" w:bottom="709" w:left="1134" w:header="0" w:footer="0" w:gutter="0"/>
          <w:cols w:space="720"/>
          <w:noEndnote/>
          <w:titlePg/>
          <w:docGrid w:linePitch="299"/>
        </w:sectPr>
      </w:pPr>
    </w:p>
    <w:p w:rsidR="001B5A91" w:rsidRPr="000B1FF6" w:rsidRDefault="001B5A91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color w:val="FF0000"/>
        </w:rPr>
      </w:pPr>
    </w:p>
    <w:sectPr w:rsidR="001B5A91" w:rsidRPr="000B1FF6" w:rsidSect="000573A2">
      <w:pgSz w:w="11905" w:h="16838"/>
      <w:pgMar w:top="1134" w:right="709" w:bottom="1134" w:left="1418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18A1" w:rsidRDefault="00B418A1" w:rsidP="00ED2D88">
      <w:pPr>
        <w:spacing w:after="0" w:line="240" w:lineRule="auto"/>
      </w:pPr>
      <w:r>
        <w:separator/>
      </w:r>
    </w:p>
  </w:endnote>
  <w:endnote w:type="continuationSeparator" w:id="1">
    <w:p w:rsidR="00B418A1" w:rsidRDefault="00B418A1" w:rsidP="00ED2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18A1" w:rsidRDefault="00B418A1" w:rsidP="00ED2D88">
      <w:pPr>
        <w:spacing w:after="0" w:line="240" w:lineRule="auto"/>
      </w:pPr>
      <w:r>
        <w:separator/>
      </w:r>
    </w:p>
  </w:footnote>
  <w:footnote w:type="continuationSeparator" w:id="1">
    <w:p w:rsidR="00B418A1" w:rsidRDefault="00B418A1" w:rsidP="00ED2D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A91" w:rsidRDefault="001B5A91" w:rsidP="00ED2D88">
    <w:pPr>
      <w:pStyle w:val="a4"/>
      <w:jc w:val="center"/>
    </w:pPr>
  </w:p>
  <w:p w:rsidR="001B5A91" w:rsidRDefault="001B5A91" w:rsidP="00ED2D88">
    <w:pPr>
      <w:pStyle w:val="a4"/>
      <w:jc w:val="center"/>
    </w:pPr>
  </w:p>
  <w:p w:rsidR="001B5A91" w:rsidRDefault="003B2936" w:rsidP="00ED2D88">
    <w:pPr>
      <w:pStyle w:val="a4"/>
      <w:jc w:val="center"/>
    </w:pPr>
    <w:r w:rsidRPr="00ED2D88">
      <w:rPr>
        <w:rFonts w:ascii="Times New Roman" w:hAnsi="Times New Roman"/>
        <w:sz w:val="26"/>
        <w:szCs w:val="26"/>
      </w:rPr>
      <w:fldChar w:fldCharType="begin"/>
    </w:r>
    <w:r w:rsidR="001B5A91" w:rsidRPr="00ED2D88">
      <w:rPr>
        <w:rFonts w:ascii="Times New Roman" w:hAnsi="Times New Roman"/>
        <w:sz w:val="26"/>
        <w:szCs w:val="26"/>
      </w:rPr>
      <w:instrText>PAGE   \* MERGEFORMAT</w:instrText>
    </w:r>
    <w:r w:rsidRPr="00ED2D88">
      <w:rPr>
        <w:rFonts w:ascii="Times New Roman" w:hAnsi="Times New Roman"/>
        <w:sz w:val="26"/>
        <w:szCs w:val="26"/>
      </w:rPr>
      <w:fldChar w:fldCharType="separate"/>
    </w:r>
    <w:r w:rsidR="00BA4BD1">
      <w:rPr>
        <w:rFonts w:ascii="Times New Roman" w:hAnsi="Times New Roman"/>
        <w:noProof/>
        <w:sz w:val="26"/>
        <w:szCs w:val="26"/>
      </w:rPr>
      <w:t>2</w:t>
    </w:r>
    <w:r w:rsidRPr="00ED2D88">
      <w:rPr>
        <w:rFonts w:ascii="Times New Roman" w:hAnsi="Times New Roman"/>
        <w:sz w:val="26"/>
        <w:szCs w:val="26"/>
      </w:rPr>
      <w:fldChar w:fldCharType="end"/>
    </w:r>
  </w:p>
  <w:p w:rsidR="001B5A91" w:rsidRDefault="001B5A91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5F650D"/>
    <w:multiLevelType w:val="hybridMultilevel"/>
    <w:tmpl w:val="3B6E5E2E"/>
    <w:lvl w:ilvl="0" w:tplc="7A9E626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3FD0"/>
    <w:rsid w:val="000044D9"/>
    <w:rsid w:val="000104DD"/>
    <w:rsid w:val="00010FE7"/>
    <w:rsid w:val="00011F6D"/>
    <w:rsid w:val="00022D62"/>
    <w:rsid w:val="00031E0B"/>
    <w:rsid w:val="0003556E"/>
    <w:rsid w:val="00035A23"/>
    <w:rsid w:val="000376A5"/>
    <w:rsid w:val="0003798B"/>
    <w:rsid w:val="000407FC"/>
    <w:rsid w:val="00040962"/>
    <w:rsid w:val="000426A4"/>
    <w:rsid w:val="00044B7E"/>
    <w:rsid w:val="00050F40"/>
    <w:rsid w:val="0005152F"/>
    <w:rsid w:val="00053842"/>
    <w:rsid w:val="00057119"/>
    <w:rsid w:val="000573A2"/>
    <w:rsid w:val="00063D15"/>
    <w:rsid w:val="00066AEF"/>
    <w:rsid w:val="000714CC"/>
    <w:rsid w:val="00073B9F"/>
    <w:rsid w:val="00074951"/>
    <w:rsid w:val="00081785"/>
    <w:rsid w:val="00083EF1"/>
    <w:rsid w:val="00084E66"/>
    <w:rsid w:val="00085673"/>
    <w:rsid w:val="00086704"/>
    <w:rsid w:val="000902CA"/>
    <w:rsid w:val="00092418"/>
    <w:rsid w:val="00097818"/>
    <w:rsid w:val="000A0EA1"/>
    <w:rsid w:val="000A5CF5"/>
    <w:rsid w:val="000A6349"/>
    <w:rsid w:val="000B1FF6"/>
    <w:rsid w:val="000B2071"/>
    <w:rsid w:val="000B46B4"/>
    <w:rsid w:val="000C0D51"/>
    <w:rsid w:val="000C3107"/>
    <w:rsid w:val="000C6ACC"/>
    <w:rsid w:val="000D68B5"/>
    <w:rsid w:val="000E4D0C"/>
    <w:rsid w:val="00100338"/>
    <w:rsid w:val="00104345"/>
    <w:rsid w:val="00110D98"/>
    <w:rsid w:val="0012061F"/>
    <w:rsid w:val="00131C96"/>
    <w:rsid w:val="00137F2E"/>
    <w:rsid w:val="0015159F"/>
    <w:rsid w:val="00153615"/>
    <w:rsid w:val="00156617"/>
    <w:rsid w:val="00157E79"/>
    <w:rsid w:val="00166258"/>
    <w:rsid w:val="001678AD"/>
    <w:rsid w:val="001708A2"/>
    <w:rsid w:val="00177494"/>
    <w:rsid w:val="00182E2E"/>
    <w:rsid w:val="001908E9"/>
    <w:rsid w:val="0019387E"/>
    <w:rsid w:val="001A06A1"/>
    <w:rsid w:val="001B2FC4"/>
    <w:rsid w:val="001B3461"/>
    <w:rsid w:val="001B4B81"/>
    <w:rsid w:val="001B54FF"/>
    <w:rsid w:val="001B5774"/>
    <w:rsid w:val="001B5A91"/>
    <w:rsid w:val="001D35D9"/>
    <w:rsid w:val="001D55CE"/>
    <w:rsid w:val="001E0F3F"/>
    <w:rsid w:val="001E2250"/>
    <w:rsid w:val="001F611A"/>
    <w:rsid w:val="001F6B0C"/>
    <w:rsid w:val="002035A9"/>
    <w:rsid w:val="0020460F"/>
    <w:rsid w:val="00216089"/>
    <w:rsid w:val="00221012"/>
    <w:rsid w:val="002218F0"/>
    <w:rsid w:val="0022190C"/>
    <w:rsid w:val="00225C34"/>
    <w:rsid w:val="002277E6"/>
    <w:rsid w:val="0023433D"/>
    <w:rsid w:val="00235487"/>
    <w:rsid w:val="002417C7"/>
    <w:rsid w:val="00251F5B"/>
    <w:rsid w:val="00253192"/>
    <w:rsid w:val="002533CF"/>
    <w:rsid w:val="00254104"/>
    <w:rsid w:val="002572F4"/>
    <w:rsid w:val="00263EAD"/>
    <w:rsid w:val="00272CD3"/>
    <w:rsid w:val="00281C67"/>
    <w:rsid w:val="00281DBC"/>
    <w:rsid w:val="00290C77"/>
    <w:rsid w:val="002A0347"/>
    <w:rsid w:val="002B4A35"/>
    <w:rsid w:val="002B50C8"/>
    <w:rsid w:val="002C03DB"/>
    <w:rsid w:val="002C1822"/>
    <w:rsid w:val="002C1AB0"/>
    <w:rsid w:val="002C28F8"/>
    <w:rsid w:val="002C2A73"/>
    <w:rsid w:val="002C4EFA"/>
    <w:rsid w:val="002C7B10"/>
    <w:rsid w:val="002D479E"/>
    <w:rsid w:val="002D4AE4"/>
    <w:rsid w:val="002D5327"/>
    <w:rsid w:val="002D5C25"/>
    <w:rsid w:val="002E023F"/>
    <w:rsid w:val="002E2E18"/>
    <w:rsid w:val="002E4A6F"/>
    <w:rsid w:val="002F08FB"/>
    <w:rsid w:val="002F48EC"/>
    <w:rsid w:val="002F4D9B"/>
    <w:rsid w:val="00303559"/>
    <w:rsid w:val="0030359E"/>
    <w:rsid w:val="00306FF4"/>
    <w:rsid w:val="00307EE5"/>
    <w:rsid w:val="003162EE"/>
    <w:rsid w:val="00322F7C"/>
    <w:rsid w:val="00325028"/>
    <w:rsid w:val="003341DF"/>
    <w:rsid w:val="003361C0"/>
    <w:rsid w:val="0034214B"/>
    <w:rsid w:val="003453B0"/>
    <w:rsid w:val="003454BD"/>
    <w:rsid w:val="00350F91"/>
    <w:rsid w:val="003540BE"/>
    <w:rsid w:val="003579E1"/>
    <w:rsid w:val="00363E0F"/>
    <w:rsid w:val="00366C56"/>
    <w:rsid w:val="00367266"/>
    <w:rsid w:val="003726D7"/>
    <w:rsid w:val="00373552"/>
    <w:rsid w:val="00374B6E"/>
    <w:rsid w:val="00375295"/>
    <w:rsid w:val="003862CD"/>
    <w:rsid w:val="00390F01"/>
    <w:rsid w:val="003A104F"/>
    <w:rsid w:val="003A15DB"/>
    <w:rsid w:val="003A56B3"/>
    <w:rsid w:val="003A5C2F"/>
    <w:rsid w:val="003B2936"/>
    <w:rsid w:val="003B6EF7"/>
    <w:rsid w:val="003D61AA"/>
    <w:rsid w:val="003E6B75"/>
    <w:rsid w:val="003F50F4"/>
    <w:rsid w:val="0040095C"/>
    <w:rsid w:val="00401504"/>
    <w:rsid w:val="004023A4"/>
    <w:rsid w:val="004073EB"/>
    <w:rsid w:val="00411C30"/>
    <w:rsid w:val="00413780"/>
    <w:rsid w:val="00417CD6"/>
    <w:rsid w:val="004203ED"/>
    <w:rsid w:val="004316CA"/>
    <w:rsid w:val="00432906"/>
    <w:rsid w:val="00434028"/>
    <w:rsid w:val="00450913"/>
    <w:rsid w:val="00453659"/>
    <w:rsid w:val="00456196"/>
    <w:rsid w:val="00456267"/>
    <w:rsid w:val="00460231"/>
    <w:rsid w:val="00460E5C"/>
    <w:rsid w:val="00462D5D"/>
    <w:rsid w:val="004630A1"/>
    <w:rsid w:val="00463748"/>
    <w:rsid w:val="004772BE"/>
    <w:rsid w:val="0048220D"/>
    <w:rsid w:val="00482483"/>
    <w:rsid w:val="00483648"/>
    <w:rsid w:val="00484631"/>
    <w:rsid w:val="00490FC4"/>
    <w:rsid w:val="00492ED8"/>
    <w:rsid w:val="0049359D"/>
    <w:rsid w:val="004A08B0"/>
    <w:rsid w:val="004A0DCC"/>
    <w:rsid w:val="004A2EDD"/>
    <w:rsid w:val="004A42D4"/>
    <w:rsid w:val="004A7BFA"/>
    <w:rsid w:val="004B1CF6"/>
    <w:rsid w:val="004B3644"/>
    <w:rsid w:val="004B70BE"/>
    <w:rsid w:val="004C53B1"/>
    <w:rsid w:val="004C5928"/>
    <w:rsid w:val="004D34E8"/>
    <w:rsid w:val="004E613D"/>
    <w:rsid w:val="004E6D5B"/>
    <w:rsid w:val="004E741F"/>
    <w:rsid w:val="004F0AD9"/>
    <w:rsid w:val="004F59AB"/>
    <w:rsid w:val="004F72E0"/>
    <w:rsid w:val="005037DC"/>
    <w:rsid w:val="005265AF"/>
    <w:rsid w:val="0053101C"/>
    <w:rsid w:val="00533273"/>
    <w:rsid w:val="0054078E"/>
    <w:rsid w:val="00542D39"/>
    <w:rsid w:val="00545B39"/>
    <w:rsid w:val="00546412"/>
    <w:rsid w:val="00556236"/>
    <w:rsid w:val="00556D29"/>
    <w:rsid w:val="00557BB1"/>
    <w:rsid w:val="00565106"/>
    <w:rsid w:val="00565C91"/>
    <w:rsid w:val="005677C2"/>
    <w:rsid w:val="00572462"/>
    <w:rsid w:val="00580C05"/>
    <w:rsid w:val="00583E91"/>
    <w:rsid w:val="0059123F"/>
    <w:rsid w:val="005966E5"/>
    <w:rsid w:val="00596A2D"/>
    <w:rsid w:val="005A59B3"/>
    <w:rsid w:val="005A5DFF"/>
    <w:rsid w:val="005B3477"/>
    <w:rsid w:val="005C395B"/>
    <w:rsid w:val="005C399C"/>
    <w:rsid w:val="005C403F"/>
    <w:rsid w:val="005C5C94"/>
    <w:rsid w:val="005D58A9"/>
    <w:rsid w:val="005E1FB2"/>
    <w:rsid w:val="005E5445"/>
    <w:rsid w:val="005F0D10"/>
    <w:rsid w:val="00604156"/>
    <w:rsid w:val="00605984"/>
    <w:rsid w:val="006127FD"/>
    <w:rsid w:val="00615A7F"/>
    <w:rsid w:val="006235E4"/>
    <w:rsid w:val="00625513"/>
    <w:rsid w:val="00627BEA"/>
    <w:rsid w:val="00630710"/>
    <w:rsid w:val="00634FA5"/>
    <w:rsid w:val="00637FF7"/>
    <w:rsid w:val="00654657"/>
    <w:rsid w:val="00672C28"/>
    <w:rsid w:val="00674CE3"/>
    <w:rsid w:val="00687066"/>
    <w:rsid w:val="00694637"/>
    <w:rsid w:val="006A6749"/>
    <w:rsid w:val="006A7AD2"/>
    <w:rsid w:val="006B3903"/>
    <w:rsid w:val="006D50DA"/>
    <w:rsid w:val="006E08CE"/>
    <w:rsid w:val="006E3438"/>
    <w:rsid w:val="006F348E"/>
    <w:rsid w:val="006F3A46"/>
    <w:rsid w:val="00700DC6"/>
    <w:rsid w:val="0070592A"/>
    <w:rsid w:val="00711A06"/>
    <w:rsid w:val="007203E9"/>
    <w:rsid w:val="00721655"/>
    <w:rsid w:val="00723BA8"/>
    <w:rsid w:val="00723FD0"/>
    <w:rsid w:val="00745250"/>
    <w:rsid w:val="00746826"/>
    <w:rsid w:val="00753094"/>
    <w:rsid w:val="00761B44"/>
    <w:rsid w:val="00761E6D"/>
    <w:rsid w:val="007742CF"/>
    <w:rsid w:val="00780C22"/>
    <w:rsid w:val="007A46B2"/>
    <w:rsid w:val="007A54E5"/>
    <w:rsid w:val="007A6BC0"/>
    <w:rsid w:val="007A7EDC"/>
    <w:rsid w:val="007B1E90"/>
    <w:rsid w:val="007B3FD7"/>
    <w:rsid w:val="007C0AF0"/>
    <w:rsid w:val="007C13E1"/>
    <w:rsid w:val="007C3499"/>
    <w:rsid w:val="007C53DE"/>
    <w:rsid w:val="007C5DAA"/>
    <w:rsid w:val="007D4D39"/>
    <w:rsid w:val="007E3D46"/>
    <w:rsid w:val="007E5D8F"/>
    <w:rsid w:val="007E6F86"/>
    <w:rsid w:val="007E726A"/>
    <w:rsid w:val="007F0F18"/>
    <w:rsid w:val="007F3C74"/>
    <w:rsid w:val="00804398"/>
    <w:rsid w:val="00821E80"/>
    <w:rsid w:val="00831420"/>
    <w:rsid w:val="00836F57"/>
    <w:rsid w:val="008405A9"/>
    <w:rsid w:val="00842954"/>
    <w:rsid w:val="008507CA"/>
    <w:rsid w:val="0085274E"/>
    <w:rsid w:val="00861EE4"/>
    <w:rsid w:val="00861FF3"/>
    <w:rsid w:val="00873DBA"/>
    <w:rsid w:val="00880790"/>
    <w:rsid w:val="00881AAD"/>
    <w:rsid w:val="008845F8"/>
    <w:rsid w:val="00885A66"/>
    <w:rsid w:val="008975C4"/>
    <w:rsid w:val="008A1001"/>
    <w:rsid w:val="008A5DF3"/>
    <w:rsid w:val="008B224C"/>
    <w:rsid w:val="008B2B00"/>
    <w:rsid w:val="008B476F"/>
    <w:rsid w:val="008D6EF6"/>
    <w:rsid w:val="008D753A"/>
    <w:rsid w:val="008F2E70"/>
    <w:rsid w:val="008F5173"/>
    <w:rsid w:val="008F6DFE"/>
    <w:rsid w:val="009011EF"/>
    <w:rsid w:val="00902F0B"/>
    <w:rsid w:val="00907E2B"/>
    <w:rsid w:val="00910F55"/>
    <w:rsid w:val="00912454"/>
    <w:rsid w:val="00913BFB"/>
    <w:rsid w:val="00922C1A"/>
    <w:rsid w:val="00926FDE"/>
    <w:rsid w:val="009272D8"/>
    <w:rsid w:val="00934183"/>
    <w:rsid w:val="0093656D"/>
    <w:rsid w:val="00936E99"/>
    <w:rsid w:val="009429DD"/>
    <w:rsid w:val="009432F4"/>
    <w:rsid w:val="0094407A"/>
    <w:rsid w:val="00944690"/>
    <w:rsid w:val="00947274"/>
    <w:rsid w:val="00956181"/>
    <w:rsid w:val="00962BFB"/>
    <w:rsid w:val="009631F8"/>
    <w:rsid w:val="0097612D"/>
    <w:rsid w:val="009805A9"/>
    <w:rsid w:val="00981843"/>
    <w:rsid w:val="00984CEB"/>
    <w:rsid w:val="00991D93"/>
    <w:rsid w:val="0099591C"/>
    <w:rsid w:val="009A1C81"/>
    <w:rsid w:val="009B07B7"/>
    <w:rsid w:val="009B20F5"/>
    <w:rsid w:val="009B4FD4"/>
    <w:rsid w:val="009D0E80"/>
    <w:rsid w:val="009D247D"/>
    <w:rsid w:val="009D67DD"/>
    <w:rsid w:val="009D6F79"/>
    <w:rsid w:val="009D7280"/>
    <w:rsid w:val="009E3688"/>
    <w:rsid w:val="009E50DC"/>
    <w:rsid w:val="009F2C65"/>
    <w:rsid w:val="009F377A"/>
    <w:rsid w:val="009F3867"/>
    <w:rsid w:val="009F4488"/>
    <w:rsid w:val="00A06186"/>
    <w:rsid w:val="00A07196"/>
    <w:rsid w:val="00A0757A"/>
    <w:rsid w:val="00A131FE"/>
    <w:rsid w:val="00A15B81"/>
    <w:rsid w:val="00A20D17"/>
    <w:rsid w:val="00A21C44"/>
    <w:rsid w:val="00A22AA0"/>
    <w:rsid w:val="00A26F65"/>
    <w:rsid w:val="00A35D71"/>
    <w:rsid w:val="00A35DB7"/>
    <w:rsid w:val="00A4419D"/>
    <w:rsid w:val="00A447E9"/>
    <w:rsid w:val="00A55F0B"/>
    <w:rsid w:val="00A627F4"/>
    <w:rsid w:val="00A65317"/>
    <w:rsid w:val="00A66BED"/>
    <w:rsid w:val="00A7232F"/>
    <w:rsid w:val="00A821B1"/>
    <w:rsid w:val="00A8273D"/>
    <w:rsid w:val="00AC0128"/>
    <w:rsid w:val="00AC2831"/>
    <w:rsid w:val="00AC2EB6"/>
    <w:rsid w:val="00AD1397"/>
    <w:rsid w:val="00AD573D"/>
    <w:rsid w:val="00AD689D"/>
    <w:rsid w:val="00AE55A7"/>
    <w:rsid w:val="00AF13D6"/>
    <w:rsid w:val="00AF6BF7"/>
    <w:rsid w:val="00B00D12"/>
    <w:rsid w:val="00B0112D"/>
    <w:rsid w:val="00B06DB1"/>
    <w:rsid w:val="00B11B11"/>
    <w:rsid w:val="00B1764D"/>
    <w:rsid w:val="00B26FDA"/>
    <w:rsid w:val="00B300C7"/>
    <w:rsid w:val="00B340DB"/>
    <w:rsid w:val="00B34385"/>
    <w:rsid w:val="00B352E2"/>
    <w:rsid w:val="00B35ACE"/>
    <w:rsid w:val="00B418A1"/>
    <w:rsid w:val="00B42A78"/>
    <w:rsid w:val="00B4360D"/>
    <w:rsid w:val="00B44513"/>
    <w:rsid w:val="00B44A28"/>
    <w:rsid w:val="00B45C58"/>
    <w:rsid w:val="00B52196"/>
    <w:rsid w:val="00B52F93"/>
    <w:rsid w:val="00B57181"/>
    <w:rsid w:val="00B6204A"/>
    <w:rsid w:val="00B62B5C"/>
    <w:rsid w:val="00B64DB1"/>
    <w:rsid w:val="00B661CD"/>
    <w:rsid w:val="00B7381A"/>
    <w:rsid w:val="00B81CEB"/>
    <w:rsid w:val="00B940F6"/>
    <w:rsid w:val="00B94AD3"/>
    <w:rsid w:val="00BA1020"/>
    <w:rsid w:val="00BA18A5"/>
    <w:rsid w:val="00BA4BD1"/>
    <w:rsid w:val="00BB14BB"/>
    <w:rsid w:val="00BB27C7"/>
    <w:rsid w:val="00BB5D5F"/>
    <w:rsid w:val="00BB670F"/>
    <w:rsid w:val="00BC158D"/>
    <w:rsid w:val="00BC6B32"/>
    <w:rsid w:val="00BD7D9C"/>
    <w:rsid w:val="00BE0A64"/>
    <w:rsid w:val="00BE1DCC"/>
    <w:rsid w:val="00BF0C0B"/>
    <w:rsid w:val="00BF1778"/>
    <w:rsid w:val="00BF3F21"/>
    <w:rsid w:val="00C0160E"/>
    <w:rsid w:val="00C02E08"/>
    <w:rsid w:val="00C058CB"/>
    <w:rsid w:val="00C05A93"/>
    <w:rsid w:val="00C10241"/>
    <w:rsid w:val="00C17AC2"/>
    <w:rsid w:val="00C21278"/>
    <w:rsid w:val="00C213E7"/>
    <w:rsid w:val="00C22ACA"/>
    <w:rsid w:val="00C24FF5"/>
    <w:rsid w:val="00C35BAE"/>
    <w:rsid w:val="00C37E8A"/>
    <w:rsid w:val="00C408FB"/>
    <w:rsid w:val="00C52496"/>
    <w:rsid w:val="00C52856"/>
    <w:rsid w:val="00C54545"/>
    <w:rsid w:val="00C616D0"/>
    <w:rsid w:val="00C6772A"/>
    <w:rsid w:val="00C771D2"/>
    <w:rsid w:val="00C81C00"/>
    <w:rsid w:val="00C87BDB"/>
    <w:rsid w:val="00C91F13"/>
    <w:rsid w:val="00C925CB"/>
    <w:rsid w:val="00C93A68"/>
    <w:rsid w:val="00CA0198"/>
    <w:rsid w:val="00CA352B"/>
    <w:rsid w:val="00CA734B"/>
    <w:rsid w:val="00CB78BC"/>
    <w:rsid w:val="00CB7F38"/>
    <w:rsid w:val="00CC0CBC"/>
    <w:rsid w:val="00CD2FDA"/>
    <w:rsid w:val="00CD5D20"/>
    <w:rsid w:val="00CE0906"/>
    <w:rsid w:val="00CE3615"/>
    <w:rsid w:val="00CE5825"/>
    <w:rsid w:val="00CF7634"/>
    <w:rsid w:val="00D00935"/>
    <w:rsid w:val="00D00979"/>
    <w:rsid w:val="00D05490"/>
    <w:rsid w:val="00D05DDB"/>
    <w:rsid w:val="00D0797A"/>
    <w:rsid w:val="00D10BA3"/>
    <w:rsid w:val="00D20FD8"/>
    <w:rsid w:val="00D24BB7"/>
    <w:rsid w:val="00D26272"/>
    <w:rsid w:val="00D338A2"/>
    <w:rsid w:val="00D411C3"/>
    <w:rsid w:val="00D508D3"/>
    <w:rsid w:val="00D510D8"/>
    <w:rsid w:val="00D52215"/>
    <w:rsid w:val="00D712C4"/>
    <w:rsid w:val="00D7181C"/>
    <w:rsid w:val="00D81E74"/>
    <w:rsid w:val="00D90A8F"/>
    <w:rsid w:val="00D90DEB"/>
    <w:rsid w:val="00D93773"/>
    <w:rsid w:val="00D9514A"/>
    <w:rsid w:val="00DB0AB7"/>
    <w:rsid w:val="00DB40E6"/>
    <w:rsid w:val="00DD0035"/>
    <w:rsid w:val="00DD6DAC"/>
    <w:rsid w:val="00DE24BB"/>
    <w:rsid w:val="00DE4B35"/>
    <w:rsid w:val="00DE4CB5"/>
    <w:rsid w:val="00DF58F5"/>
    <w:rsid w:val="00DF685E"/>
    <w:rsid w:val="00E025DD"/>
    <w:rsid w:val="00E02BF8"/>
    <w:rsid w:val="00E04E21"/>
    <w:rsid w:val="00E076CD"/>
    <w:rsid w:val="00E13EF6"/>
    <w:rsid w:val="00E16A32"/>
    <w:rsid w:val="00E1722B"/>
    <w:rsid w:val="00E214A2"/>
    <w:rsid w:val="00E2419B"/>
    <w:rsid w:val="00E3285C"/>
    <w:rsid w:val="00E34863"/>
    <w:rsid w:val="00E3680C"/>
    <w:rsid w:val="00E37262"/>
    <w:rsid w:val="00E37924"/>
    <w:rsid w:val="00E37C8A"/>
    <w:rsid w:val="00E52070"/>
    <w:rsid w:val="00E542D8"/>
    <w:rsid w:val="00E6001D"/>
    <w:rsid w:val="00E61C75"/>
    <w:rsid w:val="00E7115A"/>
    <w:rsid w:val="00E75BBA"/>
    <w:rsid w:val="00E800B8"/>
    <w:rsid w:val="00E83E53"/>
    <w:rsid w:val="00E842C9"/>
    <w:rsid w:val="00E9525E"/>
    <w:rsid w:val="00E974DF"/>
    <w:rsid w:val="00EA19DB"/>
    <w:rsid w:val="00EB0252"/>
    <w:rsid w:val="00EC4B39"/>
    <w:rsid w:val="00EC56BE"/>
    <w:rsid w:val="00ED0047"/>
    <w:rsid w:val="00ED2D88"/>
    <w:rsid w:val="00ED34D1"/>
    <w:rsid w:val="00EF0F91"/>
    <w:rsid w:val="00EF410F"/>
    <w:rsid w:val="00EF4C39"/>
    <w:rsid w:val="00EF6127"/>
    <w:rsid w:val="00EF6FAE"/>
    <w:rsid w:val="00F03E12"/>
    <w:rsid w:val="00F03EE7"/>
    <w:rsid w:val="00F11454"/>
    <w:rsid w:val="00F13D73"/>
    <w:rsid w:val="00F320FF"/>
    <w:rsid w:val="00F32E34"/>
    <w:rsid w:val="00F35776"/>
    <w:rsid w:val="00F400E6"/>
    <w:rsid w:val="00F47992"/>
    <w:rsid w:val="00F516AC"/>
    <w:rsid w:val="00F550BE"/>
    <w:rsid w:val="00F57CD9"/>
    <w:rsid w:val="00F630E6"/>
    <w:rsid w:val="00F74D47"/>
    <w:rsid w:val="00F8004E"/>
    <w:rsid w:val="00F90B5E"/>
    <w:rsid w:val="00F94C1C"/>
    <w:rsid w:val="00FA2F3A"/>
    <w:rsid w:val="00FA3575"/>
    <w:rsid w:val="00FA3A65"/>
    <w:rsid w:val="00FB7E0E"/>
    <w:rsid w:val="00FC7F01"/>
    <w:rsid w:val="00FD06B8"/>
    <w:rsid w:val="00FD1896"/>
    <w:rsid w:val="00FD3766"/>
    <w:rsid w:val="00FD5348"/>
    <w:rsid w:val="00FD63F6"/>
    <w:rsid w:val="00FD685A"/>
    <w:rsid w:val="00FE7FD0"/>
    <w:rsid w:val="00FF71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BB7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723FD0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Normal">
    <w:name w:val="ConsPlusNormal"/>
    <w:uiPriority w:val="99"/>
    <w:rsid w:val="00723FD0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Nonformat">
    <w:name w:val="ConsPlusNonformat"/>
    <w:uiPriority w:val="99"/>
    <w:rsid w:val="00723FD0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Normal (Web)"/>
    <w:basedOn w:val="a"/>
    <w:uiPriority w:val="99"/>
    <w:semiHidden/>
    <w:rsid w:val="002C4E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rsid w:val="00ED2D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ED2D88"/>
    <w:rPr>
      <w:rFonts w:cs="Times New Roman"/>
    </w:rPr>
  </w:style>
  <w:style w:type="paragraph" w:styleId="a6">
    <w:name w:val="footer"/>
    <w:basedOn w:val="a"/>
    <w:link w:val="a7"/>
    <w:uiPriority w:val="99"/>
    <w:rsid w:val="00ED2D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ED2D88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761B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761B44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99"/>
    <w:rsid w:val="007C13E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99"/>
    <w:qFormat/>
    <w:rsid w:val="005C399C"/>
    <w:pPr>
      <w:ind w:left="720"/>
      <w:contextualSpacing/>
    </w:pPr>
  </w:style>
  <w:style w:type="character" w:styleId="ac">
    <w:name w:val="Hyperlink"/>
    <w:basedOn w:val="a0"/>
    <w:uiPriority w:val="99"/>
    <w:semiHidden/>
    <w:rsid w:val="00A821B1"/>
    <w:rPr>
      <w:rFonts w:cs="Times New Roman"/>
      <w:color w:val="0000FF"/>
      <w:u w:val="single"/>
    </w:rPr>
  </w:style>
  <w:style w:type="character" w:styleId="ad">
    <w:name w:val="FollowedHyperlink"/>
    <w:basedOn w:val="a0"/>
    <w:uiPriority w:val="99"/>
    <w:semiHidden/>
    <w:rsid w:val="00A821B1"/>
    <w:rPr>
      <w:rFonts w:cs="Times New Roman"/>
      <w:color w:val="800080"/>
      <w:u w:val="single"/>
    </w:rPr>
  </w:style>
  <w:style w:type="paragraph" w:customStyle="1" w:styleId="xl65">
    <w:name w:val="xl65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uiPriority w:val="99"/>
    <w:rsid w:val="00A821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uiPriority w:val="99"/>
    <w:rsid w:val="00A821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uiPriority w:val="99"/>
    <w:rsid w:val="00A821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uiPriority w:val="99"/>
    <w:rsid w:val="00A821B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uiPriority w:val="99"/>
    <w:rsid w:val="00A821B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uiPriority w:val="99"/>
    <w:rsid w:val="00A821B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uiPriority w:val="99"/>
    <w:rsid w:val="00A821B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uiPriority w:val="99"/>
    <w:rsid w:val="00A821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uiPriority w:val="99"/>
    <w:rsid w:val="00A821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uiPriority w:val="99"/>
    <w:rsid w:val="00A821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8">
    <w:name w:val="xl88"/>
    <w:basedOn w:val="a"/>
    <w:uiPriority w:val="99"/>
    <w:rsid w:val="00A821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A821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A821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uiPriority w:val="99"/>
    <w:rsid w:val="00A821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uiPriority w:val="99"/>
    <w:rsid w:val="00A821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4">
    <w:name w:val="xl94"/>
    <w:basedOn w:val="a"/>
    <w:uiPriority w:val="99"/>
    <w:rsid w:val="00A821B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5">
    <w:name w:val="xl95"/>
    <w:basedOn w:val="a"/>
    <w:uiPriority w:val="99"/>
    <w:rsid w:val="00A821B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6">
    <w:name w:val="xl96"/>
    <w:basedOn w:val="a"/>
    <w:uiPriority w:val="99"/>
    <w:rsid w:val="00A821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uiPriority w:val="99"/>
    <w:rsid w:val="00A821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">
    <w:name w:val="xl98"/>
    <w:basedOn w:val="a"/>
    <w:uiPriority w:val="99"/>
    <w:rsid w:val="002D479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">
    <w:name w:val="xl99"/>
    <w:basedOn w:val="a"/>
    <w:uiPriority w:val="99"/>
    <w:rsid w:val="002D47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">
    <w:name w:val="xl100"/>
    <w:basedOn w:val="a"/>
    <w:uiPriority w:val="99"/>
    <w:rsid w:val="002D47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">
    <w:name w:val="xl101"/>
    <w:basedOn w:val="a"/>
    <w:uiPriority w:val="99"/>
    <w:rsid w:val="002D47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">
    <w:name w:val="xl102"/>
    <w:basedOn w:val="a"/>
    <w:uiPriority w:val="99"/>
    <w:rsid w:val="002D47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">
    <w:name w:val="xl103"/>
    <w:basedOn w:val="a"/>
    <w:uiPriority w:val="99"/>
    <w:rsid w:val="002D47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uiPriority w:val="99"/>
    <w:rsid w:val="002D47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uiPriority w:val="99"/>
    <w:rsid w:val="002D47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uiPriority w:val="99"/>
    <w:rsid w:val="002D47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"/>
    <w:uiPriority w:val="99"/>
    <w:rsid w:val="002D479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">
    <w:name w:val="xl108"/>
    <w:basedOn w:val="a"/>
    <w:uiPriority w:val="99"/>
    <w:rsid w:val="002D47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"/>
    <w:uiPriority w:val="99"/>
    <w:rsid w:val="002D479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104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4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4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4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4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4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4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4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4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4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4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4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4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4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4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1CB06B6B0049ACD055D579ADA90893EB3C60C77AF1AB5A3200E17E8209C855698522E7729C2498558244EB4AAA958D9525A2F7F0B2C39818216BB27OCbAG" TargetMode="External"/><Relationship Id="rId13" Type="http://schemas.openxmlformats.org/officeDocument/2006/relationships/hyperlink" Target="consultantplus://offline/ref=9FFFAE8F26FC348F381ADF313EB066160A893D391ACCA3ED9F8300F221BA7098E77499A08677F22C9BF66A7403C1216914453D25B4C80902F7854550v8w5J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9FFFAE8F26FC348F381ADF313EB066160A893D391ACCA3ED9F8300F221BA7098E77499A08677F22C9BF66B7D09C1216914453D25B4C80902F7854550v8w5J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54AC0085A1AE4914997C59780F1E1BC5A7C3D815BF350AA6E0736D36CD54288C165F3B146D1DAFB76D13BE89AF5A006C7FE04C15038801DD39FE03C6v1q6G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54AC0085A1AE4914997C59780F1E1BC5A7C3D815BF350AA6E0736D36CD54288C165F3B146D1DAFB76D13BE8CAF5A006C7FE04C15038801DD39FE03C6v1q6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4AC0085A1AE4914997C59780F1E1BC5A7C3D815BF350AA6E0736D36CD54288C165F3B146D1DAFB76E13BE8BA75A006C7FE04C15038801DD39FE03C6v1q6G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3818</Words>
  <Characters>21764</Characters>
  <Application>Microsoft Office Word</Application>
  <DocSecurity>0</DocSecurity>
  <Lines>181</Lines>
  <Paragraphs>51</Paragraphs>
  <ScaleCrop>false</ScaleCrop>
  <Company/>
  <LinksUpToDate>false</LinksUpToDate>
  <CharactersWithSpaces>25531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МСХ ЧР Рябинина Татьяна Александровна</dc:creator>
  <cp:lastModifiedBy>koms_cod4</cp:lastModifiedBy>
  <cp:revision>2</cp:revision>
  <cp:lastPrinted>2020-08-26T12:19:00Z</cp:lastPrinted>
  <dcterms:created xsi:type="dcterms:W3CDTF">2020-09-02T11:52:00Z</dcterms:created>
  <dcterms:modified xsi:type="dcterms:W3CDTF">2020-09-02T11:52:00Z</dcterms:modified>
</cp:coreProperties>
</file>