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8" w:type="dxa"/>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1692"/>
        <w:gridCol w:w="4236"/>
      </w:tblGrid>
      <w:tr w:rsidR="00406A63" w:rsidRPr="00AE434F" w:rsidTr="00FB2A73">
        <w:tc>
          <w:tcPr>
            <w:tcW w:w="3960" w:type="dxa"/>
            <w:tcBorders>
              <w:top w:val="nil"/>
              <w:left w:val="nil"/>
              <w:bottom w:val="nil"/>
              <w:right w:val="nil"/>
            </w:tcBorders>
          </w:tcPr>
          <w:p w:rsidR="00406A63" w:rsidRPr="00AE434F" w:rsidRDefault="00406A63" w:rsidP="00A42096">
            <w:pPr>
              <w:spacing w:after="0" w:line="240" w:lineRule="auto"/>
              <w:jc w:val="both"/>
            </w:pPr>
          </w:p>
        </w:tc>
        <w:tc>
          <w:tcPr>
            <w:tcW w:w="1692" w:type="dxa"/>
            <w:tcBorders>
              <w:top w:val="nil"/>
              <w:left w:val="nil"/>
              <w:bottom w:val="nil"/>
              <w:right w:val="nil"/>
            </w:tcBorders>
          </w:tcPr>
          <w:p w:rsidR="00406A63" w:rsidRPr="00AE434F" w:rsidRDefault="00406A63" w:rsidP="00A42096">
            <w:pPr>
              <w:spacing w:after="0" w:line="240" w:lineRule="auto"/>
              <w:jc w:val="center"/>
            </w:pPr>
            <w:r w:rsidRPr="00AE434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69.75pt;height:84pt;visibility:visible">
                  <v:imagedata r:id="rId7" o:title=""/>
                </v:shape>
              </w:pict>
            </w:r>
          </w:p>
        </w:tc>
        <w:tc>
          <w:tcPr>
            <w:tcW w:w="4236" w:type="dxa"/>
            <w:tcBorders>
              <w:top w:val="nil"/>
              <w:left w:val="nil"/>
              <w:bottom w:val="nil"/>
              <w:right w:val="nil"/>
            </w:tcBorders>
          </w:tcPr>
          <w:p w:rsidR="00406A63" w:rsidRPr="00AE434F" w:rsidRDefault="00406A63" w:rsidP="00A42096">
            <w:pPr>
              <w:spacing w:after="0" w:line="240" w:lineRule="auto"/>
              <w:jc w:val="center"/>
            </w:pPr>
          </w:p>
        </w:tc>
      </w:tr>
      <w:tr w:rsidR="00406A63" w:rsidRPr="00AE434F" w:rsidTr="00FB2A73">
        <w:trPr>
          <w:trHeight w:val="2364"/>
        </w:trPr>
        <w:tc>
          <w:tcPr>
            <w:tcW w:w="3960" w:type="dxa"/>
            <w:tcBorders>
              <w:top w:val="nil"/>
              <w:left w:val="nil"/>
              <w:bottom w:val="nil"/>
              <w:right w:val="nil"/>
            </w:tcBorders>
          </w:tcPr>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ЧĂВАШ РЕСПУБЛИКИН</w:t>
            </w: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РАЙОНĔН</w:t>
            </w: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АДМИНИСТРАЦИЙЕ</w:t>
            </w:r>
          </w:p>
          <w:p w:rsidR="00406A63" w:rsidRPr="00D276EA" w:rsidRDefault="00406A63" w:rsidP="00D276EA">
            <w:pPr>
              <w:spacing w:after="0" w:line="240" w:lineRule="auto"/>
              <w:jc w:val="center"/>
              <w:rPr>
                <w:rFonts w:ascii="Times New Roman" w:hAnsi="Times New Roman"/>
                <w:sz w:val="24"/>
                <w:szCs w:val="24"/>
              </w:rPr>
            </w:pP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ЙЫШĂНУ</w:t>
            </w: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31.01.2019 ç. № 124</w:t>
            </w: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яле</w:t>
            </w:r>
          </w:p>
          <w:p w:rsidR="00406A63" w:rsidRPr="00D276EA" w:rsidRDefault="00406A63" w:rsidP="00D276EA">
            <w:pPr>
              <w:spacing w:after="0" w:line="240" w:lineRule="auto"/>
              <w:jc w:val="center"/>
              <w:rPr>
                <w:rFonts w:ascii="Times New Roman" w:hAnsi="Times New Roman"/>
                <w:sz w:val="24"/>
                <w:szCs w:val="24"/>
              </w:rPr>
            </w:pPr>
          </w:p>
        </w:tc>
        <w:tc>
          <w:tcPr>
            <w:tcW w:w="1692" w:type="dxa"/>
            <w:tcBorders>
              <w:top w:val="nil"/>
              <w:left w:val="nil"/>
              <w:bottom w:val="nil"/>
              <w:right w:val="nil"/>
            </w:tcBorders>
          </w:tcPr>
          <w:p w:rsidR="00406A63" w:rsidRPr="00D276EA" w:rsidRDefault="00406A63" w:rsidP="00D276EA">
            <w:pPr>
              <w:spacing w:after="0" w:line="240" w:lineRule="auto"/>
              <w:jc w:val="center"/>
              <w:rPr>
                <w:rFonts w:ascii="Times New Roman" w:hAnsi="Times New Roman"/>
                <w:sz w:val="24"/>
                <w:szCs w:val="24"/>
              </w:rPr>
            </w:pPr>
          </w:p>
          <w:p w:rsidR="00406A63" w:rsidRPr="00D276EA" w:rsidRDefault="00406A63" w:rsidP="00D276EA">
            <w:pPr>
              <w:spacing w:after="0" w:line="240" w:lineRule="auto"/>
              <w:jc w:val="center"/>
              <w:rPr>
                <w:rFonts w:ascii="Times New Roman" w:hAnsi="Times New Roman"/>
                <w:sz w:val="24"/>
                <w:szCs w:val="24"/>
              </w:rPr>
            </w:pPr>
          </w:p>
          <w:p w:rsidR="00406A63" w:rsidRPr="00D276EA" w:rsidRDefault="00406A63" w:rsidP="00D276EA">
            <w:pPr>
              <w:spacing w:after="0" w:line="240" w:lineRule="auto"/>
              <w:jc w:val="center"/>
              <w:rPr>
                <w:rFonts w:ascii="Times New Roman" w:hAnsi="Times New Roman"/>
                <w:sz w:val="24"/>
                <w:szCs w:val="24"/>
              </w:rPr>
            </w:pPr>
          </w:p>
          <w:p w:rsidR="00406A63" w:rsidRPr="00D276EA" w:rsidRDefault="00406A63" w:rsidP="00D276EA">
            <w:pPr>
              <w:spacing w:after="0" w:line="240" w:lineRule="auto"/>
              <w:jc w:val="center"/>
              <w:rPr>
                <w:rFonts w:ascii="Times New Roman" w:hAnsi="Times New Roman"/>
                <w:sz w:val="24"/>
                <w:szCs w:val="24"/>
              </w:rPr>
            </w:pPr>
          </w:p>
        </w:tc>
        <w:tc>
          <w:tcPr>
            <w:tcW w:w="4236" w:type="dxa"/>
            <w:tcBorders>
              <w:top w:val="nil"/>
              <w:left w:val="nil"/>
              <w:bottom w:val="nil"/>
              <w:right w:val="nil"/>
            </w:tcBorders>
          </w:tcPr>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АДМИНИСТРАЦИЯ</w:t>
            </w: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КОМСОМОЛЬСКОГО РАЙОНА</w:t>
            </w: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ЧУВАШСКОЙ РЕСПУБЛИКИ</w:t>
            </w:r>
          </w:p>
          <w:p w:rsidR="00406A63" w:rsidRPr="00D276EA" w:rsidRDefault="00406A63" w:rsidP="00D276EA">
            <w:pPr>
              <w:spacing w:after="0" w:line="240" w:lineRule="auto"/>
              <w:jc w:val="center"/>
              <w:rPr>
                <w:rFonts w:ascii="Times New Roman" w:hAnsi="Times New Roman"/>
                <w:sz w:val="24"/>
                <w:szCs w:val="24"/>
              </w:rPr>
            </w:pP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ПОСТАНОВЛЕНИЕ</w:t>
            </w: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31.01.2019 г. № 124</w:t>
            </w:r>
          </w:p>
          <w:p w:rsidR="00406A63" w:rsidRPr="00D276EA" w:rsidRDefault="00406A63" w:rsidP="00D276EA">
            <w:pPr>
              <w:spacing w:after="0" w:line="240" w:lineRule="auto"/>
              <w:jc w:val="center"/>
              <w:rPr>
                <w:rFonts w:ascii="Times New Roman" w:hAnsi="Times New Roman"/>
                <w:sz w:val="24"/>
                <w:szCs w:val="24"/>
              </w:rPr>
            </w:pPr>
            <w:r w:rsidRPr="00D276EA">
              <w:rPr>
                <w:rFonts w:ascii="Times New Roman" w:hAnsi="Times New Roman"/>
                <w:sz w:val="24"/>
                <w:szCs w:val="24"/>
              </w:rPr>
              <w:t>село Комсомольское</w:t>
            </w:r>
          </w:p>
        </w:tc>
      </w:tr>
    </w:tbl>
    <w:p w:rsidR="00406A63" w:rsidRPr="00AE434F" w:rsidRDefault="00406A63" w:rsidP="00A42096">
      <w:pPr>
        <w:spacing w:after="0" w:line="240" w:lineRule="auto"/>
        <w:jc w:val="both"/>
      </w:pPr>
      <w:r w:rsidRPr="00AE434F">
        <w:t xml:space="preserve">  </w:t>
      </w:r>
    </w:p>
    <w:p w:rsidR="00406A63" w:rsidRPr="00AE434F" w:rsidRDefault="00406A63" w:rsidP="00A42096">
      <w:pPr>
        <w:pStyle w:val="ConsPlusNonformat"/>
        <w:widowControl/>
        <w:ind w:right="5097"/>
        <w:jc w:val="both"/>
        <w:rPr>
          <w:rFonts w:ascii="Times New Roman" w:hAnsi="Times New Roman" w:cs="Times New Roman"/>
          <w:sz w:val="26"/>
          <w:szCs w:val="26"/>
        </w:rPr>
      </w:pPr>
      <w:r w:rsidRPr="00AE434F">
        <w:rPr>
          <w:rFonts w:ascii="Times New Roman" w:hAnsi="Times New Roman" w:cs="Times New Roman"/>
          <w:b/>
          <w:bCs/>
          <w:sz w:val="26"/>
          <w:szCs w:val="26"/>
        </w:rPr>
        <w:t xml:space="preserve">О </w:t>
      </w:r>
      <w:r w:rsidRPr="00AE434F">
        <w:rPr>
          <w:rFonts w:ascii="Times New Roman" w:hAnsi="Times New Roman" w:cs="Times New Roman"/>
          <w:b/>
          <w:sz w:val="26"/>
          <w:szCs w:val="26"/>
        </w:rPr>
        <w:t>муниципальной программе Комс</w:t>
      </w:r>
      <w:r w:rsidRPr="00AE434F">
        <w:rPr>
          <w:rFonts w:ascii="Times New Roman" w:hAnsi="Times New Roman" w:cs="Times New Roman"/>
          <w:b/>
          <w:sz w:val="26"/>
          <w:szCs w:val="26"/>
        </w:rPr>
        <w:t>о</w:t>
      </w:r>
      <w:r w:rsidRPr="00AE434F">
        <w:rPr>
          <w:rFonts w:ascii="Times New Roman" w:hAnsi="Times New Roman" w:cs="Times New Roman"/>
          <w:b/>
          <w:sz w:val="26"/>
          <w:szCs w:val="26"/>
        </w:rPr>
        <w:t>мольского района Чувашской Ре</w:t>
      </w:r>
      <w:r w:rsidRPr="00AE434F">
        <w:rPr>
          <w:rFonts w:ascii="Times New Roman" w:hAnsi="Times New Roman" w:cs="Times New Roman"/>
          <w:b/>
          <w:sz w:val="26"/>
          <w:szCs w:val="26"/>
        </w:rPr>
        <w:t>с</w:t>
      </w:r>
      <w:r w:rsidRPr="00AE434F">
        <w:rPr>
          <w:rFonts w:ascii="Times New Roman" w:hAnsi="Times New Roman" w:cs="Times New Roman"/>
          <w:b/>
          <w:sz w:val="26"/>
          <w:szCs w:val="26"/>
        </w:rPr>
        <w:t>публики «Содействие занятости нас</w:t>
      </w:r>
      <w:r w:rsidRPr="00AE434F">
        <w:rPr>
          <w:rFonts w:ascii="Times New Roman" w:hAnsi="Times New Roman" w:cs="Times New Roman"/>
          <w:b/>
          <w:sz w:val="26"/>
          <w:szCs w:val="26"/>
        </w:rPr>
        <w:t>е</w:t>
      </w:r>
      <w:r w:rsidRPr="00AE434F">
        <w:rPr>
          <w:rFonts w:ascii="Times New Roman" w:hAnsi="Times New Roman" w:cs="Times New Roman"/>
          <w:b/>
          <w:sz w:val="26"/>
          <w:szCs w:val="26"/>
        </w:rPr>
        <w:t>ления»</w:t>
      </w:r>
    </w:p>
    <w:p w:rsidR="00406A63" w:rsidRPr="00AE434F" w:rsidRDefault="00406A63" w:rsidP="00A42096">
      <w:pPr>
        <w:pStyle w:val="ConsPlusNonformat"/>
        <w:widowControl/>
        <w:ind w:firstLine="709"/>
        <w:jc w:val="both"/>
        <w:rPr>
          <w:rFonts w:ascii="Times New Roman" w:hAnsi="Times New Roman" w:cs="Times New Roman"/>
          <w:sz w:val="26"/>
          <w:szCs w:val="26"/>
        </w:rPr>
      </w:pPr>
    </w:p>
    <w:p w:rsidR="00406A63" w:rsidRPr="00AE434F" w:rsidRDefault="00406A63" w:rsidP="00A42096">
      <w:pPr>
        <w:pStyle w:val="ConsPlusNormal"/>
        <w:ind w:firstLine="709"/>
        <w:jc w:val="both"/>
        <w:rPr>
          <w:rFonts w:ascii="Times New Roman" w:hAnsi="Times New Roman"/>
          <w:sz w:val="26"/>
          <w:szCs w:val="26"/>
        </w:rPr>
      </w:pPr>
      <w:r w:rsidRPr="00AE434F">
        <w:rPr>
          <w:rFonts w:ascii="Times New Roman" w:hAnsi="Times New Roman"/>
          <w:sz w:val="26"/>
          <w:szCs w:val="26"/>
        </w:rPr>
        <w:t>Администрация     Комсомольского     района    Чувашской      Республики    п о с т а н о в л я е т:</w:t>
      </w:r>
    </w:p>
    <w:p w:rsidR="00406A63" w:rsidRPr="00AE434F" w:rsidRDefault="00406A63" w:rsidP="00A42096">
      <w:pPr>
        <w:pStyle w:val="ConsNormal"/>
        <w:widowControl/>
        <w:ind w:firstLine="709"/>
        <w:rPr>
          <w:rFonts w:ascii="Times New Roman" w:hAnsi="Times New Roman"/>
          <w:sz w:val="26"/>
          <w:szCs w:val="26"/>
        </w:rPr>
      </w:pPr>
      <w:r w:rsidRPr="00AE434F">
        <w:rPr>
          <w:rFonts w:ascii="Times New Roman" w:hAnsi="Times New Roman"/>
          <w:sz w:val="26"/>
          <w:szCs w:val="26"/>
        </w:rPr>
        <w:t xml:space="preserve">1. Утвердить прилагаемую муниципальную программу Комсомольского района Чувашской Республики «Содействие занятости населения» (далее – Муниципальная программа). </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2.  Утвердить ответственным исполнителем Муниципальной программы отдел организационно-контрольной и кадровой работы администрации Комсомольского района Чувашской Республики.</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3. Финансовому отделу администрации Комсомольского района при формир</w:t>
      </w:r>
      <w:r w:rsidRPr="00AE434F">
        <w:rPr>
          <w:rFonts w:ascii="Times New Roman" w:hAnsi="Times New Roman"/>
          <w:sz w:val="26"/>
          <w:szCs w:val="26"/>
        </w:rPr>
        <w:t>о</w:t>
      </w:r>
      <w:r w:rsidRPr="00AE434F">
        <w:rPr>
          <w:rFonts w:ascii="Times New Roman" w:hAnsi="Times New Roman"/>
          <w:sz w:val="26"/>
          <w:szCs w:val="26"/>
        </w:rPr>
        <w:t>вании проекта бюджета Комсомольского района Чувашской Республики на очере</w:t>
      </w:r>
      <w:r w:rsidRPr="00AE434F">
        <w:rPr>
          <w:rFonts w:ascii="Times New Roman" w:hAnsi="Times New Roman"/>
          <w:sz w:val="26"/>
          <w:szCs w:val="26"/>
        </w:rPr>
        <w:t>д</w:t>
      </w:r>
      <w:r w:rsidRPr="00AE434F">
        <w:rPr>
          <w:rFonts w:ascii="Times New Roman" w:hAnsi="Times New Roman"/>
          <w:sz w:val="26"/>
          <w:szCs w:val="26"/>
        </w:rPr>
        <w:t>ной финансовый год и плановый период предусматривать бюджетные ассигнования на реализацию Муниципальной программы исходя из реальных возможностей бю</w:t>
      </w:r>
      <w:r w:rsidRPr="00AE434F">
        <w:rPr>
          <w:rFonts w:ascii="Times New Roman" w:hAnsi="Times New Roman"/>
          <w:sz w:val="26"/>
          <w:szCs w:val="26"/>
        </w:rPr>
        <w:t>д</w:t>
      </w:r>
      <w:r w:rsidRPr="00AE434F">
        <w:rPr>
          <w:rFonts w:ascii="Times New Roman" w:hAnsi="Times New Roman"/>
          <w:sz w:val="26"/>
          <w:szCs w:val="26"/>
        </w:rPr>
        <w:t>жета Комсомольского района Чувашской Республики.</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4. Контроль за выполнением настоящего постановления возложить на отдел о</w:t>
      </w:r>
      <w:r w:rsidRPr="00AE434F">
        <w:rPr>
          <w:rFonts w:ascii="Times New Roman" w:hAnsi="Times New Roman"/>
          <w:sz w:val="26"/>
          <w:szCs w:val="26"/>
        </w:rPr>
        <w:t>р</w:t>
      </w:r>
      <w:r w:rsidRPr="00AE434F">
        <w:rPr>
          <w:rFonts w:ascii="Times New Roman" w:hAnsi="Times New Roman"/>
          <w:sz w:val="26"/>
          <w:szCs w:val="26"/>
        </w:rPr>
        <w:t>ганизационно-контрольной и кадровой работы администрации Комсомольского ра</w:t>
      </w:r>
      <w:r w:rsidRPr="00AE434F">
        <w:rPr>
          <w:rFonts w:ascii="Times New Roman" w:hAnsi="Times New Roman"/>
          <w:sz w:val="26"/>
          <w:szCs w:val="26"/>
        </w:rPr>
        <w:t>й</w:t>
      </w:r>
      <w:r w:rsidRPr="00AE434F">
        <w:rPr>
          <w:rFonts w:ascii="Times New Roman" w:hAnsi="Times New Roman"/>
          <w:sz w:val="26"/>
          <w:szCs w:val="26"/>
        </w:rPr>
        <w:t>она Чувашской Республики.</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5. Признать утратившими силу следующие постановления администрации Комсомольского района:</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от 30.12.2013г. № 715 «О муниципальной программе Комсомольского района Чувашской Республики «Содействие занятости населения» на 2014-2020 годы»;</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от 03.04.2014г. № 197 «О внесении изменений в постановление администрации Комсомольского района от 30.12.2013г. № 715 «О муниципальной программе Комс</w:t>
      </w:r>
      <w:r w:rsidRPr="00AE434F">
        <w:rPr>
          <w:rFonts w:ascii="Times New Roman" w:hAnsi="Times New Roman"/>
          <w:sz w:val="26"/>
          <w:szCs w:val="26"/>
        </w:rPr>
        <w:t>о</w:t>
      </w:r>
      <w:r w:rsidRPr="00AE434F">
        <w:rPr>
          <w:rFonts w:ascii="Times New Roman" w:hAnsi="Times New Roman"/>
          <w:sz w:val="26"/>
          <w:szCs w:val="26"/>
        </w:rPr>
        <w:t>мольского района Чувашской Республики «Содействие занятости населения» на 2014-2020 годы»»;</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от 03.10.2014г. № 479 «О внесении изменений в постановление администрации Комсомольского района от 30.12.2013г. № 715 «О муниципальной программе Комс</w:t>
      </w:r>
      <w:r w:rsidRPr="00AE434F">
        <w:rPr>
          <w:rFonts w:ascii="Times New Roman" w:hAnsi="Times New Roman"/>
          <w:sz w:val="26"/>
          <w:szCs w:val="26"/>
        </w:rPr>
        <w:t>о</w:t>
      </w:r>
      <w:r w:rsidRPr="00AE434F">
        <w:rPr>
          <w:rFonts w:ascii="Times New Roman" w:hAnsi="Times New Roman"/>
          <w:sz w:val="26"/>
          <w:szCs w:val="26"/>
        </w:rPr>
        <w:t>мольского района Чувашской Республики «Содействие занятости населения» на 2014-2020 годы»»;</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от 30.10.2014г. № 537а «О внесении изменений в постановление администр</w:t>
      </w:r>
      <w:r w:rsidRPr="00AE434F">
        <w:rPr>
          <w:rFonts w:ascii="Times New Roman" w:hAnsi="Times New Roman"/>
          <w:sz w:val="26"/>
          <w:szCs w:val="26"/>
        </w:rPr>
        <w:t>а</w:t>
      </w:r>
      <w:r w:rsidRPr="00AE434F">
        <w:rPr>
          <w:rFonts w:ascii="Times New Roman" w:hAnsi="Times New Roman"/>
          <w:sz w:val="26"/>
          <w:szCs w:val="26"/>
        </w:rPr>
        <w:t>ции Комсомольского района от 30.12.2013г. № 715 «О муниципальной программе Комсомольского района Чувашской Республики «Содействие занятости населения» на 2014-2020 годы»»;</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от 09.12.2014г. № 640 «О внесении изменений в постановление администрации Комсомольского района от 30.12.2013г. № 715 «О муниципальной программе Комс</w:t>
      </w:r>
      <w:r w:rsidRPr="00AE434F">
        <w:rPr>
          <w:rFonts w:ascii="Times New Roman" w:hAnsi="Times New Roman"/>
          <w:sz w:val="26"/>
          <w:szCs w:val="26"/>
        </w:rPr>
        <w:t>о</w:t>
      </w:r>
      <w:r w:rsidRPr="00AE434F">
        <w:rPr>
          <w:rFonts w:ascii="Times New Roman" w:hAnsi="Times New Roman"/>
          <w:sz w:val="26"/>
          <w:szCs w:val="26"/>
        </w:rPr>
        <w:t>мольского района Чувашской Республики «Содействие занятости населения» на 2014-2020 годы»»;</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от 30.12.2015г. № 440 «О внесении изменений в постановление администрации Комсомольского района от 30.12.2013г. № 715 «О муниципальной программе Комс</w:t>
      </w:r>
      <w:r w:rsidRPr="00AE434F">
        <w:rPr>
          <w:rFonts w:ascii="Times New Roman" w:hAnsi="Times New Roman"/>
          <w:sz w:val="26"/>
          <w:szCs w:val="26"/>
        </w:rPr>
        <w:t>о</w:t>
      </w:r>
      <w:r w:rsidRPr="00AE434F">
        <w:rPr>
          <w:rFonts w:ascii="Times New Roman" w:hAnsi="Times New Roman"/>
          <w:sz w:val="26"/>
          <w:szCs w:val="26"/>
        </w:rPr>
        <w:t>мольского района Чувашской Республики «Содействие занятости населения» на 2014-2020 годы»»;</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от 21.11.2016г. № 348 «О внесении изменений в постановление администрации Комсомольского района от 30.12.2013г. № 715 «О муниципальной программе Комс</w:t>
      </w:r>
      <w:r w:rsidRPr="00AE434F">
        <w:rPr>
          <w:rFonts w:ascii="Times New Roman" w:hAnsi="Times New Roman"/>
          <w:sz w:val="26"/>
          <w:szCs w:val="26"/>
        </w:rPr>
        <w:t>о</w:t>
      </w:r>
      <w:r w:rsidRPr="00AE434F">
        <w:rPr>
          <w:rFonts w:ascii="Times New Roman" w:hAnsi="Times New Roman"/>
          <w:sz w:val="26"/>
          <w:szCs w:val="26"/>
        </w:rPr>
        <w:t>мольского района Чувашской Республики «Содействие занятости населения» на 2014-2020 годы»»;</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от 29.12.2017г. № 798 «О внесении изменений в постановление администрации Комсомольского района от 30.12.2013г. № 715 «О муниципальной программе Комс</w:t>
      </w:r>
      <w:r w:rsidRPr="00AE434F">
        <w:rPr>
          <w:rFonts w:ascii="Times New Roman" w:hAnsi="Times New Roman"/>
          <w:sz w:val="26"/>
          <w:szCs w:val="26"/>
        </w:rPr>
        <w:t>о</w:t>
      </w:r>
      <w:r w:rsidRPr="00AE434F">
        <w:rPr>
          <w:rFonts w:ascii="Times New Roman" w:hAnsi="Times New Roman"/>
          <w:sz w:val="26"/>
          <w:szCs w:val="26"/>
        </w:rPr>
        <w:t>мольского района Чувашской Республики «Содействие занятости населения» на 2014-2020 годы»».</w:t>
      </w:r>
    </w:p>
    <w:p w:rsidR="00406A63" w:rsidRPr="00AE434F" w:rsidRDefault="00406A63" w:rsidP="00A42096">
      <w:pPr>
        <w:spacing w:after="0" w:line="240" w:lineRule="auto"/>
        <w:ind w:firstLine="709"/>
        <w:jc w:val="both"/>
        <w:rPr>
          <w:rFonts w:ascii="Times New Roman" w:hAnsi="Times New Roman"/>
          <w:sz w:val="26"/>
          <w:szCs w:val="26"/>
        </w:rPr>
      </w:pPr>
      <w:r w:rsidRPr="00AE434F">
        <w:rPr>
          <w:rFonts w:ascii="Times New Roman" w:hAnsi="Times New Roman"/>
          <w:sz w:val="26"/>
          <w:szCs w:val="26"/>
        </w:rPr>
        <w:t>6. Настоящее постановление вступает в силу после дня его подписания и ра</w:t>
      </w:r>
      <w:r w:rsidRPr="00AE434F">
        <w:rPr>
          <w:rFonts w:ascii="Times New Roman" w:hAnsi="Times New Roman"/>
          <w:sz w:val="26"/>
          <w:szCs w:val="26"/>
        </w:rPr>
        <w:t>с</w:t>
      </w:r>
      <w:r w:rsidRPr="00AE434F">
        <w:rPr>
          <w:rFonts w:ascii="Times New Roman" w:hAnsi="Times New Roman"/>
          <w:sz w:val="26"/>
          <w:szCs w:val="26"/>
        </w:rPr>
        <w:t>пространяется на правоотношения, возникшие с 1 января 2019 года.</w:t>
      </w:r>
    </w:p>
    <w:p w:rsidR="00406A63" w:rsidRPr="00AE434F" w:rsidRDefault="00406A63" w:rsidP="00A42096">
      <w:pPr>
        <w:spacing w:after="0" w:line="240" w:lineRule="auto"/>
        <w:ind w:firstLine="709"/>
        <w:rPr>
          <w:rFonts w:ascii="Times New Roman" w:hAnsi="Times New Roman"/>
          <w:sz w:val="26"/>
          <w:szCs w:val="26"/>
        </w:rPr>
      </w:pPr>
    </w:p>
    <w:p w:rsidR="00406A63" w:rsidRPr="00AE434F" w:rsidRDefault="00406A63" w:rsidP="00A42096">
      <w:pPr>
        <w:spacing w:after="0" w:line="240" w:lineRule="auto"/>
        <w:ind w:firstLine="709"/>
        <w:rPr>
          <w:rFonts w:ascii="Times New Roman" w:hAnsi="Times New Roman"/>
          <w:sz w:val="26"/>
          <w:szCs w:val="26"/>
        </w:rPr>
      </w:pPr>
    </w:p>
    <w:p w:rsidR="00406A63" w:rsidRPr="00AE434F" w:rsidRDefault="00406A63" w:rsidP="00A42096">
      <w:pPr>
        <w:spacing w:after="0" w:line="240" w:lineRule="auto"/>
        <w:ind w:firstLine="24"/>
        <w:rPr>
          <w:rFonts w:ascii="Times New Roman" w:hAnsi="Times New Roman"/>
          <w:sz w:val="26"/>
          <w:szCs w:val="26"/>
        </w:rPr>
      </w:pPr>
      <w:r w:rsidRPr="00AE434F">
        <w:rPr>
          <w:rFonts w:ascii="Times New Roman" w:hAnsi="Times New Roman"/>
          <w:sz w:val="26"/>
          <w:szCs w:val="26"/>
        </w:rPr>
        <w:t>Глава администрации</w:t>
      </w:r>
    </w:p>
    <w:p w:rsidR="00406A63" w:rsidRPr="00AE434F" w:rsidRDefault="00406A63" w:rsidP="00A42096">
      <w:pPr>
        <w:spacing w:after="0" w:line="240" w:lineRule="auto"/>
        <w:ind w:firstLine="24"/>
        <w:rPr>
          <w:rFonts w:ascii="Times New Roman" w:hAnsi="Times New Roman"/>
          <w:sz w:val="26"/>
          <w:szCs w:val="26"/>
        </w:rPr>
      </w:pPr>
      <w:r w:rsidRPr="00AE434F">
        <w:rPr>
          <w:rFonts w:ascii="Times New Roman" w:hAnsi="Times New Roman"/>
          <w:sz w:val="26"/>
          <w:szCs w:val="26"/>
        </w:rPr>
        <w:t>Комсомольского района                                                                                А.Н.Осипов</w:t>
      </w:r>
    </w:p>
    <w:p w:rsidR="00406A63" w:rsidRPr="00AE434F" w:rsidRDefault="00406A63" w:rsidP="00A42096">
      <w:pPr>
        <w:widowControl w:val="0"/>
        <w:autoSpaceDE w:val="0"/>
        <w:autoSpaceDN w:val="0"/>
        <w:adjustRightInd w:val="0"/>
        <w:spacing w:after="0" w:line="240" w:lineRule="auto"/>
        <w:ind w:left="4800"/>
        <w:jc w:val="center"/>
        <w:rPr>
          <w:rFonts w:ascii="Times New Roman" w:hAnsi="Times New Roman"/>
          <w:caps/>
          <w:sz w:val="26"/>
          <w:szCs w:val="26"/>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Cs w:val="22"/>
        </w:rPr>
      </w:pPr>
    </w:p>
    <w:p w:rsidR="00406A63" w:rsidRPr="00AE434F" w:rsidRDefault="00406A63" w:rsidP="00A42096">
      <w:pPr>
        <w:pStyle w:val="ConsPlusTitle"/>
        <w:jc w:val="right"/>
        <w:rPr>
          <w:b w:val="0"/>
          <w:sz w:val="24"/>
          <w:szCs w:val="24"/>
        </w:rPr>
      </w:pPr>
      <w:r w:rsidRPr="00AE434F">
        <w:rPr>
          <w:b w:val="0"/>
          <w:sz w:val="24"/>
          <w:szCs w:val="24"/>
        </w:rPr>
        <w:t>Утверждена</w:t>
      </w:r>
    </w:p>
    <w:p w:rsidR="00406A63" w:rsidRPr="00AE434F" w:rsidRDefault="00406A63" w:rsidP="00A42096">
      <w:pPr>
        <w:pStyle w:val="ConsPlusTitle"/>
        <w:jc w:val="right"/>
        <w:rPr>
          <w:b w:val="0"/>
          <w:sz w:val="24"/>
          <w:szCs w:val="24"/>
        </w:rPr>
      </w:pPr>
      <w:r w:rsidRPr="00AE434F">
        <w:rPr>
          <w:b w:val="0"/>
          <w:sz w:val="24"/>
          <w:szCs w:val="24"/>
        </w:rPr>
        <w:t xml:space="preserve"> постановлением администрации</w:t>
      </w:r>
    </w:p>
    <w:p w:rsidR="00406A63" w:rsidRPr="00AE434F" w:rsidRDefault="00406A63" w:rsidP="00A42096">
      <w:pPr>
        <w:pStyle w:val="ConsPlusTitle"/>
        <w:jc w:val="right"/>
        <w:rPr>
          <w:b w:val="0"/>
          <w:sz w:val="24"/>
          <w:szCs w:val="24"/>
        </w:rPr>
      </w:pPr>
      <w:r w:rsidRPr="00AE434F">
        <w:rPr>
          <w:b w:val="0"/>
          <w:sz w:val="24"/>
          <w:szCs w:val="24"/>
        </w:rPr>
        <w:t xml:space="preserve"> Комсомольского района</w:t>
      </w:r>
    </w:p>
    <w:p w:rsidR="00406A63" w:rsidRPr="00AE434F" w:rsidRDefault="00406A63" w:rsidP="00A42096">
      <w:pPr>
        <w:pStyle w:val="ConsPlusTitle"/>
        <w:jc w:val="right"/>
        <w:rPr>
          <w:b w:val="0"/>
          <w:sz w:val="24"/>
          <w:szCs w:val="24"/>
        </w:rPr>
      </w:pPr>
      <w:r w:rsidRPr="00AE434F">
        <w:rPr>
          <w:b w:val="0"/>
          <w:sz w:val="24"/>
          <w:szCs w:val="24"/>
        </w:rPr>
        <w:t xml:space="preserve"> Чувашской Республики </w:t>
      </w:r>
    </w:p>
    <w:p w:rsidR="00406A63" w:rsidRPr="00AE434F" w:rsidRDefault="00406A63" w:rsidP="00A42096">
      <w:pPr>
        <w:pStyle w:val="ConsPlusTitle"/>
        <w:jc w:val="right"/>
        <w:rPr>
          <w:b w:val="0"/>
          <w:sz w:val="24"/>
          <w:szCs w:val="24"/>
        </w:rPr>
      </w:pPr>
      <w:r w:rsidRPr="00AE434F">
        <w:rPr>
          <w:b w:val="0"/>
          <w:sz w:val="24"/>
          <w:szCs w:val="24"/>
        </w:rPr>
        <w:t>от 31 января 2019г. № 124</w:t>
      </w:r>
    </w:p>
    <w:p w:rsidR="00406A63" w:rsidRPr="00AE434F" w:rsidRDefault="00406A63" w:rsidP="00A42096">
      <w:pPr>
        <w:pStyle w:val="ConsPlusTitle"/>
        <w:jc w:val="center"/>
      </w:pPr>
    </w:p>
    <w:p w:rsidR="00406A63" w:rsidRPr="00AE434F" w:rsidRDefault="00406A63" w:rsidP="00A42096">
      <w:pPr>
        <w:pStyle w:val="ConsPlusTitle"/>
        <w:widowControl/>
        <w:suppressAutoHyphens/>
        <w:jc w:val="center"/>
        <w:rPr>
          <w:sz w:val="24"/>
          <w:szCs w:val="24"/>
        </w:rPr>
      </w:pPr>
    </w:p>
    <w:p w:rsidR="00406A63" w:rsidRPr="00AE434F" w:rsidRDefault="00406A63" w:rsidP="00A42096">
      <w:pPr>
        <w:pStyle w:val="ConsPlusNonformat"/>
        <w:jc w:val="center"/>
        <w:outlineLvl w:val="1"/>
        <w:rPr>
          <w:rFonts w:ascii="Times New Roman" w:hAnsi="Times New Roman" w:cs="Times New Roman"/>
          <w:b/>
          <w:sz w:val="26"/>
          <w:szCs w:val="26"/>
        </w:rPr>
      </w:pPr>
      <w:r w:rsidRPr="00AE434F">
        <w:rPr>
          <w:rFonts w:ascii="Times New Roman" w:hAnsi="Times New Roman" w:cs="Times New Roman"/>
          <w:b/>
          <w:sz w:val="26"/>
          <w:szCs w:val="26"/>
        </w:rPr>
        <w:t>ПАСПОРТ</w:t>
      </w:r>
    </w:p>
    <w:p w:rsidR="00406A63" w:rsidRPr="00AE434F" w:rsidRDefault="00406A63" w:rsidP="00A42096">
      <w:pPr>
        <w:pStyle w:val="ConsPlusNonformat"/>
        <w:jc w:val="center"/>
        <w:rPr>
          <w:rFonts w:ascii="Times New Roman" w:hAnsi="Times New Roman" w:cs="Times New Roman"/>
          <w:b/>
          <w:sz w:val="26"/>
          <w:szCs w:val="26"/>
        </w:rPr>
      </w:pPr>
      <w:r w:rsidRPr="00AE434F">
        <w:rPr>
          <w:rFonts w:ascii="Times New Roman" w:hAnsi="Times New Roman" w:cs="Times New Roman"/>
          <w:b/>
          <w:sz w:val="26"/>
          <w:szCs w:val="26"/>
        </w:rPr>
        <w:t>муниципальной программы Комсомольского района Чувашской Республики</w:t>
      </w:r>
    </w:p>
    <w:p w:rsidR="00406A63" w:rsidRPr="00AE434F" w:rsidRDefault="00406A63" w:rsidP="00A42096">
      <w:pPr>
        <w:pStyle w:val="ConsPlusNonformat"/>
        <w:jc w:val="center"/>
        <w:rPr>
          <w:rFonts w:ascii="Times New Roman" w:hAnsi="Times New Roman" w:cs="Times New Roman"/>
          <w:sz w:val="26"/>
          <w:szCs w:val="26"/>
        </w:rPr>
      </w:pPr>
      <w:r w:rsidRPr="00AE434F">
        <w:rPr>
          <w:rFonts w:ascii="Times New Roman" w:hAnsi="Times New Roman" w:cs="Times New Roman"/>
          <w:b/>
          <w:sz w:val="26"/>
          <w:szCs w:val="26"/>
        </w:rPr>
        <w:t>«Содействие занятости населения»</w:t>
      </w:r>
    </w:p>
    <w:p w:rsidR="00406A63" w:rsidRPr="00AE434F" w:rsidRDefault="00406A63" w:rsidP="00A42096">
      <w:pPr>
        <w:pStyle w:val="ConsPlusNormal"/>
        <w:jc w:val="both"/>
        <w:rPr>
          <w:rFonts w:ascii="Times New Roman" w:hAnsi="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1985"/>
        <w:gridCol w:w="360"/>
        <w:gridCol w:w="7225"/>
      </w:tblGrid>
      <w:tr w:rsidR="00406A63" w:rsidRPr="00AE434F" w:rsidTr="00844B93">
        <w:trPr>
          <w:trHeight w:val="1409"/>
        </w:trPr>
        <w:tc>
          <w:tcPr>
            <w:tcW w:w="1985" w:type="dxa"/>
            <w:tcBorders>
              <w:top w:val="nil"/>
              <w:left w:val="nil"/>
              <w:bottom w:val="nil"/>
              <w:right w:val="nil"/>
            </w:tcBorders>
          </w:tcPr>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Ответственный исполнитель Муниципальной программы</w:t>
            </w:r>
          </w:p>
        </w:tc>
        <w:tc>
          <w:tcPr>
            <w:tcW w:w="360" w:type="dxa"/>
            <w:tcBorders>
              <w:top w:val="nil"/>
              <w:left w:val="nil"/>
              <w:bottom w:val="nil"/>
              <w:right w:val="nil"/>
            </w:tcBorders>
          </w:tcPr>
          <w:p w:rsidR="00406A63" w:rsidRPr="00AE434F" w:rsidRDefault="00406A63" w:rsidP="00A42096">
            <w:pPr>
              <w:pStyle w:val="ConsPlusNormal"/>
              <w:jc w:val="center"/>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отдел организационно-контрольной и кадровой работы адм</w:t>
            </w:r>
            <w:r w:rsidRPr="00AE434F">
              <w:rPr>
                <w:rFonts w:ascii="Times New Roman" w:hAnsi="Times New Roman"/>
                <w:sz w:val="26"/>
                <w:szCs w:val="26"/>
              </w:rPr>
              <w:t>и</w:t>
            </w:r>
            <w:r w:rsidRPr="00AE434F">
              <w:rPr>
                <w:rFonts w:ascii="Times New Roman" w:hAnsi="Times New Roman"/>
                <w:sz w:val="26"/>
                <w:szCs w:val="26"/>
              </w:rPr>
              <w:t>нистрации Комсомольского района</w:t>
            </w:r>
          </w:p>
          <w:p w:rsidR="00406A63" w:rsidRPr="00AE434F" w:rsidRDefault="00406A63" w:rsidP="00A42096">
            <w:pPr>
              <w:pStyle w:val="ConsPlusNormal"/>
              <w:rPr>
                <w:rFonts w:ascii="Times New Roman" w:hAnsi="Times New Roman"/>
                <w:sz w:val="26"/>
                <w:szCs w:val="26"/>
              </w:rPr>
            </w:pPr>
          </w:p>
        </w:tc>
      </w:tr>
      <w:tr w:rsidR="00406A63" w:rsidRPr="00AE434F" w:rsidTr="00844B93">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Соисполнители Муниципальной программы</w:t>
            </w:r>
          </w:p>
        </w:tc>
        <w:tc>
          <w:tcPr>
            <w:tcW w:w="360" w:type="dxa"/>
            <w:tcBorders>
              <w:top w:val="nil"/>
              <w:left w:val="nil"/>
              <w:bottom w:val="nil"/>
              <w:right w:val="nil"/>
            </w:tcBorders>
          </w:tcPr>
          <w:p w:rsidR="00406A63" w:rsidRPr="00AE434F" w:rsidRDefault="00406A63" w:rsidP="00A42096">
            <w:pPr>
              <w:autoSpaceDE w:val="0"/>
              <w:autoSpaceDN w:val="0"/>
              <w:adjustRightInd w:val="0"/>
              <w:spacing w:after="0" w:line="240" w:lineRule="auto"/>
              <w:jc w:val="right"/>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отдел образования администрации Комсомольского района;</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отдел сельского хозяйства, экономики, имущественных и з</w:t>
            </w:r>
            <w:r w:rsidRPr="00AE434F">
              <w:rPr>
                <w:rFonts w:ascii="Times New Roman" w:hAnsi="Times New Roman"/>
                <w:sz w:val="26"/>
                <w:szCs w:val="26"/>
              </w:rPr>
              <w:t>е</w:t>
            </w:r>
            <w:r w:rsidRPr="00AE434F">
              <w:rPr>
                <w:rFonts w:ascii="Times New Roman" w:hAnsi="Times New Roman"/>
                <w:sz w:val="26"/>
                <w:szCs w:val="26"/>
              </w:rPr>
              <w:t>мельных отношений администрации Комсомольского района;</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казенное учреждение Чувашской Республики «Центр занятости населения Комсомольского района» Министерства труда и с</w:t>
            </w:r>
            <w:r w:rsidRPr="00AE434F">
              <w:rPr>
                <w:rFonts w:ascii="Times New Roman" w:hAnsi="Times New Roman"/>
                <w:sz w:val="26"/>
                <w:szCs w:val="26"/>
              </w:rPr>
              <w:t>о</w:t>
            </w:r>
            <w:r w:rsidRPr="00AE434F">
              <w:rPr>
                <w:rFonts w:ascii="Times New Roman" w:hAnsi="Times New Roman"/>
                <w:sz w:val="26"/>
                <w:szCs w:val="26"/>
              </w:rPr>
              <w:t>циальной защиты Чувашской Республики (по согласованию)</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p>
        </w:tc>
      </w:tr>
      <w:tr w:rsidR="00406A63" w:rsidRPr="00AE434F" w:rsidTr="00844B93">
        <w:trPr>
          <w:trHeight w:val="1094"/>
        </w:trPr>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Участники М</w:t>
            </w:r>
            <w:r w:rsidRPr="00AE434F">
              <w:rPr>
                <w:rFonts w:ascii="Times New Roman" w:hAnsi="Times New Roman"/>
                <w:sz w:val="26"/>
                <w:szCs w:val="26"/>
              </w:rPr>
              <w:t>у</w:t>
            </w:r>
            <w:r w:rsidRPr="00AE434F">
              <w:rPr>
                <w:rFonts w:ascii="Times New Roman" w:hAnsi="Times New Roman"/>
                <w:sz w:val="26"/>
                <w:szCs w:val="26"/>
              </w:rPr>
              <w:t>ниципальной программы</w:t>
            </w:r>
          </w:p>
        </w:tc>
        <w:tc>
          <w:tcPr>
            <w:tcW w:w="360" w:type="dxa"/>
            <w:tcBorders>
              <w:top w:val="nil"/>
              <w:left w:val="nil"/>
              <w:bottom w:val="nil"/>
              <w:right w:val="nil"/>
            </w:tcBorders>
          </w:tcPr>
          <w:p w:rsidR="00406A63" w:rsidRPr="00AE434F" w:rsidRDefault="00406A63" w:rsidP="00A42096">
            <w:pPr>
              <w:autoSpaceDE w:val="0"/>
              <w:autoSpaceDN w:val="0"/>
              <w:adjustRightInd w:val="0"/>
              <w:spacing w:after="0" w:line="240" w:lineRule="auto"/>
              <w:jc w:val="right"/>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администрации сельских поселений Комсомольского района Чувашской Республики (по согласованию);</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организации Комсомольского района (в том числе образов</w:t>
            </w:r>
            <w:r w:rsidRPr="00AE434F">
              <w:rPr>
                <w:rFonts w:ascii="Times New Roman" w:hAnsi="Times New Roman"/>
                <w:sz w:val="26"/>
                <w:szCs w:val="26"/>
              </w:rPr>
              <w:t>а</w:t>
            </w:r>
            <w:r w:rsidRPr="00AE434F">
              <w:rPr>
                <w:rFonts w:ascii="Times New Roman" w:hAnsi="Times New Roman"/>
                <w:sz w:val="26"/>
                <w:szCs w:val="26"/>
              </w:rPr>
              <w:t>тельные организации) (по согласованию)</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p>
        </w:tc>
      </w:tr>
      <w:tr w:rsidR="00406A63" w:rsidRPr="00AE434F" w:rsidTr="00844B93">
        <w:trPr>
          <w:trHeight w:val="1494"/>
        </w:trPr>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Подпрограммы Муниципальной программы</w:t>
            </w:r>
          </w:p>
          <w:p w:rsidR="00406A63" w:rsidRPr="00AE434F" w:rsidRDefault="00406A63" w:rsidP="00A42096">
            <w:pPr>
              <w:pStyle w:val="ConsPlusNormal"/>
              <w:rPr>
                <w:rFonts w:ascii="Times New Roman" w:hAnsi="Times New Roman"/>
                <w:sz w:val="26"/>
                <w:szCs w:val="26"/>
              </w:rPr>
            </w:pPr>
          </w:p>
        </w:tc>
        <w:tc>
          <w:tcPr>
            <w:tcW w:w="360" w:type="dxa"/>
            <w:tcBorders>
              <w:top w:val="nil"/>
              <w:left w:val="nil"/>
              <w:bottom w:val="nil"/>
              <w:right w:val="nil"/>
            </w:tcBorders>
          </w:tcPr>
          <w:p w:rsidR="00406A63" w:rsidRPr="00AE434F" w:rsidRDefault="00406A63" w:rsidP="00A42096">
            <w:pPr>
              <w:pStyle w:val="ConsPlusNormal"/>
              <w:jc w:val="center"/>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«Активная политика занятости населения и социальная по</w:t>
            </w:r>
            <w:r w:rsidRPr="00AE434F">
              <w:rPr>
                <w:rFonts w:ascii="Times New Roman" w:hAnsi="Times New Roman"/>
                <w:sz w:val="26"/>
                <w:szCs w:val="26"/>
              </w:rPr>
              <w:t>д</w:t>
            </w:r>
            <w:r w:rsidRPr="00AE434F">
              <w:rPr>
                <w:rFonts w:ascii="Times New Roman" w:hAnsi="Times New Roman"/>
                <w:sz w:val="26"/>
                <w:szCs w:val="26"/>
              </w:rPr>
              <w:t>держка безработных граждан»;</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«Безопасный труд»;</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cs="Arial"/>
                <w:sz w:val="26"/>
                <w:szCs w:val="26"/>
              </w:rPr>
              <w:t xml:space="preserve"> </w:t>
            </w:r>
            <w:r w:rsidRPr="00AE434F">
              <w:rPr>
                <w:rFonts w:ascii="Times New Roman" w:hAnsi="Times New Roman"/>
                <w:sz w:val="26"/>
                <w:szCs w:val="26"/>
              </w:rPr>
              <w:t>«Обеспечение реализации муниципальной программы «С</w:t>
            </w:r>
            <w:r w:rsidRPr="00AE434F">
              <w:rPr>
                <w:rFonts w:ascii="Times New Roman" w:hAnsi="Times New Roman"/>
                <w:sz w:val="26"/>
                <w:szCs w:val="26"/>
              </w:rPr>
              <w:t>о</w:t>
            </w:r>
            <w:r w:rsidRPr="00AE434F">
              <w:rPr>
                <w:rFonts w:ascii="Times New Roman" w:hAnsi="Times New Roman"/>
                <w:sz w:val="26"/>
                <w:szCs w:val="26"/>
              </w:rPr>
              <w:t>действие занятости населения»</w:t>
            </w:r>
          </w:p>
          <w:p w:rsidR="00406A63" w:rsidRPr="00AE434F" w:rsidRDefault="00406A63" w:rsidP="00A42096">
            <w:pPr>
              <w:pStyle w:val="ConsPlusNormal"/>
              <w:jc w:val="both"/>
              <w:rPr>
                <w:rFonts w:ascii="Times New Roman" w:hAnsi="Times New Roman"/>
                <w:sz w:val="26"/>
                <w:szCs w:val="26"/>
              </w:rPr>
            </w:pPr>
          </w:p>
        </w:tc>
      </w:tr>
      <w:tr w:rsidR="00406A63" w:rsidRPr="00AE434F" w:rsidTr="00844B93">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Цель Муниц</w:t>
            </w:r>
            <w:r w:rsidRPr="00AE434F">
              <w:rPr>
                <w:rFonts w:ascii="Times New Roman" w:hAnsi="Times New Roman"/>
                <w:sz w:val="26"/>
                <w:szCs w:val="26"/>
              </w:rPr>
              <w:t>и</w:t>
            </w:r>
            <w:r w:rsidRPr="00AE434F">
              <w:rPr>
                <w:rFonts w:ascii="Times New Roman" w:hAnsi="Times New Roman"/>
                <w:sz w:val="26"/>
                <w:szCs w:val="26"/>
              </w:rPr>
              <w:t>пальной пр</w:t>
            </w:r>
            <w:r w:rsidRPr="00AE434F">
              <w:rPr>
                <w:rFonts w:ascii="Times New Roman" w:hAnsi="Times New Roman"/>
                <w:sz w:val="26"/>
                <w:szCs w:val="26"/>
              </w:rPr>
              <w:t>о</w:t>
            </w:r>
            <w:r w:rsidRPr="00AE434F">
              <w:rPr>
                <w:rFonts w:ascii="Times New Roman" w:hAnsi="Times New Roman"/>
                <w:sz w:val="26"/>
                <w:szCs w:val="26"/>
              </w:rPr>
              <w:t>граммы</w:t>
            </w:r>
          </w:p>
        </w:tc>
        <w:tc>
          <w:tcPr>
            <w:tcW w:w="360"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создание правовых и экономических условий, способствующих эффективному развитию рынка труда</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p>
        </w:tc>
      </w:tr>
      <w:tr w:rsidR="00406A63" w:rsidRPr="00AE434F" w:rsidTr="00844B93">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Задачи Мун</w:t>
            </w:r>
            <w:r w:rsidRPr="00AE434F">
              <w:rPr>
                <w:rFonts w:ascii="Times New Roman" w:hAnsi="Times New Roman"/>
                <w:sz w:val="26"/>
                <w:szCs w:val="26"/>
              </w:rPr>
              <w:t>и</w:t>
            </w:r>
            <w:r w:rsidRPr="00AE434F">
              <w:rPr>
                <w:rFonts w:ascii="Times New Roman" w:hAnsi="Times New Roman"/>
                <w:sz w:val="26"/>
                <w:szCs w:val="26"/>
              </w:rPr>
              <w:t>ципальной пр</w:t>
            </w:r>
            <w:r w:rsidRPr="00AE434F">
              <w:rPr>
                <w:rFonts w:ascii="Times New Roman" w:hAnsi="Times New Roman"/>
                <w:sz w:val="26"/>
                <w:szCs w:val="26"/>
              </w:rPr>
              <w:t>о</w:t>
            </w:r>
            <w:r w:rsidRPr="00AE434F">
              <w:rPr>
                <w:rFonts w:ascii="Times New Roman" w:hAnsi="Times New Roman"/>
                <w:sz w:val="26"/>
                <w:szCs w:val="26"/>
              </w:rPr>
              <w:t>граммы</w:t>
            </w:r>
          </w:p>
        </w:tc>
        <w:tc>
          <w:tcPr>
            <w:tcW w:w="360"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обеспечение реализации права граждан на защиту от безраб</w:t>
            </w:r>
            <w:r w:rsidRPr="00AE434F">
              <w:rPr>
                <w:rFonts w:ascii="Times New Roman" w:hAnsi="Times New Roman"/>
                <w:sz w:val="26"/>
                <w:szCs w:val="26"/>
              </w:rPr>
              <w:t>о</w:t>
            </w:r>
            <w:r w:rsidRPr="00AE434F">
              <w:rPr>
                <w:rFonts w:ascii="Times New Roman" w:hAnsi="Times New Roman"/>
                <w:sz w:val="26"/>
                <w:szCs w:val="26"/>
              </w:rPr>
              <w:t>тицы;</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повышение эффективности регулирования процессов испол</w:t>
            </w:r>
            <w:r w:rsidRPr="00AE434F">
              <w:rPr>
                <w:rFonts w:ascii="Times New Roman" w:hAnsi="Times New Roman"/>
                <w:sz w:val="26"/>
                <w:szCs w:val="26"/>
              </w:rPr>
              <w:t>ь</w:t>
            </w:r>
            <w:r w:rsidRPr="00AE434F">
              <w:rPr>
                <w:rFonts w:ascii="Times New Roman" w:hAnsi="Times New Roman"/>
                <w:sz w:val="26"/>
                <w:szCs w:val="26"/>
              </w:rPr>
              <w:t>зования трудовых ресурсов и обеспечение защиты трудовых прав граждан;</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внедрение культуры безопасного труда</w:t>
            </w:r>
          </w:p>
          <w:p w:rsidR="00406A63" w:rsidRPr="00AE434F" w:rsidRDefault="00406A63" w:rsidP="00A42096">
            <w:pPr>
              <w:pStyle w:val="ConsPlusNormal"/>
              <w:jc w:val="both"/>
              <w:rPr>
                <w:rFonts w:ascii="Times New Roman" w:hAnsi="Times New Roman"/>
                <w:sz w:val="26"/>
                <w:szCs w:val="26"/>
              </w:rPr>
            </w:pPr>
          </w:p>
        </w:tc>
      </w:tr>
      <w:tr w:rsidR="00406A63" w:rsidRPr="00AE434F" w:rsidTr="00844B93">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Целевые инд</w:t>
            </w:r>
            <w:r w:rsidRPr="00AE434F">
              <w:rPr>
                <w:rFonts w:ascii="Times New Roman" w:hAnsi="Times New Roman"/>
                <w:sz w:val="26"/>
                <w:szCs w:val="26"/>
              </w:rPr>
              <w:t>и</w:t>
            </w:r>
            <w:r w:rsidRPr="00AE434F">
              <w:rPr>
                <w:rFonts w:ascii="Times New Roman" w:hAnsi="Times New Roman"/>
                <w:sz w:val="26"/>
                <w:szCs w:val="26"/>
              </w:rPr>
              <w:t>каторы и пок</w:t>
            </w:r>
            <w:r w:rsidRPr="00AE434F">
              <w:rPr>
                <w:rFonts w:ascii="Times New Roman" w:hAnsi="Times New Roman"/>
                <w:sz w:val="26"/>
                <w:szCs w:val="26"/>
              </w:rPr>
              <w:t>а</w:t>
            </w:r>
            <w:r w:rsidRPr="00AE434F">
              <w:rPr>
                <w:rFonts w:ascii="Times New Roman" w:hAnsi="Times New Roman"/>
                <w:sz w:val="26"/>
                <w:szCs w:val="26"/>
              </w:rPr>
              <w:t>затели Муниц</w:t>
            </w:r>
            <w:r w:rsidRPr="00AE434F">
              <w:rPr>
                <w:rFonts w:ascii="Times New Roman" w:hAnsi="Times New Roman"/>
                <w:sz w:val="26"/>
                <w:szCs w:val="26"/>
              </w:rPr>
              <w:t>и</w:t>
            </w:r>
            <w:r w:rsidRPr="00AE434F">
              <w:rPr>
                <w:rFonts w:ascii="Times New Roman" w:hAnsi="Times New Roman"/>
                <w:sz w:val="26"/>
                <w:szCs w:val="26"/>
              </w:rPr>
              <w:t>пальной пр</w:t>
            </w:r>
            <w:r w:rsidRPr="00AE434F">
              <w:rPr>
                <w:rFonts w:ascii="Times New Roman" w:hAnsi="Times New Roman"/>
                <w:sz w:val="26"/>
                <w:szCs w:val="26"/>
              </w:rPr>
              <w:t>о</w:t>
            </w:r>
            <w:r w:rsidRPr="00AE434F">
              <w:rPr>
                <w:rFonts w:ascii="Times New Roman" w:hAnsi="Times New Roman"/>
                <w:sz w:val="26"/>
                <w:szCs w:val="26"/>
              </w:rPr>
              <w:t>граммы</w:t>
            </w:r>
          </w:p>
          <w:p w:rsidR="00406A63" w:rsidRPr="00AE434F" w:rsidRDefault="00406A63" w:rsidP="00A42096">
            <w:pPr>
              <w:pStyle w:val="ConsPlusNormal"/>
              <w:rPr>
                <w:rFonts w:ascii="Times New Roman" w:hAnsi="Times New Roman"/>
                <w:sz w:val="26"/>
                <w:szCs w:val="26"/>
              </w:rPr>
            </w:pPr>
          </w:p>
        </w:tc>
        <w:tc>
          <w:tcPr>
            <w:tcW w:w="360" w:type="dxa"/>
            <w:tcBorders>
              <w:top w:val="nil"/>
              <w:left w:val="nil"/>
              <w:bottom w:val="nil"/>
              <w:right w:val="nil"/>
            </w:tcBorders>
          </w:tcPr>
          <w:p w:rsidR="00406A63" w:rsidRPr="00AE434F" w:rsidRDefault="00406A63" w:rsidP="00A42096">
            <w:pPr>
              <w:pStyle w:val="ConsPlusNormal"/>
              <w:jc w:val="center"/>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достижение к 2036 году следующих целевых индикаторов и показателей: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снижение уровня безработицы до 3,5 процента в среднем за год (по методологии Международной организации труда);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снижение уровня регистрируемой безработицы до 0,55 проце</w:t>
            </w:r>
            <w:r w:rsidRPr="00AE434F">
              <w:rPr>
                <w:rFonts w:ascii="Times New Roman" w:hAnsi="Times New Roman"/>
                <w:sz w:val="26"/>
                <w:szCs w:val="26"/>
              </w:rPr>
              <w:t>н</w:t>
            </w:r>
            <w:r w:rsidRPr="00AE434F">
              <w:rPr>
                <w:rFonts w:ascii="Times New Roman" w:hAnsi="Times New Roman"/>
                <w:sz w:val="26"/>
                <w:szCs w:val="26"/>
              </w:rPr>
              <w:t>та в среднем за год;</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снижение коэффициента напряженности на рынке труда до 0,5 единицы в среднем за год</w:t>
            </w:r>
          </w:p>
          <w:p w:rsidR="00406A63" w:rsidRPr="00AE434F" w:rsidRDefault="00406A63" w:rsidP="00A42096">
            <w:pPr>
              <w:pStyle w:val="ConsPlusNormal"/>
              <w:jc w:val="both"/>
              <w:rPr>
                <w:rFonts w:ascii="Times New Roman" w:hAnsi="Times New Roman"/>
                <w:sz w:val="26"/>
                <w:szCs w:val="26"/>
              </w:rPr>
            </w:pPr>
          </w:p>
        </w:tc>
      </w:tr>
      <w:tr w:rsidR="00406A63" w:rsidRPr="00AE434F" w:rsidTr="00844B93">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Срок и этапы реализации М</w:t>
            </w:r>
            <w:r w:rsidRPr="00AE434F">
              <w:rPr>
                <w:rFonts w:ascii="Times New Roman" w:hAnsi="Times New Roman"/>
                <w:sz w:val="26"/>
                <w:szCs w:val="26"/>
              </w:rPr>
              <w:t>у</w:t>
            </w:r>
            <w:r w:rsidRPr="00AE434F">
              <w:rPr>
                <w:rFonts w:ascii="Times New Roman" w:hAnsi="Times New Roman"/>
                <w:sz w:val="26"/>
                <w:szCs w:val="26"/>
              </w:rPr>
              <w:t>ниципальной программы</w:t>
            </w:r>
          </w:p>
        </w:tc>
        <w:tc>
          <w:tcPr>
            <w:tcW w:w="360" w:type="dxa"/>
            <w:tcBorders>
              <w:top w:val="nil"/>
              <w:left w:val="nil"/>
              <w:bottom w:val="nil"/>
              <w:right w:val="nil"/>
            </w:tcBorders>
          </w:tcPr>
          <w:p w:rsidR="00406A63" w:rsidRPr="00AE434F" w:rsidRDefault="00406A63" w:rsidP="00A42096">
            <w:pPr>
              <w:pStyle w:val="ConsPlusNormal"/>
              <w:jc w:val="center"/>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2019-2035 годы:</w:t>
            </w:r>
          </w:p>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1 этап – 2019 – 2025 годы;</w:t>
            </w:r>
          </w:p>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2 этап – 2026 – 2030 годы;</w:t>
            </w:r>
          </w:p>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3 этап – 2031 – 2035 годы</w:t>
            </w:r>
          </w:p>
          <w:p w:rsidR="00406A63" w:rsidRPr="00AE434F" w:rsidRDefault="00406A63" w:rsidP="00A42096">
            <w:pPr>
              <w:pStyle w:val="ConsPlusNormal"/>
              <w:rPr>
                <w:rFonts w:ascii="Times New Roman" w:hAnsi="Times New Roman"/>
                <w:sz w:val="26"/>
                <w:szCs w:val="26"/>
              </w:rPr>
            </w:pPr>
          </w:p>
        </w:tc>
      </w:tr>
      <w:tr w:rsidR="00406A63" w:rsidRPr="00AE434F" w:rsidTr="00844B93">
        <w:tc>
          <w:tcPr>
            <w:tcW w:w="1985" w:type="dxa"/>
            <w:vMerge w:val="restart"/>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Объемы фина</w:t>
            </w:r>
            <w:r w:rsidRPr="00AE434F">
              <w:rPr>
                <w:rFonts w:ascii="Times New Roman" w:hAnsi="Times New Roman"/>
                <w:sz w:val="26"/>
                <w:szCs w:val="26"/>
              </w:rPr>
              <w:t>н</w:t>
            </w:r>
            <w:r w:rsidRPr="00AE434F">
              <w:rPr>
                <w:rFonts w:ascii="Times New Roman" w:hAnsi="Times New Roman"/>
                <w:sz w:val="26"/>
                <w:szCs w:val="26"/>
              </w:rPr>
              <w:t>сирования М</w:t>
            </w:r>
            <w:r w:rsidRPr="00AE434F">
              <w:rPr>
                <w:rFonts w:ascii="Times New Roman" w:hAnsi="Times New Roman"/>
                <w:sz w:val="26"/>
                <w:szCs w:val="26"/>
              </w:rPr>
              <w:t>у</w:t>
            </w:r>
            <w:r w:rsidRPr="00AE434F">
              <w:rPr>
                <w:rFonts w:ascii="Times New Roman" w:hAnsi="Times New Roman"/>
                <w:sz w:val="26"/>
                <w:szCs w:val="26"/>
              </w:rPr>
              <w:t>ниципальной программы с разбивкой по годам реализ</w:t>
            </w:r>
            <w:r w:rsidRPr="00AE434F">
              <w:rPr>
                <w:rFonts w:ascii="Times New Roman" w:hAnsi="Times New Roman"/>
                <w:sz w:val="26"/>
                <w:szCs w:val="26"/>
              </w:rPr>
              <w:t>а</w:t>
            </w:r>
            <w:r w:rsidRPr="00AE434F">
              <w:rPr>
                <w:rFonts w:ascii="Times New Roman" w:hAnsi="Times New Roman"/>
                <w:sz w:val="26"/>
                <w:szCs w:val="26"/>
              </w:rPr>
              <w:t>ции</w:t>
            </w:r>
          </w:p>
          <w:p w:rsidR="00406A63" w:rsidRPr="00AE434F" w:rsidRDefault="00406A63" w:rsidP="00A42096">
            <w:pPr>
              <w:pStyle w:val="ConsPlusNormal"/>
              <w:jc w:val="both"/>
              <w:rPr>
                <w:rFonts w:ascii="Times New Roman" w:hAnsi="Times New Roman"/>
                <w:sz w:val="26"/>
                <w:szCs w:val="26"/>
              </w:rPr>
            </w:pPr>
          </w:p>
        </w:tc>
        <w:tc>
          <w:tcPr>
            <w:tcW w:w="360"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общий прогнозируемый объем финансирования Муниципал</w:t>
            </w:r>
            <w:r w:rsidRPr="00AE434F">
              <w:rPr>
                <w:rFonts w:ascii="Times New Roman" w:hAnsi="Times New Roman"/>
                <w:sz w:val="26"/>
                <w:szCs w:val="26"/>
              </w:rPr>
              <w:t>ь</w:t>
            </w:r>
            <w:r w:rsidRPr="00AE434F">
              <w:rPr>
                <w:rFonts w:ascii="Times New Roman" w:hAnsi="Times New Roman"/>
                <w:sz w:val="26"/>
                <w:szCs w:val="26"/>
              </w:rPr>
              <w:t>ной программы составляет 2 672,2 тыс. рублей, в том числе по годам:</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2019 году – 155,4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2020 году – 157,3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2021 году – 157,3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2022 году – 157,3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2023 году – 157,3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2024 году – 157,3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2025 году – 157,3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2026 – 2030 годах – 786,5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2031 – 2035 годах – 786,5 тыс. рублей;</w:t>
            </w:r>
          </w:p>
        </w:tc>
      </w:tr>
      <w:tr w:rsidR="00406A63" w:rsidRPr="00AE434F" w:rsidTr="00844B93">
        <w:tc>
          <w:tcPr>
            <w:tcW w:w="1985" w:type="dxa"/>
            <w:vMerge/>
            <w:tcBorders>
              <w:top w:val="nil"/>
              <w:left w:val="nil"/>
              <w:right w:val="nil"/>
            </w:tcBorders>
          </w:tcPr>
          <w:p w:rsidR="00406A63" w:rsidRPr="00AE434F" w:rsidRDefault="00406A63" w:rsidP="00A42096">
            <w:pPr>
              <w:pStyle w:val="ConsPlusNormal"/>
              <w:jc w:val="both"/>
              <w:rPr>
                <w:rFonts w:ascii="Times New Roman" w:hAnsi="Times New Roman"/>
                <w:sz w:val="26"/>
                <w:szCs w:val="26"/>
              </w:rPr>
            </w:pPr>
          </w:p>
        </w:tc>
        <w:tc>
          <w:tcPr>
            <w:tcW w:w="360" w:type="dxa"/>
            <w:tcBorders>
              <w:top w:val="nil"/>
              <w:left w:val="nil"/>
            </w:tcBorders>
          </w:tcPr>
          <w:p w:rsidR="00406A63" w:rsidRPr="00AE434F" w:rsidRDefault="00406A63" w:rsidP="00A42096">
            <w:pPr>
              <w:pStyle w:val="ConsPlusNormal"/>
              <w:jc w:val="both"/>
              <w:rPr>
                <w:rFonts w:ascii="Times New Roman" w:hAnsi="Times New Roman"/>
                <w:sz w:val="26"/>
                <w:szCs w:val="26"/>
              </w:rPr>
            </w:pPr>
          </w:p>
        </w:tc>
        <w:tc>
          <w:tcPr>
            <w:tcW w:w="7225" w:type="dxa"/>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из них:</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фед</w:t>
            </w:r>
            <w:r w:rsidRPr="00AE434F">
              <w:rPr>
                <w:rFonts w:ascii="Times New Roman" w:hAnsi="Times New Roman"/>
                <w:sz w:val="26"/>
                <w:szCs w:val="26"/>
              </w:rPr>
              <w:t>е</w:t>
            </w:r>
            <w:r w:rsidRPr="00AE434F">
              <w:rPr>
                <w:rFonts w:ascii="Times New Roman" w:hAnsi="Times New Roman"/>
                <w:sz w:val="26"/>
                <w:szCs w:val="26"/>
              </w:rPr>
              <w:t xml:space="preserve">рального бюджета – 0,0 тыс. рублей </w:t>
            </w:r>
            <w:r w:rsidRPr="00AE434F">
              <w:rPr>
                <w:rFonts w:ascii="Times New Roman" w:hAnsi="Times New Roman"/>
                <w:sz w:val="26"/>
                <w:szCs w:val="26"/>
              </w:rPr>
              <w:br/>
              <w:t>(0,0 процента), в том числе:</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2019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2020 году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2021 году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2024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2025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2026-2030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2031-2035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респу</w:t>
            </w:r>
            <w:r w:rsidRPr="00AE434F">
              <w:rPr>
                <w:rFonts w:ascii="Times New Roman" w:hAnsi="Times New Roman"/>
                <w:sz w:val="26"/>
                <w:szCs w:val="26"/>
              </w:rPr>
              <w:t>б</w:t>
            </w:r>
            <w:r w:rsidRPr="00AE434F">
              <w:rPr>
                <w:rFonts w:ascii="Times New Roman" w:hAnsi="Times New Roman"/>
                <w:sz w:val="26"/>
                <w:szCs w:val="26"/>
              </w:rPr>
              <w:t>ликанского бюджета Чувашской Республики составляют 972,2 тыс. рублей, (36,4 процента) в том числе:</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2019 году – 55,4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2020 году – 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2021 году – 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2022 году – 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2023 году – 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2024 году – 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2025 году – 57,3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2026 – 2030 годах – 286,5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2031 – 2035 годах – 286,5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средств бюджета Комсомольского района  составляют 1 700,0 тыс. рублей, (63,6 процента) в том числе:</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2019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2020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2021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2022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2023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2024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2025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2026 – 2030 годах – 500,0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2031 – 2035 годах – 500,0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вн</w:t>
            </w:r>
            <w:r w:rsidRPr="00AE434F">
              <w:rPr>
                <w:rFonts w:ascii="Times New Roman" w:hAnsi="Times New Roman"/>
                <w:sz w:val="26"/>
                <w:szCs w:val="26"/>
              </w:rPr>
              <w:t>е</w:t>
            </w:r>
            <w:r w:rsidRPr="00AE434F">
              <w:rPr>
                <w:rFonts w:ascii="Times New Roman" w:hAnsi="Times New Roman"/>
                <w:sz w:val="26"/>
                <w:szCs w:val="26"/>
              </w:rPr>
              <w:t xml:space="preserve">бюджетных источников составляют 0,0 тыс. рублей </w:t>
            </w:r>
            <w:r w:rsidRPr="00AE434F">
              <w:rPr>
                <w:rFonts w:ascii="Times New Roman" w:hAnsi="Times New Roman"/>
                <w:sz w:val="26"/>
                <w:szCs w:val="26"/>
              </w:rPr>
              <w:br/>
              <w:t>(0,0 процента), в том числе:</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2019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2020 году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2021 году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2024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2025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2026-2030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2031-2035 году – 0,0 тыс. рублей</w:t>
            </w:r>
          </w:p>
          <w:p w:rsidR="00406A63" w:rsidRPr="00AE434F" w:rsidRDefault="00406A63" w:rsidP="00A42096">
            <w:pPr>
              <w:pStyle w:val="ConsPlusNormal"/>
              <w:jc w:val="both"/>
              <w:rPr>
                <w:rFonts w:ascii="Times New Roman" w:hAnsi="Times New Roman"/>
                <w:sz w:val="26"/>
                <w:szCs w:val="26"/>
              </w:rPr>
            </w:pPr>
          </w:p>
        </w:tc>
      </w:tr>
      <w:tr w:rsidR="00406A63" w:rsidRPr="00AE434F" w:rsidTr="00844B93">
        <w:tc>
          <w:tcPr>
            <w:tcW w:w="1985" w:type="dxa"/>
            <w:tcBorders>
              <w:top w:val="nil"/>
              <w:left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Ожидаемые р</w:t>
            </w:r>
            <w:r w:rsidRPr="00AE434F">
              <w:rPr>
                <w:rFonts w:ascii="Times New Roman" w:hAnsi="Times New Roman"/>
                <w:sz w:val="26"/>
                <w:szCs w:val="26"/>
              </w:rPr>
              <w:t>е</w:t>
            </w:r>
            <w:r w:rsidRPr="00AE434F">
              <w:rPr>
                <w:rFonts w:ascii="Times New Roman" w:hAnsi="Times New Roman"/>
                <w:sz w:val="26"/>
                <w:szCs w:val="26"/>
              </w:rPr>
              <w:t>зультаты реал</w:t>
            </w:r>
            <w:r w:rsidRPr="00AE434F">
              <w:rPr>
                <w:rFonts w:ascii="Times New Roman" w:hAnsi="Times New Roman"/>
                <w:sz w:val="26"/>
                <w:szCs w:val="26"/>
              </w:rPr>
              <w:t>и</w:t>
            </w:r>
            <w:r w:rsidRPr="00AE434F">
              <w:rPr>
                <w:rFonts w:ascii="Times New Roman" w:hAnsi="Times New Roman"/>
                <w:sz w:val="26"/>
                <w:szCs w:val="26"/>
              </w:rPr>
              <w:t>зации Муниц</w:t>
            </w:r>
            <w:r w:rsidRPr="00AE434F">
              <w:rPr>
                <w:rFonts w:ascii="Times New Roman" w:hAnsi="Times New Roman"/>
                <w:sz w:val="26"/>
                <w:szCs w:val="26"/>
              </w:rPr>
              <w:t>и</w:t>
            </w:r>
            <w:r w:rsidRPr="00AE434F">
              <w:rPr>
                <w:rFonts w:ascii="Times New Roman" w:hAnsi="Times New Roman"/>
                <w:sz w:val="26"/>
                <w:szCs w:val="26"/>
              </w:rPr>
              <w:t>пальной пр</w:t>
            </w:r>
            <w:r w:rsidRPr="00AE434F">
              <w:rPr>
                <w:rFonts w:ascii="Times New Roman" w:hAnsi="Times New Roman"/>
                <w:sz w:val="26"/>
                <w:szCs w:val="26"/>
              </w:rPr>
              <w:t>о</w:t>
            </w:r>
            <w:r w:rsidRPr="00AE434F">
              <w:rPr>
                <w:rFonts w:ascii="Times New Roman" w:hAnsi="Times New Roman"/>
                <w:sz w:val="26"/>
                <w:szCs w:val="26"/>
              </w:rPr>
              <w:t>граммы</w:t>
            </w:r>
          </w:p>
          <w:p w:rsidR="00406A63" w:rsidRPr="00AE434F" w:rsidRDefault="00406A63" w:rsidP="00A42096">
            <w:pPr>
              <w:pStyle w:val="ConsPlusNormal"/>
              <w:jc w:val="both"/>
              <w:rPr>
                <w:rFonts w:ascii="Times New Roman" w:hAnsi="Times New Roman"/>
                <w:sz w:val="26"/>
                <w:szCs w:val="26"/>
              </w:rPr>
            </w:pPr>
          </w:p>
        </w:tc>
        <w:tc>
          <w:tcPr>
            <w:tcW w:w="360" w:type="dxa"/>
            <w:tcBorders>
              <w:top w:val="nil"/>
              <w:left w:val="nil"/>
            </w:tcBorders>
          </w:tcPr>
          <w:p w:rsidR="00406A63" w:rsidRPr="00AE434F" w:rsidRDefault="00406A63" w:rsidP="00A42096">
            <w:pPr>
              <w:pStyle w:val="ConsPlusNormal"/>
              <w:jc w:val="center"/>
              <w:rPr>
                <w:rFonts w:ascii="Times New Roman" w:hAnsi="Times New Roman"/>
                <w:sz w:val="26"/>
                <w:szCs w:val="26"/>
              </w:rPr>
            </w:pPr>
            <w:r w:rsidRPr="00AE434F">
              <w:rPr>
                <w:rFonts w:ascii="Times New Roman" w:hAnsi="Times New Roman"/>
                <w:sz w:val="26"/>
                <w:szCs w:val="26"/>
              </w:rPr>
              <w:t>-</w:t>
            </w:r>
          </w:p>
        </w:tc>
        <w:tc>
          <w:tcPr>
            <w:tcW w:w="7225" w:type="dxa"/>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предотвращение роста напряженности на рынке труда за счет снижения уровней общей и регистрируемой безработицы;</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повышение уровня удовлетворенности полнотой и качеством муниципальных услуг в области содействия занятости насел</w:t>
            </w:r>
            <w:r w:rsidRPr="00AE434F">
              <w:rPr>
                <w:rFonts w:ascii="Times New Roman" w:hAnsi="Times New Roman"/>
                <w:sz w:val="26"/>
                <w:szCs w:val="26"/>
              </w:rPr>
              <w:t>е</w:t>
            </w:r>
            <w:r w:rsidRPr="00AE434F">
              <w:rPr>
                <w:rFonts w:ascii="Times New Roman" w:hAnsi="Times New Roman"/>
                <w:sz w:val="26"/>
                <w:szCs w:val="26"/>
              </w:rPr>
              <w:t>ния;</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реализация прав работников на здоровые и безопасные условия труда;</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повышение эффективности муниципального управления в сф</w:t>
            </w:r>
            <w:r w:rsidRPr="00AE434F">
              <w:rPr>
                <w:rFonts w:ascii="Times New Roman" w:hAnsi="Times New Roman"/>
                <w:sz w:val="26"/>
                <w:szCs w:val="26"/>
              </w:rPr>
              <w:t>е</w:t>
            </w:r>
            <w:r w:rsidRPr="00AE434F">
              <w:rPr>
                <w:rFonts w:ascii="Times New Roman" w:hAnsi="Times New Roman"/>
                <w:sz w:val="26"/>
                <w:szCs w:val="26"/>
              </w:rPr>
              <w:t xml:space="preserve">ре занятости населения. </w:t>
            </w:r>
          </w:p>
        </w:tc>
      </w:tr>
    </w:tbl>
    <w:p w:rsidR="00406A63" w:rsidRPr="00AE434F" w:rsidRDefault="00406A63" w:rsidP="00A42096">
      <w:pPr>
        <w:suppressAutoHyphens/>
        <w:spacing w:after="0" w:line="240" w:lineRule="auto"/>
        <w:jc w:val="center"/>
        <w:rPr>
          <w:sz w:val="26"/>
          <w:szCs w:val="16"/>
        </w:rPr>
      </w:pPr>
      <w:r w:rsidRPr="00AE434F">
        <w:rPr>
          <w:sz w:val="26"/>
          <w:szCs w:val="16"/>
        </w:rPr>
        <w:t>_____________</w:t>
      </w:r>
    </w:p>
    <w:p w:rsidR="00406A63" w:rsidRPr="00AE434F" w:rsidRDefault="00406A63" w:rsidP="00A42096">
      <w:pPr>
        <w:pStyle w:val="s3"/>
        <w:shd w:val="clear" w:color="auto" w:fill="FFFFFF"/>
        <w:spacing w:before="0" w:beforeAutospacing="0" w:after="0" w:afterAutospacing="0"/>
        <w:jc w:val="center"/>
        <w:rPr>
          <w:b/>
          <w:sz w:val="26"/>
          <w:szCs w:val="26"/>
        </w:rPr>
      </w:pPr>
    </w:p>
    <w:p w:rsidR="00406A63" w:rsidRPr="00AE434F" w:rsidRDefault="00406A63" w:rsidP="00A42096">
      <w:pPr>
        <w:pStyle w:val="s3"/>
        <w:shd w:val="clear" w:color="auto" w:fill="FFFFFF"/>
        <w:spacing w:before="0" w:beforeAutospacing="0" w:after="0" w:afterAutospacing="0"/>
        <w:jc w:val="center"/>
        <w:rPr>
          <w:b/>
          <w:sz w:val="26"/>
          <w:szCs w:val="26"/>
        </w:rPr>
      </w:pPr>
    </w:p>
    <w:p w:rsidR="00406A63" w:rsidRDefault="00406A63" w:rsidP="00A42096">
      <w:pPr>
        <w:pStyle w:val="s3"/>
        <w:shd w:val="clear" w:color="auto" w:fill="FFFFFF"/>
        <w:spacing w:before="0" w:beforeAutospacing="0" w:after="0" w:afterAutospacing="0"/>
        <w:jc w:val="center"/>
        <w:rPr>
          <w:b/>
          <w:sz w:val="26"/>
          <w:szCs w:val="26"/>
        </w:rPr>
      </w:pPr>
      <w:r w:rsidRPr="00AE434F">
        <w:rPr>
          <w:b/>
          <w:sz w:val="26"/>
          <w:szCs w:val="26"/>
        </w:rPr>
        <w:t>Раздел I. Приоритеты политики в сфере реализации Муниципальной програ</w:t>
      </w:r>
      <w:r w:rsidRPr="00AE434F">
        <w:rPr>
          <w:b/>
          <w:sz w:val="26"/>
          <w:szCs w:val="26"/>
        </w:rPr>
        <w:t>м</w:t>
      </w:r>
      <w:r w:rsidRPr="00AE434F">
        <w:rPr>
          <w:b/>
          <w:sz w:val="26"/>
          <w:szCs w:val="26"/>
        </w:rPr>
        <w:t xml:space="preserve">мы, цель, задачи, описание сроков и этапов реализации </w:t>
      </w:r>
    </w:p>
    <w:p w:rsidR="00406A63" w:rsidRPr="00AE434F" w:rsidRDefault="00406A63" w:rsidP="00A42096">
      <w:pPr>
        <w:pStyle w:val="s3"/>
        <w:shd w:val="clear" w:color="auto" w:fill="FFFFFF"/>
        <w:spacing w:before="0" w:beforeAutospacing="0" w:after="0" w:afterAutospacing="0"/>
        <w:jc w:val="center"/>
        <w:rPr>
          <w:b/>
          <w:sz w:val="26"/>
          <w:szCs w:val="26"/>
        </w:rPr>
      </w:pPr>
      <w:r w:rsidRPr="00AE434F">
        <w:rPr>
          <w:b/>
          <w:sz w:val="26"/>
          <w:szCs w:val="26"/>
        </w:rPr>
        <w:t>Муниципальной пр</w:t>
      </w:r>
      <w:r w:rsidRPr="00AE434F">
        <w:rPr>
          <w:b/>
          <w:sz w:val="26"/>
          <w:szCs w:val="26"/>
        </w:rPr>
        <w:t>о</w:t>
      </w:r>
      <w:r w:rsidRPr="00AE434F">
        <w:rPr>
          <w:b/>
          <w:sz w:val="26"/>
          <w:szCs w:val="26"/>
        </w:rPr>
        <w:t>граммы</w:t>
      </w:r>
    </w:p>
    <w:p w:rsidR="00406A63" w:rsidRPr="00AE434F" w:rsidRDefault="00406A63" w:rsidP="00A42096">
      <w:pPr>
        <w:pStyle w:val="s3"/>
        <w:shd w:val="clear" w:color="auto" w:fill="FFFFFF"/>
        <w:spacing w:before="0" w:beforeAutospacing="0" w:after="0" w:afterAutospacing="0"/>
        <w:jc w:val="center"/>
        <w:rPr>
          <w:b/>
          <w:sz w:val="26"/>
          <w:szCs w:val="26"/>
        </w:rPr>
      </w:pP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Приоритеты политики в сфере реализации Муниципальной программы опр</w:t>
      </w:r>
      <w:r w:rsidRPr="00AE434F">
        <w:rPr>
          <w:sz w:val="26"/>
          <w:szCs w:val="26"/>
        </w:rPr>
        <w:t>е</w:t>
      </w:r>
      <w:r w:rsidRPr="00AE434F">
        <w:rPr>
          <w:sz w:val="26"/>
          <w:szCs w:val="26"/>
        </w:rPr>
        <w:t>делены Стратегией социально-экономического развития Комсомольского района до 2035 года, утвержденной постановлением администрации Комсомольского района от 28 декабря 2018 года № 804, ежегодными посланиями Главы Чувашской Республики Государственному Совету Чувашской Республики.</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Основные стратегические приоритеты политики в области развития рынка труда в 2019 - 2035 годах будут направлены на создание условий для обеспечения экономики Комсомольского района высокопрофессиональными кадрами и повыш</w:t>
      </w:r>
      <w:r w:rsidRPr="00AE434F">
        <w:rPr>
          <w:sz w:val="26"/>
          <w:szCs w:val="26"/>
        </w:rPr>
        <w:t>е</w:t>
      </w:r>
      <w:r w:rsidRPr="00AE434F">
        <w:rPr>
          <w:sz w:val="26"/>
          <w:szCs w:val="26"/>
        </w:rPr>
        <w:t>ния эффективности их использования, а также реализацию прав граждан на защиту от безработицы, в том числе на:</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формирование конкурентной среды для создания, удержания и привлечения качественного кадрового потенциала в Комсомольский район в результате создания благоприятной инвестиционной, инновационной, социальной, образовательной ср</w:t>
      </w:r>
      <w:r w:rsidRPr="00AE434F">
        <w:rPr>
          <w:sz w:val="26"/>
          <w:szCs w:val="26"/>
        </w:rPr>
        <w:t>е</w:t>
      </w:r>
      <w:r w:rsidRPr="00AE434F">
        <w:rPr>
          <w:sz w:val="26"/>
          <w:szCs w:val="26"/>
        </w:rPr>
        <w:t>ды;</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повышение профессионально-квалификационного уровня рабочих кадров, в том числе путем организации профессионального обучения и дополнительного пр</w:t>
      </w:r>
      <w:r w:rsidRPr="00AE434F">
        <w:rPr>
          <w:sz w:val="26"/>
          <w:szCs w:val="26"/>
        </w:rPr>
        <w:t>о</w:t>
      </w:r>
      <w:r w:rsidRPr="00AE434F">
        <w:rPr>
          <w:sz w:val="26"/>
          <w:szCs w:val="26"/>
        </w:rPr>
        <w:t>фессионального образования безработных граждан с ориентацией на перспективные потребности в кадрах на рынке труда;</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развитие межведомственной системы профессиональной ориентации молод</w:t>
      </w:r>
      <w:r w:rsidRPr="00AE434F">
        <w:rPr>
          <w:sz w:val="26"/>
          <w:szCs w:val="26"/>
        </w:rPr>
        <w:t>е</w:t>
      </w:r>
      <w:r w:rsidRPr="00AE434F">
        <w:rPr>
          <w:sz w:val="26"/>
          <w:szCs w:val="26"/>
        </w:rPr>
        <w:t>жи на выбор востребованных на рынке труда рабочих профессий, на получение кв</w:t>
      </w:r>
      <w:r w:rsidRPr="00AE434F">
        <w:rPr>
          <w:sz w:val="26"/>
          <w:szCs w:val="26"/>
        </w:rPr>
        <w:t>а</w:t>
      </w:r>
      <w:r w:rsidRPr="00AE434F">
        <w:rPr>
          <w:sz w:val="26"/>
          <w:szCs w:val="26"/>
        </w:rPr>
        <w:t>лификации высокого уровня, соответствующей задачам технологического развития и наукоемкой экономики, и т.д.;</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стимулирование предпринимательского сообщества к созданию новых раб</w:t>
      </w:r>
      <w:r w:rsidRPr="00AE434F">
        <w:rPr>
          <w:sz w:val="26"/>
          <w:szCs w:val="26"/>
        </w:rPr>
        <w:t>о</w:t>
      </w:r>
      <w:r w:rsidRPr="00AE434F">
        <w:rPr>
          <w:sz w:val="26"/>
          <w:szCs w:val="26"/>
        </w:rPr>
        <w:t>чих мест;</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проведение последовательных мер по легализации «серого» рынка труда;</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повышение эффективности оказания социальной поддержки безработным гражданам с целью стимулирования их к активному поиску работы.</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Целью муниципальной программы Комсомольского района Чувашской Ре</w:t>
      </w:r>
      <w:r w:rsidRPr="00AE434F">
        <w:rPr>
          <w:sz w:val="26"/>
          <w:szCs w:val="26"/>
        </w:rPr>
        <w:t>с</w:t>
      </w:r>
      <w:r w:rsidRPr="00AE434F">
        <w:rPr>
          <w:sz w:val="26"/>
          <w:szCs w:val="26"/>
        </w:rPr>
        <w:t>публики «Содействие занятости населения» (далее - Муниципальная программа) я</w:t>
      </w:r>
      <w:r w:rsidRPr="00AE434F">
        <w:rPr>
          <w:sz w:val="26"/>
          <w:szCs w:val="26"/>
        </w:rPr>
        <w:t>в</w:t>
      </w:r>
      <w:r w:rsidRPr="00AE434F">
        <w:rPr>
          <w:sz w:val="26"/>
          <w:szCs w:val="26"/>
        </w:rPr>
        <w:t>ляется создание правовых и экономических условий, способствующих эффективному развитию рынка труда.</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С учетом поставленной цели предполагается решение следующих задач:</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обеспечение реализации права граждан на защиту от безработицы;</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повышение эффективности регулирования процессов использования трудовых ресурсов и обеспечение защиты трудовых прав граждан;</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внедрение культуры безопасного труда.</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Муниципальная программа реализуется в 2019 - 2035 годах в три этапа:</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1 этап - 2019 - 2025 годы;</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2 этап - 2026 - 2030 годы;</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3 этап - 2031 - 2035 годы.</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Сведения о целевых индикаторах и показателях Муниципальной программы, подпрограмм Муниципальной программы, их значениях приводятся в</w:t>
      </w:r>
      <w:r w:rsidRPr="00AE434F">
        <w:rPr>
          <w:rStyle w:val="apple-converted-space"/>
          <w:sz w:val="26"/>
          <w:szCs w:val="26"/>
        </w:rPr>
        <w:t> </w:t>
      </w:r>
      <w:r w:rsidRPr="00AE434F">
        <w:rPr>
          <w:sz w:val="26"/>
          <w:szCs w:val="26"/>
        </w:rPr>
        <w:t>приложении № 1</w:t>
      </w:r>
      <w:r w:rsidRPr="00AE434F">
        <w:rPr>
          <w:rStyle w:val="apple-converted-space"/>
          <w:sz w:val="26"/>
          <w:szCs w:val="26"/>
        </w:rPr>
        <w:t> </w:t>
      </w:r>
      <w:r w:rsidRPr="00AE434F">
        <w:rPr>
          <w:sz w:val="26"/>
          <w:szCs w:val="26"/>
        </w:rPr>
        <w:t>к Муниципальной программе.</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Состав целевых индикаторов и показателей Муниципальной программы и подпрограмм определен исходя из принципа необходимости и достаточности инфо</w:t>
      </w:r>
      <w:r w:rsidRPr="00AE434F">
        <w:rPr>
          <w:sz w:val="26"/>
          <w:szCs w:val="26"/>
        </w:rPr>
        <w:t>р</w:t>
      </w:r>
      <w:r w:rsidRPr="00AE434F">
        <w:rPr>
          <w:sz w:val="26"/>
          <w:szCs w:val="26"/>
        </w:rPr>
        <w:t>мации для характеристики достижения цели и решения задач, определенных Мун</w:t>
      </w:r>
      <w:r w:rsidRPr="00AE434F">
        <w:rPr>
          <w:sz w:val="26"/>
          <w:szCs w:val="26"/>
        </w:rPr>
        <w:t>и</w:t>
      </w:r>
      <w:r w:rsidRPr="00AE434F">
        <w:rPr>
          <w:sz w:val="26"/>
          <w:szCs w:val="26"/>
        </w:rPr>
        <w:t>ципальной программой.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Перечень целевых индикаторов и показателей носит открытый характер и пр</w:t>
      </w:r>
      <w:r w:rsidRPr="00AE434F">
        <w:rPr>
          <w:sz w:val="26"/>
          <w:szCs w:val="26"/>
        </w:rPr>
        <w:t>е</w:t>
      </w:r>
      <w:r w:rsidRPr="00AE434F">
        <w:rPr>
          <w:sz w:val="26"/>
          <w:szCs w:val="26"/>
        </w:rPr>
        <w:t>дусматривает возможность корректировки в случае потери информативности целев</w:t>
      </w:r>
      <w:r w:rsidRPr="00AE434F">
        <w:rPr>
          <w:sz w:val="26"/>
          <w:szCs w:val="26"/>
        </w:rPr>
        <w:t>о</w:t>
      </w:r>
      <w:r w:rsidRPr="00AE434F">
        <w:rPr>
          <w:sz w:val="26"/>
          <w:szCs w:val="26"/>
        </w:rPr>
        <w:t>го индикатора и показателя (достижения максимального значения) и изменения пр</w:t>
      </w:r>
      <w:r w:rsidRPr="00AE434F">
        <w:rPr>
          <w:sz w:val="26"/>
          <w:szCs w:val="26"/>
        </w:rPr>
        <w:t>и</w:t>
      </w:r>
      <w:r w:rsidRPr="00AE434F">
        <w:rPr>
          <w:sz w:val="26"/>
          <w:szCs w:val="26"/>
        </w:rPr>
        <w:t>оритетов политики в рассматриваемой сфере.</w:t>
      </w:r>
    </w:p>
    <w:p w:rsidR="00406A63" w:rsidRPr="00AE434F" w:rsidRDefault="00406A63" w:rsidP="00A42096">
      <w:pPr>
        <w:pStyle w:val="s3"/>
        <w:shd w:val="clear" w:color="auto" w:fill="FFFFFF"/>
        <w:spacing w:before="0" w:beforeAutospacing="0" w:after="0" w:afterAutospacing="0"/>
        <w:ind w:firstLine="770"/>
        <w:jc w:val="center"/>
        <w:rPr>
          <w:b/>
          <w:sz w:val="26"/>
          <w:szCs w:val="26"/>
        </w:rPr>
      </w:pPr>
    </w:p>
    <w:p w:rsidR="00406A63" w:rsidRDefault="00406A63" w:rsidP="00A42096">
      <w:pPr>
        <w:pStyle w:val="s3"/>
        <w:shd w:val="clear" w:color="auto" w:fill="FFFFFF"/>
        <w:spacing w:before="0" w:beforeAutospacing="0" w:after="0" w:afterAutospacing="0"/>
        <w:ind w:firstLine="770"/>
        <w:jc w:val="center"/>
        <w:rPr>
          <w:b/>
          <w:sz w:val="26"/>
          <w:szCs w:val="26"/>
        </w:rPr>
      </w:pPr>
      <w:r w:rsidRPr="00AE434F">
        <w:rPr>
          <w:b/>
          <w:sz w:val="26"/>
          <w:szCs w:val="26"/>
        </w:rPr>
        <w:t xml:space="preserve">Раздел II. Обобщенная характеристика основных мероприятий </w:t>
      </w:r>
    </w:p>
    <w:p w:rsidR="00406A63" w:rsidRPr="00AE434F" w:rsidRDefault="00406A63" w:rsidP="00A42096">
      <w:pPr>
        <w:pStyle w:val="s3"/>
        <w:shd w:val="clear" w:color="auto" w:fill="FFFFFF"/>
        <w:spacing w:before="0" w:beforeAutospacing="0" w:after="0" w:afterAutospacing="0"/>
        <w:ind w:firstLine="770"/>
        <w:jc w:val="center"/>
        <w:rPr>
          <w:b/>
          <w:sz w:val="26"/>
          <w:szCs w:val="26"/>
        </w:rPr>
      </w:pPr>
      <w:r w:rsidRPr="00AE434F">
        <w:rPr>
          <w:b/>
          <w:sz w:val="26"/>
          <w:szCs w:val="26"/>
        </w:rPr>
        <w:t>подпр</w:t>
      </w:r>
      <w:r w:rsidRPr="00AE434F">
        <w:rPr>
          <w:b/>
          <w:sz w:val="26"/>
          <w:szCs w:val="26"/>
        </w:rPr>
        <w:t>о</w:t>
      </w:r>
      <w:r w:rsidRPr="00AE434F">
        <w:rPr>
          <w:b/>
          <w:sz w:val="26"/>
          <w:szCs w:val="26"/>
        </w:rPr>
        <w:t>грамм Муниципальной</w:t>
      </w:r>
      <w:r w:rsidRPr="00AE434F">
        <w:rPr>
          <w:sz w:val="26"/>
          <w:szCs w:val="26"/>
        </w:rPr>
        <w:t xml:space="preserve"> </w:t>
      </w:r>
      <w:r w:rsidRPr="00AE434F">
        <w:rPr>
          <w:b/>
          <w:sz w:val="26"/>
          <w:szCs w:val="26"/>
        </w:rPr>
        <w:t>программы</w:t>
      </w:r>
    </w:p>
    <w:p w:rsidR="00406A63" w:rsidRPr="00AE434F" w:rsidRDefault="00406A63" w:rsidP="00A42096">
      <w:pPr>
        <w:pStyle w:val="s3"/>
        <w:shd w:val="clear" w:color="auto" w:fill="FFFFFF"/>
        <w:spacing w:before="0" w:beforeAutospacing="0" w:after="0" w:afterAutospacing="0"/>
        <w:ind w:firstLine="770"/>
        <w:jc w:val="center"/>
        <w:rPr>
          <w:b/>
          <w:sz w:val="26"/>
          <w:szCs w:val="26"/>
        </w:rPr>
      </w:pP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Выстроенная в рамках Муниципальной программы система целевых ориент</w:t>
      </w:r>
      <w:r w:rsidRPr="00AE434F">
        <w:rPr>
          <w:sz w:val="26"/>
          <w:szCs w:val="26"/>
        </w:rPr>
        <w:t>и</w:t>
      </w:r>
      <w:r w:rsidRPr="00AE434F">
        <w:rPr>
          <w:sz w:val="26"/>
          <w:szCs w:val="26"/>
        </w:rPr>
        <w:t>ров (цель, задачи, ожидаемые результаты) представляет собой четкую согласованную структуру, посредством которой установлена прозрачная и понятная связь реализ</w:t>
      </w:r>
      <w:r w:rsidRPr="00AE434F">
        <w:rPr>
          <w:sz w:val="26"/>
          <w:szCs w:val="26"/>
        </w:rPr>
        <w:t>а</w:t>
      </w:r>
      <w:r w:rsidRPr="00AE434F">
        <w:rPr>
          <w:sz w:val="26"/>
          <w:szCs w:val="26"/>
        </w:rPr>
        <w:t>ции отдельных мероприятий с достижением конкретных целей на всех этапах реал</w:t>
      </w:r>
      <w:r w:rsidRPr="00AE434F">
        <w:rPr>
          <w:sz w:val="26"/>
          <w:szCs w:val="26"/>
        </w:rPr>
        <w:t>и</w:t>
      </w:r>
      <w:r w:rsidRPr="00AE434F">
        <w:rPr>
          <w:sz w:val="26"/>
          <w:szCs w:val="26"/>
        </w:rPr>
        <w:t>зации Муниципальной программы.</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Достижение цели и решение задач Муниципальной программы будет осущес</w:t>
      </w:r>
      <w:r w:rsidRPr="00AE434F">
        <w:rPr>
          <w:sz w:val="26"/>
          <w:szCs w:val="26"/>
        </w:rPr>
        <w:t>т</w:t>
      </w:r>
      <w:r w:rsidRPr="00AE434F">
        <w:rPr>
          <w:sz w:val="26"/>
          <w:szCs w:val="26"/>
        </w:rPr>
        <w:t>вляться в рамках реализации следующих подпрограмм:</w:t>
      </w:r>
      <w:r w:rsidRPr="00AE434F">
        <w:rPr>
          <w:rStyle w:val="apple-converted-space"/>
          <w:sz w:val="26"/>
          <w:szCs w:val="26"/>
        </w:rPr>
        <w:t> </w:t>
      </w:r>
      <w:r w:rsidRPr="00AE434F">
        <w:rPr>
          <w:sz w:val="26"/>
          <w:szCs w:val="26"/>
        </w:rPr>
        <w:t>«Активная политика занят</w:t>
      </w:r>
      <w:r w:rsidRPr="00AE434F">
        <w:rPr>
          <w:sz w:val="26"/>
          <w:szCs w:val="26"/>
        </w:rPr>
        <w:t>о</w:t>
      </w:r>
      <w:r w:rsidRPr="00AE434F">
        <w:rPr>
          <w:sz w:val="26"/>
          <w:szCs w:val="26"/>
        </w:rPr>
        <w:t>сти населения и социальная поддержка безработных граждан»,</w:t>
      </w:r>
      <w:r w:rsidRPr="00AE434F">
        <w:rPr>
          <w:rStyle w:val="apple-converted-space"/>
          <w:sz w:val="26"/>
          <w:szCs w:val="26"/>
        </w:rPr>
        <w:t> </w:t>
      </w:r>
      <w:r w:rsidRPr="00AE434F">
        <w:rPr>
          <w:sz w:val="26"/>
          <w:szCs w:val="26"/>
        </w:rPr>
        <w:t>«Безопасный труд»,  «Обеспечение реализации муниципальной программы «Содействие занятости нас</w:t>
      </w:r>
      <w:r w:rsidRPr="00AE434F">
        <w:rPr>
          <w:sz w:val="26"/>
          <w:szCs w:val="26"/>
        </w:rPr>
        <w:t>е</w:t>
      </w:r>
      <w:r w:rsidRPr="00AE434F">
        <w:rPr>
          <w:sz w:val="26"/>
          <w:szCs w:val="26"/>
        </w:rPr>
        <w:t>ления».</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Подпрограмма</w:t>
      </w:r>
      <w:r w:rsidRPr="00AE434F">
        <w:rPr>
          <w:rStyle w:val="apple-converted-space"/>
          <w:sz w:val="26"/>
          <w:szCs w:val="26"/>
        </w:rPr>
        <w:t> </w:t>
      </w:r>
      <w:r w:rsidRPr="00AE434F">
        <w:rPr>
          <w:sz w:val="26"/>
          <w:szCs w:val="26"/>
        </w:rPr>
        <w:t>«Активная политика занятости населения и социальная по</w:t>
      </w:r>
      <w:r w:rsidRPr="00AE434F">
        <w:rPr>
          <w:sz w:val="26"/>
          <w:szCs w:val="26"/>
        </w:rPr>
        <w:t>д</w:t>
      </w:r>
      <w:r w:rsidRPr="00AE434F">
        <w:rPr>
          <w:sz w:val="26"/>
          <w:szCs w:val="26"/>
        </w:rPr>
        <w:t>держка безработных граждан».</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Основное мероприятие 1 «Мероприятия в области содействия занятости нас</w:t>
      </w:r>
      <w:r w:rsidRPr="00AE434F">
        <w:rPr>
          <w:sz w:val="26"/>
          <w:szCs w:val="26"/>
        </w:rPr>
        <w:t>е</w:t>
      </w:r>
      <w:r w:rsidRPr="00AE434F">
        <w:rPr>
          <w:sz w:val="26"/>
          <w:szCs w:val="26"/>
        </w:rPr>
        <w:t>ления Чувашской Республики» представляет собой комплекс мероприятий, напра</w:t>
      </w:r>
      <w:r w:rsidRPr="00AE434F">
        <w:rPr>
          <w:sz w:val="26"/>
          <w:szCs w:val="26"/>
        </w:rPr>
        <w:t>в</w:t>
      </w:r>
      <w:r w:rsidRPr="00AE434F">
        <w:rPr>
          <w:sz w:val="26"/>
          <w:szCs w:val="26"/>
        </w:rPr>
        <w:t>ленных на организацию временного трудоустройства несовершеннолетних граждан в возрасте от 14 до 18 лет в свободное от учебы время и проведение общественных р</w:t>
      </w:r>
      <w:r w:rsidRPr="00AE434F">
        <w:rPr>
          <w:sz w:val="26"/>
          <w:szCs w:val="26"/>
        </w:rPr>
        <w:t>а</w:t>
      </w:r>
      <w:r w:rsidRPr="00AE434F">
        <w:rPr>
          <w:sz w:val="26"/>
          <w:szCs w:val="26"/>
        </w:rPr>
        <w:t>бот.</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Подпрограмма</w:t>
      </w:r>
      <w:r w:rsidRPr="00AE434F">
        <w:rPr>
          <w:rStyle w:val="apple-converted-space"/>
          <w:sz w:val="26"/>
          <w:szCs w:val="26"/>
        </w:rPr>
        <w:t> </w:t>
      </w:r>
      <w:r w:rsidRPr="00AE434F">
        <w:rPr>
          <w:sz w:val="26"/>
          <w:szCs w:val="26"/>
        </w:rPr>
        <w:t>«Безопасный труд».</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Основное мероприятие 1 «Организационно-техническое обеспечение охраны труда и здоровья работающих» включает в себя 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 направле</w:t>
      </w:r>
      <w:r w:rsidRPr="00AE434F">
        <w:rPr>
          <w:sz w:val="26"/>
          <w:szCs w:val="26"/>
        </w:rPr>
        <w:t>н</w:t>
      </w:r>
      <w:r w:rsidRPr="00AE434F">
        <w:rPr>
          <w:sz w:val="26"/>
          <w:szCs w:val="26"/>
        </w:rPr>
        <w:t>ное на создание здоровых и безопасных условий труда на предприятиях и в организ</w:t>
      </w:r>
      <w:r w:rsidRPr="00AE434F">
        <w:rPr>
          <w:sz w:val="26"/>
          <w:szCs w:val="26"/>
        </w:rPr>
        <w:t>а</w:t>
      </w:r>
      <w:r w:rsidRPr="00AE434F">
        <w:rPr>
          <w:sz w:val="26"/>
          <w:szCs w:val="26"/>
        </w:rPr>
        <w:t>циях, сокращение производственного травматизма, обеспечение согласования инт</w:t>
      </w:r>
      <w:r w:rsidRPr="00AE434F">
        <w:rPr>
          <w:sz w:val="26"/>
          <w:szCs w:val="26"/>
        </w:rPr>
        <w:t>е</w:t>
      </w:r>
      <w:r w:rsidRPr="00AE434F">
        <w:rPr>
          <w:sz w:val="26"/>
          <w:szCs w:val="26"/>
        </w:rPr>
        <w:t>ресов работников и работодателей по вопросам регулирования трудовых отнош</w:t>
      </w:r>
      <w:r w:rsidRPr="00AE434F">
        <w:rPr>
          <w:sz w:val="26"/>
          <w:szCs w:val="26"/>
        </w:rPr>
        <w:t>е</w:t>
      </w:r>
      <w:r w:rsidRPr="00AE434F">
        <w:rPr>
          <w:sz w:val="26"/>
          <w:szCs w:val="26"/>
        </w:rPr>
        <w:t>ний.</w:t>
      </w:r>
    </w:p>
    <w:p w:rsidR="00406A63" w:rsidRPr="00AE434F" w:rsidRDefault="00406A63" w:rsidP="00A42096">
      <w:pPr>
        <w:pStyle w:val="s3"/>
        <w:shd w:val="clear" w:color="auto" w:fill="FFFFFF"/>
        <w:spacing w:before="0" w:beforeAutospacing="0" w:after="0" w:afterAutospacing="0"/>
        <w:ind w:firstLine="770"/>
        <w:jc w:val="both"/>
        <w:rPr>
          <w:sz w:val="26"/>
          <w:szCs w:val="26"/>
        </w:rPr>
      </w:pPr>
    </w:p>
    <w:p w:rsidR="00406A63" w:rsidRPr="00AE434F" w:rsidRDefault="00406A63" w:rsidP="00A42096">
      <w:pPr>
        <w:pStyle w:val="s3"/>
        <w:shd w:val="clear" w:color="auto" w:fill="FFFFFF"/>
        <w:spacing w:before="0" w:beforeAutospacing="0" w:after="0" w:afterAutospacing="0"/>
        <w:ind w:firstLine="770"/>
        <w:jc w:val="center"/>
        <w:rPr>
          <w:b/>
          <w:sz w:val="26"/>
          <w:szCs w:val="26"/>
        </w:rPr>
      </w:pPr>
      <w:r w:rsidRPr="00AE434F">
        <w:rPr>
          <w:b/>
          <w:sz w:val="26"/>
          <w:szCs w:val="26"/>
        </w:rPr>
        <w:t>Раздел III. Обоснование объема финансовых ресурсов, необходимых для реализации Муниципальной программы (с расшифровкой по источникам ф</w:t>
      </w:r>
      <w:r w:rsidRPr="00AE434F">
        <w:rPr>
          <w:b/>
          <w:sz w:val="26"/>
          <w:szCs w:val="26"/>
        </w:rPr>
        <w:t>и</w:t>
      </w:r>
      <w:r w:rsidRPr="00AE434F">
        <w:rPr>
          <w:b/>
          <w:sz w:val="26"/>
          <w:szCs w:val="26"/>
        </w:rPr>
        <w:t>нансирования, по этапам и годам реализации Муниципальной программы)</w:t>
      </w:r>
    </w:p>
    <w:p w:rsidR="00406A63" w:rsidRPr="00AE434F" w:rsidRDefault="00406A63" w:rsidP="00A42096">
      <w:pPr>
        <w:pStyle w:val="s3"/>
        <w:shd w:val="clear" w:color="auto" w:fill="FFFFFF"/>
        <w:spacing w:before="0" w:beforeAutospacing="0" w:after="0" w:afterAutospacing="0"/>
        <w:ind w:firstLine="770"/>
        <w:jc w:val="center"/>
        <w:rPr>
          <w:sz w:val="26"/>
          <w:szCs w:val="26"/>
        </w:rPr>
      </w:pP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Финансовое обеспечение реализации Муниципальной программы осуществл</w:t>
      </w:r>
      <w:r w:rsidRPr="00AE434F">
        <w:rPr>
          <w:sz w:val="26"/>
          <w:szCs w:val="26"/>
        </w:rPr>
        <w:t>я</w:t>
      </w:r>
      <w:r w:rsidRPr="00AE434F">
        <w:rPr>
          <w:sz w:val="26"/>
          <w:szCs w:val="26"/>
        </w:rPr>
        <w:t>ется за счет средств, предоставляемых из республиканского бюджета Чувашской Ре</w:t>
      </w:r>
      <w:r w:rsidRPr="00AE434F">
        <w:rPr>
          <w:sz w:val="26"/>
          <w:szCs w:val="26"/>
        </w:rPr>
        <w:t>с</w:t>
      </w:r>
      <w:r w:rsidRPr="00AE434F">
        <w:rPr>
          <w:sz w:val="26"/>
          <w:szCs w:val="26"/>
        </w:rPr>
        <w:t>публики в виде субвенций на осуществление государственных полномочий Чува</w:t>
      </w:r>
      <w:r w:rsidRPr="00AE434F">
        <w:rPr>
          <w:sz w:val="26"/>
          <w:szCs w:val="26"/>
        </w:rPr>
        <w:t>ш</w:t>
      </w:r>
      <w:r w:rsidRPr="00AE434F">
        <w:rPr>
          <w:sz w:val="26"/>
          <w:szCs w:val="26"/>
        </w:rPr>
        <w:t>ской Республики в сфере трудовых отношений, и средств бюджета Комсомольского района.</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Общий объем финансирования Муниципальной программы в 2019 - 2035 годах составляет 2 672,2 тыс. рублей, в том числе за счет средств:</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972,2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бюджета Комсомольского района – 1 700,0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Прогнозируемый объем финансирования Муниципальной программы на 1 эт</w:t>
      </w:r>
      <w:r w:rsidRPr="00AE434F">
        <w:rPr>
          <w:sz w:val="26"/>
          <w:szCs w:val="26"/>
        </w:rPr>
        <w:t>а</w:t>
      </w:r>
      <w:r w:rsidRPr="00AE434F">
        <w:rPr>
          <w:sz w:val="26"/>
          <w:szCs w:val="26"/>
        </w:rPr>
        <w:t>пе составляет 1 099,2 тыс. рублей, в том числе:</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2019 году 155,4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2020 году – 157,3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2021 году - 157,3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2022 году - 157,3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2023 году - 157,3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2024 году - 157,3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2025 году - 157,3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из них средства:</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399,2 тыс. рублей, в том числе:</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2019 году – 55,4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2020 году – 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2021 году – 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2022 году - 57,3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2023 году - 57,3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2024 году - 57,3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2025 году - 57,3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бюджета Комсомольского района – 700,0 тыс. рублей, в том числе:</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2019 году – 100,0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2020 году - 100,0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2021 году - 100,0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2022 году - 100,0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2023 году - 100,0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2024 году - 100,0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в 2025 году - 100,0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На 2 этапе объем финансирования Муниципальной программы составляет 786,5 тыс. рублей, в том числе за счет средств:</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286,5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бюджета Комсомольского района – 500,0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На 3 этапе объем финансирования Муниципальной программы составляет 786,5 тыс. рублей, в том числе за счет средств:</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286,5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бюджета Комсомольского района – 500,0 тыс. рублей.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Объемы финансирования Муниципальной программы подлежат ежегодному уточнению исходя из реальных возможностей бюджетов всех уровней.</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w:t>
      </w:r>
      <w:r w:rsidRPr="00AE434F">
        <w:rPr>
          <w:rStyle w:val="apple-converted-space"/>
          <w:sz w:val="26"/>
          <w:szCs w:val="26"/>
        </w:rPr>
        <w:t> </w:t>
      </w:r>
      <w:r w:rsidRPr="00AE434F">
        <w:rPr>
          <w:sz w:val="26"/>
          <w:szCs w:val="26"/>
        </w:rPr>
        <w:t>приложении № 2</w:t>
      </w:r>
      <w:r w:rsidRPr="00AE434F">
        <w:rPr>
          <w:rStyle w:val="apple-converted-space"/>
          <w:sz w:val="26"/>
          <w:szCs w:val="26"/>
        </w:rPr>
        <w:t> </w:t>
      </w:r>
      <w:r w:rsidRPr="00AE434F">
        <w:rPr>
          <w:sz w:val="26"/>
          <w:szCs w:val="26"/>
        </w:rPr>
        <w:t>к Муниципальной программе.</w:t>
      </w:r>
    </w:p>
    <w:p w:rsidR="00406A63" w:rsidRPr="00AE434F" w:rsidRDefault="00406A63" w:rsidP="00A42096">
      <w:pPr>
        <w:pStyle w:val="s1"/>
        <w:shd w:val="clear" w:color="auto" w:fill="FFFFFF"/>
        <w:spacing w:before="0" w:beforeAutospacing="0" w:after="0" w:afterAutospacing="0"/>
        <w:ind w:firstLine="770"/>
        <w:jc w:val="both"/>
        <w:rPr>
          <w:sz w:val="26"/>
          <w:szCs w:val="26"/>
        </w:rPr>
      </w:pPr>
      <w:r w:rsidRPr="00AE434F">
        <w:rPr>
          <w:sz w:val="26"/>
          <w:szCs w:val="26"/>
        </w:rPr>
        <w:t>Подпрограммы Муниципальной программы приведены в</w:t>
      </w:r>
      <w:r w:rsidRPr="00AE434F">
        <w:rPr>
          <w:rStyle w:val="apple-converted-space"/>
          <w:sz w:val="26"/>
          <w:szCs w:val="26"/>
        </w:rPr>
        <w:t> </w:t>
      </w:r>
      <w:r w:rsidRPr="00AE434F">
        <w:rPr>
          <w:sz w:val="26"/>
          <w:szCs w:val="26"/>
        </w:rPr>
        <w:t>приложениях № 3-4</w:t>
      </w:r>
      <w:r w:rsidRPr="00AE434F">
        <w:rPr>
          <w:rStyle w:val="apple-converted-space"/>
          <w:sz w:val="26"/>
          <w:szCs w:val="26"/>
        </w:rPr>
        <w:t> </w:t>
      </w:r>
      <w:r w:rsidRPr="00AE434F">
        <w:rPr>
          <w:sz w:val="26"/>
          <w:szCs w:val="26"/>
        </w:rPr>
        <w:t>к Муниципальной программе.</w:t>
      </w:r>
    </w:p>
    <w:p w:rsidR="00406A63" w:rsidRPr="00AE434F" w:rsidRDefault="00406A63" w:rsidP="00A42096">
      <w:pPr>
        <w:suppressAutoHyphens/>
        <w:spacing w:after="0" w:line="240" w:lineRule="auto"/>
        <w:jc w:val="both"/>
        <w:rPr>
          <w:rFonts w:ascii="Times New Roman" w:hAnsi="Times New Roman"/>
          <w:sz w:val="24"/>
          <w:szCs w:val="24"/>
        </w:rPr>
        <w:sectPr w:rsidR="00406A63" w:rsidRPr="00AE434F" w:rsidSect="00BD2FFD">
          <w:pgSz w:w="11905" w:h="16838"/>
          <w:pgMar w:top="1134" w:right="851" w:bottom="1134" w:left="1429" w:header="510" w:footer="0" w:gutter="0"/>
          <w:cols w:space="720"/>
          <w:noEndnote/>
          <w:docGrid w:linePitch="326"/>
        </w:sectPr>
      </w:pPr>
    </w:p>
    <w:p w:rsidR="00406A63" w:rsidRPr="00AE434F" w:rsidRDefault="00406A63" w:rsidP="00A42096">
      <w:pPr>
        <w:pStyle w:val="s37"/>
        <w:shd w:val="clear" w:color="auto" w:fill="FFFFFF"/>
        <w:spacing w:before="0" w:beforeAutospacing="0" w:after="0" w:afterAutospacing="0"/>
        <w:jc w:val="right"/>
      </w:pPr>
      <w:r w:rsidRPr="00AE434F">
        <w:t>Приложение № 1</w:t>
      </w:r>
      <w:r w:rsidRPr="00AE434F">
        <w:br/>
        <w:t>к</w:t>
      </w:r>
      <w:r w:rsidRPr="00AE434F">
        <w:rPr>
          <w:rStyle w:val="apple-converted-space"/>
        </w:rPr>
        <w:t> м</w:t>
      </w:r>
      <w:r w:rsidRPr="00AE434F">
        <w:t>униципальной программе</w:t>
      </w:r>
      <w:r w:rsidRPr="00AE434F">
        <w:br/>
        <w:t>Комсомольского района</w:t>
      </w:r>
    </w:p>
    <w:p w:rsidR="00406A63" w:rsidRPr="00AE434F" w:rsidRDefault="00406A63" w:rsidP="00A42096">
      <w:pPr>
        <w:pStyle w:val="s37"/>
        <w:shd w:val="clear" w:color="auto" w:fill="FFFFFF"/>
        <w:spacing w:before="0" w:beforeAutospacing="0" w:after="0" w:afterAutospacing="0"/>
        <w:jc w:val="right"/>
      </w:pPr>
      <w:r w:rsidRPr="00AE434F">
        <w:t>Чувашской Республики</w:t>
      </w:r>
      <w:r w:rsidRPr="00AE434F">
        <w:br/>
        <w:t>«Содействие занятости населения»</w:t>
      </w:r>
    </w:p>
    <w:p w:rsidR="00406A63" w:rsidRDefault="00406A63" w:rsidP="00A42096">
      <w:pPr>
        <w:pStyle w:val="s3"/>
        <w:shd w:val="clear" w:color="auto" w:fill="FFFFFF"/>
        <w:spacing w:before="0" w:beforeAutospacing="0" w:after="0" w:afterAutospacing="0"/>
        <w:jc w:val="center"/>
        <w:rPr>
          <w:sz w:val="26"/>
          <w:szCs w:val="26"/>
        </w:rPr>
      </w:pPr>
      <w:r w:rsidRPr="00AE434F">
        <w:rPr>
          <w:sz w:val="26"/>
          <w:szCs w:val="26"/>
        </w:rPr>
        <w:t>Сведения</w:t>
      </w:r>
      <w:r w:rsidRPr="00AE434F">
        <w:rPr>
          <w:sz w:val="26"/>
          <w:szCs w:val="26"/>
        </w:rPr>
        <w:br/>
        <w:t>о целевых индикаторах и показателях муниципальной программы Комсомольского района Чувашской Республики «Содействие занятости населения», подпрограмм муниципальной программы Комсомольского района Чувашской Республики</w:t>
      </w:r>
    </w:p>
    <w:p w:rsidR="00406A63" w:rsidRPr="00AE434F" w:rsidRDefault="00406A63" w:rsidP="00A42096">
      <w:pPr>
        <w:pStyle w:val="s3"/>
        <w:shd w:val="clear" w:color="auto" w:fill="FFFFFF"/>
        <w:spacing w:before="0" w:beforeAutospacing="0" w:after="0" w:afterAutospacing="0"/>
        <w:jc w:val="center"/>
        <w:rPr>
          <w:sz w:val="26"/>
          <w:szCs w:val="26"/>
        </w:rPr>
      </w:pPr>
      <w:r w:rsidRPr="00AE434F">
        <w:rPr>
          <w:sz w:val="26"/>
          <w:szCs w:val="26"/>
        </w:rPr>
        <w:t xml:space="preserve"> «Содействие з</w:t>
      </w:r>
      <w:r w:rsidRPr="00AE434F">
        <w:rPr>
          <w:sz w:val="26"/>
          <w:szCs w:val="26"/>
        </w:rPr>
        <w:t>а</w:t>
      </w:r>
      <w:r w:rsidRPr="00AE434F">
        <w:rPr>
          <w:sz w:val="26"/>
          <w:szCs w:val="26"/>
        </w:rPr>
        <w:t>нятости населения» и их значениях</w:t>
      </w:r>
    </w:p>
    <w:p w:rsidR="00406A63" w:rsidRPr="00AE434F" w:rsidRDefault="00406A63" w:rsidP="00A42096">
      <w:pPr>
        <w:pStyle w:val="s3"/>
        <w:shd w:val="clear" w:color="auto" w:fill="FFFFFF"/>
        <w:spacing w:before="0" w:beforeAutospacing="0" w:after="0" w:afterAutospacing="0"/>
        <w:jc w:val="center"/>
        <w:rPr>
          <w:sz w:val="26"/>
          <w:szCs w:val="26"/>
        </w:rPr>
      </w:pPr>
    </w:p>
    <w:tbl>
      <w:tblPr>
        <w:tblW w:w="14764" w:type="dxa"/>
        <w:tblCellMar>
          <w:top w:w="15" w:type="dxa"/>
          <w:left w:w="15" w:type="dxa"/>
          <w:bottom w:w="15" w:type="dxa"/>
          <w:right w:w="15" w:type="dxa"/>
        </w:tblCellMar>
        <w:tblLook w:val="0000"/>
      </w:tblPr>
      <w:tblGrid>
        <w:gridCol w:w="785"/>
        <w:gridCol w:w="5060"/>
        <w:gridCol w:w="1328"/>
        <w:gridCol w:w="793"/>
        <w:gridCol w:w="792"/>
        <w:gridCol w:w="792"/>
        <w:gridCol w:w="792"/>
        <w:gridCol w:w="792"/>
        <w:gridCol w:w="792"/>
        <w:gridCol w:w="792"/>
        <w:gridCol w:w="792"/>
        <w:gridCol w:w="1254"/>
      </w:tblGrid>
      <w:tr w:rsidR="00406A63" w:rsidRPr="00AE434F" w:rsidTr="008361F4">
        <w:tc>
          <w:tcPr>
            <w:tcW w:w="785" w:type="dxa"/>
            <w:vMerge w:val="restart"/>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 пп</w:t>
            </w:r>
          </w:p>
        </w:tc>
        <w:tc>
          <w:tcPr>
            <w:tcW w:w="5060" w:type="dxa"/>
            <w:vMerge w:val="restart"/>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Целевой индикатор и показатель (наименов</w:t>
            </w:r>
            <w:r w:rsidRPr="00AE434F">
              <w:t>а</w:t>
            </w:r>
            <w:r w:rsidRPr="00AE434F">
              <w:t>ние)</w:t>
            </w:r>
          </w:p>
        </w:tc>
        <w:tc>
          <w:tcPr>
            <w:tcW w:w="1328" w:type="dxa"/>
            <w:vMerge w:val="restart"/>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Единица измерения</w:t>
            </w:r>
          </w:p>
        </w:tc>
        <w:tc>
          <w:tcPr>
            <w:tcW w:w="7591" w:type="dxa"/>
            <w:gridSpan w:val="9"/>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Значения целевых индикаторов и показателей</w:t>
            </w:r>
          </w:p>
        </w:tc>
      </w:tr>
      <w:tr w:rsidR="00406A63" w:rsidRPr="00AE434F" w:rsidTr="008361F4">
        <w:tc>
          <w:tcPr>
            <w:tcW w:w="0" w:type="auto"/>
            <w:vMerge/>
            <w:tcBorders>
              <w:top w:val="single" w:sz="6" w:space="0" w:color="000000"/>
              <w:left w:val="single" w:sz="6" w:space="0" w:color="000000"/>
              <w:bottom w:val="single" w:sz="6" w:space="0" w:color="000000"/>
              <w:right w:val="single" w:sz="6" w:space="0" w:color="000000"/>
            </w:tcBorders>
            <w:vAlign w:val="center"/>
          </w:tcPr>
          <w:p w:rsidR="00406A63" w:rsidRPr="00AE434F" w:rsidRDefault="00406A63" w:rsidP="00A42096">
            <w:pPr>
              <w:spacing w:after="0" w:line="240" w:lineRule="auto"/>
              <w:rPr>
                <w:sz w:val="24"/>
                <w:szCs w:val="24"/>
              </w:rPr>
            </w:pPr>
          </w:p>
        </w:tc>
        <w:tc>
          <w:tcPr>
            <w:tcW w:w="5060" w:type="dxa"/>
            <w:vMerge/>
            <w:tcBorders>
              <w:top w:val="single" w:sz="6" w:space="0" w:color="000000"/>
              <w:left w:val="single" w:sz="6" w:space="0" w:color="000000"/>
              <w:bottom w:val="single" w:sz="6" w:space="0" w:color="000000"/>
              <w:right w:val="single" w:sz="6" w:space="0" w:color="000000"/>
            </w:tcBorders>
            <w:vAlign w:val="center"/>
          </w:tcPr>
          <w:p w:rsidR="00406A63" w:rsidRPr="00AE434F" w:rsidRDefault="00406A63" w:rsidP="00A42096">
            <w:pPr>
              <w:spacing w:after="0" w:line="240" w:lineRule="auto"/>
              <w:rPr>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rsidR="00406A63" w:rsidRPr="00AE434F" w:rsidRDefault="00406A63" w:rsidP="00A42096">
            <w:pPr>
              <w:spacing w:after="0" w:line="240" w:lineRule="auto"/>
              <w:jc w:val="center"/>
              <w:rPr>
                <w:sz w:val="24"/>
                <w:szCs w:val="24"/>
              </w:rPr>
            </w:pP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2019 г.</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2020 г.</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2021 г.</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2022 г.</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2023 г.</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2024 г.</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2025 г.</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2030 г.</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2035 г.</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3</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4</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7</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9</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11</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12</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both"/>
            </w:pPr>
            <w:r w:rsidRPr="00AE434F">
              <w:t>Уровень безработицы (по методологии Межд</w:t>
            </w:r>
            <w:r w:rsidRPr="00AE434F">
              <w:t>у</w:t>
            </w:r>
            <w:r w:rsidRPr="00AE434F">
              <w:t>народной организации труда) в среднем за год</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4,9</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4,8</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4,7</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4,6</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4,5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4,4</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4,2</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3,7</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3,5</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both"/>
            </w:pPr>
            <w:r w:rsidRPr="00AE434F">
              <w:t>Уровень регистрируемой безработицы в сре</w:t>
            </w:r>
            <w:r w:rsidRPr="00AE434F">
              <w:t>д</w:t>
            </w:r>
            <w:r w:rsidRPr="00AE434F">
              <w:t>нем за год</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center"/>
            </w:pPr>
            <w:r w:rsidRPr="00AE434F">
              <w:t>%</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0,55</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0,55</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3.</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both"/>
            </w:pPr>
            <w:r w:rsidRPr="00AE434F">
              <w:t>Коэффициент напряженности на рынке труда в среднем за год</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center"/>
            </w:pPr>
            <w:r w:rsidRPr="00AE434F">
              <w:t>единиц</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w:t>
            </w:r>
          </w:p>
        </w:tc>
      </w:tr>
      <w:tr w:rsidR="00406A63" w:rsidRPr="00AE434F" w:rsidTr="008361F4">
        <w:tc>
          <w:tcPr>
            <w:tcW w:w="14764" w:type="dxa"/>
            <w:gridSpan w:val="12"/>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3"/>
              <w:spacing w:before="0" w:beforeAutospacing="0" w:after="0" w:afterAutospacing="0"/>
              <w:jc w:val="center"/>
              <w:rPr>
                <w:b/>
              </w:rPr>
            </w:pPr>
            <w:r w:rsidRPr="00AE434F">
              <w:rPr>
                <w:b/>
              </w:rPr>
              <w:t>Подпрограмма</w:t>
            </w:r>
            <w:r w:rsidRPr="00AE434F">
              <w:rPr>
                <w:rStyle w:val="apple-converted-space"/>
                <w:b/>
              </w:rPr>
              <w:t> </w:t>
            </w:r>
            <w:r w:rsidRPr="00AE434F">
              <w:rPr>
                <w:b/>
              </w:rPr>
              <w:t>«Активная политика занятости населения и социальная поддержка безработных граждан»</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pPr>
            <w:r w:rsidRPr="00AE434F">
              <w:t>Удельный вес трудоустроенных граждан в о</w:t>
            </w:r>
            <w:r w:rsidRPr="00AE434F">
              <w:t>б</w:t>
            </w:r>
            <w:r w:rsidRPr="00AE434F">
              <w:t>щей численности граждан, обратившихся за с</w:t>
            </w:r>
            <w:r w:rsidRPr="00AE434F">
              <w:t>о</w:t>
            </w:r>
            <w:r w:rsidRPr="00AE434F">
              <w:t>действием в поиске работы в органы службы з</w:t>
            </w:r>
            <w:r w:rsidRPr="00AE434F">
              <w:t>а</w:t>
            </w:r>
            <w:r w:rsidRPr="00AE434F">
              <w:t>нятости</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center"/>
            </w:pPr>
            <w:r w:rsidRPr="00AE434F">
              <w:t>%</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82,55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82,30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82,35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82,40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82,45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82,50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82,55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82,60</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82,70</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pPr>
            <w:r w:rsidRPr="00AE434F">
              <w:t>Удельный вес безработных граждан, ищущих работу 12 и более месяцев, в общей численности безработных граждан, зарегистрированных в о</w:t>
            </w:r>
            <w:r w:rsidRPr="00AE434F">
              <w:t>р</w:t>
            </w:r>
            <w:r w:rsidRPr="00AE434F">
              <w:t>ганах службы занятости</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center"/>
            </w:pPr>
            <w:r w:rsidRPr="00AE434F">
              <w:t>%</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2,40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2,40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2,30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2,25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2,25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2,20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2,20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2,10</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2,0</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3.</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pPr>
            <w:r w:rsidRPr="00AE434F">
              <w:t>Удельный вес граждан, признанных безрабо</w:t>
            </w:r>
            <w:r w:rsidRPr="00AE434F">
              <w:t>т</w:t>
            </w:r>
            <w:r w:rsidRPr="00AE434F">
              <w:t>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center"/>
            </w:pPr>
            <w:r w:rsidRPr="00AE434F">
              <w:t>%</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1,50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1,49</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1,48</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1,47</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1,46</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1,45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1,44</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1,43</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1,40</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4.</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autoSpaceDE w:val="0"/>
              <w:autoSpaceDN w:val="0"/>
              <w:adjustRightInd w:val="0"/>
              <w:spacing w:after="0" w:line="240" w:lineRule="auto"/>
              <w:jc w:val="both"/>
              <w:rPr>
                <w:rFonts w:ascii="Times New Roman" w:hAnsi="Times New Roman"/>
                <w:sz w:val="24"/>
                <w:szCs w:val="24"/>
              </w:rPr>
            </w:pPr>
            <w:r w:rsidRPr="00AE434F">
              <w:rPr>
                <w:rFonts w:ascii="Times New Roman" w:hAnsi="Times New Roman"/>
                <w:sz w:val="24"/>
                <w:szCs w:val="24"/>
              </w:rPr>
              <w:t>Удельный вес граждан, получивших государс</w:t>
            </w:r>
            <w:r w:rsidRPr="00AE434F">
              <w:rPr>
                <w:rFonts w:ascii="Times New Roman" w:hAnsi="Times New Roman"/>
                <w:sz w:val="24"/>
                <w:szCs w:val="24"/>
              </w:rPr>
              <w:t>т</w:t>
            </w:r>
            <w:r w:rsidRPr="00AE434F">
              <w:rPr>
                <w:rFonts w:ascii="Times New Roman" w:hAnsi="Times New Roman"/>
                <w:sz w:val="24"/>
                <w:szCs w:val="24"/>
              </w:rPr>
              <w:t>венную услугу по профессиональной ориент</w:t>
            </w:r>
            <w:r w:rsidRPr="00AE434F">
              <w:rPr>
                <w:rFonts w:ascii="Times New Roman" w:hAnsi="Times New Roman"/>
                <w:sz w:val="24"/>
                <w:szCs w:val="24"/>
              </w:rPr>
              <w:t>а</w:t>
            </w:r>
            <w:r w:rsidRPr="00AE434F">
              <w:rPr>
                <w:rFonts w:ascii="Times New Roman" w:hAnsi="Times New Roman"/>
                <w:sz w:val="24"/>
                <w:szCs w:val="24"/>
              </w:rPr>
              <w:t>ции, в численности граждан, обратившихся в органы службы занятости в целях поиска по</w:t>
            </w:r>
            <w:r w:rsidRPr="00AE434F">
              <w:rPr>
                <w:rFonts w:ascii="Times New Roman" w:hAnsi="Times New Roman"/>
                <w:sz w:val="24"/>
                <w:szCs w:val="24"/>
              </w:rPr>
              <w:t>д</w:t>
            </w:r>
            <w:r w:rsidRPr="00AE434F">
              <w:rPr>
                <w:rFonts w:ascii="Times New Roman" w:hAnsi="Times New Roman"/>
                <w:sz w:val="24"/>
                <w:szCs w:val="24"/>
              </w:rPr>
              <w:t>ходящей работы</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autoSpaceDE w:val="0"/>
              <w:autoSpaceDN w:val="0"/>
              <w:adjustRightInd w:val="0"/>
              <w:spacing w:after="0" w:line="240" w:lineRule="auto"/>
              <w:jc w:val="center"/>
            </w:pPr>
            <w:r w:rsidRPr="00AE434F">
              <w:t>%</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65,0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65,0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65,0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65,2</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65,4</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65,6</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65,8</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66,0</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66,0</w:t>
            </w:r>
          </w:p>
        </w:tc>
      </w:tr>
      <w:tr w:rsidR="00406A63" w:rsidRPr="00AE434F" w:rsidTr="008361F4">
        <w:tc>
          <w:tcPr>
            <w:tcW w:w="14764" w:type="dxa"/>
            <w:gridSpan w:val="12"/>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3"/>
              <w:spacing w:before="0" w:beforeAutospacing="0" w:after="0" w:afterAutospacing="0"/>
              <w:jc w:val="center"/>
              <w:rPr>
                <w:b/>
              </w:rPr>
            </w:pPr>
            <w:r w:rsidRPr="00AE434F">
              <w:rPr>
                <w:b/>
              </w:rPr>
              <w:t>Подпрограмма</w:t>
            </w:r>
            <w:r w:rsidRPr="00AE434F">
              <w:rPr>
                <w:rStyle w:val="apple-converted-space"/>
                <w:b/>
              </w:rPr>
              <w:t> </w:t>
            </w:r>
            <w:r w:rsidRPr="00AE434F">
              <w:rPr>
                <w:b/>
              </w:rPr>
              <w:t>«Безопасный труд»</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1.</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pPr>
            <w:r w:rsidRPr="00AE434F">
              <w:t>Количество рабочих мест, на которых проведена специальная оценка условий труда</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center"/>
            </w:pPr>
            <w:r w:rsidRPr="00AE434F">
              <w:t>тыс. раб</w:t>
            </w:r>
            <w:r w:rsidRPr="00AE434F">
              <w:t>о</w:t>
            </w:r>
            <w:r w:rsidRPr="00AE434F">
              <w:t>чих мест</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0,51</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0,52</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0,53</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0,54</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0,56</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0,6</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spacing w:after="0" w:line="240" w:lineRule="auto"/>
              <w:jc w:val="center"/>
              <w:rPr>
                <w:rFonts w:ascii="Times New Roman" w:hAnsi="Times New Roman"/>
                <w:sz w:val="24"/>
                <w:szCs w:val="24"/>
              </w:rPr>
            </w:pPr>
            <w:r w:rsidRPr="00AE434F">
              <w:rPr>
                <w:rFonts w:ascii="Times New Roman" w:hAnsi="Times New Roman"/>
                <w:sz w:val="24"/>
                <w:szCs w:val="24"/>
              </w:rPr>
              <w:t>0,6</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2.</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pPr>
            <w:r w:rsidRPr="00AE434F">
              <w:t>Удельный вес рабочих мест, на которых пров</w:t>
            </w:r>
            <w:r w:rsidRPr="00AE434F">
              <w:t>е</w:t>
            </w:r>
            <w:r w:rsidRPr="00AE434F">
              <w:t>дена специальная оценка условий труда, в о</w:t>
            </w:r>
            <w:r w:rsidRPr="00AE434F">
              <w:t>б</w:t>
            </w:r>
            <w:r w:rsidRPr="00AE434F">
              <w:t>щем количестве рабочих мест</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center"/>
            </w:pPr>
            <w:r w:rsidRPr="00AE434F">
              <w:t>%</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80,0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80,0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80,5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90,0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90,0</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90,5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90,5</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90,5</w:t>
            </w:r>
          </w:p>
        </w:tc>
      </w:tr>
      <w:tr w:rsidR="00406A63" w:rsidRPr="00AE434F" w:rsidTr="008361F4">
        <w:tc>
          <w:tcPr>
            <w:tcW w:w="785"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3.</w:t>
            </w:r>
          </w:p>
        </w:tc>
        <w:tc>
          <w:tcPr>
            <w:tcW w:w="5060"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pPr>
            <w:r w:rsidRPr="00AE434F">
              <w:t>Количество рабочих мест, на которых улучшены условия труда по результатам специальной оценки условий труда</w:t>
            </w:r>
          </w:p>
        </w:tc>
        <w:tc>
          <w:tcPr>
            <w:tcW w:w="1328"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6"/>
              <w:spacing w:before="0" w:beforeAutospacing="0" w:after="0" w:afterAutospacing="0"/>
              <w:jc w:val="center"/>
            </w:pPr>
            <w:r w:rsidRPr="00AE434F">
              <w:t>тыс. раб</w:t>
            </w:r>
            <w:r w:rsidRPr="00AE434F">
              <w:t>о</w:t>
            </w:r>
            <w:r w:rsidRPr="00AE434F">
              <w:t>чих мест</w:t>
            </w:r>
          </w:p>
        </w:tc>
        <w:tc>
          <w:tcPr>
            <w:tcW w:w="793"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0,1</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0,1</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0,15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0,15</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0,2</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0,2</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0,2</w:t>
            </w:r>
          </w:p>
        </w:tc>
        <w:tc>
          <w:tcPr>
            <w:tcW w:w="792"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0,2</w:t>
            </w:r>
          </w:p>
        </w:tc>
        <w:tc>
          <w:tcPr>
            <w:tcW w:w="1254" w:type="dxa"/>
            <w:tcBorders>
              <w:top w:val="single" w:sz="6" w:space="0" w:color="000000"/>
              <w:left w:val="single" w:sz="6" w:space="0" w:color="000000"/>
              <w:bottom w:val="single" w:sz="6" w:space="0" w:color="000000"/>
              <w:right w:val="single" w:sz="6" w:space="0" w:color="000000"/>
            </w:tcBorders>
          </w:tcPr>
          <w:p w:rsidR="00406A63" w:rsidRPr="00AE434F" w:rsidRDefault="00406A63" w:rsidP="00A42096">
            <w:pPr>
              <w:pStyle w:val="s1"/>
              <w:spacing w:before="0" w:beforeAutospacing="0" w:after="0" w:afterAutospacing="0"/>
              <w:jc w:val="center"/>
            </w:pPr>
            <w:r w:rsidRPr="00AE434F">
              <w:t>0,2</w:t>
            </w:r>
          </w:p>
        </w:tc>
      </w:tr>
    </w:tbl>
    <w:p w:rsidR="00406A63" w:rsidRPr="00AE434F" w:rsidRDefault="00406A63" w:rsidP="00A42096">
      <w:pPr>
        <w:pStyle w:val="empty"/>
        <w:shd w:val="clear" w:color="auto" w:fill="FFFFFF"/>
        <w:spacing w:before="0" w:beforeAutospacing="0" w:after="0" w:afterAutospacing="0"/>
        <w:jc w:val="both"/>
        <w:rPr>
          <w:sz w:val="23"/>
          <w:szCs w:val="23"/>
        </w:rPr>
      </w:pPr>
      <w:r w:rsidRPr="00AE434F">
        <w:rPr>
          <w:sz w:val="23"/>
          <w:szCs w:val="23"/>
        </w:rPr>
        <w:t> </w:t>
      </w:r>
    </w:p>
    <w:p w:rsidR="00406A63" w:rsidRPr="00AE434F" w:rsidRDefault="00406A63" w:rsidP="00A42096">
      <w:pPr>
        <w:pStyle w:val="HTMLPreformatted"/>
        <w:shd w:val="clear" w:color="auto" w:fill="FFFFFF"/>
        <w:jc w:val="center"/>
      </w:pPr>
      <w:r w:rsidRPr="00AE434F">
        <w:t>──────────────────────────────</w:t>
      </w: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both"/>
        <w:rPr>
          <w:sz w:val="23"/>
          <w:szCs w:val="23"/>
        </w:rPr>
      </w:pPr>
    </w:p>
    <w:p w:rsidR="00406A63" w:rsidRPr="00AE434F" w:rsidRDefault="00406A63" w:rsidP="00A42096">
      <w:pPr>
        <w:pStyle w:val="s37"/>
        <w:shd w:val="clear" w:color="auto" w:fill="FFFFFF"/>
        <w:spacing w:before="0" w:beforeAutospacing="0" w:after="0" w:afterAutospacing="0"/>
        <w:jc w:val="right"/>
      </w:pPr>
      <w:r w:rsidRPr="00AE434F">
        <w:t>Приложение 2</w:t>
      </w:r>
      <w:r w:rsidRPr="00AE434F">
        <w:br/>
        <w:t>к</w:t>
      </w:r>
      <w:r w:rsidRPr="00AE434F">
        <w:rPr>
          <w:rStyle w:val="apple-converted-space"/>
        </w:rPr>
        <w:t> </w:t>
      </w:r>
      <w:r w:rsidRPr="00AE434F">
        <w:t>Муниципальной программе</w:t>
      </w:r>
    </w:p>
    <w:p w:rsidR="00406A63" w:rsidRPr="00AE434F" w:rsidRDefault="00406A63" w:rsidP="00A42096">
      <w:pPr>
        <w:pStyle w:val="s37"/>
        <w:shd w:val="clear" w:color="auto" w:fill="FFFFFF"/>
        <w:spacing w:before="0" w:beforeAutospacing="0" w:after="0" w:afterAutospacing="0"/>
        <w:jc w:val="right"/>
      </w:pPr>
      <w:r w:rsidRPr="00AE434F">
        <w:t>Комсомольского района</w:t>
      </w:r>
      <w:r w:rsidRPr="00AE434F">
        <w:br/>
        <w:t>Чувашской Республики</w:t>
      </w:r>
      <w:r w:rsidRPr="00AE434F">
        <w:br/>
        <w:t>«Содействие занятости населения»</w:t>
      </w:r>
    </w:p>
    <w:p w:rsidR="00406A63" w:rsidRPr="00AE434F" w:rsidRDefault="00406A63" w:rsidP="00A42096">
      <w:pPr>
        <w:pStyle w:val="s3"/>
        <w:shd w:val="clear" w:color="auto" w:fill="FFFFFF"/>
        <w:spacing w:before="0" w:beforeAutospacing="0" w:after="0" w:afterAutospacing="0"/>
        <w:jc w:val="center"/>
        <w:rPr>
          <w:sz w:val="26"/>
          <w:szCs w:val="26"/>
        </w:rPr>
      </w:pPr>
    </w:p>
    <w:p w:rsidR="00406A63" w:rsidRPr="00AE434F" w:rsidRDefault="00406A63" w:rsidP="00A42096">
      <w:pPr>
        <w:pStyle w:val="s3"/>
        <w:shd w:val="clear" w:color="auto" w:fill="FFFFFF"/>
        <w:spacing w:before="0" w:beforeAutospacing="0" w:after="0" w:afterAutospacing="0"/>
        <w:jc w:val="center"/>
        <w:rPr>
          <w:sz w:val="26"/>
          <w:szCs w:val="26"/>
        </w:rPr>
      </w:pPr>
      <w:r w:rsidRPr="00AE434F">
        <w:rPr>
          <w:sz w:val="26"/>
          <w:szCs w:val="26"/>
        </w:rPr>
        <w:t>Ресурсное обеспечение и прогнозная (справочная) оценка</w:t>
      </w:r>
      <w:r w:rsidRPr="00AE434F">
        <w:rPr>
          <w:sz w:val="26"/>
          <w:szCs w:val="26"/>
        </w:rPr>
        <w:br/>
        <w:t>расходов за счет всех источников финансирования реализации муниципальной программы Комсомольского района</w:t>
      </w:r>
    </w:p>
    <w:p w:rsidR="00406A63" w:rsidRPr="00AE434F" w:rsidRDefault="00406A63" w:rsidP="00A42096">
      <w:pPr>
        <w:pStyle w:val="s3"/>
        <w:shd w:val="clear" w:color="auto" w:fill="FFFFFF"/>
        <w:spacing w:before="0" w:beforeAutospacing="0" w:after="0" w:afterAutospacing="0"/>
        <w:jc w:val="center"/>
        <w:rPr>
          <w:sz w:val="26"/>
          <w:szCs w:val="26"/>
        </w:rPr>
      </w:pPr>
      <w:r w:rsidRPr="00AE434F">
        <w:rPr>
          <w:sz w:val="26"/>
          <w:szCs w:val="26"/>
        </w:rPr>
        <w:t xml:space="preserve"> Чувашской Республики «Содействие занятости населения»</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p>
    <w:p w:rsidR="00406A63" w:rsidRPr="00AE434F" w:rsidRDefault="00406A63" w:rsidP="00A42096">
      <w:pPr>
        <w:spacing w:after="0" w:line="240" w:lineRule="auto"/>
        <w:jc w:val="both"/>
        <w:rPr>
          <w:sz w:val="26"/>
          <w:szCs w:val="26"/>
        </w:rPr>
      </w:pPr>
    </w:p>
    <w:tbl>
      <w:tblPr>
        <w:tblW w:w="15225" w:type="dxa"/>
        <w:tblCellMar>
          <w:top w:w="15" w:type="dxa"/>
          <w:left w:w="15" w:type="dxa"/>
          <w:bottom w:w="15" w:type="dxa"/>
          <w:right w:w="15" w:type="dxa"/>
        </w:tblCellMar>
        <w:tblLook w:val="0000"/>
      </w:tblPr>
      <w:tblGrid>
        <w:gridCol w:w="1411"/>
        <w:gridCol w:w="1891"/>
        <w:gridCol w:w="1283"/>
        <w:gridCol w:w="1075"/>
        <w:gridCol w:w="1698"/>
        <w:gridCol w:w="856"/>
        <w:gridCol w:w="856"/>
        <w:gridCol w:w="853"/>
        <w:gridCol w:w="853"/>
        <w:gridCol w:w="853"/>
        <w:gridCol w:w="853"/>
        <w:gridCol w:w="853"/>
        <w:gridCol w:w="857"/>
        <w:gridCol w:w="1033"/>
      </w:tblGrid>
      <w:tr w:rsidR="00406A63" w:rsidRPr="00AE434F" w:rsidTr="00BD2FFD">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Статус</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Наименование мун</w:t>
            </w:r>
            <w:r w:rsidRPr="00AE434F">
              <w:rPr>
                <w:sz w:val="20"/>
                <w:szCs w:val="20"/>
              </w:rPr>
              <w:t>и</w:t>
            </w:r>
            <w:r w:rsidRPr="00AE434F">
              <w:rPr>
                <w:sz w:val="20"/>
                <w:szCs w:val="20"/>
              </w:rPr>
              <w:t>ципальной програ</w:t>
            </w:r>
            <w:r w:rsidRPr="00AE434F">
              <w:rPr>
                <w:sz w:val="20"/>
                <w:szCs w:val="20"/>
              </w:rPr>
              <w:t>м</w:t>
            </w:r>
            <w:r w:rsidRPr="00AE434F">
              <w:rPr>
                <w:sz w:val="20"/>
                <w:szCs w:val="20"/>
              </w:rPr>
              <w:t>мы Комсомольского района, подпрогра</w:t>
            </w:r>
            <w:r w:rsidRPr="00AE434F">
              <w:rPr>
                <w:sz w:val="20"/>
                <w:szCs w:val="20"/>
              </w:rPr>
              <w:t>м</w:t>
            </w:r>
            <w:r w:rsidRPr="00AE434F">
              <w:rPr>
                <w:sz w:val="20"/>
                <w:szCs w:val="20"/>
              </w:rPr>
              <w:t>мы муниципальной программы Комс</w:t>
            </w:r>
            <w:r w:rsidRPr="00AE434F">
              <w:rPr>
                <w:sz w:val="20"/>
                <w:szCs w:val="20"/>
              </w:rPr>
              <w:t>о</w:t>
            </w:r>
            <w:r w:rsidRPr="00AE434F">
              <w:rPr>
                <w:sz w:val="20"/>
                <w:szCs w:val="20"/>
              </w:rPr>
              <w:t>мольского района (основного мер</w:t>
            </w:r>
            <w:r w:rsidRPr="00AE434F">
              <w:rPr>
                <w:sz w:val="20"/>
                <w:szCs w:val="20"/>
              </w:rPr>
              <w:t>о</w:t>
            </w:r>
            <w:r w:rsidRPr="00AE434F">
              <w:rPr>
                <w:sz w:val="20"/>
                <w:szCs w:val="20"/>
              </w:rPr>
              <w:t>приятия)</w:t>
            </w:r>
          </w:p>
        </w:tc>
        <w:tc>
          <w:tcPr>
            <w:tcW w:w="2358" w:type="dxa"/>
            <w:gridSpan w:val="2"/>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Код</w:t>
            </w:r>
            <w:r w:rsidRPr="00AE434F">
              <w:rPr>
                <w:rStyle w:val="apple-converted-space"/>
                <w:sz w:val="20"/>
                <w:szCs w:val="20"/>
              </w:rPr>
              <w:t> </w:t>
            </w:r>
            <w:r w:rsidRPr="00AE434F">
              <w:rPr>
                <w:sz w:val="20"/>
                <w:szCs w:val="20"/>
              </w:rPr>
              <w:t>бюджетной классиф</w:t>
            </w:r>
            <w:r w:rsidRPr="00AE434F">
              <w:rPr>
                <w:sz w:val="20"/>
                <w:szCs w:val="20"/>
              </w:rPr>
              <w:t>и</w:t>
            </w:r>
            <w:r w:rsidRPr="00AE434F">
              <w:rPr>
                <w:sz w:val="20"/>
                <w:szCs w:val="20"/>
              </w:rPr>
              <w:t>кации</w:t>
            </w:r>
          </w:p>
        </w:tc>
        <w:tc>
          <w:tcPr>
            <w:tcW w:w="1698"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Источники фина</w:t>
            </w:r>
            <w:r w:rsidRPr="00AE434F">
              <w:rPr>
                <w:sz w:val="20"/>
                <w:szCs w:val="20"/>
              </w:rPr>
              <w:t>н</w:t>
            </w:r>
            <w:r w:rsidRPr="00AE434F">
              <w:rPr>
                <w:sz w:val="20"/>
                <w:szCs w:val="20"/>
              </w:rPr>
              <w:t>сирования</w:t>
            </w:r>
          </w:p>
        </w:tc>
        <w:tc>
          <w:tcPr>
            <w:tcW w:w="7867" w:type="dxa"/>
            <w:gridSpan w:val="9"/>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Расходы по годам, тыс. рублей</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главный ра</w:t>
            </w:r>
            <w:r w:rsidRPr="00AE434F">
              <w:rPr>
                <w:sz w:val="20"/>
                <w:szCs w:val="20"/>
              </w:rPr>
              <w:t>с</w:t>
            </w:r>
            <w:r w:rsidRPr="00AE434F">
              <w:rPr>
                <w:sz w:val="20"/>
                <w:szCs w:val="20"/>
              </w:rPr>
              <w:t>порядитель бюджетных средств</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целевая статья ра</w:t>
            </w:r>
            <w:r w:rsidRPr="00AE434F">
              <w:rPr>
                <w:sz w:val="20"/>
                <w:szCs w:val="20"/>
              </w:rPr>
              <w:t>с</w:t>
            </w:r>
            <w:r w:rsidRPr="00AE434F">
              <w:rPr>
                <w:sz w:val="20"/>
                <w:szCs w:val="20"/>
              </w:rPr>
              <w:t>ходов</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2019</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2020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2021</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2022</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2023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2024</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2025</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2026-2030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2031-2035</w:t>
            </w:r>
          </w:p>
        </w:tc>
      </w:tr>
      <w:tr w:rsidR="00406A63" w:rsidRPr="00AE434F" w:rsidTr="00BD2FFD">
        <w:tc>
          <w:tcPr>
            <w:tcW w:w="141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w:t>
            </w:r>
          </w:p>
        </w:tc>
        <w:tc>
          <w:tcPr>
            <w:tcW w:w="189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3</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4</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6</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7</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9</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11</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12</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13</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14</w:t>
            </w:r>
          </w:p>
        </w:tc>
      </w:tr>
      <w:tr w:rsidR="00406A63" w:rsidRPr="00AE434F" w:rsidTr="00BD2FFD">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Муниципальная программа Комсомольск</w:t>
            </w:r>
            <w:r w:rsidRPr="00AE434F">
              <w:rPr>
                <w:sz w:val="20"/>
                <w:szCs w:val="20"/>
              </w:rPr>
              <w:t>о</w:t>
            </w:r>
            <w:r w:rsidRPr="00AE434F">
              <w:rPr>
                <w:sz w:val="20"/>
                <w:szCs w:val="20"/>
              </w:rPr>
              <w:t>го района Ч</w:t>
            </w:r>
            <w:r w:rsidRPr="00AE434F">
              <w:rPr>
                <w:sz w:val="20"/>
                <w:szCs w:val="20"/>
              </w:rPr>
              <w:t>у</w:t>
            </w:r>
            <w:r w:rsidRPr="00AE434F">
              <w:rPr>
                <w:sz w:val="20"/>
                <w:szCs w:val="20"/>
              </w:rPr>
              <w:t>вашской Ре</w:t>
            </w:r>
            <w:r w:rsidRPr="00AE434F">
              <w:rPr>
                <w:sz w:val="20"/>
                <w:szCs w:val="20"/>
              </w:rPr>
              <w:t>с</w:t>
            </w:r>
            <w:r w:rsidRPr="00AE434F">
              <w:rPr>
                <w:sz w:val="20"/>
                <w:szCs w:val="20"/>
              </w:rPr>
              <w:t>публ</w:t>
            </w:r>
            <w:r w:rsidRPr="00AE434F">
              <w:rPr>
                <w:sz w:val="20"/>
                <w:szCs w:val="20"/>
              </w:rPr>
              <w:t>и</w:t>
            </w:r>
            <w:r w:rsidRPr="00AE434F">
              <w:rPr>
                <w:sz w:val="20"/>
                <w:szCs w:val="20"/>
              </w:rPr>
              <w:t>ки</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«Содействие занят</w:t>
            </w:r>
            <w:r w:rsidRPr="00AE434F">
              <w:rPr>
                <w:sz w:val="20"/>
                <w:szCs w:val="20"/>
              </w:rPr>
              <w:t>о</w:t>
            </w:r>
            <w:r w:rsidRPr="00AE434F">
              <w:rPr>
                <w:sz w:val="20"/>
                <w:szCs w:val="20"/>
              </w:rPr>
              <w:t>сти населения»</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786,5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786,5</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903</w:t>
            </w:r>
          </w:p>
          <w:p w:rsidR="00406A63" w:rsidRPr="00AE434F" w:rsidRDefault="00406A63" w:rsidP="00A42096">
            <w:pPr>
              <w:pStyle w:val="s1"/>
              <w:spacing w:before="0" w:beforeAutospacing="0" w:after="0" w:afterAutospacing="0"/>
              <w:jc w:val="center"/>
              <w:rPr>
                <w:sz w:val="20"/>
                <w:szCs w:val="20"/>
              </w:rPr>
            </w:pP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Ц600000000</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974</w:t>
            </w:r>
          </w:p>
          <w:p w:rsidR="00406A63" w:rsidRPr="00AE434F" w:rsidRDefault="00406A63" w:rsidP="00A42096">
            <w:pPr>
              <w:pStyle w:val="s1"/>
              <w:spacing w:before="0" w:beforeAutospacing="0" w:after="0" w:afterAutospacing="0"/>
              <w:jc w:val="center"/>
              <w:rPr>
                <w:sz w:val="20"/>
                <w:szCs w:val="20"/>
              </w:rPr>
            </w:pP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Ц600000000</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100,0</w:t>
            </w:r>
          </w:p>
          <w:p w:rsidR="00406A63" w:rsidRPr="00AE434F" w:rsidRDefault="00406A63" w:rsidP="00A42096">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r>
      <w:tr w:rsidR="00406A63" w:rsidRPr="00AE434F" w:rsidTr="00BD2FFD">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Подпрограмма 1</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«Активная политика занятости населения и социальная по</w:t>
            </w:r>
            <w:r w:rsidRPr="00AE434F">
              <w:rPr>
                <w:sz w:val="20"/>
                <w:szCs w:val="20"/>
              </w:rPr>
              <w:t>д</w:t>
            </w:r>
            <w:r w:rsidRPr="00AE434F">
              <w:rPr>
                <w:sz w:val="20"/>
                <w:szCs w:val="20"/>
              </w:rPr>
              <w:t>держка безработных граждан»</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100,0</w:t>
            </w:r>
          </w:p>
          <w:p w:rsidR="00406A63" w:rsidRPr="00AE434F" w:rsidRDefault="00406A63" w:rsidP="00A42096">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100,0</w:t>
            </w:r>
          </w:p>
          <w:p w:rsidR="00406A63" w:rsidRPr="00AE434F" w:rsidRDefault="00406A63" w:rsidP="00A42096">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r>
      <w:tr w:rsidR="00406A63" w:rsidRPr="00AE434F" w:rsidTr="00BD2FFD">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Основное м</w:t>
            </w:r>
            <w:r w:rsidRPr="00AE434F">
              <w:rPr>
                <w:sz w:val="20"/>
                <w:szCs w:val="20"/>
              </w:rPr>
              <w:t>е</w:t>
            </w:r>
            <w:r w:rsidRPr="00AE434F">
              <w:rPr>
                <w:sz w:val="20"/>
                <w:szCs w:val="20"/>
              </w:rPr>
              <w:t>роприятие 1</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Мероприятия в о</w:t>
            </w:r>
            <w:r w:rsidRPr="00AE434F">
              <w:rPr>
                <w:sz w:val="20"/>
                <w:szCs w:val="20"/>
              </w:rPr>
              <w:t>б</w:t>
            </w:r>
            <w:r w:rsidRPr="00AE434F">
              <w:rPr>
                <w:sz w:val="20"/>
                <w:szCs w:val="20"/>
              </w:rPr>
              <w:t>ласти содействия з</w:t>
            </w:r>
            <w:r w:rsidRPr="00AE434F">
              <w:rPr>
                <w:sz w:val="20"/>
                <w:szCs w:val="20"/>
              </w:rPr>
              <w:t>а</w:t>
            </w:r>
            <w:r w:rsidRPr="00AE434F">
              <w:rPr>
                <w:sz w:val="20"/>
                <w:szCs w:val="20"/>
              </w:rPr>
              <w:t>нятости населения Чувашской Респу</w:t>
            </w:r>
            <w:r w:rsidRPr="00AE434F">
              <w:rPr>
                <w:sz w:val="20"/>
                <w:szCs w:val="20"/>
              </w:rPr>
              <w:t>б</w:t>
            </w:r>
            <w:r w:rsidRPr="00AE434F">
              <w:rPr>
                <w:sz w:val="20"/>
                <w:szCs w:val="20"/>
              </w:rPr>
              <w:t>лики</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100,0</w:t>
            </w:r>
          </w:p>
          <w:p w:rsidR="00406A63" w:rsidRPr="00AE434F" w:rsidRDefault="00406A63" w:rsidP="00A42096">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974</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Ц610100000</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100,0</w:t>
            </w:r>
          </w:p>
          <w:p w:rsidR="00406A63" w:rsidRPr="00AE434F" w:rsidRDefault="00406A63" w:rsidP="00A42096">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500,0</w:t>
            </w:r>
          </w:p>
        </w:tc>
      </w:tr>
      <w:tr w:rsidR="00406A63" w:rsidRPr="00AE434F" w:rsidTr="00BD2FFD">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Подпрограмма 2</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«Безопасный труд»</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r>
      <w:tr w:rsidR="00406A63" w:rsidRPr="00AE434F" w:rsidTr="00BD2FFD">
        <w:tc>
          <w:tcPr>
            <w:tcW w:w="1411" w:type="dxa"/>
            <w:vMerge w:val="restart"/>
            <w:tcBorders>
              <w:top w:val="single" w:sz="6" w:space="0" w:color="000000"/>
              <w:left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Основное м</w:t>
            </w:r>
            <w:r w:rsidRPr="00AE434F">
              <w:rPr>
                <w:sz w:val="20"/>
                <w:szCs w:val="20"/>
              </w:rPr>
              <w:t>е</w:t>
            </w:r>
            <w:r w:rsidRPr="00AE434F">
              <w:rPr>
                <w:sz w:val="20"/>
                <w:szCs w:val="20"/>
              </w:rPr>
              <w:t>роприятие 1</w:t>
            </w:r>
          </w:p>
        </w:tc>
        <w:tc>
          <w:tcPr>
            <w:tcW w:w="1891" w:type="dxa"/>
            <w:vMerge w:val="restart"/>
            <w:tcBorders>
              <w:top w:val="single" w:sz="6" w:space="0" w:color="000000"/>
              <w:left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Организационно-техническое обесп</w:t>
            </w:r>
            <w:r w:rsidRPr="00AE434F">
              <w:rPr>
                <w:sz w:val="20"/>
                <w:szCs w:val="20"/>
              </w:rPr>
              <w:t>е</w:t>
            </w:r>
            <w:r w:rsidRPr="00AE434F">
              <w:rPr>
                <w:sz w:val="20"/>
                <w:szCs w:val="20"/>
              </w:rPr>
              <w:t>чение охраны труда и здоровья работа</w:t>
            </w:r>
            <w:r w:rsidRPr="00AE434F">
              <w:rPr>
                <w:sz w:val="20"/>
                <w:szCs w:val="20"/>
              </w:rPr>
              <w:t>ю</w:t>
            </w:r>
            <w:r w:rsidRPr="00AE434F">
              <w:rPr>
                <w:sz w:val="20"/>
                <w:szCs w:val="20"/>
              </w:rPr>
              <w:t>щих</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r>
      <w:tr w:rsidR="00406A63" w:rsidRPr="00AE434F" w:rsidTr="00BD2FFD">
        <w:tc>
          <w:tcPr>
            <w:tcW w:w="0" w:type="auto"/>
            <w:vMerge/>
            <w:tcBorders>
              <w:left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left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903</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Ц630100000</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286,5</w:t>
            </w:r>
          </w:p>
        </w:tc>
      </w:tr>
      <w:tr w:rsidR="00406A63" w:rsidRPr="00AE434F" w:rsidTr="00BD2FFD">
        <w:tc>
          <w:tcPr>
            <w:tcW w:w="0" w:type="auto"/>
            <w:vMerge/>
            <w:tcBorders>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r>
      <w:tr w:rsidR="00406A63" w:rsidRPr="00AE434F" w:rsidTr="00BD2FFD">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Подпрограмма</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«Обеспечение реал</w:t>
            </w:r>
            <w:r w:rsidRPr="00AE434F">
              <w:rPr>
                <w:sz w:val="20"/>
                <w:szCs w:val="20"/>
              </w:rPr>
              <w:t>и</w:t>
            </w:r>
            <w:r w:rsidRPr="00AE434F">
              <w:rPr>
                <w:sz w:val="20"/>
                <w:szCs w:val="20"/>
              </w:rPr>
              <w:t>зации муниципал</w:t>
            </w:r>
            <w:r w:rsidRPr="00AE434F">
              <w:rPr>
                <w:sz w:val="20"/>
                <w:szCs w:val="20"/>
              </w:rPr>
              <w:t>ь</w:t>
            </w:r>
            <w:r w:rsidRPr="00AE434F">
              <w:rPr>
                <w:sz w:val="20"/>
                <w:szCs w:val="20"/>
              </w:rPr>
              <w:t>ной программы Ч</w:t>
            </w:r>
            <w:r w:rsidRPr="00AE434F">
              <w:rPr>
                <w:sz w:val="20"/>
                <w:szCs w:val="20"/>
              </w:rPr>
              <w:t>у</w:t>
            </w:r>
            <w:r w:rsidRPr="00AE434F">
              <w:rPr>
                <w:sz w:val="20"/>
                <w:szCs w:val="20"/>
              </w:rPr>
              <w:t>вашской Республики «Содействие занят</w:t>
            </w:r>
            <w:r w:rsidRPr="00AE434F">
              <w:rPr>
                <w:sz w:val="20"/>
                <w:szCs w:val="20"/>
              </w:rPr>
              <w:t>о</w:t>
            </w:r>
            <w:r w:rsidRPr="00AE434F">
              <w:rPr>
                <w:sz w:val="20"/>
                <w:szCs w:val="20"/>
              </w:rPr>
              <w:t>сти населения»</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r>
      <w:tr w:rsidR="00406A63" w:rsidRPr="00AE434F" w:rsidTr="00BD2FF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20"/>
                <w:szCs w:val="20"/>
              </w:rPr>
            </w:pPr>
            <w:r w:rsidRPr="00AE434F">
              <w:rPr>
                <w:sz w:val="20"/>
                <w:szCs w:val="20"/>
              </w:rPr>
              <w:t>x</w:t>
            </w:r>
          </w:p>
        </w:tc>
      </w:tr>
    </w:tbl>
    <w:p w:rsidR="00406A63" w:rsidRPr="00AE434F" w:rsidRDefault="00406A63" w:rsidP="00A42096">
      <w:pPr>
        <w:spacing w:after="0" w:line="240" w:lineRule="auto"/>
        <w:jc w:val="both"/>
        <w:rPr>
          <w:rFonts w:ascii="Times New Roman" w:hAnsi="Times New Roman"/>
          <w:sz w:val="20"/>
          <w:szCs w:val="20"/>
        </w:rPr>
        <w:sectPr w:rsidR="00406A63" w:rsidRPr="00AE434F" w:rsidSect="00183794">
          <w:pgSz w:w="16838" w:h="11905" w:orient="landscape"/>
          <w:pgMar w:top="1430" w:right="1134" w:bottom="851" w:left="1134" w:header="510" w:footer="0" w:gutter="0"/>
          <w:cols w:space="720"/>
          <w:noEndnote/>
          <w:docGrid w:linePitch="326"/>
        </w:sectPr>
      </w:pPr>
    </w:p>
    <w:p w:rsidR="00406A63" w:rsidRPr="00AE434F" w:rsidRDefault="00406A63" w:rsidP="00A42096">
      <w:pPr>
        <w:pStyle w:val="s37"/>
        <w:shd w:val="clear" w:color="auto" w:fill="FFFFFF"/>
        <w:spacing w:before="0" w:beforeAutospacing="0" w:after="0" w:afterAutospacing="0"/>
        <w:jc w:val="right"/>
      </w:pPr>
      <w:r w:rsidRPr="00AE434F">
        <w:t>Приложение № 3</w:t>
      </w:r>
      <w:r w:rsidRPr="00AE434F">
        <w:br/>
        <w:t>к</w:t>
      </w:r>
      <w:r w:rsidRPr="00AE434F">
        <w:rPr>
          <w:rStyle w:val="apple-converted-space"/>
        </w:rPr>
        <w:t> м</w:t>
      </w:r>
      <w:r w:rsidRPr="00AE434F">
        <w:t>униципальной программе</w:t>
      </w:r>
      <w:r w:rsidRPr="00AE434F">
        <w:br/>
        <w:t>Комсомольского района</w:t>
      </w:r>
    </w:p>
    <w:p w:rsidR="00406A63" w:rsidRPr="00AE434F" w:rsidRDefault="00406A63" w:rsidP="00A42096">
      <w:pPr>
        <w:pStyle w:val="s37"/>
        <w:shd w:val="clear" w:color="auto" w:fill="FFFFFF"/>
        <w:spacing w:before="0" w:beforeAutospacing="0" w:after="0" w:afterAutospacing="0"/>
        <w:jc w:val="right"/>
      </w:pPr>
      <w:r w:rsidRPr="00AE434F">
        <w:t>Чувашской Республики</w:t>
      </w:r>
      <w:r w:rsidRPr="00AE434F">
        <w:br/>
        <w:t>«Содействие занятости населения»</w:t>
      </w:r>
    </w:p>
    <w:p w:rsidR="00406A63" w:rsidRPr="00AE434F" w:rsidRDefault="00406A63" w:rsidP="00A42096">
      <w:pPr>
        <w:pStyle w:val="ConsPlusNonformat"/>
        <w:jc w:val="center"/>
        <w:outlineLvl w:val="1"/>
        <w:rPr>
          <w:rFonts w:ascii="Times New Roman" w:hAnsi="Times New Roman" w:cs="Times New Roman"/>
          <w:b/>
          <w:sz w:val="26"/>
          <w:szCs w:val="26"/>
        </w:rPr>
      </w:pPr>
    </w:p>
    <w:p w:rsidR="00406A63" w:rsidRPr="00AE434F" w:rsidRDefault="00406A63" w:rsidP="00A42096">
      <w:pPr>
        <w:pStyle w:val="ConsPlusNonformat"/>
        <w:jc w:val="center"/>
        <w:outlineLvl w:val="1"/>
        <w:rPr>
          <w:rFonts w:ascii="Times New Roman" w:hAnsi="Times New Roman" w:cs="Times New Roman"/>
          <w:b/>
          <w:sz w:val="26"/>
          <w:szCs w:val="26"/>
        </w:rPr>
      </w:pPr>
    </w:p>
    <w:p w:rsidR="00406A63" w:rsidRPr="00AE434F" w:rsidRDefault="00406A63" w:rsidP="00A42096">
      <w:pPr>
        <w:pStyle w:val="ConsPlusNonformat"/>
        <w:jc w:val="center"/>
        <w:outlineLvl w:val="1"/>
        <w:rPr>
          <w:rFonts w:ascii="Times New Roman" w:hAnsi="Times New Roman" w:cs="Times New Roman"/>
          <w:b/>
          <w:sz w:val="26"/>
          <w:szCs w:val="26"/>
        </w:rPr>
      </w:pPr>
      <w:r w:rsidRPr="00AE434F">
        <w:rPr>
          <w:rFonts w:ascii="Times New Roman" w:hAnsi="Times New Roman" w:cs="Times New Roman"/>
          <w:b/>
          <w:sz w:val="26"/>
          <w:szCs w:val="26"/>
        </w:rPr>
        <w:t>ПАСПОРТ</w:t>
      </w:r>
    </w:p>
    <w:p w:rsidR="00406A63" w:rsidRPr="00AE434F" w:rsidRDefault="00406A63" w:rsidP="00A42096">
      <w:pPr>
        <w:pStyle w:val="ConsPlusNonformat"/>
        <w:jc w:val="center"/>
        <w:rPr>
          <w:rFonts w:ascii="Times New Roman" w:hAnsi="Times New Roman" w:cs="Times New Roman"/>
          <w:sz w:val="26"/>
          <w:szCs w:val="26"/>
        </w:rPr>
      </w:pPr>
      <w:r w:rsidRPr="00AE434F">
        <w:rPr>
          <w:rFonts w:ascii="Times New Roman" w:hAnsi="Times New Roman"/>
          <w:b/>
          <w:sz w:val="26"/>
          <w:szCs w:val="26"/>
        </w:rPr>
        <w:t>подпрограммы «Активная политика занятости населения и социальная поддер</w:t>
      </w:r>
      <w:r w:rsidRPr="00AE434F">
        <w:rPr>
          <w:rFonts w:ascii="Times New Roman" w:hAnsi="Times New Roman"/>
          <w:b/>
          <w:sz w:val="26"/>
          <w:szCs w:val="26"/>
        </w:rPr>
        <w:t>ж</w:t>
      </w:r>
      <w:r w:rsidRPr="00AE434F">
        <w:rPr>
          <w:rFonts w:ascii="Times New Roman" w:hAnsi="Times New Roman"/>
          <w:b/>
          <w:sz w:val="26"/>
          <w:szCs w:val="26"/>
        </w:rPr>
        <w:t>ка безработных граждан»</w:t>
      </w:r>
      <w:r w:rsidRPr="00AE434F">
        <w:rPr>
          <w:rFonts w:ascii="Times New Roman" w:hAnsi="Times New Roman" w:cs="Times New Roman"/>
          <w:b/>
          <w:sz w:val="26"/>
          <w:szCs w:val="26"/>
        </w:rPr>
        <w:t xml:space="preserve"> муниципальной программы Комсомольского района Чувашской Республики «Содействие занятости населения»</w:t>
      </w:r>
    </w:p>
    <w:p w:rsidR="00406A63" w:rsidRPr="00AE434F" w:rsidRDefault="00406A63" w:rsidP="00A42096">
      <w:pPr>
        <w:pStyle w:val="ConsPlusNormal"/>
        <w:jc w:val="both"/>
        <w:rPr>
          <w:rFonts w:ascii="Times New Roman" w:hAnsi="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1985"/>
        <w:gridCol w:w="360"/>
        <w:gridCol w:w="7225"/>
      </w:tblGrid>
      <w:tr w:rsidR="00406A63" w:rsidRPr="00AE434F" w:rsidTr="00795506">
        <w:trPr>
          <w:trHeight w:val="1409"/>
        </w:trPr>
        <w:tc>
          <w:tcPr>
            <w:tcW w:w="1985" w:type="dxa"/>
            <w:tcBorders>
              <w:top w:val="nil"/>
              <w:left w:val="nil"/>
              <w:bottom w:val="nil"/>
              <w:right w:val="nil"/>
            </w:tcBorders>
          </w:tcPr>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Ответственны</w:t>
            </w:r>
            <w:r>
              <w:rPr>
                <w:rFonts w:ascii="Times New Roman" w:hAnsi="Times New Roman"/>
                <w:sz w:val="26"/>
                <w:szCs w:val="26"/>
              </w:rPr>
              <w:t>е</w:t>
            </w:r>
            <w:r w:rsidRPr="00AE434F">
              <w:rPr>
                <w:rFonts w:ascii="Times New Roman" w:hAnsi="Times New Roman"/>
                <w:sz w:val="26"/>
                <w:szCs w:val="26"/>
              </w:rPr>
              <w:t xml:space="preserve"> исполнител</w:t>
            </w:r>
            <w:r>
              <w:rPr>
                <w:rFonts w:ascii="Times New Roman" w:hAnsi="Times New Roman"/>
                <w:sz w:val="26"/>
                <w:szCs w:val="26"/>
              </w:rPr>
              <w:t>и</w:t>
            </w:r>
            <w:r w:rsidRPr="00AE434F">
              <w:rPr>
                <w:rFonts w:ascii="Times New Roman" w:hAnsi="Times New Roman"/>
                <w:sz w:val="26"/>
                <w:szCs w:val="26"/>
              </w:rPr>
              <w:t xml:space="preserve"> подпрограммы</w:t>
            </w:r>
          </w:p>
        </w:tc>
        <w:tc>
          <w:tcPr>
            <w:tcW w:w="360" w:type="dxa"/>
            <w:tcBorders>
              <w:top w:val="nil"/>
              <w:left w:val="nil"/>
              <w:bottom w:val="nil"/>
              <w:right w:val="nil"/>
            </w:tcBorders>
          </w:tcPr>
          <w:p w:rsidR="00406A63" w:rsidRPr="00AE434F" w:rsidRDefault="00406A63" w:rsidP="00A42096">
            <w:pPr>
              <w:pStyle w:val="ConsPlusNormal"/>
              <w:jc w:val="center"/>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отдел образования администрации Комсомольского района;</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администрации сельских поселений Комсомольского района Чувашск</w:t>
            </w:r>
            <w:r>
              <w:rPr>
                <w:rFonts w:ascii="Times New Roman" w:hAnsi="Times New Roman"/>
                <w:sz w:val="26"/>
                <w:szCs w:val="26"/>
              </w:rPr>
              <w:t>ой Республики (по согласованию)</w:t>
            </w:r>
          </w:p>
          <w:p w:rsidR="00406A63" w:rsidRPr="00AE434F" w:rsidRDefault="00406A63" w:rsidP="00A42096">
            <w:pPr>
              <w:pStyle w:val="ConsPlusNormal"/>
              <w:rPr>
                <w:rFonts w:ascii="Times New Roman" w:hAnsi="Times New Roman"/>
                <w:sz w:val="26"/>
                <w:szCs w:val="26"/>
              </w:rPr>
            </w:pPr>
          </w:p>
        </w:tc>
      </w:tr>
      <w:tr w:rsidR="00406A63" w:rsidRPr="00AE434F" w:rsidTr="00795506">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Соисполнител</w:t>
            </w:r>
            <w:r>
              <w:rPr>
                <w:rFonts w:ascii="Times New Roman" w:hAnsi="Times New Roman"/>
                <w:sz w:val="26"/>
                <w:szCs w:val="26"/>
              </w:rPr>
              <w:t>и</w:t>
            </w:r>
            <w:r w:rsidRPr="00AE434F">
              <w:rPr>
                <w:rFonts w:ascii="Times New Roman" w:hAnsi="Times New Roman"/>
                <w:sz w:val="26"/>
                <w:szCs w:val="26"/>
              </w:rPr>
              <w:t xml:space="preserve"> подпрограммы</w:t>
            </w:r>
          </w:p>
        </w:tc>
        <w:tc>
          <w:tcPr>
            <w:tcW w:w="360" w:type="dxa"/>
            <w:tcBorders>
              <w:top w:val="nil"/>
              <w:left w:val="nil"/>
              <w:bottom w:val="nil"/>
              <w:right w:val="nil"/>
            </w:tcBorders>
          </w:tcPr>
          <w:p w:rsidR="00406A63" w:rsidRPr="00AE434F" w:rsidRDefault="00406A63" w:rsidP="00A42096">
            <w:pPr>
              <w:autoSpaceDE w:val="0"/>
              <w:autoSpaceDN w:val="0"/>
              <w:adjustRightInd w:val="0"/>
              <w:spacing w:after="0" w:line="240" w:lineRule="auto"/>
              <w:jc w:val="right"/>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казенное учреждение Чувашской Республики «Центр занятости населения Комсомольского района» Министерства труда и с</w:t>
            </w:r>
            <w:r w:rsidRPr="00AE434F">
              <w:rPr>
                <w:rFonts w:ascii="Times New Roman" w:hAnsi="Times New Roman"/>
                <w:sz w:val="26"/>
                <w:szCs w:val="26"/>
              </w:rPr>
              <w:t>о</w:t>
            </w:r>
            <w:r w:rsidRPr="00AE434F">
              <w:rPr>
                <w:rFonts w:ascii="Times New Roman" w:hAnsi="Times New Roman"/>
                <w:sz w:val="26"/>
                <w:szCs w:val="26"/>
              </w:rPr>
              <w:t>циальной защиты Чувашской Республики (по согласованию);</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организации Комсомольского района (в том числе образов</w:t>
            </w:r>
            <w:r w:rsidRPr="00AE434F">
              <w:rPr>
                <w:rFonts w:ascii="Times New Roman" w:hAnsi="Times New Roman"/>
                <w:sz w:val="26"/>
                <w:szCs w:val="26"/>
              </w:rPr>
              <w:t>а</w:t>
            </w:r>
            <w:r w:rsidRPr="00AE434F">
              <w:rPr>
                <w:rFonts w:ascii="Times New Roman" w:hAnsi="Times New Roman"/>
                <w:sz w:val="26"/>
                <w:szCs w:val="26"/>
              </w:rPr>
              <w:t>тельные организации) (по согласованию)</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p>
        </w:tc>
      </w:tr>
      <w:tr w:rsidR="00406A63" w:rsidRPr="00AE434F" w:rsidTr="00795506">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Цель подпр</w:t>
            </w:r>
            <w:r w:rsidRPr="00AE434F">
              <w:rPr>
                <w:rFonts w:ascii="Times New Roman" w:hAnsi="Times New Roman"/>
                <w:sz w:val="26"/>
                <w:szCs w:val="26"/>
              </w:rPr>
              <w:t>о</w:t>
            </w:r>
            <w:r w:rsidRPr="00AE434F">
              <w:rPr>
                <w:rFonts w:ascii="Times New Roman" w:hAnsi="Times New Roman"/>
                <w:sz w:val="26"/>
                <w:szCs w:val="26"/>
              </w:rPr>
              <w:t>граммы</w:t>
            </w:r>
          </w:p>
        </w:tc>
        <w:tc>
          <w:tcPr>
            <w:tcW w:w="360"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pStyle w:val="s16"/>
              <w:shd w:val="clear" w:color="auto" w:fill="FFFFFF"/>
              <w:spacing w:before="0" w:beforeAutospacing="0" w:after="0" w:afterAutospacing="0"/>
              <w:rPr>
                <w:sz w:val="26"/>
                <w:szCs w:val="26"/>
              </w:rPr>
            </w:pPr>
            <w:r w:rsidRPr="00AE434F">
              <w:rPr>
                <w:sz w:val="26"/>
                <w:szCs w:val="26"/>
              </w:rPr>
              <w:t>предотвращение роста напряженности на рынке труда;</w:t>
            </w:r>
          </w:p>
          <w:p w:rsidR="00406A63" w:rsidRPr="00AE434F" w:rsidRDefault="00406A63" w:rsidP="00A42096">
            <w:pPr>
              <w:pStyle w:val="s16"/>
              <w:shd w:val="clear" w:color="auto" w:fill="FFFFFF"/>
              <w:spacing w:before="0" w:beforeAutospacing="0" w:after="0" w:afterAutospacing="0"/>
              <w:rPr>
                <w:sz w:val="26"/>
                <w:szCs w:val="26"/>
              </w:rPr>
            </w:pPr>
            <w:r w:rsidRPr="00AE434F">
              <w:rPr>
                <w:sz w:val="26"/>
                <w:szCs w:val="26"/>
              </w:rPr>
              <w:t>повышение уровня и качества жизни населения;</w:t>
            </w:r>
          </w:p>
          <w:p w:rsidR="00406A63" w:rsidRPr="00AE434F" w:rsidRDefault="00406A63" w:rsidP="00A42096">
            <w:pPr>
              <w:pStyle w:val="s16"/>
              <w:shd w:val="clear" w:color="auto" w:fill="FFFFFF"/>
              <w:spacing w:before="0" w:beforeAutospacing="0" w:after="0" w:afterAutospacing="0"/>
              <w:rPr>
                <w:sz w:val="26"/>
                <w:szCs w:val="26"/>
              </w:rPr>
            </w:pPr>
            <w:r w:rsidRPr="00AE434F">
              <w:rPr>
                <w:sz w:val="26"/>
                <w:szCs w:val="26"/>
              </w:rPr>
              <w:t>совершенствование формирования кадрового капитала</w:t>
            </w:r>
          </w:p>
          <w:p w:rsidR="00406A63" w:rsidRPr="00AE434F" w:rsidRDefault="00406A63" w:rsidP="00A42096">
            <w:pPr>
              <w:pStyle w:val="s16"/>
              <w:shd w:val="clear" w:color="auto" w:fill="FFFFFF"/>
              <w:spacing w:before="0" w:beforeAutospacing="0" w:after="0" w:afterAutospacing="0"/>
              <w:rPr>
                <w:sz w:val="26"/>
                <w:szCs w:val="26"/>
              </w:rPr>
            </w:pPr>
          </w:p>
        </w:tc>
      </w:tr>
      <w:tr w:rsidR="00406A63" w:rsidRPr="00AE434F" w:rsidTr="00795506">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Задачи подпр</w:t>
            </w:r>
            <w:r w:rsidRPr="00AE434F">
              <w:rPr>
                <w:rFonts w:ascii="Times New Roman" w:hAnsi="Times New Roman"/>
                <w:sz w:val="26"/>
                <w:szCs w:val="26"/>
              </w:rPr>
              <w:t>о</w:t>
            </w:r>
            <w:r w:rsidRPr="00AE434F">
              <w:rPr>
                <w:rFonts w:ascii="Times New Roman" w:hAnsi="Times New Roman"/>
                <w:sz w:val="26"/>
                <w:szCs w:val="26"/>
              </w:rPr>
              <w:t>граммы</w:t>
            </w:r>
          </w:p>
        </w:tc>
        <w:tc>
          <w:tcPr>
            <w:tcW w:w="360"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трудоустройство граждан, ищущих работу;</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социальная поддержка безработных граждан;</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организация временного трудоустройства несовершеннолетних граждан в возрасте от 14 до 18 лет в свободное от учебы время;</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организация оплачиваемых общественных работ</w:t>
            </w:r>
          </w:p>
          <w:p w:rsidR="00406A63" w:rsidRPr="00AE434F" w:rsidRDefault="00406A63" w:rsidP="00A42096">
            <w:pPr>
              <w:pStyle w:val="ConsPlusNormal"/>
              <w:jc w:val="both"/>
              <w:rPr>
                <w:rFonts w:ascii="Times New Roman" w:hAnsi="Times New Roman"/>
                <w:sz w:val="26"/>
                <w:szCs w:val="26"/>
              </w:rPr>
            </w:pPr>
          </w:p>
        </w:tc>
      </w:tr>
      <w:tr w:rsidR="00406A63" w:rsidRPr="00AE434F" w:rsidTr="00795506">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Целевые инд</w:t>
            </w:r>
            <w:r w:rsidRPr="00AE434F">
              <w:rPr>
                <w:rFonts w:ascii="Times New Roman" w:hAnsi="Times New Roman"/>
                <w:sz w:val="26"/>
                <w:szCs w:val="26"/>
              </w:rPr>
              <w:t>и</w:t>
            </w:r>
            <w:r w:rsidRPr="00AE434F">
              <w:rPr>
                <w:rFonts w:ascii="Times New Roman" w:hAnsi="Times New Roman"/>
                <w:sz w:val="26"/>
                <w:szCs w:val="26"/>
              </w:rPr>
              <w:t>каторы и пок</w:t>
            </w:r>
            <w:r w:rsidRPr="00AE434F">
              <w:rPr>
                <w:rFonts w:ascii="Times New Roman" w:hAnsi="Times New Roman"/>
                <w:sz w:val="26"/>
                <w:szCs w:val="26"/>
              </w:rPr>
              <w:t>а</w:t>
            </w:r>
            <w:r w:rsidRPr="00AE434F">
              <w:rPr>
                <w:rFonts w:ascii="Times New Roman" w:hAnsi="Times New Roman"/>
                <w:sz w:val="26"/>
                <w:szCs w:val="26"/>
              </w:rPr>
              <w:t>затели подпр</w:t>
            </w:r>
            <w:r w:rsidRPr="00AE434F">
              <w:rPr>
                <w:rFonts w:ascii="Times New Roman" w:hAnsi="Times New Roman"/>
                <w:sz w:val="26"/>
                <w:szCs w:val="26"/>
              </w:rPr>
              <w:t>о</w:t>
            </w:r>
            <w:r w:rsidRPr="00AE434F">
              <w:rPr>
                <w:rFonts w:ascii="Times New Roman" w:hAnsi="Times New Roman"/>
                <w:sz w:val="26"/>
                <w:szCs w:val="26"/>
              </w:rPr>
              <w:t>граммы</w:t>
            </w:r>
          </w:p>
          <w:p w:rsidR="00406A63" w:rsidRPr="00AE434F" w:rsidRDefault="00406A63" w:rsidP="00A42096">
            <w:pPr>
              <w:pStyle w:val="ConsPlusNormal"/>
              <w:rPr>
                <w:rFonts w:ascii="Times New Roman" w:hAnsi="Times New Roman"/>
                <w:sz w:val="26"/>
                <w:szCs w:val="26"/>
              </w:rPr>
            </w:pPr>
          </w:p>
        </w:tc>
        <w:tc>
          <w:tcPr>
            <w:tcW w:w="360" w:type="dxa"/>
            <w:tcBorders>
              <w:top w:val="nil"/>
              <w:left w:val="nil"/>
              <w:bottom w:val="nil"/>
              <w:right w:val="nil"/>
            </w:tcBorders>
          </w:tcPr>
          <w:p w:rsidR="00406A63" w:rsidRPr="00AE434F" w:rsidRDefault="00406A63" w:rsidP="00A42096">
            <w:pPr>
              <w:pStyle w:val="ConsPlusNormal"/>
              <w:jc w:val="center"/>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достижение к 2036 году следующих целевых индикаторов и показателей: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удельный вес трудоустроенных граждан в общей численности граждан, обратившихся за содействием в поиске работы в центр занятости населения, – 82,70 процента;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удельный вес безработных граждан, ищущих работу 12 и более месяцев, в общей численности безработных граждан, зарегис</w:t>
            </w:r>
            <w:r w:rsidRPr="00AE434F">
              <w:rPr>
                <w:rFonts w:ascii="Times New Roman" w:hAnsi="Times New Roman"/>
                <w:sz w:val="26"/>
                <w:szCs w:val="26"/>
              </w:rPr>
              <w:t>т</w:t>
            </w:r>
            <w:r w:rsidRPr="00AE434F">
              <w:rPr>
                <w:rFonts w:ascii="Times New Roman" w:hAnsi="Times New Roman"/>
                <w:sz w:val="26"/>
                <w:szCs w:val="26"/>
              </w:rPr>
              <w:t>рированных в центре занятости населения, – 2,0 процента;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снижение уровня безработицы до 3,5 процента в среднем за год (по методологии Международной организации труда);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снижение уровня регистрируемой безработицы до 0,55 проце</w:t>
            </w:r>
            <w:r w:rsidRPr="00AE434F">
              <w:rPr>
                <w:rFonts w:ascii="Times New Roman" w:hAnsi="Times New Roman"/>
                <w:sz w:val="26"/>
                <w:szCs w:val="26"/>
              </w:rPr>
              <w:t>н</w:t>
            </w:r>
            <w:r w:rsidRPr="00AE434F">
              <w:rPr>
                <w:rFonts w:ascii="Times New Roman" w:hAnsi="Times New Roman"/>
                <w:sz w:val="26"/>
                <w:szCs w:val="26"/>
              </w:rPr>
              <w:t>та в среднем за год;</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снижение коэффициента напряженности на рынке труда до 0,5 единицы в среднем за год</w:t>
            </w:r>
          </w:p>
          <w:p w:rsidR="00406A63" w:rsidRPr="00AE434F" w:rsidRDefault="00406A63" w:rsidP="00A42096">
            <w:pPr>
              <w:pStyle w:val="ConsPlusNormal"/>
              <w:jc w:val="both"/>
              <w:rPr>
                <w:rFonts w:ascii="Times New Roman" w:hAnsi="Times New Roman"/>
                <w:sz w:val="26"/>
                <w:szCs w:val="26"/>
              </w:rPr>
            </w:pPr>
          </w:p>
        </w:tc>
      </w:tr>
      <w:tr w:rsidR="00406A63" w:rsidRPr="00AE434F" w:rsidTr="00795506">
        <w:tc>
          <w:tcPr>
            <w:tcW w:w="1985" w:type="dxa"/>
            <w:tcBorders>
              <w:top w:val="nil"/>
              <w:left w:val="nil"/>
              <w:bottom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Срок и этапы реализации подпрограммы</w:t>
            </w:r>
          </w:p>
        </w:tc>
        <w:tc>
          <w:tcPr>
            <w:tcW w:w="360" w:type="dxa"/>
            <w:tcBorders>
              <w:top w:val="nil"/>
              <w:left w:val="nil"/>
              <w:bottom w:val="nil"/>
              <w:right w:val="nil"/>
            </w:tcBorders>
          </w:tcPr>
          <w:p w:rsidR="00406A63" w:rsidRPr="00AE434F" w:rsidRDefault="00406A63" w:rsidP="00A42096">
            <w:pPr>
              <w:pStyle w:val="ConsPlusNormal"/>
              <w:jc w:val="center"/>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bottom w:val="nil"/>
              <w:right w:val="nil"/>
            </w:tcBorders>
          </w:tcPr>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2019-2035 годы:</w:t>
            </w:r>
          </w:p>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1 этап – 2019 – 2025 годы;</w:t>
            </w:r>
          </w:p>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2 этап – 2026 – 2030 годы;</w:t>
            </w:r>
          </w:p>
          <w:p w:rsidR="00406A63" w:rsidRPr="00AE434F" w:rsidRDefault="00406A63" w:rsidP="00A42096">
            <w:pPr>
              <w:pStyle w:val="ConsPlusNormal"/>
              <w:rPr>
                <w:rFonts w:ascii="Times New Roman" w:hAnsi="Times New Roman"/>
                <w:sz w:val="26"/>
                <w:szCs w:val="26"/>
              </w:rPr>
            </w:pPr>
            <w:r w:rsidRPr="00AE434F">
              <w:rPr>
                <w:rFonts w:ascii="Times New Roman" w:hAnsi="Times New Roman"/>
                <w:sz w:val="26"/>
                <w:szCs w:val="26"/>
              </w:rPr>
              <w:t>3 этап – 2031 – 2035 годы</w:t>
            </w:r>
          </w:p>
          <w:p w:rsidR="00406A63" w:rsidRPr="00AE434F" w:rsidRDefault="00406A63" w:rsidP="00A42096">
            <w:pPr>
              <w:pStyle w:val="ConsPlusNormal"/>
              <w:rPr>
                <w:rFonts w:ascii="Times New Roman" w:hAnsi="Times New Roman"/>
                <w:sz w:val="26"/>
                <w:szCs w:val="26"/>
              </w:rPr>
            </w:pPr>
          </w:p>
        </w:tc>
      </w:tr>
      <w:tr w:rsidR="00406A63" w:rsidRPr="00AE434F" w:rsidTr="00795506">
        <w:tc>
          <w:tcPr>
            <w:tcW w:w="1985" w:type="dxa"/>
            <w:vMerge w:val="restart"/>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Объемы фина</w:t>
            </w:r>
            <w:r w:rsidRPr="00AE434F">
              <w:rPr>
                <w:rFonts w:ascii="Times New Roman" w:hAnsi="Times New Roman"/>
                <w:sz w:val="26"/>
                <w:szCs w:val="26"/>
              </w:rPr>
              <w:t>н</w:t>
            </w:r>
            <w:r w:rsidRPr="00AE434F">
              <w:rPr>
                <w:rFonts w:ascii="Times New Roman" w:hAnsi="Times New Roman"/>
                <w:sz w:val="26"/>
                <w:szCs w:val="26"/>
              </w:rPr>
              <w:t>сирования по</w:t>
            </w:r>
            <w:r w:rsidRPr="00AE434F">
              <w:rPr>
                <w:rFonts w:ascii="Times New Roman" w:hAnsi="Times New Roman"/>
                <w:sz w:val="26"/>
                <w:szCs w:val="26"/>
              </w:rPr>
              <w:t>д</w:t>
            </w:r>
            <w:r w:rsidRPr="00AE434F">
              <w:rPr>
                <w:rFonts w:ascii="Times New Roman" w:hAnsi="Times New Roman"/>
                <w:sz w:val="26"/>
                <w:szCs w:val="26"/>
              </w:rPr>
              <w:t>программы с разбивкой по годам реализ</w:t>
            </w:r>
            <w:r w:rsidRPr="00AE434F">
              <w:rPr>
                <w:rFonts w:ascii="Times New Roman" w:hAnsi="Times New Roman"/>
                <w:sz w:val="26"/>
                <w:szCs w:val="26"/>
              </w:rPr>
              <w:t>а</w:t>
            </w:r>
            <w:r w:rsidRPr="00AE434F">
              <w:rPr>
                <w:rFonts w:ascii="Times New Roman" w:hAnsi="Times New Roman"/>
                <w:sz w:val="26"/>
                <w:szCs w:val="26"/>
              </w:rPr>
              <w:t>ции</w:t>
            </w:r>
          </w:p>
          <w:p w:rsidR="00406A63" w:rsidRPr="00AE434F" w:rsidRDefault="00406A63" w:rsidP="00A42096">
            <w:pPr>
              <w:pStyle w:val="ConsPlusNormal"/>
              <w:jc w:val="both"/>
              <w:rPr>
                <w:rFonts w:ascii="Times New Roman" w:hAnsi="Times New Roman"/>
                <w:sz w:val="26"/>
                <w:szCs w:val="26"/>
              </w:rPr>
            </w:pPr>
          </w:p>
        </w:tc>
        <w:tc>
          <w:tcPr>
            <w:tcW w:w="360" w:type="dxa"/>
            <w:tcBorders>
              <w:top w:val="nil"/>
              <w:left w:val="nil"/>
              <w:bottom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right w:val="nil"/>
            </w:tcBorders>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общий прогнозируемый объем финансирования подпрограммы составляет 1 700,0 тыс. рублей, в том числе по годам:</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2019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2020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2021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2022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2023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2024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2025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2026 – 2030 годах – 500,0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2031 – 2035 годах – 500,0 тыс. рублей;</w:t>
            </w:r>
          </w:p>
        </w:tc>
      </w:tr>
      <w:tr w:rsidR="00406A63" w:rsidRPr="00AE434F" w:rsidTr="00795506">
        <w:tc>
          <w:tcPr>
            <w:tcW w:w="1985" w:type="dxa"/>
            <w:vMerge/>
            <w:tcBorders>
              <w:top w:val="nil"/>
              <w:left w:val="nil"/>
              <w:right w:val="nil"/>
            </w:tcBorders>
          </w:tcPr>
          <w:p w:rsidR="00406A63" w:rsidRPr="00AE434F" w:rsidRDefault="00406A63" w:rsidP="00A42096">
            <w:pPr>
              <w:pStyle w:val="ConsPlusNormal"/>
              <w:jc w:val="both"/>
              <w:rPr>
                <w:rFonts w:ascii="Times New Roman" w:hAnsi="Times New Roman"/>
                <w:sz w:val="26"/>
                <w:szCs w:val="26"/>
              </w:rPr>
            </w:pPr>
          </w:p>
        </w:tc>
        <w:tc>
          <w:tcPr>
            <w:tcW w:w="360" w:type="dxa"/>
            <w:tcBorders>
              <w:top w:val="nil"/>
              <w:left w:val="nil"/>
            </w:tcBorders>
          </w:tcPr>
          <w:p w:rsidR="00406A63" w:rsidRPr="00AE434F" w:rsidRDefault="00406A63" w:rsidP="00A42096">
            <w:pPr>
              <w:pStyle w:val="ConsPlusNormal"/>
              <w:jc w:val="both"/>
              <w:rPr>
                <w:rFonts w:ascii="Times New Roman" w:hAnsi="Times New Roman"/>
                <w:sz w:val="26"/>
                <w:szCs w:val="26"/>
              </w:rPr>
            </w:pPr>
          </w:p>
        </w:tc>
        <w:tc>
          <w:tcPr>
            <w:tcW w:w="7225" w:type="dxa"/>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из них:</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подпрограммы за счет республиканского бюджета Чувашской Республики составляют 0,0 тыс. рублей (0,0 процента), в том числе:</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2019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2020 году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2021 году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2024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2025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2026-2030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2031-2035 году – 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подпрограммы за счет средств бюджета Комсомольского района  составляют 1 700,0 тыс. рублей, (100,0 процента) в том числе:</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2019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2020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2021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2022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2023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2024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2025 году – 100,0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2026 – 2030 годах – 500,0 тыс. рублей;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 2031 – 2035 годах – 500,0 тыс. рублей</w:t>
            </w:r>
          </w:p>
          <w:p w:rsidR="00406A63" w:rsidRPr="00AE434F" w:rsidRDefault="00406A63" w:rsidP="00A42096">
            <w:pPr>
              <w:pStyle w:val="ConsPlusNormal"/>
              <w:jc w:val="both"/>
              <w:rPr>
                <w:rFonts w:ascii="Times New Roman" w:hAnsi="Times New Roman"/>
                <w:sz w:val="26"/>
                <w:szCs w:val="26"/>
              </w:rPr>
            </w:pPr>
          </w:p>
        </w:tc>
      </w:tr>
      <w:tr w:rsidR="00406A63" w:rsidRPr="00AE434F" w:rsidTr="00795506">
        <w:tc>
          <w:tcPr>
            <w:tcW w:w="1985" w:type="dxa"/>
            <w:tcBorders>
              <w:top w:val="nil"/>
              <w:left w:val="nil"/>
              <w:right w:val="nil"/>
            </w:tcBorders>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Ожидаемые р</w:t>
            </w:r>
            <w:r w:rsidRPr="00AE434F">
              <w:rPr>
                <w:rFonts w:ascii="Times New Roman" w:hAnsi="Times New Roman"/>
                <w:sz w:val="26"/>
                <w:szCs w:val="26"/>
              </w:rPr>
              <w:t>е</w:t>
            </w:r>
            <w:r w:rsidRPr="00AE434F">
              <w:rPr>
                <w:rFonts w:ascii="Times New Roman" w:hAnsi="Times New Roman"/>
                <w:sz w:val="26"/>
                <w:szCs w:val="26"/>
              </w:rPr>
              <w:t>зультаты реал</w:t>
            </w:r>
            <w:r w:rsidRPr="00AE434F">
              <w:rPr>
                <w:rFonts w:ascii="Times New Roman" w:hAnsi="Times New Roman"/>
                <w:sz w:val="26"/>
                <w:szCs w:val="26"/>
              </w:rPr>
              <w:t>и</w:t>
            </w:r>
            <w:r w:rsidRPr="00AE434F">
              <w:rPr>
                <w:rFonts w:ascii="Times New Roman" w:hAnsi="Times New Roman"/>
                <w:sz w:val="26"/>
                <w:szCs w:val="26"/>
              </w:rPr>
              <w:t>зации подпр</w:t>
            </w:r>
            <w:r w:rsidRPr="00AE434F">
              <w:rPr>
                <w:rFonts w:ascii="Times New Roman" w:hAnsi="Times New Roman"/>
                <w:sz w:val="26"/>
                <w:szCs w:val="26"/>
              </w:rPr>
              <w:t>о</w:t>
            </w:r>
            <w:r w:rsidRPr="00AE434F">
              <w:rPr>
                <w:rFonts w:ascii="Times New Roman" w:hAnsi="Times New Roman"/>
                <w:sz w:val="26"/>
                <w:szCs w:val="26"/>
              </w:rPr>
              <w:t>граммы</w:t>
            </w:r>
          </w:p>
          <w:p w:rsidR="00406A63" w:rsidRPr="00AE434F" w:rsidRDefault="00406A63" w:rsidP="00A42096">
            <w:pPr>
              <w:pStyle w:val="ConsPlusNormal"/>
              <w:jc w:val="both"/>
              <w:rPr>
                <w:rFonts w:ascii="Times New Roman" w:hAnsi="Times New Roman"/>
                <w:sz w:val="26"/>
                <w:szCs w:val="26"/>
              </w:rPr>
            </w:pPr>
          </w:p>
        </w:tc>
        <w:tc>
          <w:tcPr>
            <w:tcW w:w="360" w:type="dxa"/>
            <w:tcBorders>
              <w:top w:val="nil"/>
              <w:left w:val="nil"/>
            </w:tcBorders>
          </w:tcPr>
          <w:p w:rsidR="00406A63" w:rsidRPr="00AE434F" w:rsidRDefault="00406A63" w:rsidP="00A42096">
            <w:pPr>
              <w:pStyle w:val="ConsPlusNormal"/>
              <w:jc w:val="center"/>
              <w:rPr>
                <w:rFonts w:ascii="Times New Roman" w:hAnsi="Times New Roman"/>
                <w:sz w:val="26"/>
                <w:szCs w:val="26"/>
              </w:rPr>
            </w:pPr>
            <w:r w:rsidRPr="00AE434F">
              <w:rPr>
                <w:rFonts w:ascii="Times New Roman" w:hAnsi="Times New Roman"/>
                <w:sz w:val="26"/>
                <w:szCs w:val="26"/>
              </w:rPr>
              <w:t>-</w:t>
            </w:r>
          </w:p>
        </w:tc>
        <w:tc>
          <w:tcPr>
            <w:tcW w:w="7225" w:type="dxa"/>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предотвращение роста напряженности на рынке труда за счет снижения уровней общей и регистрируемой безработицы;</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повышение уровня удовлетворенности полнотой и качеством муниципальных услуг в области содействия занятости насел</w:t>
            </w:r>
            <w:r w:rsidRPr="00AE434F">
              <w:rPr>
                <w:rFonts w:ascii="Times New Roman" w:hAnsi="Times New Roman"/>
                <w:sz w:val="26"/>
                <w:szCs w:val="26"/>
              </w:rPr>
              <w:t>е</w:t>
            </w:r>
            <w:r w:rsidRPr="00AE434F">
              <w:rPr>
                <w:rFonts w:ascii="Times New Roman" w:hAnsi="Times New Roman"/>
                <w:sz w:val="26"/>
                <w:szCs w:val="26"/>
              </w:rPr>
              <w:t>ния;</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повышение эффективности муниципального управления в сф</w:t>
            </w:r>
            <w:r w:rsidRPr="00AE434F">
              <w:rPr>
                <w:rFonts w:ascii="Times New Roman" w:hAnsi="Times New Roman"/>
                <w:sz w:val="26"/>
                <w:szCs w:val="26"/>
              </w:rPr>
              <w:t>е</w:t>
            </w:r>
            <w:r w:rsidRPr="00AE434F">
              <w:rPr>
                <w:rFonts w:ascii="Times New Roman" w:hAnsi="Times New Roman"/>
                <w:sz w:val="26"/>
                <w:szCs w:val="26"/>
              </w:rPr>
              <w:t xml:space="preserve">ре занятости населения. </w:t>
            </w:r>
          </w:p>
        </w:tc>
      </w:tr>
    </w:tbl>
    <w:p w:rsidR="00406A63" w:rsidRPr="00AE434F" w:rsidRDefault="00406A63" w:rsidP="00A42096">
      <w:pPr>
        <w:suppressAutoHyphens/>
        <w:spacing w:after="0" w:line="240" w:lineRule="auto"/>
        <w:jc w:val="center"/>
        <w:rPr>
          <w:sz w:val="26"/>
          <w:szCs w:val="16"/>
        </w:rPr>
      </w:pPr>
      <w:r w:rsidRPr="00AE434F">
        <w:rPr>
          <w:sz w:val="26"/>
          <w:szCs w:val="16"/>
        </w:rPr>
        <w:t>_____________</w:t>
      </w:r>
    </w:p>
    <w:p w:rsidR="00406A63" w:rsidRPr="00AE434F" w:rsidRDefault="00406A63" w:rsidP="00A42096">
      <w:pPr>
        <w:pStyle w:val="s3"/>
        <w:shd w:val="clear" w:color="auto" w:fill="FFFFFF"/>
        <w:spacing w:before="0" w:beforeAutospacing="0" w:after="0" w:afterAutospacing="0"/>
        <w:jc w:val="center"/>
        <w:rPr>
          <w:b/>
          <w:sz w:val="26"/>
          <w:szCs w:val="26"/>
        </w:rPr>
      </w:pPr>
    </w:p>
    <w:p w:rsidR="00406A63" w:rsidRDefault="00406A63" w:rsidP="00A42096">
      <w:pPr>
        <w:pStyle w:val="s3"/>
        <w:spacing w:before="0" w:beforeAutospacing="0" w:after="0" w:afterAutospacing="0"/>
        <w:jc w:val="center"/>
        <w:rPr>
          <w:b/>
          <w:sz w:val="26"/>
          <w:szCs w:val="26"/>
        </w:rPr>
      </w:pPr>
      <w:r w:rsidRPr="00AE434F">
        <w:rPr>
          <w:b/>
          <w:sz w:val="26"/>
          <w:szCs w:val="26"/>
        </w:rPr>
        <w:t>Раздел I. Приоритеты и цели подпрограммы, общая характеристика участия</w:t>
      </w:r>
    </w:p>
    <w:p w:rsidR="00406A63" w:rsidRDefault="00406A63" w:rsidP="00A42096">
      <w:pPr>
        <w:pStyle w:val="s3"/>
        <w:spacing w:before="0" w:beforeAutospacing="0" w:after="0" w:afterAutospacing="0"/>
        <w:jc w:val="center"/>
        <w:rPr>
          <w:b/>
          <w:sz w:val="26"/>
          <w:szCs w:val="26"/>
        </w:rPr>
      </w:pPr>
      <w:r w:rsidRPr="00AE434F">
        <w:rPr>
          <w:b/>
          <w:sz w:val="26"/>
          <w:szCs w:val="26"/>
        </w:rPr>
        <w:t xml:space="preserve"> органов местного самоуправления Комсомольского района в реализации </w:t>
      </w:r>
    </w:p>
    <w:p w:rsidR="00406A63" w:rsidRPr="00AE434F" w:rsidRDefault="00406A63" w:rsidP="00A42096">
      <w:pPr>
        <w:pStyle w:val="s3"/>
        <w:spacing w:before="0" w:beforeAutospacing="0" w:after="0" w:afterAutospacing="0"/>
        <w:jc w:val="center"/>
        <w:rPr>
          <w:b/>
          <w:sz w:val="26"/>
          <w:szCs w:val="26"/>
        </w:rPr>
      </w:pPr>
      <w:r w:rsidRPr="00AE434F">
        <w:rPr>
          <w:b/>
          <w:sz w:val="26"/>
          <w:szCs w:val="26"/>
        </w:rPr>
        <w:t>подпр</w:t>
      </w:r>
      <w:r w:rsidRPr="00AE434F">
        <w:rPr>
          <w:b/>
          <w:sz w:val="26"/>
          <w:szCs w:val="26"/>
        </w:rPr>
        <w:t>о</w:t>
      </w:r>
      <w:r w:rsidRPr="00AE434F">
        <w:rPr>
          <w:b/>
          <w:sz w:val="26"/>
          <w:szCs w:val="26"/>
        </w:rPr>
        <w:t>граммы</w:t>
      </w:r>
    </w:p>
    <w:p w:rsidR="00406A63" w:rsidRPr="00AE434F" w:rsidRDefault="00406A63" w:rsidP="00A42096">
      <w:pPr>
        <w:pStyle w:val="s3"/>
        <w:spacing w:before="0" w:beforeAutospacing="0" w:after="0" w:afterAutospacing="0"/>
        <w:jc w:val="center"/>
        <w:rPr>
          <w:b/>
          <w:sz w:val="26"/>
          <w:szCs w:val="26"/>
        </w:rPr>
      </w:pP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Приоритетами в области развития рынка труда в 2019–2035 годах должны стать создание условий для обеспечения экономики Комсомольского района высокопрофе</w:t>
      </w:r>
      <w:r w:rsidRPr="00AE434F">
        <w:rPr>
          <w:rFonts w:ascii="Times New Roman" w:hAnsi="Times New Roman"/>
          <w:sz w:val="26"/>
          <w:szCs w:val="26"/>
        </w:rPr>
        <w:t>с</w:t>
      </w:r>
      <w:r w:rsidRPr="00AE434F">
        <w:rPr>
          <w:rFonts w:ascii="Times New Roman" w:hAnsi="Times New Roman"/>
          <w:sz w:val="26"/>
          <w:szCs w:val="26"/>
        </w:rPr>
        <w:t>сиональными кадрами и повышение эффективности их использования, а также реал</w:t>
      </w:r>
      <w:r w:rsidRPr="00AE434F">
        <w:rPr>
          <w:rFonts w:ascii="Times New Roman" w:hAnsi="Times New Roman"/>
          <w:sz w:val="26"/>
          <w:szCs w:val="26"/>
        </w:rPr>
        <w:t>и</w:t>
      </w:r>
      <w:r w:rsidRPr="00AE434F">
        <w:rPr>
          <w:rFonts w:ascii="Times New Roman" w:hAnsi="Times New Roman"/>
          <w:sz w:val="26"/>
          <w:szCs w:val="26"/>
        </w:rPr>
        <w:t>зация прав граждан на защиту от безработицы.</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Целями подпрограммы «Активная политика занятости населения и социальная поддержка безработных граждан» муниципальной программы Комсомольского района Чувашской Республики «Содействие занятости населения» (далее - подпрограмма) я</w:t>
      </w:r>
      <w:r w:rsidRPr="00AE434F">
        <w:rPr>
          <w:sz w:val="26"/>
          <w:szCs w:val="26"/>
        </w:rPr>
        <w:t>в</w:t>
      </w:r>
      <w:r w:rsidRPr="00AE434F">
        <w:rPr>
          <w:sz w:val="26"/>
          <w:szCs w:val="26"/>
        </w:rPr>
        <w:t>ляются предотвращение роста напряженности на рынке труда, повышение уровня и качества жизни населения, совершенствование формирования кадрового потенциала.</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В рамках реализации мероприятий подпрограммы предусмотрено участие орг</w:t>
      </w:r>
      <w:r w:rsidRPr="00AE434F">
        <w:rPr>
          <w:sz w:val="26"/>
          <w:szCs w:val="26"/>
        </w:rPr>
        <w:t>а</w:t>
      </w:r>
      <w:r w:rsidRPr="00AE434F">
        <w:rPr>
          <w:sz w:val="26"/>
          <w:szCs w:val="26"/>
        </w:rPr>
        <w:t>нов местного самоуправления Комсомольского района в организации и финансиров</w:t>
      </w:r>
      <w:r w:rsidRPr="00AE434F">
        <w:rPr>
          <w:sz w:val="26"/>
          <w:szCs w:val="26"/>
        </w:rPr>
        <w:t>а</w:t>
      </w:r>
      <w:r w:rsidRPr="00AE434F">
        <w:rPr>
          <w:sz w:val="26"/>
          <w:szCs w:val="26"/>
        </w:rPr>
        <w:t>нии временного трудоустройства несовершеннолетних граждан в возрасте от 14 до 18 лет в свободное от учебы время, а также финансирование общественных работ, орган</w:t>
      </w:r>
      <w:r w:rsidRPr="00AE434F">
        <w:rPr>
          <w:sz w:val="26"/>
          <w:szCs w:val="26"/>
        </w:rPr>
        <w:t>и</w:t>
      </w:r>
      <w:r w:rsidRPr="00AE434F">
        <w:rPr>
          <w:sz w:val="26"/>
          <w:szCs w:val="26"/>
        </w:rPr>
        <w:t>зуемых для граждан, испытывающих трудности в поиске работы.</w:t>
      </w:r>
    </w:p>
    <w:p w:rsidR="00406A63" w:rsidRPr="00AE434F" w:rsidRDefault="00406A63" w:rsidP="00A42096">
      <w:pPr>
        <w:pStyle w:val="s1"/>
        <w:spacing w:before="0" w:beforeAutospacing="0" w:after="0" w:afterAutospacing="0"/>
        <w:ind w:firstLine="770"/>
        <w:jc w:val="both"/>
        <w:rPr>
          <w:sz w:val="26"/>
          <w:szCs w:val="26"/>
        </w:rPr>
      </w:pPr>
    </w:p>
    <w:p w:rsidR="00406A63" w:rsidRDefault="00406A63" w:rsidP="00A42096">
      <w:pPr>
        <w:pStyle w:val="s3"/>
        <w:spacing w:before="0" w:beforeAutospacing="0" w:after="0" w:afterAutospacing="0"/>
        <w:ind w:firstLine="770"/>
        <w:jc w:val="center"/>
        <w:rPr>
          <w:b/>
          <w:sz w:val="26"/>
          <w:szCs w:val="26"/>
        </w:rPr>
      </w:pPr>
      <w:r w:rsidRPr="00AE434F">
        <w:rPr>
          <w:b/>
          <w:sz w:val="26"/>
          <w:szCs w:val="26"/>
        </w:rPr>
        <w:t>Раздел II. Перечень и сведения о целевых индикаторах и показателях по</w:t>
      </w:r>
      <w:r w:rsidRPr="00AE434F">
        <w:rPr>
          <w:b/>
          <w:sz w:val="26"/>
          <w:szCs w:val="26"/>
        </w:rPr>
        <w:t>д</w:t>
      </w:r>
      <w:r w:rsidRPr="00AE434F">
        <w:rPr>
          <w:b/>
          <w:sz w:val="26"/>
          <w:szCs w:val="26"/>
        </w:rPr>
        <w:t>программы с расшифровкой плановых значений по годам ее реализации</w:t>
      </w:r>
    </w:p>
    <w:p w:rsidR="00406A63" w:rsidRPr="00AE434F" w:rsidRDefault="00406A63" w:rsidP="00A42096">
      <w:pPr>
        <w:pStyle w:val="s3"/>
        <w:spacing w:before="0" w:beforeAutospacing="0" w:after="0" w:afterAutospacing="0"/>
        <w:ind w:firstLine="770"/>
        <w:jc w:val="center"/>
        <w:rPr>
          <w:b/>
          <w:sz w:val="26"/>
          <w:szCs w:val="26"/>
        </w:rPr>
      </w:pP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Целевыми индикаторами и показателями подпрограммы являются:</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удельный вес трудоустроенных граждан в общей численности граждан, обр</w:t>
      </w:r>
      <w:r w:rsidRPr="00AE434F">
        <w:rPr>
          <w:sz w:val="26"/>
          <w:szCs w:val="26"/>
        </w:rPr>
        <w:t>а</w:t>
      </w:r>
      <w:r w:rsidRPr="00AE434F">
        <w:rPr>
          <w:sz w:val="26"/>
          <w:szCs w:val="26"/>
        </w:rPr>
        <w:t>тившихся за содействием в поиске работы в органы службы занятости;</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удельный вес безработных граждан, ищущих работу 12 и более месяцев, в о</w:t>
      </w:r>
      <w:r w:rsidRPr="00AE434F">
        <w:rPr>
          <w:sz w:val="26"/>
          <w:szCs w:val="26"/>
        </w:rPr>
        <w:t>б</w:t>
      </w:r>
      <w:r w:rsidRPr="00AE434F">
        <w:rPr>
          <w:sz w:val="26"/>
          <w:szCs w:val="26"/>
        </w:rPr>
        <w:t>щей численности безработных граждан, зарегистрированных в органах службы занят</w:t>
      </w:r>
      <w:r w:rsidRPr="00AE434F">
        <w:rPr>
          <w:sz w:val="26"/>
          <w:szCs w:val="26"/>
        </w:rPr>
        <w:t>о</w:t>
      </w:r>
      <w:r w:rsidRPr="00AE434F">
        <w:rPr>
          <w:sz w:val="26"/>
          <w:szCs w:val="26"/>
        </w:rPr>
        <w:t>сти;</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удельный вес граждан, получивших государственную услугу по професси</w:t>
      </w:r>
      <w:r w:rsidRPr="00AE434F">
        <w:rPr>
          <w:sz w:val="26"/>
          <w:szCs w:val="26"/>
        </w:rPr>
        <w:t>о</w:t>
      </w:r>
      <w:r w:rsidRPr="00AE434F">
        <w:rPr>
          <w:sz w:val="26"/>
          <w:szCs w:val="26"/>
        </w:rPr>
        <w:t>нальной ориентации, в численности граждан, обратившихся в органы службы занят</w:t>
      </w:r>
      <w:r w:rsidRPr="00AE434F">
        <w:rPr>
          <w:sz w:val="26"/>
          <w:szCs w:val="26"/>
        </w:rPr>
        <w:t>о</w:t>
      </w:r>
      <w:r w:rsidRPr="00AE434F">
        <w:rPr>
          <w:sz w:val="26"/>
          <w:szCs w:val="26"/>
        </w:rPr>
        <w:t>сти в целях поиска подходящей работы;</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доля трудоустроенных работников с заработной платой не ниже среднего зар</w:t>
      </w:r>
      <w:r w:rsidRPr="00AE434F">
        <w:rPr>
          <w:sz w:val="26"/>
          <w:szCs w:val="26"/>
        </w:rPr>
        <w:t>а</w:t>
      </w:r>
      <w:r w:rsidRPr="00AE434F">
        <w:rPr>
          <w:sz w:val="26"/>
          <w:szCs w:val="26"/>
        </w:rPr>
        <w:t>ботка по прежней работе в общем числе участвующих в мероприятиях по повышению эффективности механизмов поддержки занятости и обратившихся в органы службы занятости населения.</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В результате реализации мероприятий подпрограммы ожидается достижение к 2036 году целевых индикаторов и показателей, отраженных в приложении № 1 к мун</w:t>
      </w:r>
      <w:r w:rsidRPr="00AE434F">
        <w:rPr>
          <w:sz w:val="26"/>
          <w:szCs w:val="26"/>
        </w:rPr>
        <w:t>и</w:t>
      </w:r>
      <w:r w:rsidRPr="00AE434F">
        <w:rPr>
          <w:sz w:val="26"/>
          <w:szCs w:val="26"/>
        </w:rPr>
        <w:t>ципальной программе Комсомольского района «Содействие занятости населения».</w:t>
      </w:r>
    </w:p>
    <w:p w:rsidR="00406A63" w:rsidRPr="00AE434F" w:rsidRDefault="00406A63" w:rsidP="00A42096">
      <w:pPr>
        <w:pStyle w:val="s3"/>
        <w:spacing w:before="0" w:beforeAutospacing="0" w:after="0" w:afterAutospacing="0"/>
        <w:ind w:firstLine="770"/>
        <w:jc w:val="center"/>
        <w:rPr>
          <w:b/>
          <w:sz w:val="26"/>
          <w:szCs w:val="26"/>
        </w:rPr>
      </w:pPr>
    </w:p>
    <w:p w:rsidR="00406A63" w:rsidRDefault="00406A63" w:rsidP="00A42096">
      <w:pPr>
        <w:pStyle w:val="s3"/>
        <w:spacing w:before="0" w:beforeAutospacing="0" w:after="0" w:afterAutospacing="0"/>
        <w:ind w:firstLine="770"/>
        <w:jc w:val="center"/>
        <w:rPr>
          <w:b/>
          <w:sz w:val="26"/>
          <w:szCs w:val="26"/>
        </w:rPr>
      </w:pPr>
      <w:r w:rsidRPr="00AE434F">
        <w:rPr>
          <w:b/>
          <w:sz w:val="26"/>
          <w:szCs w:val="26"/>
        </w:rPr>
        <w:t>Раздел III. Характеристики основных мероприятий, мероприятий подпр</w:t>
      </w:r>
      <w:r w:rsidRPr="00AE434F">
        <w:rPr>
          <w:b/>
          <w:sz w:val="26"/>
          <w:szCs w:val="26"/>
        </w:rPr>
        <w:t>о</w:t>
      </w:r>
      <w:r w:rsidRPr="00AE434F">
        <w:rPr>
          <w:b/>
          <w:sz w:val="26"/>
          <w:szCs w:val="26"/>
        </w:rPr>
        <w:t>граммы с указанием сроков и этапов их реализации</w:t>
      </w:r>
    </w:p>
    <w:p w:rsidR="00406A63" w:rsidRPr="00AE434F" w:rsidRDefault="00406A63" w:rsidP="00A42096">
      <w:pPr>
        <w:pStyle w:val="s3"/>
        <w:spacing w:before="0" w:beforeAutospacing="0" w:after="0" w:afterAutospacing="0"/>
        <w:ind w:firstLine="770"/>
        <w:jc w:val="center"/>
        <w:rPr>
          <w:b/>
          <w:sz w:val="26"/>
          <w:szCs w:val="26"/>
        </w:rPr>
      </w:pP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Основные мероприятия подпрограммы направлены на реализацию поставле</w:t>
      </w:r>
      <w:r w:rsidRPr="00AE434F">
        <w:rPr>
          <w:sz w:val="26"/>
          <w:szCs w:val="26"/>
        </w:rPr>
        <w:t>н</w:t>
      </w:r>
      <w:r w:rsidRPr="00AE434F">
        <w:rPr>
          <w:sz w:val="26"/>
          <w:szCs w:val="26"/>
        </w:rPr>
        <w:t>ных целей и задач подпрограммы и Муниципальной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индикаторов и показателей подпр</w:t>
      </w:r>
      <w:r w:rsidRPr="00AE434F">
        <w:rPr>
          <w:sz w:val="26"/>
          <w:szCs w:val="26"/>
        </w:rPr>
        <w:t>о</w:t>
      </w:r>
      <w:r w:rsidRPr="00AE434F">
        <w:rPr>
          <w:sz w:val="26"/>
          <w:szCs w:val="26"/>
        </w:rPr>
        <w:t>граммы.</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Подпрограмма включает в себя одно основное мероприятие:</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Основное мероприятие 1. Мероприятия в области содействия занятости насел</w:t>
      </w:r>
      <w:r w:rsidRPr="00AE434F">
        <w:rPr>
          <w:rFonts w:ascii="Times New Roman" w:hAnsi="Times New Roman"/>
          <w:sz w:val="26"/>
          <w:szCs w:val="26"/>
        </w:rPr>
        <w:t>е</w:t>
      </w:r>
      <w:r w:rsidRPr="00AE434F">
        <w:rPr>
          <w:rFonts w:ascii="Times New Roman" w:hAnsi="Times New Roman"/>
          <w:sz w:val="26"/>
          <w:szCs w:val="26"/>
        </w:rPr>
        <w:t>ния Комсомольского района.</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Мероприятие 1.1. Организация временного трудоустройства несовершенноле</w:t>
      </w:r>
      <w:r w:rsidRPr="00AE434F">
        <w:rPr>
          <w:sz w:val="26"/>
          <w:szCs w:val="26"/>
        </w:rPr>
        <w:t>т</w:t>
      </w:r>
      <w:r w:rsidRPr="00AE434F">
        <w:rPr>
          <w:sz w:val="26"/>
          <w:szCs w:val="26"/>
        </w:rPr>
        <w:t>них граждан в возрасте от 14 до 18 лет в свободное от учебы время.</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Мероприятие предусматривает создание условий для приобщения к труду нес</w:t>
      </w:r>
      <w:r w:rsidRPr="00AE434F">
        <w:rPr>
          <w:sz w:val="26"/>
          <w:szCs w:val="26"/>
        </w:rPr>
        <w:t>о</w:t>
      </w:r>
      <w:r w:rsidRPr="00AE434F">
        <w:rPr>
          <w:sz w:val="26"/>
          <w:szCs w:val="26"/>
        </w:rPr>
        <w:t>вершеннолетних граждан в возрасте от 14 до 18 лет в свободное от учебы время.</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На период участия несовершеннолетних граждан в указанном мероприятии с ними заключается срочный трудовой договор, в соответствии с которым оплата труда производится за счет средств работодателей. За счет средств республиканского бюдж</w:t>
      </w:r>
      <w:r w:rsidRPr="00AE434F">
        <w:rPr>
          <w:sz w:val="26"/>
          <w:szCs w:val="26"/>
        </w:rPr>
        <w:t>е</w:t>
      </w:r>
      <w:r w:rsidRPr="00AE434F">
        <w:rPr>
          <w:sz w:val="26"/>
          <w:szCs w:val="26"/>
        </w:rPr>
        <w:t>та Чувашской Республики оказывается материальная поддержка в размере не ниже м</w:t>
      </w:r>
      <w:r w:rsidRPr="00AE434F">
        <w:rPr>
          <w:sz w:val="26"/>
          <w:szCs w:val="26"/>
        </w:rPr>
        <w:t>и</w:t>
      </w:r>
      <w:r w:rsidRPr="00AE434F">
        <w:rPr>
          <w:sz w:val="26"/>
          <w:szCs w:val="26"/>
        </w:rPr>
        <w:t>нимального размера пособия по безработице, установленного постановлением Прав</w:t>
      </w:r>
      <w:r w:rsidRPr="00AE434F">
        <w:rPr>
          <w:sz w:val="26"/>
          <w:szCs w:val="26"/>
        </w:rPr>
        <w:t>и</w:t>
      </w:r>
      <w:r w:rsidRPr="00AE434F">
        <w:rPr>
          <w:sz w:val="26"/>
          <w:szCs w:val="26"/>
        </w:rPr>
        <w:t>тельства Российской Федерации.</w:t>
      </w:r>
    </w:p>
    <w:p w:rsidR="00406A63" w:rsidRPr="0059783C" w:rsidRDefault="00406A63" w:rsidP="00A42096">
      <w:pPr>
        <w:pStyle w:val="s1"/>
        <w:spacing w:before="0" w:beforeAutospacing="0" w:after="0" w:afterAutospacing="0"/>
        <w:ind w:firstLine="770"/>
        <w:jc w:val="both"/>
        <w:rPr>
          <w:sz w:val="26"/>
          <w:szCs w:val="26"/>
        </w:rPr>
      </w:pPr>
      <w:r w:rsidRPr="00AE434F">
        <w:rPr>
          <w:sz w:val="26"/>
          <w:szCs w:val="26"/>
        </w:rPr>
        <w:t>Преимущественным правом на участие во временных работах пользуются нес</w:t>
      </w:r>
      <w:r w:rsidRPr="00AE434F">
        <w:rPr>
          <w:sz w:val="26"/>
          <w:szCs w:val="26"/>
        </w:rPr>
        <w:t>о</w:t>
      </w:r>
      <w:r w:rsidRPr="00AE434F">
        <w:rPr>
          <w:sz w:val="26"/>
          <w:szCs w:val="26"/>
        </w:rPr>
        <w:t>вершеннолетние граждане из числа сирот, из семей безработных граждан, неполных и многодетных семей, а также состоящие на учете в комиссии по делам несовершенн</w:t>
      </w:r>
      <w:r w:rsidRPr="00AE434F">
        <w:rPr>
          <w:sz w:val="26"/>
          <w:szCs w:val="26"/>
        </w:rPr>
        <w:t>о</w:t>
      </w:r>
      <w:r w:rsidRPr="0059783C">
        <w:rPr>
          <w:sz w:val="26"/>
          <w:szCs w:val="26"/>
        </w:rPr>
        <w:t xml:space="preserve">летних и защите их прав отдела образования администрации Комсомольского района и </w:t>
      </w:r>
      <w:r>
        <w:rPr>
          <w:sz w:val="26"/>
          <w:szCs w:val="26"/>
        </w:rPr>
        <w:t>в о</w:t>
      </w:r>
      <w:r w:rsidRPr="0059783C">
        <w:rPr>
          <w:sz w:val="26"/>
          <w:szCs w:val="26"/>
        </w:rPr>
        <w:t>тдел</w:t>
      </w:r>
      <w:r>
        <w:rPr>
          <w:sz w:val="26"/>
          <w:szCs w:val="26"/>
        </w:rPr>
        <w:t>е</w:t>
      </w:r>
      <w:r w:rsidRPr="0059783C">
        <w:rPr>
          <w:sz w:val="26"/>
          <w:szCs w:val="26"/>
        </w:rPr>
        <w:t xml:space="preserve"> участковых уполномоченных полиции и по делам несовершеннолетних МО МВД России «Комсомольский».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Мероприятие 1.2. Организация проведения оплачиваемых общественных работ.</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Мероприятие предусматривает обеспечение потребностей организаций в в</w:t>
      </w:r>
      <w:r w:rsidRPr="00AE434F">
        <w:rPr>
          <w:sz w:val="26"/>
          <w:szCs w:val="26"/>
        </w:rPr>
        <w:t>ы</w:t>
      </w:r>
      <w:r w:rsidRPr="00AE434F">
        <w:rPr>
          <w:sz w:val="26"/>
          <w:szCs w:val="26"/>
        </w:rPr>
        <w:t>полнении работ, носящих временный или сезонный характер, сохранение мотивации к труду у лиц, имеющих длительный перерыв в работе или не имеющих опыта работы.</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На период трудоустройства указанных граждан на общественные работы с ними заключается срочный трудовой договор. Оплата труда в соответствии с законодател</w:t>
      </w:r>
      <w:r w:rsidRPr="00AE434F">
        <w:rPr>
          <w:sz w:val="26"/>
          <w:szCs w:val="26"/>
        </w:rPr>
        <w:t>ь</w:t>
      </w:r>
      <w:r w:rsidRPr="00AE434F">
        <w:rPr>
          <w:sz w:val="26"/>
          <w:szCs w:val="26"/>
        </w:rPr>
        <w:t>ством Российской Федерации производится за счет средств работодателей. За счет средств республиканского бюджета Чувашской Республики предусматривается оказ</w:t>
      </w:r>
      <w:r w:rsidRPr="00AE434F">
        <w:rPr>
          <w:sz w:val="26"/>
          <w:szCs w:val="26"/>
        </w:rPr>
        <w:t>а</w:t>
      </w:r>
      <w:r w:rsidRPr="00AE434F">
        <w:rPr>
          <w:sz w:val="26"/>
          <w:szCs w:val="26"/>
        </w:rPr>
        <w:t>ние материальной поддержки участникам общественных работ из числа безработных граждан в размере не ниже минимального размера пособия по безработице, устано</w:t>
      </w:r>
      <w:r w:rsidRPr="00AE434F">
        <w:rPr>
          <w:sz w:val="26"/>
          <w:szCs w:val="26"/>
        </w:rPr>
        <w:t>в</w:t>
      </w:r>
      <w:r w:rsidRPr="00AE434F">
        <w:rPr>
          <w:sz w:val="26"/>
          <w:szCs w:val="26"/>
        </w:rPr>
        <w:t>ленного постановлением Правительства Российской Федерации. Преимущественным правом на участие в общественных работах пользуются безработные граждане, с</w:t>
      </w:r>
      <w:r w:rsidRPr="00AE434F">
        <w:rPr>
          <w:sz w:val="26"/>
          <w:szCs w:val="26"/>
        </w:rPr>
        <w:t>о</w:t>
      </w:r>
      <w:r w:rsidRPr="00AE434F">
        <w:rPr>
          <w:sz w:val="26"/>
          <w:szCs w:val="26"/>
        </w:rPr>
        <w:t>стоящие на учете в органах службы занятости более 6 месяцев.</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Подпрограмма реализуется в 2019 - 2035 годах в три этапа:</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1 этап - 2019 - 2025 годы;</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2 этап - 2026 - 2030 годы;</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3 этап - 2031 - 2035 годы.</w:t>
      </w:r>
    </w:p>
    <w:p w:rsidR="00406A63" w:rsidRPr="00AE434F" w:rsidRDefault="00406A63" w:rsidP="00A42096">
      <w:pPr>
        <w:pStyle w:val="s1"/>
        <w:spacing w:before="0" w:beforeAutospacing="0" w:after="0" w:afterAutospacing="0"/>
        <w:ind w:firstLine="770"/>
        <w:jc w:val="both"/>
        <w:rPr>
          <w:sz w:val="26"/>
          <w:szCs w:val="26"/>
        </w:rPr>
      </w:pPr>
    </w:p>
    <w:p w:rsidR="00406A63" w:rsidRDefault="00406A63" w:rsidP="00A42096">
      <w:pPr>
        <w:pStyle w:val="s3"/>
        <w:spacing w:before="0" w:beforeAutospacing="0" w:after="0" w:afterAutospacing="0"/>
        <w:ind w:firstLine="770"/>
        <w:jc w:val="center"/>
        <w:rPr>
          <w:b/>
          <w:sz w:val="26"/>
          <w:szCs w:val="26"/>
        </w:rPr>
      </w:pPr>
    </w:p>
    <w:p w:rsidR="00406A63" w:rsidRDefault="00406A63" w:rsidP="00A42096">
      <w:pPr>
        <w:pStyle w:val="s3"/>
        <w:spacing w:before="0" w:beforeAutospacing="0" w:after="0" w:afterAutospacing="0"/>
        <w:ind w:firstLine="770"/>
        <w:jc w:val="center"/>
        <w:rPr>
          <w:b/>
          <w:sz w:val="26"/>
          <w:szCs w:val="26"/>
        </w:rPr>
      </w:pPr>
    </w:p>
    <w:p w:rsidR="00406A63" w:rsidRDefault="00406A63" w:rsidP="00A42096">
      <w:pPr>
        <w:pStyle w:val="s3"/>
        <w:spacing w:before="0" w:beforeAutospacing="0" w:after="0" w:afterAutospacing="0"/>
        <w:ind w:firstLine="770"/>
        <w:jc w:val="center"/>
        <w:rPr>
          <w:b/>
          <w:sz w:val="26"/>
          <w:szCs w:val="26"/>
        </w:rPr>
      </w:pPr>
    </w:p>
    <w:p w:rsidR="00406A63" w:rsidRDefault="00406A63" w:rsidP="00A42096">
      <w:pPr>
        <w:pStyle w:val="s3"/>
        <w:spacing w:before="0" w:beforeAutospacing="0" w:after="0" w:afterAutospacing="0"/>
        <w:ind w:firstLine="770"/>
        <w:jc w:val="center"/>
        <w:rPr>
          <w:b/>
          <w:sz w:val="26"/>
          <w:szCs w:val="26"/>
        </w:rPr>
      </w:pPr>
    </w:p>
    <w:p w:rsidR="00406A63" w:rsidRDefault="00406A63" w:rsidP="00A42096">
      <w:pPr>
        <w:pStyle w:val="s3"/>
        <w:spacing w:before="0" w:beforeAutospacing="0" w:after="0" w:afterAutospacing="0"/>
        <w:ind w:firstLine="770"/>
        <w:jc w:val="center"/>
        <w:rPr>
          <w:b/>
          <w:sz w:val="26"/>
          <w:szCs w:val="26"/>
        </w:rPr>
      </w:pPr>
      <w:r w:rsidRPr="00AE434F">
        <w:rPr>
          <w:b/>
          <w:sz w:val="26"/>
          <w:szCs w:val="26"/>
        </w:rPr>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406A63" w:rsidRPr="00AE434F" w:rsidRDefault="00406A63" w:rsidP="00A42096">
      <w:pPr>
        <w:pStyle w:val="s3"/>
        <w:spacing w:before="0" w:beforeAutospacing="0" w:after="0" w:afterAutospacing="0"/>
        <w:ind w:firstLine="770"/>
        <w:jc w:val="center"/>
        <w:rPr>
          <w:b/>
          <w:sz w:val="26"/>
          <w:szCs w:val="26"/>
        </w:rPr>
      </w:pP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Реализация мероприятий подпрограммы в 2019 - 2035 годах будет обеспеч</w:t>
      </w:r>
      <w:r w:rsidRPr="00AE434F">
        <w:rPr>
          <w:sz w:val="26"/>
          <w:szCs w:val="26"/>
        </w:rPr>
        <w:t>и</w:t>
      </w:r>
      <w:r w:rsidRPr="00AE434F">
        <w:rPr>
          <w:sz w:val="26"/>
          <w:szCs w:val="26"/>
        </w:rPr>
        <w:t>ваться за счет средств республиканского бюджета Чувашской Республики и средств бюджета Комсомольского района.</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Общий объем финансирования подпрограммы в 2019 - 2035 годах составляет 1 700,0 тыс. рублей, в том числе за счет средств:</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0,0 тыс. рублей;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бюджета Комсомольского района – 1 700,0 тыс. рублей.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Прогнозируемый объем финансирования подпрограммы на 1 этапе (2019 - 2025 годы) составляет 700,0 тыс. рублей, в том числе за счет средств:</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0,0 тыс. рублей, из них:</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2019 году – 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2020 году – 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2021 году – 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2022 году – 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2023 году – 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2024 году – 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2025 году – 0,0 тыс. рублей;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бюджета Комсомольского района – 700,0 тыс. рублей, из них:</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2019 году – 100,0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2020 году – 100,0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2021 году – 100,0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2022 году – 100,0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2023 году – 100,0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2024 году – 100,0 тыс. рублей;</w:t>
      </w:r>
    </w:p>
    <w:p w:rsidR="00406A63" w:rsidRPr="00AE434F" w:rsidRDefault="00406A63" w:rsidP="00A42096">
      <w:pPr>
        <w:pStyle w:val="ConsPlusNormal"/>
        <w:ind w:firstLine="770"/>
        <w:jc w:val="both"/>
        <w:rPr>
          <w:rFonts w:ascii="Times New Roman" w:hAnsi="Times New Roman"/>
          <w:sz w:val="26"/>
          <w:szCs w:val="26"/>
        </w:rPr>
      </w:pPr>
      <w:r w:rsidRPr="00AE434F">
        <w:rPr>
          <w:rFonts w:ascii="Times New Roman" w:hAnsi="Times New Roman"/>
          <w:sz w:val="26"/>
          <w:szCs w:val="26"/>
        </w:rPr>
        <w:t>в 2025 году – 100,0 тыс. рублей.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На 2 этапе (2026 - 2030 годы) объем финансирования подпрограммы составляет 500,0 тыс. рублей, в том числе за счет средств:</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- 0,0 тыс. рублей;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бюджета Комсомольского района - 500,0 тыс. рублей.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На 3 этапе (2031 - 2035 годы) объем финансирования подпрограммы составляет 500,0 тыс. рублей, в том числе за счет средств:</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- 0,0 тыс. рублей;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бюджета Комсомольского района - 500,0 тыс. рублей.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Объемы финансирования подпрограммы подлежат ежегодному уточнению и</w:t>
      </w:r>
      <w:r w:rsidRPr="00AE434F">
        <w:rPr>
          <w:sz w:val="26"/>
          <w:szCs w:val="26"/>
        </w:rPr>
        <w:t>с</w:t>
      </w:r>
      <w:r w:rsidRPr="00AE434F">
        <w:rPr>
          <w:sz w:val="26"/>
          <w:szCs w:val="26"/>
        </w:rPr>
        <w:t>ходя из реальных возможностей бюджетов всех уровней.</w:t>
      </w:r>
    </w:p>
    <w:p w:rsidR="00406A63" w:rsidRPr="00AE434F" w:rsidRDefault="00406A63" w:rsidP="00A42096">
      <w:pPr>
        <w:pStyle w:val="s1"/>
        <w:spacing w:before="0" w:beforeAutospacing="0" w:after="0" w:afterAutospacing="0"/>
        <w:ind w:firstLine="770"/>
        <w:jc w:val="both"/>
        <w:rPr>
          <w:sz w:val="26"/>
          <w:szCs w:val="26"/>
        </w:rPr>
      </w:pPr>
      <w:r w:rsidRPr="00AE434F">
        <w:rPr>
          <w:sz w:val="26"/>
          <w:szCs w:val="26"/>
        </w:rPr>
        <w:t>Ресурсное обеспечение реализации подпрограммы за счет всех источников ф</w:t>
      </w:r>
      <w:r w:rsidRPr="00AE434F">
        <w:rPr>
          <w:sz w:val="26"/>
          <w:szCs w:val="26"/>
        </w:rPr>
        <w:t>и</w:t>
      </w:r>
      <w:r w:rsidRPr="00AE434F">
        <w:rPr>
          <w:sz w:val="26"/>
          <w:szCs w:val="26"/>
        </w:rPr>
        <w:t>нансирования приведено в</w:t>
      </w:r>
      <w:r w:rsidRPr="00AE434F">
        <w:rPr>
          <w:rStyle w:val="apple-converted-space"/>
          <w:sz w:val="26"/>
          <w:szCs w:val="26"/>
        </w:rPr>
        <w:t> </w:t>
      </w:r>
      <w:r w:rsidRPr="00AE434F">
        <w:rPr>
          <w:sz w:val="26"/>
          <w:szCs w:val="26"/>
        </w:rPr>
        <w:t>приложении</w:t>
      </w:r>
      <w:r w:rsidRPr="00AE434F">
        <w:rPr>
          <w:rStyle w:val="apple-converted-space"/>
          <w:sz w:val="26"/>
          <w:szCs w:val="26"/>
        </w:rPr>
        <w:t> </w:t>
      </w:r>
      <w:r w:rsidRPr="00AE434F">
        <w:rPr>
          <w:sz w:val="26"/>
          <w:szCs w:val="26"/>
        </w:rPr>
        <w:t>к настоящей подпрограмме.</w:t>
      </w: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sectPr w:rsidR="00406A63" w:rsidRPr="00AE434F" w:rsidSect="004C0EBA">
          <w:pgSz w:w="11906" w:h="16838"/>
          <w:pgMar w:top="1021" w:right="567" w:bottom="1021" w:left="1559" w:header="709" w:footer="709" w:gutter="0"/>
          <w:cols w:space="708"/>
          <w:docGrid w:linePitch="360"/>
        </w:sectPr>
      </w:pPr>
    </w:p>
    <w:p w:rsidR="00406A63" w:rsidRPr="004017B4" w:rsidRDefault="00406A63" w:rsidP="00A42096">
      <w:pPr>
        <w:pStyle w:val="s37"/>
        <w:shd w:val="clear" w:color="auto" w:fill="FFFFFF"/>
        <w:spacing w:before="0" w:beforeAutospacing="0" w:after="0" w:afterAutospacing="0"/>
        <w:contextualSpacing/>
        <w:jc w:val="right"/>
      </w:pPr>
      <w:r w:rsidRPr="004017B4">
        <w:t>Приложение</w:t>
      </w:r>
      <w:r w:rsidRPr="004017B4">
        <w:br/>
        <w:t>к</w:t>
      </w:r>
      <w:r w:rsidRPr="004017B4">
        <w:rPr>
          <w:rStyle w:val="apple-converted-space"/>
        </w:rPr>
        <w:t> </w:t>
      </w:r>
      <w:r w:rsidRPr="004017B4">
        <w:t>подпрограмме</w:t>
      </w:r>
      <w:r w:rsidRPr="004017B4">
        <w:rPr>
          <w:rStyle w:val="apple-converted-space"/>
        </w:rPr>
        <w:t> </w:t>
      </w:r>
      <w:r w:rsidRPr="004017B4">
        <w:t>«Активная политика</w:t>
      </w:r>
      <w:r w:rsidRPr="004017B4">
        <w:br/>
        <w:t>занятости населения и социальная</w:t>
      </w:r>
      <w:r w:rsidRPr="004017B4">
        <w:br/>
        <w:t>поддержка безработных граждан»</w:t>
      </w:r>
      <w:r w:rsidRPr="004017B4">
        <w:br/>
        <w:t xml:space="preserve">муниципальной программы Комсомольского  </w:t>
      </w:r>
    </w:p>
    <w:p w:rsidR="00406A63" w:rsidRPr="004017B4" w:rsidRDefault="00406A63" w:rsidP="00A42096">
      <w:pPr>
        <w:pStyle w:val="s37"/>
        <w:shd w:val="clear" w:color="auto" w:fill="FFFFFF"/>
        <w:spacing w:before="0" w:beforeAutospacing="0" w:after="0" w:afterAutospacing="0"/>
        <w:contextualSpacing/>
        <w:jc w:val="right"/>
      </w:pPr>
      <w:r w:rsidRPr="004017B4">
        <w:t xml:space="preserve">                                                                                                                                                                                        района Чувашской Республики «Содейс</w:t>
      </w:r>
      <w:r w:rsidRPr="004017B4">
        <w:t>т</w:t>
      </w:r>
      <w:r w:rsidRPr="004017B4">
        <w:t xml:space="preserve">вие занятости населения» </w:t>
      </w:r>
    </w:p>
    <w:p w:rsidR="00406A63" w:rsidRPr="00AE434F" w:rsidRDefault="00406A63" w:rsidP="00A42096">
      <w:pPr>
        <w:pStyle w:val="s37"/>
        <w:shd w:val="clear" w:color="auto" w:fill="FFFFFF"/>
        <w:spacing w:before="0" w:beforeAutospacing="0" w:after="0" w:afterAutospacing="0"/>
        <w:contextualSpacing/>
        <w:jc w:val="center"/>
        <w:rPr>
          <w:sz w:val="23"/>
          <w:szCs w:val="23"/>
        </w:rPr>
      </w:pPr>
      <w:r w:rsidRPr="00AE434F">
        <w:rPr>
          <w:sz w:val="23"/>
          <w:szCs w:val="23"/>
        </w:rPr>
        <w:t xml:space="preserve"> </w:t>
      </w:r>
    </w:p>
    <w:p w:rsidR="00406A63" w:rsidRPr="00AE434F" w:rsidRDefault="00406A63" w:rsidP="00A42096">
      <w:pPr>
        <w:pStyle w:val="s3"/>
        <w:shd w:val="clear" w:color="auto" w:fill="FFFFFF"/>
        <w:spacing w:before="0" w:beforeAutospacing="0" w:after="0" w:afterAutospacing="0"/>
        <w:jc w:val="center"/>
        <w:rPr>
          <w:sz w:val="26"/>
          <w:szCs w:val="26"/>
        </w:rPr>
      </w:pPr>
      <w:r w:rsidRPr="00AE434F">
        <w:rPr>
          <w:sz w:val="26"/>
          <w:szCs w:val="26"/>
        </w:rPr>
        <w:t>Ресурсное обеспечение</w:t>
      </w:r>
      <w:r w:rsidRPr="00AE434F">
        <w:rPr>
          <w:sz w:val="26"/>
          <w:szCs w:val="26"/>
        </w:rPr>
        <w:br/>
        <w:t xml:space="preserve">реализации подпрограммы «Активная политика занятости населения и социальная поддержка безработных граждан» </w:t>
      </w:r>
    </w:p>
    <w:p w:rsidR="00406A63" w:rsidRPr="00AE434F" w:rsidRDefault="00406A63" w:rsidP="00A42096">
      <w:pPr>
        <w:pStyle w:val="s3"/>
        <w:shd w:val="clear" w:color="auto" w:fill="FFFFFF"/>
        <w:spacing w:before="0" w:beforeAutospacing="0" w:after="0" w:afterAutospacing="0"/>
        <w:jc w:val="center"/>
        <w:rPr>
          <w:sz w:val="26"/>
          <w:szCs w:val="26"/>
        </w:rPr>
      </w:pPr>
      <w:r w:rsidRPr="00AE434F">
        <w:rPr>
          <w:sz w:val="26"/>
          <w:szCs w:val="26"/>
        </w:rPr>
        <w:t>муниципальной программы  Комсомольского района Чувашской Республики</w:t>
      </w:r>
    </w:p>
    <w:p w:rsidR="00406A63" w:rsidRPr="00AE434F" w:rsidRDefault="00406A63" w:rsidP="00A42096">
      <w:pPr>
        <w:pStyle w:val="s3"/>
        <w:shd w:val="clear" w:color="auto" w:fill="FFFFFF"/>
        <w:spacing w:before="0" w:beforeAutospacing="0" w:after="0" w:afterAutospacing="0"/>
        <w:jc w:val="center"/>
        <w:rPr>
          <w:sz w:val="26"/>
          <w:szCs w:val="26"/>
        </w:rPr>
      </w:pPr>
      <w:r w:rsidRPr="00AE434F">
        <w:rPr>
          <w:sz w:val="26"/>
          <w:szCs w:val="26"/>
        </w:rPr>
        <w:t xml:space="preserve"> «Содействие занятости населения» за счет всех источников ф</w:t>
      </w:r>
      <w:r w:rsidRPr="00AE434F">
        <w:rPr>
          <w:sz w:val="26"/>
          <w:szCs w:val="26"/>
        </w:rPr>
        <w:t>и</w:t>
      </w:r>
      <w:r w:rsidRPr="00AE434F">
        <w:rPr>
          <w:sz w:val="26"/>
          <w:szCs w:val="26"/>
        </w:rPr>
        <w:t>нансирования</w:t>
      </w:r>
    </w:p>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pPr>
    </w:p>
    <w:tbl>
      <w:tblPr>
        <w:tblW w:w="15406" w:type="dxa"/>
        <w:tblLayout w:type="fixed"/>
        <w:tblCellMar>
          <w:top w:w="15" w:type="dxa"/>
          <w:left w:w="15" w:type="dxa"/>
          <w:bottom w:w="15" w:type="dxa"/>
          <w:right w:w="15" w:type="dxa"/>
        </w:tblCellMar>
        <w:tblLook w:val="0000"/>
      </w:tblPr>
      <w:tblGrid>
        <w:gridCol w:w="1064"/>
        <w:gridCol w:w="1449"/>
        <w:gridCol w:w="1174"/>
        <w:gridCol w:w="1059"/>
        <w:gridCol w:w="1008"/>
        <w:gridCol w:w="705"/>
        <w:gridCol w:w="845"/>
        <w:gridCol w:w="795"/>
        <w:gridCol w:w="999"/>
        <w:gridCol w:w="614"/>
        <w:gridCol w:w="692"/>
        <w:gridCol w:w="692"/>
        <w:gridCol w:w="692"/>
        <w:gridCol w:w="692"/>
        <w:gridCol w:w="692"/>
        <w:gridCol w:w="692"/>
        <w:gridCol w:w="771"/>
        <w:gridCol w:w="771"/>
      </w:tblGrid>
      <w:tr w:rsidR="00406A63" w:rsidRPr="00AE434F" w:rsidTr="00204382">
        <w:trPr>
          <w:trHeight w:val="200"/>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Статус</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Наименование подпрограммы муниципальной программы Ко</w:t>
            </w:r>
            <w:r w:rsidRPr="00AE434F">
              <w:rPr>
                <w:sz w:val="19"/>
                <w:szCs w:val="19"/>
              </w:rPr>
              <w:t>м</w:t>
            </w:r>
            <w:r w:rsidRPr="00AE434F">
              <w:rPr>
                <w:sz w:val="19"/>
                <w:szCs w:val="19"/>
              </w:rPr>
              <w:t>сомольского района (основн</w:t>
            </w:r>
            <w:r w:rsidRPr="00AE434F">
              <w:rPr>
                <w:sz w:val="19"/>
                <w:szCs w:val="19"/>
              </w:rPr>
              <w:t>о</w:t>
            </w:r>
            <w:r w:rsidRPr="00AE434F">
              <w:rPr>
                <w:sz w:val="19"/>
                <w:szCs w:val="19"/>
              </w:rPr>
              <w:t>го мероприятия, мероприятия)</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Задача по</w:t>
            </w:r>
            <w:r w:rsidRPr="00AE434F">
              <w:rPr>
                <w:sz w:val="19"/>
                <w:szCs w:val="19"/>
              </w:rPr>
              <w:t>д</w:t>
            </w:r>
            <w:r w:rsidRPr="00AE434F">
              <w:rPr>
                <w:sz w:val="19"/>
                <w:szCs w:val="19"/>
              </w:rPr>
              <w:t>программы муниципал</w:t>
            </w:r>
            <w:r w:rsidRPr="00AE434F">
              <w:rPr>
                <w:sz w:val="19"/>
                <w:szCs w:val="19"/>
              </w:rPr>
              <w:t>ь</w:t>
            </w:r>
            <w:r w:rsidRPr="00AE434F">
              <w:rPr>
                <w:sz w:val="19"/>
                <w:szCs w:val="19"/>
              </w:rPr>
              <w:t>ной програ</w:t>
            </w:r>
            <w:r w:rsidRPr="00AE434F">
              <w:rPr>
                <w:sz w:val="19"/>
                <w:szCs w:val="19"/>
              </w:rPr>
              <w:t>м</w:t>
            </w:r>
            <w:r w:rsidRPr="00AE434F">
              <w:rPr>
                <w:sz w:val="19"/>
                <w:szCs w:val="19"/>
              </w:rPr>
              <w:t>мы Комс</w:t>
            </w:r>
            <w:r w:rsidRPr="00AE434F">
              <w:rPr>
                <w:sz w:val="19"/>
                <w:szCs w:val="19"/>
              </w:rPr>
              <w:t>о</w:t>
            </w:r>
            <w:r w:rsidRPr="00AE434F">
              <w:rPr>
                <w:sz w:val="19"/>
                <w:szCs w:val="19"/>
              </w:rPr>
              <w:t>мольского района</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Ответстве</w:t>
            </w:r>
            <w:r w:rsidRPr="00AE434F">
              <w:rPr>
                <w:sz w:val="19"/>
                <w:szCs w:val="19"/>
              </w:rPr>
              <w:t>н</w:t>
            </w:r>
            <w:r w:rsidRPr="00AE434F">
              <w:rPr>
                <w:sz w:val="19"/>
                <w:szCs w:val="19"/>
              </w:rPr>
              <w:t>ный испо</w:t>
            </w:r>
            <w:r w:rsidRPr="00AE434F">
              <w:rPr>
                <w:sz w:val="19"/>
                <w:szCs w:val="19"/>
              </w:rPr>
              <w:t>л</w:t>
            </w:r>
            <w:r w:rsidRPr="00AE434F">
              <w:rPr>
                <w:sz w:val="19"/>
                <w:szCs w:val="19"/>
              </w:rPr>
              <w:t>нитель, с</w:t>
            </w:r>
            <w:r w:rsidRPr="00AE434F">
              <w:rPr>
                <w:sz w:val="19"/>
                <w:szCs w:val="19"/>
              </w:rPr>
              <w:t>о</w:t>
            </w:r>
            <w:r w:rsidRPr="00AE434F">
              <w:rPr>
                <w:sz w:val="19"/>
                <w:szCs w:val="19"/>
              </w:rPr>
              <w:t>исполнит</w:t>
            </w:r>
            <w:r w:rsidRPr="00AE434F">
              <w:rPr>
                <w:sz w:val="19"/>
                <w:szCs w:val="19"/>
              </w:rPr>
              <w:t>е</w:t>
            </w:r>
            <w:r w:rsidRPr="00AE434F">
              <w:rPr>
                <w:sz w:val="19"/>
                <w:szCs w:val="19"/>
              </w:rPr>
              <w:t>ли</w:t>
            </w:r>
          </w:p>
        </w:tc>
        <w:tc>
          <w:tcPr>
            <w:tcW w:w="3353" w:type="dxa"/>
            <w:gridSpan w:val="4"/>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Код</w:t>
            </w:r>
            <w:r w:rsidRPr="00AE434F">
              <w:rPr>
                <w:rStyle w:val="apple-converted-space"/>
                <w:sz w:val="19"/>
                <w:szCs w:val="19"/>
              </w:rPr>
              <w:t> </w:t>
            </w:r>
            <w:r w:rsidRPr="00AE434F">
              <w:rPr>
                <w:sz w:val="19"/>
                <w:szCs w:val="19"/>
              </w:rPr>
              <w:t>бюджетной классификации</w:t>
            </w:r>
          </w:p>
        </w:tc>
        <w:tc>
          <w:tcPr>
            <w:tcW w:w="99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Источники финанс</w:t>
            </w:r>
            <w:r w:rsidRPr="00AE434F">
              <w:rPr>
                <w:sz w:val="19"/>
                <w:szCs w:val="19"/>
              </w:rPr>
              <w:t>и</w:t>
            </w:r>
            <w:r w:rsidRPr="00AE434F">
              <w:rPr>
                <w:sz w:val="19"/>
                <w:szCs w:val="19"/>
              </w:rPr>
              <w:t>рования</w:t>
            </w:r>
          </w:p>
        </w:tc>
        <w:tc>
          <w:tcPr>
            <w:tcW w:w="6308" w:type="dxa"/>
            <w:gridSpan w:val="9"/>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Расходы по годам, тыс. рублей</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главный распоряд</w:t>
            </w:r>
            <w:r w:rsidRPr="00AE434F">
              <w:rPr>
                <w:sz w:val="19"/>
                <w:szCs w:val="19"/>
              </w:rPr>
              <w:t>и</w:t>
            </w:r>
            <w:r w:rsidRPr="00AE434F">
              <w:rPr>
                <w:sz w:val="19"/>
                <w:szCs w:val="19"/>
              </w:rPr>
              <w:t>тель бю</w:t>
            </w:r>
            <w:r w:rsidRPr="00AE434F">
              <w:rPr>
                <w:sz w:val="19"/>
                <w:szCs w:val="19"/>
              </w:rPr>
              <w:t>д</w:t>
            </w:r>
            <w:r w:rsidRPr="00AE434F">
              <w:rPr>
                <w:sz w:val="19"/>
                <w:szCs w:val="19"/>
              </w:rPr>
              <w:t>жетных средств</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раздел, подра</w:t>
            </w:r>
            <w:r w:rsidRPr="00AE434F">
              <w:rPr>
                <w:sz w:val="19"/>
                <w:szCs w:val="19"/>
              </w:rPr>
              <w:t>з</w:t>
            </w:r>
            <w:r w:rsidRPr="00AE434F">
              <w:rPr>
                <w:sz w:val="19"/>
                <w:szCs w:val="19"/>
              </w:rPr>
              <w:t>дел</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целевая статья расходов</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группа (по</w:t>
            </w:r>
            <w:r w:rsidRPr="00AE434F">
              <w:rPr>
                <w:sz w:val="19"/>
                <w:szCs w:val="19"/>
              </w:rPr>
              <w:t>д</w:t>
            </w:r>
            <w:r w:rsidRPr="00AE434F">
              <w:rPr>
                <w:sz w:val="19"/>
                <w:szCs w:val="19"/>
              </w:rPr>
              <w:t>гру</w:t>
            </w:r>
            <w:r w:rsidRPr="00AE434F">
              <w:rPr>
                <w:sz w:val="19"/>
                <w:szCs w:val="19"/>
              </w:rPr>
              <w:t>п</w:t>
            </w:r>
            <w:r w:rsidRPr="00AE434F">
              <w:rPr>
                <w:sz w:val="19"/>
                <w:szCs w:val="19"/>
              </w:rPr>
              <w:t>па)вида расходов</w:t>
            </w:r>
          </w:p>
        </w:tc>
        <w:tc>
          <w:tcPr>
            <w:tcW w:w="99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2019</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2020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2021</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2022</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2023</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2024</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2025</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2026-2030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2031-2035</w:t>
            </w:r>
          </w:p>
        </w:tc>
      </w:tr>
      <w:tr w:rsidR="00406A63" w:rsidRPr="00AE434F" w:rsidTr="00204382">
        <w:trPr>
          <w:trHeight w:val="200"/>
        </w:trPr>
        <w:tc>
          <w:tcPr>
            <w:tcW w:w="106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w:t>
            </w:r>
          </w:p>
        </w:tc>
        <w:tc>
          <w:tcPr>
            <w:tcW w:w="144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w:t>
            </w:r>
          </w:p>
        </w:tc>
        <w:tc>
          <w:tcPr>
            <w:tcW w:w="117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3</w:t>
            </w:r>
          </w:p>
        </w:tc>
        <w:tc>
          <w:tcPr>
            <w:tcW w:w="105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4</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5</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7</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9</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11</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12</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13</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14</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16</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17</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18</w:t>
            </w:r>
          </w:p>
        </w:tc>
      </w:tr>
      <w:tr w:rsidR="00406A63" w:rsidRPr="00AE434F" w:rsidTr="00204382">
        <w:trPr>
          <w:trHeight w:val="217"/>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Подпр</w:t>
            </w:r>
            <w:r w:rsidRPr="00AE434F">
              <w:rPr>
                <w:sz w:val="19"/>
                <w:szCs w:val="19"/>
              </w:rPr>
              <w:t>о</w:t>
            </w:r>
            <w:r w:rsidRPr="00AE434F">
              <w:rPr>
                <w:sz w:val="19"/>
                <w:szCs w:val="19"/>
              </w:rPr>
              <w:t>грамма</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«Активная пол</w:t>
            </w:r>
            <w:r w:rsidRPr="00AE434F">
              <w:rPr>
                <w:sz w:val="19"/>
                <w:szCs w:val="19"/>
              </w:rPr>
              <w:t>и</w:t>
            </w:r>
            <w:r w:rsidRPr="00AE434F">
              <w:rPr>
                <w:sz w:val="19"/>
                <w:szCs w:val="19"/>
              </w:rPr>
              <w:t>тика занятости населения и с</w:t>
            </w:r>
            <w:r w:rsidRPr="00AE434F">
              <w:rPr>
                <w:sz w:val="19"/>
                <w:szCs w:val="19"/>
              </w:rPr>
              <w:t>о</w:t>
            </w:r>
            <w:r w:rsidRPr="00AE434F">
              <w:rPr>
                <w:sz w:val="19"/>
                <w:szCs w:val="19"/>
              </w:rPr>
              <w:t>циальная по</w:t>
            </w:r>
            <w:r w:rsidRPr="00AE434F">
              <w:rPr>
                <w:sz w:val="19"/>
                <w:szCs w:val="19"/>
              </w:rPr>
              <w:t>д</w:t>
            </w:r>
            <w:r w:rsidRPr="00AE434F">
              <w:rPr>
                <w:sz w:val="19"/>
                <w:szCs w:val="19"/>
              </w:rPr>
              <w:t>держка безр</w:t>
            </w:r>
            <w:r w:rsidRPr="00AE434F">
              <w:rPr>
                <w:sz w:val="19"/>
                <w:szCs w:val="19"/>
              </w:rPr>
              <w:t>а</w:t>
            </w:r>
            <w:r w:rsidRPr="00AE434F">
              <w:rPr>
                <w:sz w:val="19"/>
                <w:szCs w:val="19"/>
              </w:rPr>
              <w:t>ботных граждан»</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empty"/>
              <w:spacing w:before="0" w:beforeAutospacing="0" w:after="0" w:afterAutospacing="0"/>
              <w:jc w:val="both"/>
              <w:rPr>
                <w:sz w:val="19"/>
                <w:szCs w:val="19"/>
              </w:rPr>
            </w:pPr>
            <w:r w:rsidRPr="00AE434F">
              <w:rPr>
                <w:sz w:val="19"/>
                <w:szCs w:val="19"/>
              </w:rPr>
              <w:t> </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ответстве</w:t>
            </w:r>
            <w:r w:rsidRPr="00AE434F">
              <w:rPr>
                <w:sz w:val="19"/>
                <w:szCs w:val="19"/>
              </w:rPr>
              <w:t>н</w:t>
            </w:r>
            <w:r w:rsidRPr="00AE434F">
              <w:rPr>
                <w:sz w:val="19"/>
                <w:szCs w:val="19"/>
              </w:rPr>
              <w:t>ные испо</w:t>
            </w:r>
            <w:r w:rsidRPr="00AE434F">
              <w:rPr>
                <w:sz w:val="19"/>
                <w:szCs w:val="19"/>
              </w:rPr>
              <w:t>л</w:t>
            </w:r>
            <w:r w:rsidRPr="00AE434F">
              <w:rPr>
                <w:sz w:val="19"/>
                <w:szCs w:val="19"/>
              </w:rPr>
              <w:t>нители - РОО, сел</w:t>
            </w:r>
            <w:r w:rsidRPr="00AE434F">
              <w:rPr>
                <w:sz w:val="19"/>
                <w:szCs w:val="19"/>
              </w:rPr>
              <w:t>ь</w:t>
            </w:r>
            <w:r w:rsidRPr="00AE434F">
              <w:rPr>
                <w:sz w:val="19"/>
                <w:szCs w:val="19"/>
              </w:rPr>
              <w:t>ские пос</w:t>
            </w:r>
            <w:r w:rsidRPr="00AE434F">
              <w:rPr>
                <w:sz w:val="19"/>
                <w:szCs w:val="19"/>
              </w:rPr>
              <w:t>е</w:t>
            </w:r>
            <w:r w:rsidRPr="00AE434F">
              <w:rPr>
                <w:sz w:val="19"/>
                <w:szCs w:val="19"/>
              </w:rPr>
              <w:t>ления, с</w:t>
            </w:r>
            <w:r w:rsidRPr="00AE434F">
              <w:rPr>
                <w:sz w:val="19"/>
                <w:szCs w:val="19"/>
              </w:rPr>
              <w:t>о</w:t>
            </w:r>
            <w:r w:rsidRPr="00AE434F">
              <w:rPr>
                <w:sz w:val="19"/>
                <w:szCs w:val="19"/>
              </w:rPr>
              <w:t>исполнит</w:t>
            </w:r>
            <w:r w:rsidRPr="00AE434F">
              <w:rPr>
                <w:sz w:val="19"/>
                <w:szCs w:val="19"/>
              </w:rPr>
              <w:t>е</w:t>
            </w:r>
            <w:r w:rsidRPr="00AE434F">
              <w:rPr>
                <w:sz w:val="19"/>
                <w:szCs w:val="19"/>
              </w:rPr>
              <w:t>ли – ЦЗН, организации Комсомол</w:t>
            </w:r>
            <w:r w:rsidRPr="00AE434F">
              <w:rPr>
                <w:sz w:val="19"/>
                <w:szCs w:val="19"/>
              </w:rPr>
              <w:t>ь</w:t>
            </w:r>
            <w:r w:rsidRPr="00AE434F">
              <w:rPr>
                <w:sz w:val="19"/>
                <w:szCs w:val="19"/>
              </w:rPr>
              <w:t>ского ра</w:t>
            </w:r>
            <w:r w:rsidRPr="00AE434F">
              <w:rPr>
                <w:sz w:val="19"/>
                <w:szCs w:val="19"/>
              </w:rPr>
              <w:t>й</w:t>
            </w:r>
            <w:r w:rsidRPr="00AE434F">
              <w:rPr>
                <w:sz w:val="19"/>
                <w:szCs w:val="19"/>
              </w:rPr>
              <w:t>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республ</w:t>
            </w:r>
            <w:r w:rsidRPr="00AE434F">
              <w:rPr>
                <w:sz w:val="19"/>
                <w:szCs w:val="19"/>
              </w:rPr>
              <w:t>и</w:t>
            </w:r>
            <w:r w:rsidRPr="00AE434F">
              <w:rPr>
                <w:sz w:val="19"/>
                <w:szCs w:val="19"/>
              </w:rPr>
              <w:t>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Ц610100000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000</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бюджет Комс</w:t>
            </w:r>
            <w:r w:rsidRPr="00AE434F">
              <w:rPr>
                <w:sz w:val="19"/>
                <w:szCs w:val="19"/>
              </w:rPr>
              <w:t>о</w:t>
            </w:r>
            <w:r w:rsidRPr="00AE434F">
              <w:rPr>
                <w:sz w:val="19"/>
                <w:szCs w:val="19"/>
              </w:rPr>
              <w:t>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100,0</w:t>
            </w:r>
          </w:p>
        </w:tc>
      </w:tr>
      <w:tr w:rsidR="00406A63" w:rsidRPr="00AE434F" w:rsidTr="00204382">
        <w:trPr>
          <w:trHeight w:val="254"/>
        </w:trPr>
        <w:tc>
          <w:tcPr>
            <w:tcW w:w="15406" w:type="dxa"/>
            <w:gridSpan w:val="18"/>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3"/>
              <w:spacing w:before="0" w:beforeAutospacing="0" w:after="0" w:afterAutospacing="0"/>
              <w:jc w:val="center"/>
              <w:rPr>
                <w:sz w:val="23"/>
                <w:szCs w:val="23"/>
              </w:rPr>
            </w:pPr>
            <w:r w:rsidRPr="00AE434F">
              <w:rPr>
                <w:sz w:val="23"/>
                <w:szCs w:val="23"/>
              </w:rPr>
              <w:t>Цель "Предотвращение роста напряженности на рынке труда"</w:t>
            </w:r>
          </w:p>
        </w:tc>
      </w:tr>
      <w:tr w:rsidR="00406A63" w:rsidRPr="00AE434F" w:rsidTr="00204382">
        <w:trPr>
          <w:trHeight w:val="217"/>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Основное меропри</w:t>
            </w:r>
            <w:r w:rsidRPr="00AE434F">
              <w:rPr>
                <w:sz w:val="19"/>
                <w:szCs w:val="19"/>
              </w:rPr>
              <w:t>я</w:t>
            </w:r>
            <w:r w:rsidRPr="00AE434F">
              <w:rPr>
                <w:sz w:val="19"/>
                <w:szCs w:val="19"/>
              </w:rPr>
              <w:t>тие 1</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Мероприятия в области содейс</w:t>
            </w:r>
            <w:r w:rsidRPr="00AE434F">
              <w:rPr>
                <w:sz w:val="19"/>
                <w:szCs w:val="19"/>
              </w:rPr>
              <w:t>т</w:t>
            </w:r>
            <w:r w:rsidRPr="00AE434F">
              <w:rPr>
                <w:sz w:val="19"/>
                <w:szCs w:val="19"/>
              </w:rPr>
              <w:t>вия занятости населения Ко</w:t>
            </w:r>
            <w:r w:rsidRPr="00AE434F">
              <w:rPr>
                <w:sz w:val="19"/>
                <w:szCs w:val="19"/>
              </w:rPr>
              <w:t>м</w:t>
            </w:r>
            <w:r w:rsidRPr="00AE434F">
              <w:rPr>
                <w:sz w:val="19"/>
                <w:szCs w:val="19"/>
              </w:rPr>
              <w:t>сомольского района</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jc w:val="both"/>
              <w:rPr>
                <w:sz w:val="19"/>
                <w:szCs w:val="19"/>
              </w:rPr>
            </w:pPr>
            <w:r w:rsidRPr="00AE434F">
              <w:rPr>
                <w:sz w:val="19"/>
                <w:szCs w:val="19"/>
              </w:rPr>
              <w:t>трудоустро</w:t>
            </w:r>
            <w:r w:rsidRPr="00AE434F">
              <w:rPr>
                <w:sz w:val="19"/>
                <w:szCs w:val="19"/>
              </w:rPr>
              <w:t>й</w:t>
            </w:r>
            <w:r w:rsidRPr="00AE434F">
              <w:rPr>
                <w:sz w:val="19"/>
                <w:szCs w:val="19"/>
              </w:rPr>
              <w:t>ство граждан, ищущих р</w:t>
            </w:r>
            <w:r w:rsidRPr="00AE434F">
              <w:rPr>
                <w:sz w:val="19"/>
                <w:szCs w:val="19"/>
              </w:rPr>
              <w:t>а</w:t>
            </w:r>
            <w:r w:rsidRPr="00AE434F">
              <w:rPr>
                <w:sz w:val="19"/>
                <w:szCs w:val="19"/>
              </w:rPr>
              <w:t>боту;</w:t>
            </w:r>
          </w:p>
          <w:p w:rsidR="00406A63" w:rsidRPr="00AE434F" w:rsidRDefault="00406A63" w:rsidP="00A42096">
            <w:pPr>
              <w:pStyle w:val="s16"/>
              <w:spacing w:before="0" w:beforeAutospacing="0" w:after="0" w:afterAutospacing="0"/>
              <w:jc w:val="both"/>
              <w:rPr>
                <w:sz w:val="19"/>
                <w:szCs w:val="19"/>
              </w:rPr>
            </w:pPr>
            <w:r w:rsidRPr="00AE434F">
              <w:rPr>
                <w:sz w:val="19"/>
                <w:szCs w:val="19"/>
              </w:rPr>
              <w:t>социальная поддержка безработных граждан;</w:t>
            </w:r>
          </w:p>
          <w:p w:rsidR="00406A63" w:rsidRPr="00AE434F" w:rsidRDefault="00406A63" w:rsidP="00A42096">
            <w:pPr>
              <w:pStyle w:val="ConsPlusNormal"/>
              <w:jc w:val="both"/>
              <w:rPr>
                <w:rFonts w:ascii="Times New Roman" w:hAnsi="Times New Roman"/>
                <w:sz w:val="19"/>
                <w:szCs w:val="19"/>
              </w:rPr>
            </w:pPr>
            <w:r w:rsidRPr="00AE434F">
              <w:rPr>
                <w:rFonts w:ascii="Times New Roman" w:hAnsi="Times New Roman"/>
                <w:sz w:val="19"/>
                <w:szCs w:val="19"/>
              </w:rPr>
              <w:t>организация временного трудоустро</w:t>
            </w:r>
            <w:r w:rsidRPr="00AE434F">
              <w:rPr>
                <w:rFonts w:ascii="Times New Roman" w:hAnsi="Times New Roman"/>
                <w:sz w:val="19"/>
                <w:szCs w:val="19"/>
              </w:rPr>
              <w:t>й</w:t>
            </w:r>
            <w:r w:rsidRPr="00AE434F">
              <w:rPr>
                <w:rFonts w:ascii="Times New Roman" w:hAnsi="Times New Roman"/>
                <w:sz w:val="19"/>
                <w:szCs w:val="19"/>
              </w:rPr>
              <w:t>ства нес</w:t>
            </w:r>
            <w:r w:rsidRPr="00AE434F">
              <w:rPr>
                <w:rFonts w:ascii="Times New Roman" w:hAnsi="Times New Roman"/>
                <w:sz w:val="19"/>
                <w:szCs w:val="19"/>
              </w:rPr>
              <w:t>о</w:t>
            </w:r>
            <w:r w:rsidRPr="00AE434F">
              <w:rPr>
                <w:rFonts w:ascii="Times New Roman" w:hAnsi="Times New Roman"/>
                <w:sz w:val="19"/>
                <w:szCs w:val="19"/>
              </w:rPr>
              <w:t>вершенн</w:t>
            </w:r>
            <w:r w:rsidRPr="00AE434F">
              <w:rPr>
                <w:rFonts w:ascii="Times New Roman" w:hAnsi="Times New Roman"/>
                <w:sz w:val="19"/>
                <w:szCs w:val="19"/>
              </w:rPr>
              <w:t>о</w:t>
            </w:r>
            <w:r w:rsidRPr="00AE434F">
              <w:rPr>
                <w:rFonts w:ascii="Times New Roman" w:hAnsi="Times New Roman"/>
                <w:sz w:val="19"/>
                <w:szCs w:val="19"/>
              </w:rPr>
              <w:t>летних гра</w:t>
            </w:r>
            <w:r w:rsidRPr="00AE434F">
              <w:rPr>
                <w:rFonts w:ascii="Times New Roman" w:hAnsi="Times New Roman"/>
                <w:sz w:val="19"/>
                <w:szCs w:val="19"/>
              </w:rPr>
              <w:t>ж</w:t>
            </w:r>
            <w:r w:rsidRPr="00AE434F">
              <w:rPr>
                <w:rFonts w:ascii="Times New Roman" w:hAnsi="Times New Roman"/>
                <w:sz w:val="19"/>
                <w:szCs w:val="19"/>
              </w:rPr>
              <w:t>дан в возра</w:t>
            </w:r>
            <w:r w:rsidRPr="00AE434F">
              <w:rPr>
                <w:rFonts w:ascii="Times New Roman" w:hAnsi="Times New Roman"/>
                <w:sz w:val="19"/>
                <w:szCs w:val="19"/>
              </w:rPr>
              <w:t>с</w:t>
            </w:r>
            <w:r w:rsidRPr="00AE434F">
              <w:rPr>
                <w:rFonts w:ascii="Times New Roman" w:hAnsi="Times New Roman"/>
                <w:sz w:val="19"/>
                <w:szCs w:val="19"/>
              </w:rPr>
              <w:t>те от 14 до 18 лет в свобо</w:t>
            </w:r>
            <w:r w:rsidRPr="00AE434F">
              <w:rPr>
                <w:rFonts w:ascii="Times New Roman" w:hAnsi="Times New Roman"/>
                <w:sz w:val="19"/>
                <w:szCs w:val="19"/>
              </w:rPr>
              <w:t>д</w:t>
            </w:r>
            <w:r w:rsidRPr="00AE434F">
              <w:rPr>
                <w:rFonts w:ascii="Times New Roman" w:hAnsi="Times New Roman"/>
                <w:sz w:val="19"/>
                <w:szCs w:val="19"/>
              </w:rPr>
              <w:t>ное от учебы время;</w:t>
            </w:r>
          </w:p>
          <w:p w:rsidR="00406A63" w:rsidRPr="00AE434F" w:rsidRDefault="00406A63" w:rsidP="00A42096">
            <w:pPr>
              <w:pStyle w:val="ConsPlusNormal"/>
              <w:jc w:val="both"/>
              <w:rPr>
                <w:rFonts w:ascii="Times New Roman" w:hAnsi="Times New Roman"/>
                <w:sz w:val="19"/>
                <w:szCs w:val="19"/>
              </w:rPr>
            </w:pPr>
          </w:p>
          <w:p w:rsidR="00406A63" w:rsidRPr="00AE434F" w:rsidRDefault="00406A63" w:rsidP="00A42096">
            <w:pPr>
              <w:pStyle w:val="ConsPlusNormal"/>
              <w:jc w:val="both"/>
              <w:rPr>
                <w:rFonts w:ascii="Times New Roman" w:hAnsi="Times New Roman"/>
                <w:sz w:val="19"/>
                <w:szCs w:val="19"/>
              </w:rPr>
            </w:pPr>
            <w:r w:rsidRPr="00AE434F">
              <w:rPr>
                <w:rFonts w:ascii="Times New Roman" w:hAnsi="Times New Roman"/>
                <w:sz w:val="19"/>
                <w:szCs w:val="19"/>
              </w:rPr>
              <w:t>организация оплачива</w:t>
            </w:r>
            <w:r w:rsidRPr="00AE434F">
              <w:rPr>
                <w:rFonts w:ascii="Times New Roman" w:hAnsi="Times New Roman"/>
                <w:sz w:val="19"/>
                <w:szCs w:val="19"/>
              </w:rPr>
              <w:t>е</w:t>
            </w:r>
            <w:r w:rsidRPr="00AE434F">
              <w:rPr>
                <w:rFonts w:ascii="Times New Roman" w:hAnsi="Times New Roman"/>
                <w:sz w:val="19"/>
                <w:szCs w:val="19"/>
              </w:rPr>
              <w:t>мых общес</w:t>
            </w:r>
            <w:r w:rsidRPr="00AE434F">
              <w:rPr>
                <w:rFonts w:ascii="Times New Roman" w:hAnsi="Times New Roman"/>
                <w:sz w:val="19"/>
                <w:szCs w:val="19"/>
              </w:rPr>
              <w:t>т</w:t>
            </w:r>
            <w:r w:rsidRPr="00AE434F">
              <w:rPr>
                <w:rFonts w:ascii="Times New Roman" w:hAnsi="Times New Roman"/>
                <w:sz w:val="19"/>
                <w:szCs w:val="19"/>
              </w:rPr>
              <w:t>венных работ</w:t>
            </w:r>
          </w:p>
          <w:p w:rsidR="00406A63" w:rsidRPr="00AE434F" w:rsidRDefault="00406A63" w:rsidP="00A42096">
            <w:pPr>
              <w:pStyle w:val="s16"/>
              <w:spacing w:before="0" w:beforeAutospacing="0" w:after="0" w:afterAutospacing="0"/>
              <w:rPr>
                <w:sz w:val="19"/>
                <w:szCs w:val="19"/>
                <w:highlight w:val="yellow"/>
              </w:rPr>
            </w:pPr>
          </w:p>
          <w:p w:rsidR="00406A63" w:rsidRPr="00AE434F" w:rsidRDefault="00406A63" w:rsidP="00A42096">
            <w:pPr>
              <w:pStyle w:val="s16"/>
              <w:spacing w:before="0" w:beforeAutospacing="0" w:after="0" w:afterAutospacing="0"/>
              <w:rPr>
                <w:sz w:val="19"/>
                <w:szCs w:val="19"/>
                <w:highlight w:val="yellow"/>
              </w:rPr>
            </w:pP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ответстве</w:t>
            </w:r>
            <w:r w:rsidRPr="00AE434F">
              <w:rPr>
                <w:sz w:val="19"/>
                <w:szCs w:val="19"/>
              </w:rPr>
              <w:t>н</w:t>
            </w:r>
            <w:r w:rsidRPr="00AE434F">
              <w:rPr>
                <w:sz w:val="19"/>
                <w:szCs w:val="19"/>
              </w:rPr>
              <w:t>ные испо</w:t>
            </w:r>
            <w:r w:rsidRPr="00AE434F">
              <w:rPr>
                <w:sz w:val="19"/>
                <w:szCs w:val="19"/>
              </w:rPr>
              <w:t>л</w:t>
            </w:r>
            <w:r w:rsidRPr="00AE434F">
              <w:rPr>
                <w:sz w:val="19"/>
                <w:szCs w:val="19"/>
              </w:rPr>
              <w:t>нители - РОО, сел</w:t>
            </w:r>
            <w:r w:rsidRPr="00AE434F">
              <w:rPr>
                <w:sz w:val="19"/>
                <w:szCs w:val="19"/>
              </w:rPr>
              <w:t>ь</w:t>
            </w:r>
            <w:r w:rsidRPr="00AE434F">
              <w:rPr>
                <w:sz w:val="19"/>
                <w:szCs w:val="19"/>
              </w:rPr>
              <w:t>ские пос</w:t>
            </w:r>
            <w:r w:rsidRPr="00AE434F">
              <w:rPr>
                <w:sz w:val="19"/>
                <w:szCs w:val="19"/>
              </w:rPr>
              <w:t>е</w:t>
            </w:r>
            <w:r w:rsidRPr="00AE434F">
              <w:rPr>
                <w:sz w:val="19"/>
                <w:szCs w:val="19"/>
              </w:rPr>
              <w:t>ления, с</w:t>
            </w:r>
            <w:r w:rsidRPr="00AE434F">
              <w:rPr>
                <w:sz w:val="19"/>
                <w:szCs w:val="19"/>
              </w:rPr>
              <w:t>о</w:t>
            </w:r>
            <w:r w:rsidRPr="00AE434F">
              <w:rPr>
                <w:sz w:val="19"/>
                <w:szCs w:val="19"/>
              </w:rPr>
              <w:t>исполнит</w:t>
            </w:r>
            <w:r w:rsidRPr="00AE434F">
              <w:rPr>
                <w:sz w:val="19"/>
                <w:szCs w:val="19"/>
              </w:rPr>
              <w:t>е</w:t>
            </w:r>
            <w:r w:rsidRPr="00AE434F">
              <w:rPr>
                <w:sz w:val="19"/>
                <w:szCs w:val="19"/>
              </w:rPr>
              <w:t>ли – ЦЗН, организации Комсомол</w:t>
            </w:r>
            <w:r w:rsidRPr="00AE434F">
              <w:rPr>
                <w:sz w:val="19"/>
                <w:szCs w:val="19"/>
              </w:rPr>
              <w:t>ь</w:t>
            </w:r>
            <w:r w:rsidRPr="00AE434F">
              <w:rPr>
                <w:sz w:val="19"/>
                <w:szCs w:val="19"/>
              </w:rPr>
              <w:t>ского ра</w:t>
            </w:r>
            <w:r w:rsidRPr="00AE434F">
              <w:rPr>
                <w:sz w:val="19"/>
                <w:szCs w:val="19"/>
              </w:rPr>
              <w:t>й</w:t>
            </w:r>
            <w:r w:rsidRPr="00AE434F">
              <w:rPr>
                <w:sz w:val="19"/>
                <w:szCs w:val="19"/>
              </w:rPr>
              <w:t>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республ</w:t>
            </w:r>
            <w:r w:rsidRPr="00AE434F">
              <w:rPr>
                <w:sz w:val="19"/>
                <w:szCs w:val="19"/>
              </w:rPr>
              <w:t>и</w:t>
            </w:r>
            <w:r w:rsidRPr="00AE434F">
              <w:rPr>
                <w:sz w:val="19"/>
                <w:szCs w:val="19"/>
              </w:rPr>
              <w:t>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Ц610100000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000</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бюджет Комс</w:t>
            </w:r>
            <w:r w:rsidRPr="00AE434F">
              <w:rPr>
                <w:sz w:val="19"/>
                <w:szCs w:val="19"/>
              </w:rPr>
              <w:t>о</w:t>
            </w:r>
            <w:r w:rsidRPr="00AE434F">
              <w:rPr>
                <w:sz w:val="19"/>
                <w:szCs w:val="19"/>
              </w:rPr>
              <w:t>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lang w:val="en-US"/>
              </w:rPr>
              <w:t>5</w:t>
            </w:r>
            <w:r w:rsidRPr="00AE434F">
              <w:rPr>
                <w:sz w:val="19"/>
                <w:szCs w:val="19"/>
              </w:rPr>
              <w:t>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lang w:val="en-US"/>
              </w:rPr>
              <w:t>5</w:t>
            </w:r>
            <w:r w:rsidRPr="00AE434F">
              <w:rPr>
                <w:sz w:val="19"/>
                <w:szCs w:val="19"/>
              </w:rPr>
              <w:t>00,0</w:t>
            </w:r>
          </w:p>
        </w:tc>
      </w:tr>
      <w:tr w:rsidR="00406A63" w:rsidRPr="00AE434F" w:rsidTr="00204382">
        <w:trPr>
          <w:trHeight w:val="418"/>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Целевые индикаторы и показат</w:t>
            </w:r>
            <w:r w:rsidRPr="00AE434F">
              <w:rPr>
                <w:sz w:val="19"/>
                <w:szCs w:val="19"/>
              </w:rPr>
              <w:t>е</w:t>
            </w:r>
            <w:r w:rsidRPr="00AE434F">
              <w:rPr>
                <w:sz w:val="19"/>
                <w:szCs w:val="19"/>
              </w:rPr>
              <w:t>ли подпр</w:t>
            </w:r>
            <w:r w:rsidRPr="00AE434F">
              <w:rPr>
                <w:sz w:val="19"/>
                <w:szCs w:val="19"/>
              </w:rPr>
              <w:t>о</w:t>
            </w:r>
            <w:r w:rsidRPr="00AE434F">
              <w:rPr>
                <w:sz w:val="19"/>
                <w:szCs w:val="19"/>
              </w:rPr>
              <w:t>граммы, увязанные с основным меропри</w:t>
            </w:r>
            <w:r w:rsidRPr="00AE434F">
              <w:rPr>
                <w:sz w:val="19"/>
                <w:szCs w:val="19"/>
              </w:rPr>
              <w:t>я</w:t>
            </w:r>
            <w:r w:rsidRPr="00AE434F">
              <w:rPr>
                <w:sz w:val="19"/>
                <w:szCs w:val="19"/>
              </w:rPr>
              <w:t>тием 1</w:t>
            </w: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jc w:val="both"/>
              <w:rPr>
                <w:sz w:val="19"/>
                <w:szCs w:val="19"/>
              </w:rPr>
            </w:pPr>
            <w:r w:rsidRPr="00AE434F">
              <w:rPr>
                <w:sz w:val="19"/>
                <w:szCs w:val="19"/>
              </w:rPr>
              <w:t>Удельный вес трудоустроенных граждан в общей численности граждан, обративши</w:t>
            </w:r>
            <w:r w:rsidRPr="00AE434F">
              <w:rPr>
                <w:sz w:val="19"/>
                <w:szCs w:val="19"/>
              </w:rPr>
              <w:t>х</w:t>
            </w:r>
            <w:r w:rsidRPr="00AE434F">
              <w:rPr>
                <w:sz w:val="19"/>
                <w:szCs w:val="19"/>
              </w:rPr>
              <w:t>ся за содействием в поиске работы в органы службы занятости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jc w:val="center"/>
              <w:rPr>
                <w:sz w:val="19"/>
                <w:szCs w:val="19"/>
              </w:rPr>
            </w:pPr>
            <w:r w:rsidRPr="00AE434F">
              <w:rPr>
                <w:sz w:val="19"/>
                <w:szCs w:val="19"/>
              </w:rPr>
              <w:t>х</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82,55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82,30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82,35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82,40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82,45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82,50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82,55</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82,60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82,70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jc w:val="both"/>
              <w:rPr>
                <w:sz w:val="19"/>
                <w:szCs w:val="19"/>
              </w:rPr>
            </w:pPr>
            <w:r w:rsidRPr="00AE434F">
              <w:rPr>
                <w:sz w:val="19"/>
                <w:szCs w:val="19"/>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jc w:val="center"/>
              <w:rPr>
                <w:sz w:val="19"/>
                <w:szCs w:val="19"/>
              </w:rPr>
            </w:pPr>
            <w:r w:rsidRPr="00AE434F">
              <w:rPr>
                <w:sz w:val="19"/>
                <w:szCs w:val="19"/>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2,40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2,40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2,30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2,25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2,25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2,20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2,20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2,10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jc w:val="both"/>
              <w:rPr>
                <w:sz w:val="19"/>
                <w:szCs w:val="19"/>
              </w:rPr>
            </w:pPr>
            <w:r w:rsidRPr="00AE434F">
              <w:rPr>
                <w:sz w:val="18"/>
                <w:szCs w:val="18"/>
              </w:rP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w:t>
            </w:r>
            <w:r w:rsidRPr="00AE434F">
              <w:rPr>
                <w:sz w:val="18"/>
                <w:szCs w:val="18"/>
              </w:rPr>
              <w:t>о</w:t>
            </w:r>
            <w:r w:rsidRPr="00AE434F">
              <w:rPr>
                <w:sz w:val="18"/>
                <w:szCs w:val="18"/>
              </w:rPr>
              <w:t>нальное образование по направлению органов службы занятости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jc w:val="center"/>
              <w:rPr>
                <w:sz w:val="19"/>
                <w:szCs w:val="19"/>
              </w:rPr>
            </w:pPr>
            <w:r w:rsidRPr="00AE434F">
              <w:rPr>
                <w:sz w:val="19"/>
                <w:szCs w:val="19"/>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1,49</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1,48</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1,47</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1,46</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1,45</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1,44</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1,43</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1,40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7035" w:type="dxa"/>
            <w:gridSpan w:val="7"/>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jc w:val="both"/>
              <w:rPr>
                <w:sz w:val="19"/>
                <w:szCs w:val="19"/>
              </w:rPr>
            </w:pPr>
            <w:r w:rsidRPr="00AE434F">
              <w:rPr>
                <w:sz w:val="19"/>
                <w:szCs w:val="19"/>
              </w:rP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w:t>
            </w:r>
            <w:r w:rsidRPr="00AE434F">
              <w:rPr>
                <w:sz w:val="19"/>
                <w:szCs w:val="19"/>
              </w:rPr>
              <w:t>е</w:t>
            </w:r>
            <w:r w:rsidRPr="00AE434F">
              <w:rPr>
                <w:sz w:val="19"/>
                <w:szCs w:val="19"/>
              </w:rPr>
              <w:t>лях поиска подходящей работы (процентов)</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jc w:val="center"/>
              <w:rPr>
                <w:sz w:val="19"/>
                <w:szCs w:val="19"/>
              </w:rPr>
            </w:pPr>
            <w:r w:rsidRPr="00AE434F">
              <w:rPr>
                <w:sz w:val="19"/>
                <w:szCs w:val="19"/>
              </w:rPr>
              <w:t>x</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65,0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65,2</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65,4</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65,6</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65,8</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66,0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66,0</w:t>
            </w:r>
          </w:p>
        </w:tc>
      </w:tr>
      <w:tr w:rsidR="00406A63" w:rsidRPr="00AE434F" w:rsidTr="00204382">
        <w:trPr>
          <w:trHeight w:val="217"/>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Меропри</w:t>
            </w:r>
            <w:r w:rsidRPr="00AE434F">
              <w:rPr>
                <w:sz w:val="19"/>
                <w:szCs w:val="19"/>
              </w:rPr>
              <w:t>я</w:t>
            </w:r>
            <w:r w:rsidRPr="00AE434F">
              <w:rPr>
                <w:sz w:val="19"/>
                <w:szCs w:val="19"/>
              </w:rPr>
              <w:t>тие 1.1</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Организация проведения о</w:t>
            </w:r>
            <w:r w:rsidRPr="00AE434F">
              <w:rPr>
                <w:sz w:val="19"/>
                <w:szCs w:val="19"/>
              </w:rPr>
              <w:t>п</w:t>
            </w:r>
            <w:r w:rsidRPr="00AE434F">
              <w:rPr>
                <w:sz w:val="19"/>
                <w:szCs w:val="19"/>
              </w:rPr>
              <w:t>лачиваемых о</w:t>
            </w:r>
            <w:r w:rsidRPr="00AE434F">
              <w:rPr>
                <w:sz w:val="19"/>
                <w:szCs w:val="19"/>
              </w:rPr>
              <w:t>б</w:t>
            </w:r>
            <w:r w:rsidRPr="00AE434F">
              <w:rPr>
                <w:sz w:val="19"/>
                <w:szCs w:val="19"/>
              </w:rPr>
              <w:t>щественных р</w:t>
            </w:r>
            <w:r w:rsidRPr="00AE434F">
              <w:rPr>
                <w:sz w:val="19"/>
                <w:szCs w:val="19"/>
              </w:rPr>
              <w:t>а</w:t>
            </w:r>
            <w:r w:rsidRPr="00AE434F">
              <w:rPr>
                <w:sz w:val="19"/>
                <w:szCs w:val="19"/>
              </w:rPr>
              <w:t>бот</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empty"/>
              <w:spacing w:before="0" w:beforeAutospacing="0" w:after="0" w:afterAutospacing="0"/>
              <w:jc w:val="both"/>
              <w:rPr>
                <w:sz w:val="19"/>
                <w:szCs w:val="19"/>
              </w:rPr>
            </w:pPr>
            <w:r w:rsidRPr="00AE434F">
              <w:rPr>
                <w:sz w:val="19"/>
                <w:szCs w:val="19"/>
              </w:rPr>
              <w:t> </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ответстве</w:t>
            </w:r>
            <w:r w:rsidRPr="00AE434F">
              <w:rPr>
                <w:sz w:val="19"/>
                <w:szCs w:val="19"/>
              </w:rPr>
              <w:t>н</w:t>
            </w:r>
            <w:r w:rsidRPr="00AE434F">
              <w:rPr>
                <w:sz w:val="19"/>
                <w:szCs w:val="19"/>
              </w:rPr>
              <w:t>ные испо</w:t>
            </w:r>
            <w:r w:rsidRPr="00AE434F">
              <w:rPr>
                <w:sz w:val="19"/>
                <w:szCs w:val="19"/>
              </w:rPr>
              <w:t>л</w:t>
            </w:r>
            <w:r w:rsidRPr="00AE434F">
              <w:rPr>
                <w:sz w:val="19"/>
                <w:szCs w:val="19"/>
              </w:rPr>
              <w:t>нители - сельские поселения, соисполн</w:t>
            </w:r>
            <w:r w:rsidRPr="00AE434F">
              <w:rPr>
                <w:sz w:val="19"/>
                <w:szCs w:val="19"/>
              </w:rPr>
              <w:t>и</w:t>
            </w:r>
            <w:r w:rsidRPr="00AE434F">
              <w:rPr>
                <w:sz w:val="19"/>
                <w:szCs w:val="19"/>
              </w:rPr>
              <w:t>тели – ЦЗН организации Комсомол</w:t>
            </w:r>
            <w:r w:rsidRPr="00AE434F">
              <w:rPr>
                <w:sz w:val="19"/>
                <w:szCs w:val="19"/>
              </w:rPr>
              <w:t>ь</w:t>
            </w:r>
            <w:r w:rsidRPr="00AE434F">
              <w:rPr>
                <w:sz w:val="19"/>
                <w:szCs w:val="19"/>
              </w:rPr>
              <w:t>ского ра</w:t>
            </w:r>
            <w:r w:rsidRPr="00AE434F">
              <w:rPr>
                <w:sz w:val="19"/>
                <w:szCs w:val="19"/>
              </w:rPr>
              <w:t>й</w:t>
            </w:r>
            <w:r>
              <w:rPr>
                <w:sz w:val="19"/>
                <w:szCs w:val="19"/>
              </w:rPr>
              <w:t>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республ</w:t>
            </w:r>
            <w:r w:rsidRPr="00AE434F">
              <w:rPr>
                <w:sz w:val="19"/>
                <w:szCs w:val="19"/>
              </w:rPr>
              <w:t>и</w:t>
            </w:r>
            <w:r w:rsidRPr="00AE434F">
              <w:rPr>
                <w:sz w:val="19"/>
                <w:szCs w:val="19"/>
              </w:rPr>
              <w:t>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бюджет Комс</w:t>
            </w:r>
            <w:r w:rsidRPr="00AE434F">
              <w:rPr>
                <w:sz w:val="19"/>
                <w:szCs w:val="19"/>
              </w:rPr>
              <w:t>о</w:t>
            </w:r>
            <w:r w:rsidRPr="00AE434F">
              <w:rPr>
                <w:sz w:val="19"/>
                <w:szCs w:val="19"/>
              </w:rPr>
              <w:t>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r>
      <w:tr w:rsidR="00406A63" w:rsidRPr="00AE434F" w:rsidTr="00204382">
        <w:trPr>
          <w:trHeight w:val="200"/>
        </w:trPr>
        <w:tc>
          <w:tcPr>
            <w:tcW w:w="106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Меропри</w:t>
            </w:r>
            <w:r w:rsidRPr="00AE434F">
              <w:rPr>
                <w:sz w:val="19"/>
                <w:szCs w:val="19"/>
              </w:rPr>
              <w:t>я</w:t>
            </w:r>
            <w:r w:rsidRPr="00AE434F">
              <w:rPr>
                <w:sz w:val="19"/>
                <w:szCs w:val="19"/>
              </w:rPr>
              <w:t>тие 1.2</w:t>
            </w:r>
          </w:p>
        </w:tc>
        <w:tc>
          <w:tcPr>
            <w:tcW w:w="144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Организация временного тр</w:t>
            </w:r>
            <w:r w:rsidRPr="00AE434F">
              <w:rPr>
                <w:sz w:val="19"/>
                <w:szCs w:val="19"/>
              </w:rPr>
              <w:t>у</w:t>
            </w:r>
            <w:r w:rsidRPr="00AE434F">
              <w:rPr>
                <w:sz w:val="19"/>
                <w:szCs w:val="19"/>
              </w:rPr>
              <w:t>доустройства н</w:t>
            </w:r>
            <w:r w:rsidRPr="00AE434F">
              <w:rPr>
                <w:sz w:val="19"/>
                <w:szCs w:val="19"/>
              </w:rPr>
              <w:t>е</w:t>
            </w:r>
            <w:r w:rsidRPr="00AE434F">
              <w:rPr>
                <w:sz w:val="19"/>
                <w:szCs w:val="19"/>
              </w:rPr>
              <w:t>совершенноле</w:t>
            </w:r>
            <w:r w:rsidRPr="00AE434F">
              <w:rPr>
                <w:sz w:val="19"/>
                <w:szCs w:val="19"/>
              </w:rPr>
              <w:t>т</w:t>
            </w:r>
            <w:r w:rsidRPr="00AE434F">
              <w:rPr>
                <w:sz w:val="19"/>
                <w:szCs w:val="19"/>
              </w:rPr>
              <w:t>них граждан в возрасте от 14 до 18 лет в свобо</w:t>
            </w:r>
            <w:r w:rsidRPr="00AE434F">
              <w:rPr>
                <w:sz w:val="19"/>
                <w:szCs w:val="19"/>
              </w:rPr>
              <w:t>д</w:t>
            </w:r>
            <w:r w:rsidRPr="00AE434F">
              <w:rPr>
                <w:sz w:val="19"/>
                <w:szCs w:val="19"/>
              </w:rPr>
              <w:t>ное от учебы время</w:t>
            </w:r>
          </w:p>
        </w:tc>
        <w:tc>
          <w:tcPr>
            <w:tcW w:w="1174"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empty"/>
              <w:spacing w:before="0" w:beforeAutospacing="0" w:after="0" w:afterAutospacing="0"/>
              <w:jc w:val="both"/>
              <w:rPr>
                <w:sz w:val="19"/>
                <w:szCs w:val="19"/>
              </w:rPr>
            </w:pPr>
            <w:r w:rsidRPr="00AE434F">
              <w:rPr>
                <w:sz w:val="19"/>
                <w:szCs w:val="19"/>
              </w:rPr>
              <w:t> </w:t>
            </w:r>
          </w:p>
        </w:tc>
        <w:tc>
          <w:tcPr>
            <w:tcW w:w="105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ответстве</w:t>
            </w:r>
            <w:r w:rsidRPr="00AE434F">
              <w:rPr>
                <w:sz w:val="19"/>
                <w:szCs w:val="19"/>
              </w:rPr>
              <w:t>н</w:t>
            </w:r>
            <w:r w:rsidRPr="00AE434F">
              <w:rPr>
                <w:sz w:val="19"/>
                <w:szCs w:val="19"/>
              </w:rPr>
              <w:t>ные испо</w:t>
            </w:r>
            <w:r w:rsidRPr="00AE434F">
              <w:rPr>
                <w:sz w:val="19"/>
                <w:szCs w:val="19"/>
              </w:rPr>
              <w:t>л</w:t>
            </w:r>
            <w:r w:rsidRPr="00AE434F">
              <w:rPr>
                <w:sz w:val="19"/>
                <w:szCs w:val="19"/>
              </w:rPr>
              <w:t>нители - РОО, сои</w:t>
            </w:r>
            <w:r w:rsidRPr="00AE434F">
              <w:rPr>
                <w:sz w:val="19"/>
                <w:szCs w:val="19"/>
              </w:rPr>
              <w:t>с</w:t>
            </w:r>
            <w:r w:rsidRPr="00AE434F">
              <w:rPr>
                <w:sz w:val="19"/>
                <w:szCs w:val="19"/>
              </w:rPr>
              <w:t>полнит</w:t>
            </w:r>
            <w:r w:rsidRPr="00AE434F">
              <w:rPr>
                <w:sz w:val="19"/>
                <w:szCs w:val="19"/>
              </w:rPr>
              <w:t>е</w:t>
            </w:r>
            <w:r w:rsidRPr="00AE434F">
              <w:rPr>
                <w:sz w:val="19"/>
                <w:szCs w:val="19"/>
              </w:rPr>
              <w:t>ли – ЦЗН, орг</w:t>
            </w:r>
            <w:r w:rsidRPr="00AE434F">
              <w:rPr>
                <w:sz w:val="19"/>
                <w:szCs w:val="19"/>
              </w:rPr>
              <w:t>а</w:t>
            </w:r>
            <w:r w:rsidRPr="00AE434F">
              <w:rPr>
                <w:sz w:val="19"/>
                <w:szCs w:val="19"/>
              </w:rPr>
              <w:t>низации Комсомол</w:t>
            </w:r>
            <w:r w:rsidRPr="00AE434F">
              <w:rPr>
                <w:sz w:val="19"/>
                <w:szCs w:val="19"/>
              </w:rPr>
              <w:t>ь</w:t>
            </w:r>
            <w:r w:rsidRPr="00AE434F">
              <w:rPr>
                <w:sz w:val="19"/>
                <w:szCs w:val="19"/>
              </w:rPr>
              <w:t>ского ра</w:t>
            </w:r>
            <w:r w:rsidRPr="00AE434F">
              <w:rPr>
                <w:sz w:val="19"/>
                <w:szCs w:val="19"/>
              </w:rPr>
              <w:t>й</w:t>
            </w:r>
            <w:r w:rsidRPr="00AE434F">
              <w:rPr>
                <w:sz w:val="19"/>
                <w:szCs w:val="19"/>
              </w:rPr>
              <w:t>она</w:t>
            </w: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всего</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100,00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lang w:val="en-US"/>
              </w:rPr>
              <w:t>5</w:t>
            </w:r>
            <w:r w:rsidRPr="00AE434F">
              <w:rPr>
                <w:sz w:val="19"/>
                <w:szCs w:val="19"/>
              </w:rPr>
              <w:t>00,00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lang w:val="en-US"/>
              </w:rPr>
              <w:t>5</w:t>
            </w:r>
            <w:r w:rsidRPr="00AE434F">
              <w:rPr>
                <w:sz w:val="19"/>
                <w:szCs w:val="19"/>
              </w:rPr>
              <w:t>00,00</w:t>
            </w:r>
          </w:p>
        </w:tc>
      </w:tr>
      <w:tr w:rsidR="00406A63" w:rsidRPr="00AE434F" w:rsidTr="00204382">
        <w:trPr>
          <w:trHeight w:val="200"/>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empty"/>
              <w:spacing w:before="0" w:beforeAutospacing="0" w:after="0" w:afterAutospacing="0"/>
              <w:jc w:val="both"/>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x</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республ</w:t>
            </w:r>
            <w:r w:rsidRPr="00AE434F">
              <w:rPr>
                <w:sz w:val="19"/>
                <w:szCs w:val="19"/>
              </w:rPr>
              <w:t>и</w:t>
            </w:r>
            <w:r w:rsidRPr="00AE434F">
              <w:rPr>
                <w:sz w:val="19"/>
                <w:szCs w:val="19"/>
              </w:rPr>
              <w:t>канский бюджет Чувашской Республики</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0,0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Ц610172260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610</w:t>
            </w:r>
          </w:p>
        </w:tc>
        <w:tc>
          <w:tcPr>
            <w:tcW w:w="99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6"/>
              <w:spacing w:before="0" w:beforeAutospacing="0" w:after="0" w:afterAutospacing="0"/>
              <w:rPr>
                <w:sz w:val="19"/>
                <w:szCs w:val="19"/>
              </w:rPr>
            </w:pPr>
            <w:r w:rsidRPr="00AE434F">
              <w:rPr>
                <w:sz w:val="19"/>
                <w:szCs w:val="19"/>
              </w:rPr>
              <w:t>бюджет Комс</w:t>
            </w:r>
            <w:r w:rsidRPr="00AE434F">
              <w:rPr>
                <w:sz w:val="19"/>
                <w:szCs w:val="19"/>
              </w:rPr>
              <w:t>о</w:t>
            </w:r>
            <w:r w:rsidRPr="00AE434F">
              <w:rPr>
                <w:sz w:val="19"/>
                <w:szCs w:val="19"/>
              </w:rPr>
              <w:t>мольского района</w:t>
            </w: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75,00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75,00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lang w:val="en-US"/>
              </w:rPr>
              <w:t>375</w:t>
            </w:r>
            <w:r w:rsidRPr="00AE434F">
              <w:rPr>
                <w:sz w:val="19"/>
                <w:szCs w:val="19"/>
              </w:rPr>
              <w:t>,00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lang w:val="en-US"/>
              </w:rPr>
              <w:t>375</w:t>
            </w:r>
            <w:r w:rsidRPr="00AE434F">
              <w:rPr>
                <w:sz w:val="19"/>
                <w:szCs w:val="19"/>
              </w:rPr>
              <w:t>,00</w:t>
            </w:r>
          </w:p>
        </w:tc>
      </w:tr>
      <w:tr w:rsidR="00406A63" w:rsidRPr="00AE434F" w:rsidTr="00204382">
        <w:trPr>
          <w:trHeight w:val="136"/>
        </w:trPr>
        <w:tc>
          <w:tcPr>
            <w:tcW w:w="106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44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174"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5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1008"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974</w:t>
            </w:r>
          </w:p>
        </w:tc>
        <w:tc>
          <w:tcPr>
            <w:tcW w:w="70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0707</w:t>
            </w:r>
          </w:p>
        </w:tc>
        <w:tc>
          <w:tcPr>
            <w:tcW w:w="84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Ц610172260</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620</w:t>
            </w:r>
          </w:p>
        </w:tc>
        <w:tc>
          <w:tcPr>
            <w:tcW w:w="999"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406A63" w:rsidRPr="00AE434F" w:rsidRDefault="00406A63" w:rsidP="00A42096">
            <w:pPr>
              <w:spacing w:after="0" w:line="240" w:lineRule="auto"/>
              <w:rPr>
                <w:sz w:val="19"/>
                <w:szCs w:val="19"/>
              </w:rPr>
            </w:pPr>
          </w:p>
        </w:tc>
        <w:tc>
          <w:tcPr>
            <w:tcW w:w="614"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25,00</w:t>
            </w:r>
          </w:p>
        </w:tc>
        <w:tc>
          <w:tcPr>
            <w:tcW w:w="692"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spacing w:after="0" w:line="240" w:lineRule="auto"/>
              <w:jc w:val="center"/>
              <w:rPr>
                <w:rFonts w:ascii="Times New Roman" w:hAnsi="Times New Roman"/>
              </w:rPr>
            </w:pPr>
            <w:r w:rsidRPr="00AE434F">
              <w:rPr>
                <w:rFonts w:ascii="Times New Roman" w:hAnsi="Times New Roman"/>
                <w:sz w:val="19"/>
                <w:szCs w:val="19"/>
              </w:rPr>
              <w:t>25,00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125,00</w:t>
            </w:r>
          </w:p>
        </w:tc>
        <w:tc>
          <w:tcPr>
            <w:tcW w:w="771" w:type="dxa"/>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A42096">
            <w:pPr>
              <w:pStyle w:val="s1"/>
              <w:spacing w:before="0" w:beforeAutospacing="0" w:after="0" w:afterAutospacing="0"/>
              <w:jc w:val="center"/>
              <w:rPr>
                <w:sz w:val="19"/>
                <w:szCs w:val="19"/>
              </w:rPr>
            </w:pPr>
            <w:r w:rsidRPr="00AE434F">
              <w:rPr>
                <w:sz w:val="19"/>
                <w:szCs w:val="19"/>
              </w:rPr>
              <w:t>125,00</w:t>
            </w:r>
          </w:p>
        </w:tc>
      </w:tr>
    </w:tbl>
    <w:p w:rsidR="00406A63" w:rsidRPr="00AE434F" w:rsidRDefault="00406A63" w:rsidP="00A42096">
      <w:pPr>
        <w:autoSpaceDE w:val="0"/>
        <w:autoSpaceDN w:val="0"/>
        <w:adjustRightInd w:val="0"/>
        <w:spacing w:after="0" w:line="240" w:lineRule="auto"/>
        <w:ind w:firstLine="770"/>
        <w:rPr>
          <w:rFonts w:ascii="Times New Roman" w:hAnsi="Times New Roman"/>
          <w:sz w:val="26"/>
          <w:szCs w:val="26"/>
        </w:rPr>
        <w:sectPr w:rsidR="00406A63" w:rsidRPr="00AE434F" w:rsidSect="008A1316">
          <w:pgSz w:w="16838" w:h="11906" w:orient="landscape"/>
          <w:pgMar w:top="1559" w:right="1021" w:bottom="567" w:left="1021" w:header="709" w:footer="709" w:gutter="0"/>
          <w:cols w:space="708"/>
          <w:docGrid w:linePitch="360"/>
        </w:sectPr>
      </w:pPr>
    </w:p>
    <w:p w:rsidR="00406A63" w:rsidRPr="00AE434F" w:rsidRDefault="00406A63" w:rsidP="004017B4">
      <w:pPr>
        <w:spacing w:after="0" w:line="240" w:lineRule="auto"/>
        <w:ind w:left="4992"/>
        <w:jc w:val="right"/>
        <w:rPr>
          <w:rFonts w:ascii="Times New Roman" w:hAnsi="Times New Roman"/>
          <w:sz w:val="24"/>
          <w:szCs w:val="24"/>
        </w:rPr>
      </w:pPr>
      <w:r w:rsidRPr="00AE434F">
        <w:rPr>
          <w:rFonts w:ascii="Times New Roman" w:hAnsi="Times New Roman"/>
          <w:sz w:val="24"/>
          <w:szCs w:val="24"/>
        </w:rPr>
        <w:t>Приложение № 4</w:t>
      </w:r>
    </w:p>
    <w:p w:rsidR="00406A63" w:rsidRPr="00AE434F" w:rsidRDefault="00406A63" w:rsidP="004017B4">
      <w:pPr>
        <w:autoSpaceDE w:val="0"/>
        <w:autoSpaceDN w:val="0"/>
        <w:adjustRightInd w:val="0"/>
        <w:spacing w:after="0" w:line="240" w:lineRule="auto"/>
        <w:ind w:left="4992"/>
        <w:jc w:val="right"/>
        <w:rPr>
          <w:rFonts w:ascii="Times New Roman" w:hAnsi="Times New Roman"/>
          <w:sz w:val="24"/>
          <w:szCs w:val="24"/>
        </w:rPr>
      </w:pPr>
      <w:r w:rsidRPr="00AE434F">
        <w:rPr>
          <w:rFonts w:ascii="Times New Roman" w:hAnsi="Times New Roman"/>
          <w:sz w:val="24"/>
          <w:szCs w:val="24"/>
        </w:rPr>
        <w:t>к муниципальной программе</w:t>
      </w:r>
    </w:p>
    <w:p w:rsidR="00406A63" w:rsidRDefault="00406A63" w:rsidP="004017B4">
      <w:pPr>
        <w:autoSpaceDE w:val="0"/>
        <w:autoSpaceDN w:val="0"/>
        <w:adjustRightInd w:val="0"/>
        <w:spacing w:after="0" w:line="240" w:lineRule="auto"/>
        <w:ind w:left="4992"/>
        <w:jc w:val="right"/>
        <w:rPr>
          <w:rFonts w:ascii="Times New Roman" w:hAnsi="Times New Roman"/>
          <w:sz w:val="24"/>
          <w:szCs w:val="24"/>
        </w:rPr>
      </w:pPr>
      <w:r w:rsidRPr="00AE434F">
        <w:rPr>
          <w:rFonts w:ascii="Times New Roman" w:hAnsi="Times New Roman"/>
          <w:sz w:val="24"/>
          <w:szCs w:val="24"/>
        </w:rPr>
        <w:t xml:space="preserve">Комсомольского района </w:t>
      </w:r>
    </w:p>
    <w:p w:rsidR="00406A63" w:rsidRDefault="00406A63" w:rsidP="004017B4">
      <w:pPr>
        <w:autoSpaceDE w:val="0"/>
        <w:autoSpaceDN w:val="0"/>
        <w:adjustRightInd w:val="0"/>
        <w:spacing w:after="0" w:line="240" w:lineRule="auto"/>
        <w:ind w:left="4992"/>
        <w:jc w:val="right"/>
        <w:rPr>
          <w:rFonts w:ascii="Times New Roman" w:hAnsi="Times New Roman"/>
          <w:sz w:val="24"/>
          <w:szCs w:val="24"/>
        </w:rPr>
      </w:pPr>
      <w:r w:rsidRPr="00AE434F">
        <w:rPr>
          <w:rFonts w:ascii="Times New Roman" w:hAnsi="Times New Roman"/>
          <w:sz w:val="24"/>
          <w:szCs w:val="24"/>
        </w:rPr>
        <w:t xml:space="preserve">Чувашской Республики </w:t>
      </w:r>
    </w:p>
    <w:p w:rsidR="00406A63" w:rsidRPr="00AE434F" w:rsidRDefault="00406A63" w:rsidP="004017B4">
      <w:pPr>
        <w:autoSpaceDE w:val="0"/>
        <w:autoSpaceDN w:val="0"/>
        <w:adjustRightInd w:val="0"/>
        <w:spacing w:after="0" w:line="240" w:lineRule="auto"/>
        <w:ind w:left="4992"/>
        <w:jc w:val="right"/>
        <w:rPr>
          <w:rFonts w:ascii="Times New Roman" w:hAnsi="Times New Roman"/>
          <w:sz w:val="24"/>
          <w:szCs w:val="24"/>
        </w:rPr>
      </w:pPr>
      <w:r w:rsidRPr="00AE434F">
        <w:rPr>
          <w:rFonts w:ascii="Times New Roman" w:hAnsi="Times New Roman"/>
          <w:sz w:val="24"/>
          <w:szCs w:val="24"/>
        </w:rPr>
        <w:t>«Содействие занят</w:t>
      </w:r>
      <w:r w:rsidRPr="00AE434F">
        <w:rPr>
          <w:rFonts w:ascii="Times New Roman" w:hAnsi="Times New Roman"/>
          <w:sz w:val="24"/>
          <w:szCs w:val="24"/>
        </w:rPr>
        <w:t>о</w:t>
      </w:r>
      <w:r w:rsidRPr="00AE434F">
        <w:rPr>
          <w:rFonts w:ascii="Times New Roman" w:hAnsi="Times New Roman"/>
          <w:sz w:val="24"/>
          <w:szCs w:val="24"/>
        </w:rPr>
        <w:t>сти населения»</w:t>
      </w:r>
    </w:p>
    <w:p w:rsidR="00406A63" w:rsidRPr="00AE434F" w:rsidRDefault="00406A63" w:rsidP="00A42096">
      <w:pPr>
        <w:autoSpaceDE w:val="0"/>
        <w:autoSpaceDN w:val="0"/>
        <w:adjustRightInd w:val="0"/>
        <w:spacing w:after="0" w:line="240" w:lineRule="auto"/>
        <w:jc w:val="right"/>
        <w:rPr>
          <w:rFonts w:ascii="Times New Roman" w:hAnsi="Times New Roman"/>
          <w:sz w:val="26"/>
          <w:szCs w:val="26"/>
        </w:rPr>
      </w:pPr>
    </w:p>
    <w:p w:rsidR="00406A63" w:rsidRPr="00AE434F" w:rsidRDefault="00406A63" w:rsidP="00A42096">
      <w:pPr>
        <w:autoSpaceDE w:val="0"/>
        <w:autoSpaceDN w:val="0"/>
        <w:adjustRightInd w:val="0"/>
        <w:spacing w:after="0" w:line="240" w:lineRule="auto"/>
        <w:jc w:val="right"/>
        <w:rPr>
          <w:rFonts w:ascii="Times New Roman" w:hAnsi="Times New Roman"/>
          <w:sz w:val="26"/>
          <w:szCs w:val="26"/>
        </w:rPr>
      </w:pPr>
    </w:p>
    <w:p w:rsidR="00406A63" w:rsidRPr="00AE434F" w:rsidRDefault="00406A63" w:rsidP="00A42096">
      <w:pPr>
        <w:pStyle w:val="ConsPlusNonformat"/>
        <w:widowControl/>
        <w:jc w:val="center"/>
        <w:rPr>
          <w:rFonts w:ascii="Times New Roman" w:hAnsi="Times New Roman" w:cs="Times New Roman"/>
          <w:b/>
          <w:sz w:val="26"/>
          <w:szCs w:val="26"/>
          <w:lang w:eastAsia="en-US"/>
        </w:rPr>
      </w:pPr>
      <w:r w:rsidRPr="00AE434F">
        <w:rPr>
          <w:rFonts w:ascii="Times New Roman" w:hAnsi="Times New Roman" w:cs="Times New Roman"/>
          <w:b/>
          <w:sz w:val="26"/>
          <w:szCs w:val="26"/>
          <w:lang w:eastAsia="en-US"/>
        </w:rPr>
        <w:t xml:space="preserve">П А С П О Р Т </w:t>
      </w:r>
    </w:p>
    <w:p w:rsidR="00406A63" w:rsidRPr="00AE434F" w:rsidRDefault="00406A63" w:rsidP="00A42096">
      <w:pPr>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подпрограммы «Безопасный труд» муниципальной программы Комсомольского района Чувашской Республики «Содействие занятости населения»</w:t>
      </w:r>
    </w:p>
    <w:p w:rsidR="00406A63" w:rsidRPr="00AE434F" w:rsidRDefault="00406A63" w:rsidP="00A42096">
      <w:pPr>
        <w:autoSpaceDE w:val="0"/>
        <w:autoSpaceDN w:val="0"/>
        <w:adjustRightInd w:val="0"/>
        <w:spacing w:after="0" w:line="240" w:lineRule="auto"/>
        <w:ind w:firstLine="709"/>
        <w:jc w:val="both"/>
        <w:outlineLvl w:val="0"/>
        <w:rPr>
          <w:rFonts w:ascii="Times New Roman" w:hAnsi="Times New Roman"/>
          <w:sz w:val="26"/>
          <w:szCs w:val="26"/>
        </w:rPr>
      </w:pPr>
    </w:p>
    <w:tbl>
      <w:tblPr>
        <w:tblW w:w="5000" w:type="pct"/>
        <w:tblLayout w:type="fixed"/>
        <w:tblCellMar>
          <w:left w:w="62" w:type="dxa"/>
          <w:right w:w="62" w:type="dxa"/>
        </w:tblCellMar>
        <w:tblLook w:val="0000"/>
      </w:tblPr>
      <w:tblGrid>
        <w:gridCol w:w="2958"/>
        <w:gridCol w:w="461"/>
        <w:gridCol w:w="6343"/>
      </w:tblGrid>
      <w:tr w:rsidR="00406A63" w:rsidRPr="00AE434F" w:rsidTr="00CE4C51">
        <w:trPr>
          <w:trHeight w:val="866"/>
        </w:trPr>
        <w:tc>
          <w:tcPr>
            <w:tcW w:w="1515" w:type="pct"/>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Ответственный исполн</w:t>
            </w:r>
            <w:r w:rsidRPr="00AE434F">
              <w:rPr>
                <w:rFonts w:ascii="Times New Roman" w:hAnsi="Times New Roman"/>
                <w:sz w:val="26"/>
                <w:szCs w:val="26"/>
              </w:rPr>
              <w:t>и</w:t>
            </w:r>
            <w:r w:rsidRPr="00AE434F">
              <w:rPr>
                <w:rFonts w:ascii="Times New Roman" w:hAnsi="Times New Roman"/>
                <w:sz w:val="26"/>
                <w:szCs w:val="26"/>
              </w:rPr>
              <w:t>тель подпрограммы</w:t>
            </w:r>
          </w:p>
        </w:tc>
        <w:tc>
          <w:tcPr>
            <w:tcW w:w="236" w:type="pct"/>
          </w:tcPr>
          <w:p w:rsidR="00406A63" w:rsidRPr="00AE434F" w:rsidRDefault="00406A63" w:rsidP="00A42096">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A42096">
            <w:pPr>
              <w:pStyle w:val="ConsPlusNormal"/>
              <w:jc w:val="both"/>
              <w:rPr>
                <w:rFonts w:ascii="Times New Roman" w:hAnsi="Times New Roman"/>
                <w:sz w:val="26"/>
                <w:szCs w:val="26"/>
                <w:highlight w:val="yellow"/>
              </w:rPr>
            </w:pPr>
            <w:r w:rsidRPr="00AE434F">
              <w:rPr>
                <w:rFonts w:ascii="Times New Roman" w:hAnsi="Times New Roman"/>
                <w:sz w:val="26"/>
                <w:szCs w:val="26"/>
              </w:rPr>
              <w:t>отдел сельского хозяйства, экономики, имущественных и земельных отношений администрации Комсомол</w:t>
            </w:r>
            <w:r w:rsidRPr="00AE434F">
              <w:rPr>
                <w:rFonts w:ascii="Times New Roman" w:hAnsi="Times New Roman"/>
                <w:sz w:val="26"/>
                <w:szCs w:val="26"/>
              </w:rPr>
              <w:t>ь</w:t>
            </w:r>
            <w:r w:rsidRPr="00AE434F">
              <w:rPr>
                <w:rFonts w:ascii="Times New Roman" w:hAnsi="Times New Roman"/>
                <w:sz w:val="26"/>
                <w:szCs w:val="26"/>
              </w:rPr>
              <w:t>ского района</w:t>
            </w:r>
            <w:r w:rsidRPr="00AE434F">
              <w:rPr>
                <w:rFonts w:ascii="Times New Roman" w:hAnsi="Times New Roman"/>
                <w:sz w:val="26"/>
                <w:szCs w:val="26"/>
                <w:highlight w:val="yellow"/>
              </w:rPr>
              <w:t xml:space="preserve"> </w:t>
            </w:r>
          </w:p>
        </w:tc>
      </w:tr>
      <w:tr w:rsidR="00406A63" w:rsidRPr="00AE434F" w:rsidTr="00CE4C51">
        <w:trPr>
          <w:trHeight w:val="866"/>
        </w:trPr>
        <w:tc>
          <w:tcPr>
            <w:tcW w:w="1515" w:type="pct"/>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Соисполнители подпр</w:t>
            </w:r>
            <w:r w:rsidRPr="00AE434F">
              <w:rPr>
                <w:rFonts w:ascii="Times New Roman" w:hAnsi="Times New Roman"/>
                <w:sz w:val="26"/>
                <w:szCs w:val="26"/>
              </w:rPr>
              <w:t>о</w:t>
            </w:r>
            <w:r w:rsidRPr="00AE434F">
              <w:rPr>
                <w:rFonts w:ascii="Times New Roman" w:hAnsi="Times New Roman"/>
                <w:sz w:val="26"/>
                <w:szCs w:val="26"/>
              </w:rPr>
              <w:t>граммы</w:t>
            </w:r>
          </w:p>
        </w:tc>
        <w:tc>
          <w:tcPr>
            <w:tcW w:w="236" w:type="pct"/>
          </w:tcPr>
          <w:p w:rsidR="00406A63" w:rsidRPr="00AE434F" w:rsidRDefault="00406A63" w:rsidP="00A42096">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районные организации отраслевых профсоюзов</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highlight w:val="yellow"/>
              </w:rPr>
            </w:pPr>
          </w:p>
        </w:tc>
      </w:tr>
      <w:tr w:rsidR="00406A63" w:rsidRPr="00AE434F" w:rsidTr="00CE4C51">
        <w:tc>
          <w:tcPr>
            <w:tcW w:w="1515" w:type="pct"/>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Цели подпрограммы</w:t>
            </w:r>
          </w:p>
        </w:tc>
        <w:tc>
          <w:tcPr>
            <w:tcW w:w="236" w:type="pct"/>
          </w:tcPr>
          <w:p w:rsidR="00406A63" w:rsidRPr="00AE434F" w:rsidRDefault="00406A63" w:rsidP="00A42096">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снижение профессиональной заболеваемости и прои</w:t>
            </w:r>
            <w:r w:rsidRPr="00AE434F">
              <w:rPr>
                <w:rFonts w:ascii="Times New Roman" w:hAnsi="Times New Roman"/>
                <w:sz w:val="26"/>
                <w:szCs w:val="26"/>
              </w:rPr>
              <w:t>з</w:t>
            </w:r>
            <w:r w:rsidRPr="00AE434F">
              <w:rPr>
                <w:rFonts w:ascii="Times New Roman" w:hAnsi="Times New Roman"/>
                <w:sz w:val="26"/>
                <w:szCs w:val="26"/>
              </w:rPr>
              <w:t>водственного травматизма;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сохранение жизни и здоровья работников в процессе трудовой деятельности, улучшение условий и охраны труда;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переход к системе управления профессиональными рисками на всех уровнях охраны труда</w:t>
            </w:r>
          </w:p>
          <w:p w:rsidR="00406A63" w:rsidRPr="00AE434F" w:rsidRDefault="00406A63" w:rsidP="00A42096">
            <w:pPr>
              <w:pStyle w:val="ConsPlusNormal"/>
              <w:jc w:val="both"/>
              <w:rPr>
                <w:rFonts w:ascii="Times New Roman" w:hAnsi="Times New Roman"/>
                <w:sz w:val="26"/>
                <w:szCs w:val="26"/>
              </w:rPr>
            </w:pPr>
          </w:p>
        </w:tc>
      </w:tr>
      <w:tr w:rsidR="00406A63" w:rsidRPr="00AE434F" w:rsidTr="00CE4C51">
        <w:tc>
          <w:tcPr>
            <w:tcW w:w="1515" w:type="pct"/>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Задачи подпрограммы</w:t>
            </w:r>
          </w:p>
        </w:tc>
        <w:tc>
          <w:tcPr>
            <w:tcW w:w="236" w:type="pct"/>
          </w:tcPr>
          <w:p w:rsidR="00406A63" w:rsidRPr="00AE434F" w:rsidRDefault="00406A63" w:rsidP="00A42096">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развитие системы управления охраной труда;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снижение рисков несчастных случаев на производстве и профессиональных заболеваний;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повышение качества рабочих мест и условий труда;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развитие системы обучения по охране труда;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сохранение и укрепление физического, психического здоровья работающих, обеспечение их профессионал</w:t>
            </w:r>
            <w:r w:rsidRPr="00AE434F">
              <w:rPr>
                <w:rFonts w:ascii="Times New Roman" w:hAnsi="Times New Roman"/>
                <w:sz w:val="26"/>
                <w:szCs w:val="26"/>
              </w:rPr>
              <w:t>ь</w:t>
            </w:r>
            <w:r w:rsidRPr="00AE434F">
              <w:rPr>
                <w:rFonts w:ascii="Times New Roman" w:hAnsi="Times New Roman"/>
                <w:sz w:val="26"/>
                <w:szCs w:val="26"/>
              </w:rPr>
              <w:t>ной активности и долголетия;</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внедрение работодателями современных систем упра</w:t>
            </w:r>
            <w:r w:rsidRPr="00AE434F">
              <w:rPr>
                <w:rFonts w:ascii="Times New Roman" w:hAnsi="Times New Roman"/>
                <w:sz w:val="26"/>
                <w:szCs w:val="26"/>
              </w:rPr>
              <w:t>в</w:t>
            </w:r>
            <w:r w:rsidRPr="00AE434F">
              <w:rPr>
                <w:rFonts w:ascii="Times New Roman" w:hAnsi="Times New Roman"/>
                <w:sz w:val="26"/>
                <w:szCs w:val="26"/>
              </w:rPr>
              <w:t>ления охраной труда;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информационное обеспечение и пропаганда здорового образа жизни и охраны труда работающего населения</w:t>
            </w:r>
          </w:p>
          <w:p w:rsidR="00406A63" w:rsidRPr="00AE434F" w:rsidRDefault="00406A63" w:rsidP="00A42096">
            <w:pPr>
              <w:pStyle w:val="ConsPlusNormal"/>
              <w:jc w:val="both"/>
              <w:rPr>
                <w:rFonts w:ascii="Times New Roman" w:hAnsi="Times New Roman"/>
                <w:sz w:val="26"/>
                <w:szCs w:val="26"/>
              </w:rPr>
            </w:pPr>
          </w:p>
        </w:tc>
      </w:tr>
      <w:tr w:rsidR="00406A63" w:rsidRPr="00AE434F" w:rsidTr="00CE4C51">
        <w:tc>
          <w:tcPr>
            <w:tcW w:w="1515" w:type="pct"/>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Целевые индикаторы и показатели подпрограм</w:t>
            </w:r>
            <w:r w:rsidRPr="00AE434F">
              <w:rPr>
                <w:rFonts w:ascii="Times New Roman" w:hAnsi="Times New Roman"/>
                <w:sz w:val="26"/>
                <w:szCs w:val="26"/>
              </w:rPr>
              <w:softHyphen/>
              <w:t xml:space="preserve">мы </w:t>
            </w:r>
          </w:p>
        </w:tc>
        <w:tc>
          <w:tcPr>
            <w:tcW w:w="236" w:type="pct"/>
          </w:tcPr>
          <w:p w:rsidR="00406A63" w:rsidRPr="00AE434F" w:rsidRDefault="00406A63" w:rsidP="00A42096">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достижение к 2036 году следующих целевых индик</w:t>
            </w:r>
            <w:r w:rsidRPr="00AE434F">
              <w:rPr>
                <w:rFonts w:ascii="Times New Roman" w:hAnsi="Times New Roman"/>
                <w:sz w:val="26"/>
                <w:szCs w:val="26"/>
              </w:rPr>
              <w:t>а</w:t>
            </w:r>
            <w:r w:rsidRPr="00AE434F">
              <w:rPr>
                <w:rFonts w:ascii="Times New Roman" w:hAnsi="Times New Roman"/>
                <w:sz w:val="26"/>
                <w:szCs w:val="26"/>
              </w:rPr>
              <w:t>торов и показателей: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количество рабочих мест, на которых проведена спец</w:t>
            </w:r>
            <w:r w:rsidRPr="00AE434F">
              <w:rPr>
                <w:rFonts w:ascii="Times New Roman" w:hAnsi="Times New Roman"/>
                <w:sz w:val="26"/>
                <w:szCs w:val="26"/>
              </w:rPr>
              <w:t>и</w:t>
            </w:r>
            <w:r w:rsidRPr="00AE434F">
              <w:rPr>
                <w:rFonts w:ascii="Times New Roman" w:hAnsi="Times New Roman"/>
                <w:sz w:val="26"/>
                <w:szCs w:val="26"/>
              </w:rPr>
              <w:t xml:space="preserve">альная оценка условий труда, – не менее </w:t>
            </w:r>
            <w:r w:rsidRPr="00AE434F">
              <w:rPr>
                <w:rFonts w:ascii="Times New Roman" w:hAnsi="Times New Roman"/>
                <w:sz w:val="26"/>
                <w:szCs w:val="26"/>
              </w:rPr>
              <w:br/>
              <w:t>0,6 тыс. рабочих мест;</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удельный вес рабочих мест, на которых проведена сп</w:t>
            </w:r>
            <w:r w:rsidRPr="00AE434F">
              <w:rPr>
                <w:rFonts w:ascii="Times New Roman" w:hAnsi="Times New Roman"/>
                <w:sz w:val="26"/>
                <w:szCs w:val="26"/>
              </w:rPr>
              <w:t>е</w:t>
            </w:r>
            <w:r w:rsidRPr="00AE434F">
              <w:rPr>
                <w:rFonts w:ascii="Times New Roman" w:hAnsi="Times New Roman"/>
                <w:sz w:val="26"/>
                <w:szCs w:val="26"/>
              </w:rPr>
              <w:t>циальная оценка условий труда, в общем количестве рабочих мест – не менее 90,5 процента;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количество рабочих мест, на которых улучшены усл</w:t>
            </w:r>
            <w:r w:rsidRPr="00AE434F">
              <w:rPr>
                <w:rFonts w:ascii="Times New Roman" w:hAnsi="Times New Roman"/>
                <w:sz w:val="26"/>
                <w:szCs w:val="26"/>
              </w:rPr>
              <w:t>о</w:t>
            </w:r>
            <w:r w:rsidRPr="00AE434F">
              <w:rPr>
                <w:rFonts w:ascii="Times New Roman" w:hAnsi="Times New Roman"/>
                <w:sz w:val="26"/>
                <w:szCs w:val="26"/>
              </w:rPr>
              <w:t>вия труда по результатам специальной оценки условий труда, – не менее 0,20 тыс. рабочих мест</w:t>
            </w:r>
          </w:p>
          <w:p w:rsidR="00406A63" w:rsidRPr="00AE434F" w:rsidRDefault="00406A63" w:rsidP="00A42096">
            <w:pPr>
              <w:pStyle w:val="ConsPlusNormal"/>
              <w:jc w:val="both"/>
              <w:rPr>
                <w:rFonts w:ascii="Times New Roman" w:hAnsi="Times New Roman"/>
                <w:sz w:val="26"/>
                <w:szCs w:val="26"/>
              </w:rPr>
            </w:pPr>
          </w:p>
        </w:tc>
      </w:tr>
      <w:tr w:rsidR="00406A63" w:rsidRPr="00AE434F" w:rsidTr="00CE4C51">
        <w:trPr>
          <w:trHeight w:val="1348"/>
        </w:trPr>
        <w:tc>
          <w:tcPr>
            <w:tcW w:w="1515" w:type="pct"/>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Сроки и этапы реализ</w:t>
            </w:r>
            <w:r w:rsidRPr="00AE434F">
              <w:rPr>
                <w:rFonts w:ascii="Times New Roman" w:hAnsi="Times New Roman"/>
                <w:sz w:val="26"/>
                <w:szCs w:val="26"/>
              </w:rPr>
              <w:t>а</w:t>
            </w:r>
            <w:r w:rsidRPr="00AE434F">
              <w:rPr>
                <w:rFonts w:ascii="Times New Roman" w:hAnsi="Times New Roman"/>
                <w:sz w:val="26"/>
                <w:szCs w:val="26"/>
              </w:rPr>
              <w:t>ции подпрограммы</w:t>
            </w:r>
          </w:p>
        </w:tc>
        <w:tc>
          <w:tcPr>
            <w:tcW w:w="236" w:type="pct"/>
          </w:tcPr>
          <w:p w:rsidR="00406A63" w:rsidRPr="00AE434F" w:rsidRDefault="00406A63" w:rsidP="00A42096">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2019–2035 годы:</w:t>
            </w:r>
          </w:p>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1 этап – 2019–2025 годы;</w:t>
            </w:r>
          </w:p>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2 этап – 2026–2030 годы;</w:t>
            </w:r>
          </w:p>
          <w:p w:rsidR="00406A63" w:rsidRPr="00AE434F" w:rsidRDefault="00406A63" w:rsidP="00A42096">
            <w:pPr>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3 этап – 2031–2035 годы</w:t>
            </w:r>
          </w:p>
        </w:tc>
      </w:tr>
      <w:tr w:rsidR="00406A63" w:rsidRPr="00AE434F" w:rsidTr="00CE4C51">
        <w:tc>
          <w:tcPr>
            <w:tcW w:w="1515" w:type="pct"/>
          </w:tcPr>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Объемы финансирования подпрограммы с разби</w:t>
            </w:r>
            <w:r w:rsidRPr="00AE434F">
              <w:rPr>
                <w:rFonts w:ascii="Times New Roman" w:hAnsi="Times New Roman"/>
                <w:sz w:val="26"/>
                <w:szCs w:val="26"/>
              </w:rPr>
              <w:t>в</w:t>
            </w:r>
            <w:r w:rsidRPr="00AE434F">
              <w:rPr>
                <w:rFonts w:ascii="Times New Roman" w:hAnsi="Times New Roman"/>
                <w:sz w:val="26"/>
                <w:szCs w:val="26"/>
              </w:rPr>
              <w:t xml:space="preserve">кой по годам реализации </w:t>
            </w:r>
          </w:p>
        </w:tc>
        <w:tc>
          <w:tcPr>
            <w:tcW w:w="236" w:type="pct"/>
          </w:tcPr>
          <w:p w:rsidR="00406A63" w:rsidRPr="00AE434F" w:rsidRDefault="00406A63" w:rsidP="00A42096">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финансирования мероприятий подпрограммы в 2019–2035 годах составляют 972,2 тыс. рублей, в том числе:</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2019 году – 55,4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2020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2021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2022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2023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2024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2025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2026–2030 годах – 286,5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2031–2035 годах – 286,5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из них средства: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республиканского бюджета Чувашской Республики – 972,2 тыс. рублей (100 процентов), в том числе:</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2019 году – 55,4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2020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2021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2022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2023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2024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2025 году – 57,3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2026–2030 годах – 286,5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2031</w:t>
            </w:r>
            <w:r>
              <w:rPr>
                <w:rFonts w:ascii="Times New Roman" w:hAnsi="Times New Roman"/>
                <w:sz w:val="26"/>
                <w:szCs w:val="26"/>
              </w:rPr>
              <w:t>–2035 годах – 286,5 тыс. рублей.</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Объемы финансирования подпрограммы уточняются при формировании бюджета Комсомольского района  на очередной финансовый год и плановый период</w:t>
            </w:r>
          </w:p>
          <w:p w:rsidR="00406A63" w:rsidRPr="00AE434F" w:rsidRDefault="00406A63" w:rsidP="00A42096">
            <w:pPr>
              <w:autoSpaceDE w:val="0"/>
              <w:autoSpaceDN w:val="0"/>
              <w:adjustRightInd w:val="0"/>
              <w:spacing w:after="0" w:line="240" w:lineRule="auto"/>
              <w:jc w:val="both"/>
              <w:rPr>
                <w:rFonts w:ascii="Times New Roman" w:hAnsi="Times New Roman"/>
                <w:sz w:val="26"/>
                <w:szCs w:val="26"/>
              </w:rPr>
            </w:pPr>
          </w:p>
        </w:tc>
      </w:tr>
      <w:tr w:rsidR="00406A63" w:rsidRPr="00AE434F" w:rsidTr="00CE4C51">
        <w:tc>
          <w:tcPr>
            <w:tcW w:w="1515" w:type="pct"/>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Ожидаемые результаты реализации подпрогра</w:t>
            </w:r>
            <w:r w:rsidRPr="00AE434F">
              <w:rPr>
                <w:rFonts w:ascii="Times New Roman" w:hAnsi="Times New Roman"/>
                <w:sz w:val="26"/>
                <w:szCs w:val="26"/>
              </w:rPr>
              <w:t>м</w:t>
            </w:r>
            <w:r w:rsidRPr="00AE434F">
              <w:rPr>
                <w:rFonts w:ascii="Times New Roman" w:hAnsi="Times New Roman"/>
                <w:sz w:val="26"/>
                <w:szCs w:val="26"/>
              </w:rPr>
              <w:t>мы</w:t>
            </w:r>
          </w:p>
        </w:tc>
        <w:tc>
          <w:tcPr>
            <w:tcW w:w="236" w:type="pct"/>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совершенствование системы управления охраной труда в Комсомольском районе;</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сокращение численности работников, занятых в небл</w:t>
            </w:r>
            <w:r w:rsidRPr="00AE434F">
              <w:rPr>
                <w:rFonts w:ascii="Times New Roman" w:hAnsi="Times New Roman"/>
                <w:sz w:val="26"/>
                <w:szCs w:val="26"/>
              </w:rPr>
              <w:t>а</w:t>
            </w:r>
            <w:r w:rsidRPr="00AE434F">
              <w:rPr>
                <w:rFonts w:ascii="Times New Roman" w:hAnsi="Times New Roman"/>
                <w:sz w:val="26"/>
                <w:szCs w:val="26"/>
              </w:rPr>
              <w:t>гоприятных условиях труда;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обеспечение социальной, медицинской и професси</w:t>
            </w:r>
            <w:r w:rsidRPr="00AE434F">
              <w:rPr>
                <w:rFonts w:ascii="Times New Roman" w:hAnsi="Times New Roman"/>
                <w:sz w:val="26"/>
                <w:szCs w:val="26"/>
              </w:rPr>
              <w:t>о</w:t>
            </w:r>
            <w:r w:rsidRPr="00AE434F">
              <w:rPr>
                <w:rFonts w:ascii="Times New Roman" w:hAnsi="Times New Roman"/>
                <w:sz w:val="26"/>
                <w:szCs w:val="26"/>
              </w:rPr>
              <w:t>нальной реабилитации лиц, пострадавших от несчас</w:t>
            </w:r>
            <w:r w:rsidRPr="00AE434F">
              <w:rPr>
                <w:rFonts w:ascii="Times New Roman" w:hAnsi="Times New Roman"/>
                <w:sz w:val="26"/>
                <w:szCs w:val="26"/>
              </w:rPr>
              <w:t>т</w:t>
            </w:r>
            <w:r w:rsidRPr="00AE434F">
              <w:rPr>
                <w:rFonts w:ascii="Times New Roman" w:hAnsi="Times New Roman"/>
                <w:sz w:val="26"/>
                <w:szCs w:val="26"/>
              </w:rPr>
              <w:t>ных случаев на производстве и профессиональных з</w:t>
            </w:r>
            <w:r w:rsidRPr="00AE434F">
              <w:rPr>
                <w:rFonts w:ascii="Times New Roman" w:hAnsi="Times New Roman"/>
                <w:sz w:val="26"/>
                <w:szCs w:val="26"/>
              </w:rPr>
              <w:t>а</w:t>
            </w:r>
            <w:r w:rsidRPr="00AE434F">
              <w:rPr>
                <w:rFonts w:ascii="Times New Roman" w:hAnsi="Times New Roman"/>
                <w:sz w:val="26"/>
                <w:szCs w:val="26"/>
              </w:rPr>
              <w:t>болеваний;</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снижение уровня профессиональной заболеваемости, производственного травматизма, инвалидизации раб</w:t>
            </w:r>
            <w:r w:rsidRPr="00AE434F">
              <w:rPr>
                <w:rFonts w:ascii="Times New Roman" w:hAnsi="Times New Roman"/>
                <w:sz w:val="26"/>
                <w:szCs w:val="26"/>
              </w:rPr>
              <w:t>о</w:t>
            </w:r>
            <w:r w:rsidRPr="00AE434F">
              <w:rPr>
                <w:rFonts w:ascii="Times New Roman" w:hAnsi="Times New Roman"/>
                <w:sz w:val="26"/>
                <w:szCs w:val="26"/>
              </w:rPr>
              <w:t>тающих;</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повышение уровня социальной защиты работников от профессиональных рисков и их удовлетворенности у</w:t>
            </w:r>
            <w:r w:rsidRPr="00AE434F">
              <w:rPr>
                <w:rFonts w:ascii="Times New Roman" w:hAnsi="Times New Roman"/>
                <w:sz w:val="26"/>
                <w:szCs w:val="26"/>
              </w:rPr>
              <w:t>с</w:t>
            </w:r>
            <w:r w:rsidRPr="00AE434F">
              <w:rPr>
                <w:rFonts w:ascii="Times New Roman" w:hAnsi="Times New Roman"/>
                <w:sz w:val="26"/>
                <w:szCs w:val="26"/>
              </w:rPr>
              <w:t>ловиями труда;</w:t>
            </w:r>
          </w:p>
          <w:p w:rsidR="00406A63" w:rsidRPr="00AE434F" w:rsidRDefault="00406A63" w:rsidP="00A42096">
            <w:pPr>
              <w:pStyle w:val="ConsPlusNormal"/>
              <w:jc w:val="both"/>
              <w:rPr>
                <w:rFonts w:ascii="Times New Roman" w:hAnsi="Times New Roman"/>
                <w:sz w:val="26"/>
                <w:szCs w:val="26"/>
              </w:rPr>
            </w:pPr>
            <w:r w:rsidRPr="00AE434F">
              <w:rPr>
                <w:rFonts w:ascii="Times New Roman" w:hAnsi="Times New Roman"/>
                <w:sz w:val="26"/>
                <w:szCs w:val="26"/>
              </w:rPr>
              <w:t>повышение трудоспособности населения и производ</w:t>
            </w:r>
            <w:r w:rsidRPr="00AE434F">
              <w:rPr>
                <w:rFonts w:ascii="Times New Roman" w:hAnsi="Times New Roman"/>
                <w:sz w:val="26"/>
                <w:szCs w:val="26"/>
              </w:rPr>
              <w:t>и</w:t>
            </w:r>
            <w:r w:rsidRPr="00AE434F">
              <w:rPr>
                <w:rFonts w:ascii="Times New Roman" w:hAnsi="Times New Roman"/>
                <w:sz w:val="26"/>
                <w:szCs w:val="26"/>
              </w:rPr>
              <w:t>тельности труда.</w:t>
            </w:r>
          </w:p>
        </w:tc>
      </w:tr>
    </w:tbl>
    <w:p w:rsidR="00406A63" w:rsidRPr="00AE434F" w:rsidRDefault="00406A63" w:rsidP="00A42096">
      <w:pPr>
        <w:autoSpaceDE w:val="0"/>
        <w:autoSpaceDN w:val="0"/>
        <w:adjustRightInd w:val="0"/>
        <w:spacing w:after="0" w:line="240" w:lineRule="auto"/>
        <w:ind w:firstLine="709"/>
        <w:jc w:val="center"/>
        <w:rPr>
          <w:rFonts w:ascii="Times New Roman" w:hAnsi="Times New Roman"/>
          <w:sz w:val="26"/>
          <w:szCs w:val="26"/>
        </w:rPr>
      </w:pPr>
    </w:p>
    <w:p w:rsidR="00406A63" w:rsidRPr="00AE434F" w:rsidRDefault="00406A63" w:rsidP="00A42096">
      <w:pPr>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 xml:space="preserve">Раздел I. Приоритеты и цели подпрограммы, общая характеристика </w:t>
      </w:r>
    </w:p>
    <w:p w:rsidR="00406A63" w:rsidRDefault="00406A63" w:rsidP="00A42096">
      <w:pPr>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 xml:space="preserve">участия органов местного самоуправления Комсомольского района </w:t>
      </w:r>
    </w:p>
    <w:p w:rsidR="00406A63" w:rsidRPr="00AE434F" w:rsidRDefault="00406A63" w:rsidP="00A42096">
      <w:pPr>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в реализ</w:t>
      </w:r>
      <w:r w:rsidRPr="00AE434F">
        <w:rPr>
          <w:rFonts w:ascii="Times New Roman" w:hAnsi="Times New Roman"/>
          <w:b/>
          <w:sz w:val="26"/>
          <w:szCs w:val="26"/>
        </w:rPr>
        <w:t>а</w:t>
      </w:r>
      <w:r w:rsidRPr="00AE434F">
        <w:rPr>
          <w:rFonts w:ascii="Times New Roman" w:hAnsi="Times New Roman"/>
          <w:b/>
          <w:sz w:val="26"/>
          <w:szCs w:val="26"/>
        </w:rPr>
        <w:t>ции подпрограммы</w:t>
      </w:r>
    </w:p>
    <w:p w:rsidR="00406A63" w:rsidRPr="00AE434F" w:rsidRDefault="00406A63" w:rsidP="00A42096">
      <w:pPr>
        <w:autoSpaceDE w:val="0"/>
        <w:autoSpaceDN w:val="0"/>
        <w:adjustRightInd w:val="0"/>
        <w:spacing w:after="0" w:line="240" w:lineRule="auto"/>
        <w:ind w:firstLine="709"/>
        <w:jc w:val="center"/>
        <w:rPr>
          <w:rFonts w:ascii="Times New Roman" w:hAnsi="Times New Roman"/>
          <w:sz w:val="26"/>
          <w:szCs w:val="26"/>
        </w:rPr>
      </w:pPr>
    </w:p>
    <w:p w:rsidR="00406A63" w:rsidRPr="00AE434F" w:rsidRDefault="00406A63" w:rsidP="00A42096">
      <w:pPr>
        <w:pStyle w:val="ConsPlusNormal"/>
        <w:ind w:firstLine="709"/>
        <w:jc w:val="both"/>
        <w:rPr>
          <w:rFonts w:ascii="Times New Roman" w:hAnsi="Times New Roman"/>
          <w:sz w:val="26"/>
          <w:szCs w:val="26"/>
        </w:rPr>
      </w:pPr>
      <w:r w:rsidRPr="00AE434F">
        <w:rPr>
          <w:rFonts w:ascii="Times New Roman" w:hAnsi="Times New Roman"/>
          <w:sz w:val="26"/>
          <w:szCs w:val="26"/>
        </w:rPr>
        <w:t>Приоритетными направлениями реализуемой на территории Комсомольского района политики в сфере охраны труда являются осуществление правовых, социал</w:t>
      </w:r>
      <w:r w:rsidRPr="00AE434F">
        <w:rPr>
          <w:rFonts w:ascii="Times New Roman" w:hAnsi="Times New Roman"/>
          <w:sz w:val="26"/>
          <w:szCs w:val="26"/>
        </w:rPr>
        <w:t>ь</w:t>
      </w:r>
      <w:r w:rsidRPr="00AE434F">
        <w:rPr>
          <w:rFonts w:ascii="Times New Roman" w:hAnsi="Times New Roman"/>
          <w:sz w:val="26"/>
          <w:szCs w:val="26"/>
        </w:rPr>
        <w:t>но-экономических, организационно-технических, санитарно-гигиенических, лечебно-профилактических и иных мероприятий по обеспечению безопасности, сохранению здоровья и работоспособности человека в процессе труда, формирование культуры безопасности на производстве.</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Основными целями подпрограммы «Безопасный труд» муниципальной пр</w:t>
      </w:r>
      <w:r w:rsidRPr="00AE434F">
        <w:rPr>
          <w:rFonts w:ascii="Times New Roman" w:hAnsi="Times New Roman"/>
          <w:sz w:val="26"/>
          <w:szCs w:val="26"/>
        </w:rPr>
        <w:t>о</w:t>
      </w:r>
      <w:r w:rsidRPr="00AE434F">
        <w:rPr>
          <w:rFonts w:ascii="Times New Roman" w:hAnsi="Times New Roman"/>
          <w:sz w:val="26"/>
          <w:szCs w:val="26"/>
        </w:rPr>
        <w:t>граммы Комсомольского района Чувашской Республики «Содействие занятости нас</w:t>
      </w:r>
      <w:r w:rsidRPr="00AE434F">
        <w:rPr>
          <w:rFonts w:ascii="Times New Roman" w:hAnsi="Times New Roman"/>
          <w:sz w:val="26"/>
          <w:szCs w:val="26"/>
        </w:rPr>
        <w:t>е</w:t>
      </w:r>
      <w:r w:rsidRPr="00AE434F">
        <w:rPr>
          <w:rFonts w:ascii="Times New Roman" w:hAnsi="Times New Roman"/>
          <w:sz w:val="26"/>
          <w:szCs w:val="26"/>
        </w:rPr>
        <w:t>ления» (далее – подпрограмма) являются:</w:t>
      </w:r>
    </w:p>
    <w:p w:rsidR="00406A63" w:rsidRPr="00AE434F" w:rsidRDefault="00406A63" w:rsidP="00A42096">
      <w:pPr>
        <w:pStyle w:val="ConsPlusNormal"/>
        <w:ind w:firstLine="709"/>
        <w:jc w:val="both"/>
        <w:rPr>
          <w:rFonts w:ascii="Times New Roman" w:hAnsi="Times New Roman"/>
          <w:sz w:val="26"/>
          <w:szCs w:val="26"/>
        </w:rPr>
      </w:pPr>
      <w:r w:rsidRPr="00AE434F">
        <w:rPr>
          <w:rFonts w:ascii="Times New Roman" w:hAnsi="Times New Roman"/>
          <w:sz w:val="26"/>
          <w:szCs w:val="26"/>
        </w:rPr>
        <w:t>снижение профессиональной заболеваемости и производственного травмати</w:t>
      </w:r>
      <w:r w:rsidRPr="00AE434F">
        <w:rPr>
          <w:rFonts w:ascii="Times New Roman" w:hAnsi="Times New Roman"/>
          <w:sz w:val="26"/>
          <w:szCs w:val="26"/>
        </w:rPr>
        <w:t>з</w:t>
      </w:r>
      <w:r w:rsidRPr="00AE434F">
        <w:rPr>
          <w:rFonts w:ascii="Times New Roman" w:hAnsi="Times New Roman"/>
          <w:sz w:val="26"/>
          <w:szCs w:val="26"/>
        </w:rPr>
        <w:t>ма;</w:t>
      </w:r>
    </w:p>
    <w:p w:rsidR="00406A63" w:rsidRPr="00AE434F" w:rsidRDefault="00406A63" w:rsidP="00A42096">
      <w:pPr>
        <w:pStyle w:val="ConsPlusNormal"/>
        <w:ind w:firstLine="709"/>
        <w:jc w:val="both"/>
        <w:rPr>
          <w:rFonts w:ascii="Times New Roman" w:hAnsi="Times New Roman"/>
          <w:sz w:val="26"/>
          <w:szCs w:val="26"/>
        </w:rPr>
      </w:pPr>
      <w:r w:rsidRPr="00AE434F">
        <w:rPr>
          <w:rFonts w:ascii="Times New Roman" w:hAnsi="Times New Roman"/>
          <w:sz w:val="26"/>
          <w:szCs w:val="26"/>
        </w:rPr>
        <w:t>сохранение жизни и здоровья работников в процессе трудовой деятельности, улучшение условий и охраны труда;</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переход к системе управления профессиональными рисками на всех уровнях охраны труда.</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Для обеспечения реализации политики в области охраны труда важное знач</w:t>
      </w:r>
      <w:r w:rsidRPr="00AE434F">
        <w:rPr>
          <w:rFonts w:ascii="Times New Roman" w:hAnsi="Times New Roman"/>
          <w:sz w:val="26"/>
          <w:szCs w:val="26"/>
        </w:rPr>
        <w:t>е</w:t>
      </w:r>
      <w:r w:rsidRPr="00AE434F">
        <w:rPr>
          <w:rFonts w:ascii="Times New Roman" w:hAnsi="Times New Roman"/>
          <w:sz w:val="26"/>
          <w:szCs w:val="26"/>
        </w:rPr>
        <w:t>ние имеет реализация мер, направленных на создание здоровых и безопасных усл</w:t>
      </w:r>
      <w:r w:rsidRPr="00AE434F">
        <w:rPr>
          <w:rFonts w:ascii="Times New Roman" w:hAnsi="Times New Roman"/>
          <w:sz w:val="26"/>
          <w:szCs w:val="26"/>
        </w:rPr>
        <w:t>о</w:t>
      </w:r>
      <w:r w:rsidRPr="00AE434F">
        <w:rPr>
          <w:rFonts w:ascii="Times New Roman" w:hAnsi="Times New Roman"/>
          <w:sz w:val="26"/>
          <w:szCs w:val="26"/>
        </w:rPr>
        <w:t>вий труда на предприятиях и в организациях, сокращение производственного травм</w:t>
      </w:r>
      <w:r w:rsidRPr="00AE434F">
        <w:rPr>
          <w:rFonts w:ascii="Times New Roman" w:hAnsi="Times New Roman"/>
          <w:sz w:val="26"/>
          <w:szCs w:val="26"/>
        </w:rPr>
        <w:t>а</w:t>
      </w:r>
      <w:r w:rsidRPr="00AE434F">
        <w:rPr>
          <w:rFonts w:ascii="Times New Roman" w:hAnsi="Times New Roman"/>
          <w:sz w:val="26"/>
          <w:szCs w:val="26"/>
        </w:rPr>
        <w:t xml:space="preserve">тизма. Приняты соответствующие муниципальные нормативные правовые акты, </w:t>
      </w:r>
      <w:r>
        <w:rPr>
          <w:rFonts w:ascii="Times New Roman" w:hAnsi="Times New Roman"/>
          <w:sz w:val="26"/>
          <w:szCs w:val="26"/>
        </w:rPr>
        <w:t>р</w:t>
      </w:r>
      <w:r>
        <w:rPr>
          <w:rFonts w:ascii="Times New Roman" w:hAnsi="Times New Roman"/>
          <w:sz w:val="26"/>
          <w:szCs w:val="26"/>
        </w:rPr>
        <w:t>е</w:t>
      </w:r>
      <w:r>
        <w:rPr>
          <w:rFonts w:ascii="Times New Roman" w:hAnsi="Times New Roman"/>
          <w:sz w:val="26"/>
          <w:szCs w:val="26"/>
        </w:rPr>
        <w:t>гулирующие требования охраны труда</w:t>
      </w:r>
      <w:r w:rsidRPr="00AE434F">
        <w:rPr>
          <w:rFonts w:ascii="Times New Roman" w:hAnsi="Times New Roman"/>
          <w:sz w:val="26"/>
          <w:szCs w:val="26"/>
        </w:rPr>
        <w:t>, определены функции и права специалиста по охране труда в администрации Комсомольского района, проводятся месячники по о</w:t>
      </w:r>
      <w:r w:rsidRPr="00AE434F">
        <w:rPr>
          <w:rFonts w:ascii="Times New Roman" w:hAnsi="Times New Roman"/>
          <w:sz w:val="26"/>
          <w:szCs w:val="26"/>
        </w:rPr>
        <w:t>х</w:t>
      </w:r>
      <w:r w:rsidRPr="00AE434F">
        <w:rPr>
          <w:rFonts w:ascii="Times New Roman" w:hAnsi="Times New Roman"/>
          <w:sz w:val="26"/>
          <w:szCs w:val="26"/>
        </w:rPr>
        <w:t xml:space="preserve">ране труда, смотры-конкурсы и т.д. </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Кроме того, в целях совершенствования системы управления охраной труда проводится работа по информационно-методической поддержке специалистов по о</w:t>
      </w:r>
      <w:r w:rsidRPr="00AE434F">
        <w:rPr>
          <w:rFonts w:ascii="Times New Roman" w:hAnsi="Times New Roman"/>
          <w:sz w:val="26"/>
          <w:szCs w:val="26"/>
        </w:rPr>
        <w:t>х</w:t>
      </w:r>
      <w:r w:rsidRPr="00AE434F">
        <w:rPr>
          <w:rFonts w:ascii="Times New Roman" w:hAnsi="Times New Roman"/>
          <w:sz w:val="26"/>
          <w:szCs w:val="26"/>
        </w:rPr>
        <w:t>ране труда организаций и учреждений района.</w:t>
      </w:r>
    </w:p>
    <w:p w:rsidR="00406A63" w:rsidRPr="00AE434F" w:rsidRDefault="00406A63" w:rsidP="00A42096">
      <w:pPr>
        <w:autoSpaceDE w:val="0"/>
        <w:autoSpaceDN w:val="0"/>
        <w:adjustRightInd w:val="0"/>
        <w:spacing w:after="0" w:line="240" w:lineRule="auto"/>
        <w:ind w:firstLine="709"/>
        <w:jc w:val="center"/>
        <w:rPr>
          <w:rFonts w:ascii="Times New Roman" w:hAnsi="Times New Roman"/>
          <w:b/>
          <w:sz w:val="26"/>
          <w:szCs w:val="26"/>
        </w:rPr>
      </w:pPr>
    </w:p>
    <w:p w:rsidR="00406A63" w:rsidRPr="00AE434F" w:rsidRDefault="00406A63" w:rsidP="00A42096">
      <w:pPr>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 xml:space="preserve">Раздел II. Перечень и сведения о целевых индикаторах и показателях </w:t>
      </w:r>
    </w:p>
    <w:p w:rsidR="00406A63" w:rsidRPr="00AE434F" w:rsidRDefault="00406A63" w:rsidP="00A42096">
      <w:pPr>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подпрограммы с расшифровкой плановых значений по годам ее реализации</w:t>
      </w:r>
    </w:p>
    <w:p w:rsidR="00406A63" w:rsidRPr="00AE434F" w:rsidRDefault="00406A63" w:rsidP="00A42096">
      <w:pPr>
        <w:autoSpaceDE w:val="0"/>
        <w:autoSpaceDN w:val="0"/>
        <w:adjustRightInd w:val="0"/>
        <w:spacing w:after="0" w:line="240" w:lineRule="auto"/>
        <w:ind w:firstLine="709"/>
        <w:jc w:val="center"/>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Целевыми индикаторами и показателями подпрограммы являются:</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количество рабочих мест, на которых проведена специальная оценка условий труда;</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удельный вес рабочих мест, на которых проведена специальная оценка условий труда;</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количество рабочих мест, на которых улучшены условия труда по результатам с</w:t>
      </w:r>
      <w:r>
        <w:rPr>
          <w:rFonts w:ascii="Times New Roman" w:hAnsi="Times New Roman"/>
          <w:sz w:val="26"/>
          <w:szCs w:val="26"/>
        </w:rPr>
        <w:t>пециальной оценки условий труда.</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результате реализации мероприятий подпрограммы ожидается достижение к 2036 году целевых индикаторов и показателей, которые изложены в приложении № 1 к муниципальной программе Комсомольского района «Содействие занятости насел</w:t>
      </w:r>
      <w:r w:rsidRPr="00AE434F">
        <w:rPr>
          <w:rFonts w:ascii="Times New Roman" w:hAnsi="Times New Roman"/>
          <w:sz w:val="26"/>
          <w:szCs w:val="26"/>
        </w:rPr>
        <w:t>е</w:t>
      </w:r>
      <w:r w:rsidRPr="00AE434F">
        <w:rPr>
          <w:rFonts w:ascii="Times New Roman" w:hAnsi="Times New Roman"/>
          <w:sz w:val="26"/>
          <w:szCs w:val="26"/>
        </w:rPr>
        <w:t>ния».</w:t>
      </w:r>
    </w:p>
    <w:p w:rsidR="00406A63" w:rsidRDefault="00406A63" w:rsidP="00A42096">
      <w:pPr>
        <w:autoSpaceDE w:val="0"/>
        <w:autoSpaceDN w:val="0"/>
        <w:adjustRightInd w:val="0"/>
        <w:spacing w:after="0" w:line="240" w:lineRule="auto"/>
        <w:jc w:val="center"/>
        <w:rPr>
          <w:rFonts w:ascii="Times New Roman" w:hAnsi="Times New Roman"/>
          <w:b/>
          <w:sz w:val="26"/>
          <w:szCs w:val="26"/>
        </w:rPr>
      </w:pPr>
    </w:p>
    <w:p w:rsidR="00406A63" w:rsidRDefault="00406A63" w:rsidP="00A42096">
      <w:pPr>
        <w:autoSpaceDE w:val="0"/>
        <w:autoSpaceDN w:val="0"/>
        <w:adjustRightInd w:val="0"/>
        <w:spacing w:after="0" w:line="240" w:lineRule="auto"/>
        <w:jc w:val="center"/>
        <w:rPr>
          <w:rFonts w:ascii="Times New Roman" w:hAnsi="Times New Roman"/>
          <w:b/>
          <w:sz w:val="26"/>
          <w:szCs w:val="26"/>
        </w:rPr>
      </w:pPr>
    </w:p>
    <w:p w:rsidR="00406A63" w:rsidRDefault="00406A63" w:rsidP="00A42096">
      <w:pPr>
        <w:autoSpaceDE w:val="0"/>
        <w:autoSpaceDN w:val="0"/>
        <w:adjustRightInd w:val="0"/>
        <w:spacing w:after="0" w:line="240" w:lineRule="auto"/>
        <w:jc w:val="center"/>
        <w:rPr>
          <w:rFonts w:ascii="Times New Roman" w:hAnsi="Times New Roman"/>
          <w:b/>
          <w:sz w:val="26"/>
          <w:szCs w:val="26"/>
        </w:rPr>
      </w:pPr>
    </w:p>
    <w:p w:rsidR="00406A63" w:rsidRPr="00AE434F" w:rsidRDefault="00406A63" w:rsidP="00A42096">
      <w:pPr>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 xml:space="preserve">Раздел III. Характеристики основных мероприятий, мероприятий </w:t>
      </w:r>
    </w:p>
    <w:p w:rsidR="00406A63" w:rsidRPr="00AE434F" w:rsidRDefault="00406A63" w:rsidP="00A42096">
      <w:pPr>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подпрограммы с указанием сроков и этапов их реализации</w:t>
      </w:r>
    </w:p>
    <w:p w:rsidR="00406A63" w:rsidRPr="00AE434F" w:rsidRDefault="00406A63" w:rsidP="00A42096">
      <w:pPr>
        <w:autoSpaceDE w:val="0"/>
        <w:autoSpaceDN w:val="0"/>
        <w:adjustRightInd w:val="0"/>
        <w:spacing w:after="0" w:line="240" w:lineRule="auto"/>
        <w:rPr>
          <w:rFonts w:ascii="Times New Roman" w:hAnsi="Times New Roman"/>
          <w:sz w:val="26"/>
          <w:szCs w:val="26"/>
        </w:rPr>
      </w:pP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Основные мероприятия подпрограммы направлены на реализацию поставле</w:t>
      </w:r>
      <w:r w:rsidRPr="00AE434F">
        <w:rPr>
          <w:rFonts w:ascii="Times New Roman" w:hAnsi="Times New Roman"/>
          <w:sz w:val="26"/>
          <w:szCs w:val="26"/>
        </w:rPr>
        <w:t>н</w:t>
      </w:r>
      <w:r w:rsidRPr="00AE434F">
        <w:rPr>
          <w:rFonts w:ascii="Times New Roman" w:hAnsi="Times New Roman"/>
          <w:sz w:val="26"/>
          <w:szCs w:val="26"/>
        </w:rPr>
        <w:t xml:space="preserve">ных целей и задач подпрограммы и муниципальной программы в целом. </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Подпрограмма </w:t>
      </w:r>
      <w:r>
        <w:rPr>
          <w:rFonts w:ascii="Times New Roman" w:hAnsi="Times New Roman"/>
          <w:sz w:val="26"/>
          <w:szCs w:val="26"/>
        </w:rPr>
        <w:t>включает в себя</w:t>
      </w:r>
      <w:r w:rsidRPr="00AE434F">
        <w:rPr>
          <w:rFonts w:ascii="Times New Roman" w:hAnsi="Times New Roman"/>
          <w:sz w:val="26"/>
          <w:szCs w:val="26"/>
        </w:rPr>
        <w:t xml:space="preserve"> одно основное мероприятие:</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Основное мероприятие 1. Организационно-техническое обеспечение охраны труда и здоровья работающих.</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 Мероприятие 1.1. Проведение мониторинга условий и охраны труда.</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 Комсомольский район участвует в республиканском мониторинге условий и охраны труда. Предложенная модель мониторинга позволяет не только учитывать и анализировать результаты проведенной работы, но и прогнозировать развитие ситу</w:t>
      </w:r>
      <w:r w:rsidRPr="00AE434F">
        <w:rPr>
          <w:rFonts w:ascii="Times New Roman" w:hAnsi="Times New Roman"/>
          <w:sz w:val="26"/>
          <w:szCs w:val="26"/>
        </w:rPr>
        <w:t>а</w:t>
      </w:r>
      <w:r w:rsidRPr="00AE434F">
        <w:rPr>
          <w:rFonts w:ascii="Times New Roman" w:hAnsi="Times New Roman"/>
          <w:sz w:val="26"/>
          <w:szCs w:val="26"/>
        </w:rPr>
        <w:t>ции и в дальнейшем предупреждать негативные последствия, а следовательно, пере</w:t>
      </w:r>
      <w:r w:rsidRPr="00AE434F">
        <w:rPr>
          <w:rFonts w:ascii="Times New Roman" w:hAnsi="Times New Roman"/>
          <w:sz w:val="26"/>
          <w:szCs w:val="26"/>
        </w:rPr>
        <w:t>й</w:t>
      </w:r>
      <w:r w:rsidRPr="00AE434F">
        <w:rPr>
          <w:rFonts w:ascii="Times New Roman" w:hAnsi="Times New Roman"/>
          <w:sz w:val="26"/>
          <w:szCs w:val="26"/>
        </w:rPr>
        <w:t>ти к полноценной системе управления профессиональными рисками.</w:t>
      </w:r>
    </w:p>
    <w:p w:rsidR="00406A63" w:rsidRPr="00AE434F" w:rsidRDefault="00406A63" w:rsidP="00A42096">
      <w:pPr>
        <w:tabs>
          <w:tab w:val="left" w:pos="709"/>
        </w:tab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Мероприятие 1.2. Проведение специальной оценки условий труда в организ</w:t>
      </w:r>
      <w:r w:rsidRPr="00AE434F">
        <w:rPr>
          <w:rFonts w:ascii="Times New Roman" w:hAnsi="Times New Roman"/>
          <w:sz w:val="26"/>
          <w:szCs w:val="26"/>
        </w:rPr>
        <w:t>а</w:t>
      </w:r>
      <w:r w:rsidRPr="00AE434F">
        <w:rPr>
          <w:rFonts w:ascii="Times New Roman" w:hAnsi="Times New Roman"/>
          <w:sz w:val="26"/>
          <w:szCs w:val="26"/>
        </w:rPr>
        <w:t>циях и оказание консультационной помощи работодателям.</w:t>
      </w:r>
    </w:p>
    <w:p w:rsidR="00406A63" w:rsidRPr="00AE434F" w:rsidRDefault="00406A63" w:rsidP="00A42096">
      <w:pPr>
        <w:autoSpaceDE w:val="0"/>
        <w:autoSpaceDN w:val="0"/>
        <w:adjustRightInd w:val="0"/>
        <w:spacing w:after="0" w:line="240" w:lineRule="auto"/>
        <w:ind w:firstLine="709"/>
        <w:jc w:val="both"/>
        <w:outlineLvl w:val="0"/>
        <w:rPr>
          <w:rFonts w:ascii="Times New Roman" w:hAnsi="Times New Roman"/>
          <w:sz w:val="26"/>
          <w:szCs w:val="26"/>
        </w:rPr>
      </w:pPr>
      <w:r w:rsidRPr="00AE434F">
        <w:rPr>
          <w:rFonts w:ascii="Times New Roman" w:hAnsi="Times New Roman"/>
          <w:sz w:val="26"/>
          <w:szCs w:val="26"/>
        </w:rPr>
        <w:t>Данное мероприятие проводится в соответствии с Трудовым кодексом Росси</w:t>
      </w:r>
      <w:r w:rsidRPr="00AE434F">
        <w:rPr>
          <w:rFonts w:ascii="Times New Roman" w:hAnsi="Times New Roman"/>
          <w:sz w:val="26"/>
          <w:szCs w:val="26"/>
        </w:rPr>
        <w:t>й</w:t>
      </w:r>
      <w:r w:rsidRPr="00AE434F">
        <w:rPr>
          <w:rFonts w:ascii="Times New Roman" w:hAnsi="Times New Roman"/>
          <w:sz w:val="26"/>
          <w:szCs w:val="26"/>
        </w:rPr>
        <w:t>ской Федерации, Федеральным законом «О специальной оценке условий труда», пр</w:t>
      </w:r>
      <w:r w:rsidRPr="00AE434F">
        <w:rPr>
          <w:rFonts w:ascii="Times New Roman" w:hAnsi="Times New Roman"/>
          <w:sz w:val="26"/>
          <w:szCs w:val="26"/>
        </w:rPr>
        <w:t>и</w:t>
      </w:r>
      <w:r w:rsidRPr="00AE434F">
        <w:rPr>
          <w:rFonts w:ascii="Times New Roman" w:hAnsi="Times New Roman"/>
          <w:sz w:val="26"/>
          <w:szCs w:val="26"/>
        </w:rPr>
        <w:t>казом Министерства труда и социальной защиты Российской Федерации от 24 января 2014 г. №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w:t>
      </w:r>
      <w:r w:rsidRPr="00AE434F">
        <w:rPr>
          <w:rFonts w:ascii="Times New Roman" w:hAnsi="Times New Roman"/>
          <w:sz w:val="26"/>
          <w:szCs w:val="26"/>
        </w:rPr>
        <w:t>е</w:t>
      </w:r>
      <w:r w:rsidRPr="00AE434F">
        <w:rPr>
          <w:rFonts w:ascii="Times New Roman" w:hAnsi="Times New Roman"/>
          <w:sz w:val="26"/>
          <w:szCs w:val="26"/>
        </w:rPr>
        <w:t xml:space="preserve">нию» (зарегистрирован в Министерстве юстиции Российской Федерации 21 марта 2014 г., регистрационный № 31689) </w:t>
      </w:r>
      <w:r w:rsidRPr="00AE434F">
        <w:rPr>
          <w:rStyle w:val="extended-textfull"/>
          <w:rFonts w:ascii="Times New Roman" w:hAnsi="Times New Roman"/>
          <w:bCs/>
          <w:sz w:val="26"/>
          <w:szCs w:val="26"/>
        </w:rPr>
        <w:t>в</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целях</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оценки</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условий</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труда</w:t>
      </w:r>
      <w:r w:rsidRPr="00AE434F">
        <w:rPr>
          <w:rStyle w:val="extended-textfull"/>
          <w:rFonts w:ascii="Times New Roman" w:hAnsi="Times New Roman"/>
          <w:sz w:val="26"/>
          <w:szCs w:val="26"/>
        </w:rPr>
        <w:t xml:space="preserve"> на рабочих местах и выявления вредных и (или) опасных производственных факторов.</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Style w:val="extended-textfull"/>
          <w:rFonts w:ascii="Times New Roman" w:hAnsi="Times New Roman"/>
          <w:sz w:val="26"/>
          <w:szCs w:val="26"/>
        </w:rPr>
        <w:t xml:space="preserve">Результаты </w:t>
      </w:r>
      <w:r w:rsidRPr="00AE434F">
        <w:rPr>
          <w:rStyle w:val="extended-textfull"/>
          <w:rFonts w:ascii="Times New Roman" w:hAnsi="Times New Roman"/>
          <w:bCs/>
          <w:sz w:val="26"/>
          <w:szCs w:val="26"/>
        </w:rPr>
        <w:t>СОУТ</w:t>
      </w:r>
      <w:r w:rsidRPr="00AE434F">
        <w:rPr>
          <w:rStyle w:val="extended-textfull"/>
          <w:rFonts w:ascii="Times New Roman" w:hAnsi="Times New Roman"/>
          <w:sz w:val="26"/>
          <w:szCs w:val="26"/>
        </w:rPr>
        <w:t xml:space="preserve"> используются </w:t>
      </w:r>
      <w:r w:rsidRPr="00AE434F">
        <w:rPr>
          <w:rStyle w:val="extended-textfull"/>
          <w:rFonts w:ascii="Times New Roman" w:hAnsi="Times New Roman"/>
          <w:bCs/>
          <w:sz w:val="26"/>
          <w:szCs w:val="26"/>
        </w:rPr>
        <w:t xml:space="preserve">для последующей </w:t>
      </w:r>
      <w:r w:rsidRPr="00AE434F">
        <w:rPr>
          <w:rStyle w:val="extended-textfull"/>
          <w:rFonts w:ascii="Times New Roman" w:hAnsi="Times New Roman"/>
          <w:sz w:val="26"/>
          <w:szCs w:val="26"/>
        </w:rPr>
        <w:t xml:space="preserve">разработки и реализации мероприятий, направленных на </w:t>
      </w:r>
      <w:r w:rsidRPr="00AE434F">
        <w:rPr>
          <w:rStyle w:val="extended-textfull"/>
          <w:rFonts w:ascii="Times New Roman" w:hAnsi="Times New Roman"/>
          <w:bCs/>
          <w:sz w:val="26"/>
          <w:szCs w:val="26"/>
        </w:rPr>
        <w:t>улучшение</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условий</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труда</w:t>
      </w:r>
      <w:r w:rsidRPr="00AE434F">
        <w:rPr>
          <w:rStyle w:val="extended-textfull"/>
          <w:rFonts w:ascii="Times New Roman" w:hAnsi="Times New Roman"/>
          <w:sz w:val="26"/>
          <w:szCs w:val="26"/>
        </w:rPr>
        <w:t xml:space="preserve"> работников, информиров</w:t>
      </w:r>
      <w:r w:rsidRPr="00AE434F">
        <w:rPr>
          <w:rStyle w:val="extended-textfull"/>
          <w:rFonts w:ascii="Times New Roman" w:hAnsi="Times New Roman"/>
          <w:sz w:val="26"/>
          <w:szCs w:val="26"/>
        </w:rPr>
        <w:t>а</w:t>
      </w:r>
      <w:r w:rsidRPr="00AE434F">
        <w:rPr>
          <w:rStyle w:val="extended-textfull"/>
          <w:rFonts w:ascii="Times New Roman" w:hAnsi="Times New Roman"/>
          <w:sz w:val="26"/>
          <w:szCs w:val="26"/>
        </w:rPr>
        <w:t xml:space="preserve">ние работников об </w:t>
      </w:r>
      <w:r w:rsidRPr="00AE434F">
        <w:rPr>
          <w:rStyle w:val="extended-textfull"/>
          <w:rFonts w:ascii="Times New Roman" w:hAnsi="Times New Roman"/>
          <w:bCs/>
          <w:sz w:val="26"/>
          <w:szCs w:val="26"/>
        </w:rPr>
        <w:t>условиях</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труда</w:t>
      </w:r>
      <w:r w:rsidRPr="00AE434F">
        <w:rPr>
          <w:rStyle w:val="extended-textfull"/>
          <w:rFonts w:ascii="Times New Roman" w:hAnsi="Times New Roman"/>
          <w:sz w:val="26"/>
          <w:szCs w:val="26"/>
        </w:rPr>
        <w:t xml:space="preserve"> на рабочих местах, о существующем риске повр</w:t>
      </w:r>
      <w:r w:rsidRPr="00AE434F">
        <w:rPr>
          <w:rStyle w:val="extended-textfull"/>
          <w:rFonts w:ascii="Times New Roman" w:hAnsi="Times New Roman"/>
          <w:sz w:val="26"/>
          <w:szCs w:val="26"/>
        </w:rPr>
        <w:t>е</w:t>
      </w:r>
      <w:r w:rsidRPr="00AE434F">
        <w:rPr>
          <w:rStyle w:val="extended-textfull"/>
          <w:rFonts w:ascii="Times New Roman" w:hAnsi="Times New Roman"/>
          <w:sz w:val="26"/>
          <w:szCs w:val="26"/>
        </w:rPr>
        <w:t>ждения их здоровья, о мерах по защите от воздействия вредных и (или) опасных пр</w:t>
      </w:r>
      <w:r w:rsidRPr="00AE434F">
        <w:rPr>
          <w:rStyle w:val="extended-textfull"/>
          <w:rFonts w:ascii="Times New Roman" w:hAnsi="Times New Roman"/>
          <w:sz w:val="26"/>
          <w:szCs w:val="26"/>
        </w:rPr>
        <w:t>о</w:t>
      </w:r>
      <w:r w:rsidRPr="00AE434F">
        <w:rPr>
          <w:rStyle w:val="extended-textfull"/>
          <w:rFonts w:ascii="Times New Roman" w:hAnsi="Times New Roman"/>
          <w:sz w:val="26"/>
          <w:szCs w:val="26"/>
        </w:rPr>
        <w:t>изводственных факторов и о полагающихся работникам, занятым на работах с вре</w:t>
      </w:r>
      <w:r w:rsidRPr="00AE434F">
        <w:rPr>
          <w:rStyle w:val="extended-textfull"/>
          <w:rFonts w:ascii="Times New Roman" w:hAnsi="Times New Roman"/>
          <w:sz w:val="26"/>
          <w:szCs w:val="26"/>
        </w:rPr>
        <w:t>д</w:t>
      </w:r>
      <w:r w:rsidRPr="00AE434F">
        <w:rPr>
          <w:rStyle w:val="extended-textfull"/>
          <w:rFonts w:ascii="Times New Roman" w:hAnsi="Times New Roman"/>
          <w:sz w:val="26"/>
          <w:szCs w:val="26"/>
        </w:rPr>
        <w:t xml:space="preserve">ными и (или) опасными </w:t>
      </w:r>
      <w:r w:rsidRPr="00AE434F">
        <w:rPr>
          <w:rStyle w:val="extended-textfull"/>
          <w:rFonts w:ascii="Times New Roman" w:hAnsi="Times New Roman"/>
          <w:bCs/>
          <w:sz w:val="26"/>
          <w:szCs w:val="26"/>
        </w:rPr>
        <w:t>условиями</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труда</w:t>
      </w:r>
      <w:r w:rsidRPr="00AE434F">
        <w:rPr>
          <w:rStyle w:val="extended-textfull"/>
          <w:rFonts w:ascii="Times New Roman" w:hAnsi="Times New Roman"/>
          <w:sz w:val="26"/>
          <w:szCs w:val="26"/>
        </w:rPr>
        <w:t>, гарантиях и компенсациях, осуществление контроля за состоянием условий труда на рабочих местах, установление работникам компенсаций и гарантий и т.д.</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Мероприятие 1.3. Реализация государственной политики в сфере охраны труда.</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Мероприятие предусматривает оплату труда специалиста по охране труда а</w:t>
      </w:r>
      <w:r w:rsidRPr="00AE434F">
        <w:rPr>
          <w:rFonts w:ascii="Times New Roman" w:hAnsi="Times New Roman"/>
          <w:sz w:val="26"/>
          <w:szCs w:val="26"/>
        </w:rPr>
        <w:t>д</w:t>
      </w:r>
      <w:r w:rsidRPr="00AE434F">
        <w:rPr>
          <w:rFonts w:ascii="Times New Roman" w:hAnsi="Times New Roman"/>
          <w:sz w:val="26"/>
          <w:szCs w:val="26"/>
        </w:rPr>
        <w:t>министрации Комсомольского района.</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Подпрограмма реализуется в 2019–2035 годах в три этапа:</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1 этап – 2019–2025 годы;</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2 этап – 2026–2030 годы;</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3 этап – 2031–2035 годы.</w:t>
      </w:r>
    </w:p>
    <w:p w:rsidR="00406A63" w:rsidRPr="00AE434F" w:rsidRDefault="00406A63" w:rsidP="00A42096">
      <w:pPr>
        <w:tabs>
          <w:tab w:val="left" w:pos="3193"/>
        </w:tab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ab/>
      </w:r>
    </w:p>
    <w:p w:rsidR="00406A63" w:rsidRPr="00AE434F" w:rsidRDefault="00406A63" w:rsidP="00A42096">
      <w:pPr>
        <w:autoSpaceDE w:val="0"/>
        <w:autoSpaceDN w:val="0"/>
        <w:adjustRightInd w:val="0"/>
        <w:spacing w:after="0" w:line="240" w:lineRule="auto"/>
        <w:jc w:val="center"/>
        <w:outlineLvl w:val="0"/>
        <w:rPr>
          <w:rFonts w:ascii="Times New Roman" w:hAnsi="Times New Roman"/>
          <w:b/>
          <w:sz w:val="26"/>
          <w:szCs w:val="26"/>
        </w:rPr>
      </w:pPr>
      <w:r w:rsidRPr="00AE434F">
        <w:rPr>
          <w:rFonts w:ascii="Times New Roman" w:hAnsi="Times New Roman"/>
          <w:b/>
          <w:sz w:val="26"/>
          <w:szCs w:val="26"/>
        </w:rPr>
        <w:t xml:space="preserve">Раздел IV. Обоснование объема финансовых ресурсов, необходимых </w:t>
      </w:r>
    </w:p>
    <w:p w:rsidR="00406A63" w:rsidRPr="00AE434F" w:rsidRDefault="00406A63" w:rsidP="00A42096">
      <w:pPr>
        <w:autoSpaceDE w:val="0"/>
        <w:autoSpaceDN w:val="0"/>
        <w:adjustRightInd w:val="0"/>
        <w:spacing w:after="0" w:line="240" w:lineRule="auto"/>
        <w:jc w:val="center"/>
        <w:outlineLvl w:val="0"/>
        <w:rPr>
          <w:rFonts w:ascii="Times New Roman" w:hAnsi="Times New Roman"/>
          <w:b/>
          <w:sz w:val="26"/>
          <w:szCs w:val="26"/>
        </w:rPr>
      </w:pPr>
      <w:r w:rsidRPr="00AE434F">
        <w:rPr>
          <w:rFonts w:ascii="Times New Roman" w:hAnsi="Times New Roman"/>
          <w:b/>
          <w:sz w:val="26"/>
          <w:szCs w:val="26"/>
        </w:rPr>
        <w:t xml:space="preserve">для реализации подпрограммы (с расшифровкой по источникам </w:t>
      </w:r>
    </w:p>
    <w:p w:rsidR="00406A63" w:rsidRPr="00AE434F" w:rsidRDefault="00406A63" w:rsidP="00A42096">
      <w:pPr>
        <w:autoSpaceDE w:val="0"/>
        <w:autoSpaceDN w:val="0"/>
        <w:adjustRightInd w:val="0"/>
        <w:spacing w:after="0" w:line="240" w:lineRule="auto"/>
        <w:jc w:val="center"/>
        <w:outlineLvl w:val="0"/>
        <w:rPr>
          <w:rFonts w:ascii="Times New Roman" w:hAnsi="Times New Roman"/>
          <w:b/>
          <w:sz w:val="26"/>
          <w:szCs w:val="26"/>
        </w:rPr>
      </w:pPr>
      <w:r w:rsidRPr="00AE434F">
        <w:rPr>
          <w:rFonts w:ascii="Times New Roman" w:hAnsi="Times New Roman"/>
          <w:b/>
          <w:sz w:val="26"/>
          <w:szCs w:val="26"/>
        </w:rPr>
        <w:t>финансирования, по этапам и годам реализации подпрограммы)</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Общий объем финансирования подпрограммы в 2019–2035 годах составляет 972,2 тыс. рублей, в том числе за счет средств:</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республиканского бюджета Чувашской Республики – 972,2 тыс. рублей.</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Прогнозируемый объем финансирования подпрограммы на 1 этапе (2019–2025 годы) составляет 399,2 тыс. рублей, в том числе за счет средств:</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республиканского бюджета Чувашской Республики – 399,2 тыс. рублей, из них:</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2019 году – 55,4 тыс. рублей;</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2020 году – 57,3 тыс. рублей;</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2021 году – 57,3 тыс. рублей;</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2022 году – 57,3 тыс. рублей;</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2023 году – 57,3 тыс. рублей;</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2024 году – 57,3 тыс. рублей;</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2025 году – 57,3 тыс. рублей.</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На 2 этапе (2026–2030 годы) объем финансирования подпрограммы составляет 286,5 тыс. рублей, в том числе за счет средств:</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республиканского бюджета Чувашской Республики – 286,5 тыс. рублей;</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На 3 этапе (2031–2035 годы) объем финансирования подпрограммы составляет 286,5 тыс. рублей, в том числе за счет средств:</w:t>
      </w:r>
    </w:p>
    <w:p w:rsidR="00406A63" w:rsidRPr="00AE434F" w:rsidRDefault="00406A63" w:rsidP="00A42096">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республиканского бюджета Чувашской</w:t>
      </w:r>
      <w:r>
        <w:rPr>
          <w:rFonts w:ascii="Times New Roman" w:hAnsi="Times New Roman"/>
          <w:sz w:val="26"/>
          <w:szCs w:val="26"/>
        </w:rPr>
        <w:t xml:space="preserve"> Республики – 286,5 тыс. рублей.</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Объемы финансирования подпрограммы подлежат ежегодному уточнению и</w:t>
      </w:r>
      <w:r w:rsidRPr="00AE434F">
        <w:rPr>
          <w:rFonts w:ascii="Times New Roman" w:hAnsi="Times New Roman"/>
          <w:sz w:val="26"/>
          <w:szCs w:val="26"/>
        </w:rPr>
        <w:t>с</w:t>
      </w:r>
      <w:r w:rsidRPr="00AE434F">
        <w:rPr>
          <w:rFonts w:ascii="Times New Roman" w:hAnsi="Times New Roman"/>
          <w:sz w:val="26"/>
          <w:szCs w:val="26"/>
        </w:rPr>
        <w:t>ходя из реальных возможностей бюджетов всех уровней.</w:t>
      </w:r>
    </w:p>
    <w:p w:rsidR="00406A63" w:rsidRPr="00AE434F" w:rsidRDefault="00406A63" w:rsidP="00A42096">
      <w:pPr>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Ресурсное обеспечение реализации подпрограммы за счет всех источников ф</w:t>
      </w:r>
      <w:r w:rsidRPr="00AE434F">
        <w:rPr>
          <w:rFonts w:ascii="Times New Roman" w:hAnsi="Times New Roman"/>
          <w:sz w:val="26"/>
          <w:szCs w:val="26"/>
        </w:rPr>
        <w:t>и</w:t>
      </w:r>
      <w:r w:rsidRPr="00AE434F">
        <w:rPr>
          <w:rFonts w:ascii="Times New Roman" w:hAnsi="Times New Roman"/>
          <w:sz w:val="26"/>
          <w:szCs w:val="26"/>
        </w:rPr>
        <w:t>нансирования приведено в приложении № 2 к  муниципальной программе Комс</w:t>
      </w:r>
      <w:r w:rsidRPr="00AE434F">
        <w:rPr>
          <w:rFonts w:ascii="Times New Roman" w:hAnsi="Times New Roman"/>
          <w:sz w:val="26"/>
          <w:szCs w:val="26"/>
        </w:rPr>
        <w:t>о</w:t>
      </w:r>
      <w:r w:rsidRPr="00AE434F">
        <w:rPr>
          <w:rFonts w:ascii="Times New Roman" w:hAnsi="Times New Roman"/>
          <w:sz w:val="26"/>
          <w:szCs w:val="26"/>
        </w:rPr>
        <w:t>мольского района «Содействие занятости населения».</w:t>
      </w: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pPr>
    </w:p>
    <w:p w:rsidR="00406A63" w:rsidRPr="00AE434F" w:rsidRDefault="00406A63" w:rsidP="00A42096">
      <w:pPr>
        <w:spacing w:after="0" w:line="240" w:lineRule="auto"/>
        <w:jc w:val="both"/>
        <w:rPr>
          <w:rFonts w:ascii="Times New Roman" w:hAnsi="Times New Roman"/>
          <w:sz w:val="26"/>
          <w:szCs w:val="26"/>
        </w:rPr>
        <w:sectPr w:rsidR="00406A63" w:rsidRPr="00AE434F" w:rsidSect="007A6FB9">
          <w:headerReference w:type="default" r:id="rId8"/>
          <w:pgSz w:w="11906" w:h="16838"/>
          <w:pgMar w:top="1134" w:right="567" w:bottom="1134" w:left="1701" w:header="709" w:footer="709" w:gutter="0"/>
          <w:cols w:space="708"/>
          <w:titlePg/>
          <w:docGrid w:linePitch="360"/>
        </w:sectPr>
      </w:pPr>
    </w:p>
    <w:p w:rsidR="00406A63" w:rsidRPr="004017B4" w:rsidRDefault="00406A63" w:rsidP="00A42096">
      <w:pPr>
        <w:pStyle w:val="s37"/>
        <w:shd w:val="clear" w:color="auto" w:fill="FFFFFF"/>
        <w:spacing w:before="0" w:beforeAutospacing="0" w:after="0" w:afterAutospacing="0"/>
        <w:contextualSpacing/>
        <w:jc w:val="right"/>
      </w:pPr>
      <w:r w:rsidRPr="004017B4">
        <w:t>Приложение</w:t>
      </w:r>
      <w:r w:rsidRPr="004017B4">
        <w:br/>
        <w:t>к</w:t>
      </w:r>
      <w:r w:rsidRPr="004017B4">
        <w:rPr>
          <w:rStyle w:val="apple-converted-space"/>
        </w:rPr>
        <w:t> </w:t>
      </w:r>
      <w:r w:rsidRPr="004017B4">
        <w:t>подпрограмме</w:t>
      </w:r>
      <w:r w:rsidRPr="004017B4">
        <w:rPr>
          <w:rStyle w:val="apple-converted-space"/>
        </w:rPr>
        <w:t> </w:t>
      </w:r>
      <w:r w:rsidRPr="004017B4">
        <w:t>«Безопасный труд»</w:t>
      </w:r>
      <w:r w:rsidRPr="004017B4">
        <w:br/>
        <w:t xml:space="preserve">муниципальной программы Комсомольского  </w:t>
      </w:r>
    </w:p>
    <w:p w:rsidR="00406A63" w:rsidRPr="004017B4" w:rsidRDefault="00406A63" w:rsidP="00A42096">
      <w:pPr>
        <w:pStyle w:val="s37"/>
        <w:shd w:val="clear" w:color="auto" w:fill="FFFFFF"/>
        <w:spacing w:before="0" w:beforeAutospacing="0" w:after="0" w:afterAutospacing="0"/>
        <w:contextualSpacing/>
        <w:jc w:val="right"/>
      </w:pPr>
      <w:r w:rsidRPr="004017B4">
        <w:t xml:space="preserve">                                                                                                                                                                                    района Чувашской Республики «Содейс</w:t>
      </w:r>
      <w:r w:rsidRPr="004017B4">
        <w:t>т</w:t>
      </w:r>
      <w:r w:rsidRPr="004017B4">
        <w:t>вие занятости населения»</w:t>
      </w:r>
    </w:p>
    <w:p w:rsidR="00406A63" w:rsidRPr="00AE434F" w:rsidRDefault="00406A63" w:rsidP="00A42096">
      <w:pPr>
        <w:pStyle w:val="s37"/>
        <w:shd w:val="clear" w:color="auto" w:fill="FFFFFF"/>
        <w:spacing w:before="0" w:beforeAutospacing="0" w:after="0" w:afterAutospacing="0"/>
        <w:contextualSpacing/>
        <w:jc w:val="center"/>
        <w:rPr>
          <w:sz w:val="23"/>
          <w:szCs w:val="23"/>
        </w:rPr>
      </w:pPr>
      <w:r w:rsidRPr="00AE434F">
        <w:rPr>
          <w:sz w:val="23"/>
          <w:szCs w:val="23"/>
        </w:rPr>
        <w:t xml:space="preserve"> </w:t>
      </w:r>
    </w:p>
    <w:p w:rsidR="00406A63" w:rsidRDefault="00406A63" w:rsidP="00A42096">
      <w:pPr>
        <w:pStyle w:val="s3"/>
        <w:shd w:val="clear" w:color="auto" w:fill="FFFFFF"/>
        <w:spacing w:before="0" w:beforeAutospacing="0" w:after="0" w:afterAutospacing="0"/>
        <w:jc w:val="center"/>
        <w:rPr>
          <w:sz w:val="26"/>
          <w:szCs w:val="26"/>
        </w:rPr>
      </w:pPr>
      <w:r w:rsidRPr="004017B4">
        <w:rPr>
          <w:sz w:val="26"/>
          <w:szCs w:val="26"/>
        </w:rPr>
        <w:t>Ресурсное обеспечение</w:t>
      </w:r>
      <w:r w:rsidRPr="004017B4">
        <w:rPr>
          <w:sz w:val="26"/>
          <w:szCs w:val="26"/>
        </w:rPr>
        <w:br/>
        <w:t>реализации подпрограммы «Безопасный труд» муниципальной программы  Комсомольского района Чувашской Республики</w:t>
      </w:r>
    </w:p>
    <w:p w:rsidR="00406A63" w:rsidRPr="004017B4" w:rsidRDefault="00406A63" w:rsidP="00A42096">
      <w:pPr>
        <w:pStyle w:val="s3"/>
        <w:shd w:val="clear" w:color="auto" w:fill="FFFFFF"/>
        <w:spacing w:before="0" w:beforeAutospacing="0" w:after="0" w:afterAutospacing="0"/>
        <w:jc w:val="center"/>
        <w:rPr>
          <w:sz w:val="26"/>
          <w:szCs w:val="26"/>
        </w:rPr>
      </w:pPr>
      <w:r w:rsidRPr="004017B4">
        <w:rPr>
          <w:sz w:val="26"/>
          <w:szCs w:val="26"/>
        </w:rPr>
        <w:t xml:space="preserve"> «Содействие занятости населения» за счет всех источников финанс</w:t>
      </w:r>
      <w:r w:rsidRPr="004017B4">
        <w:rPr>
          <w:sz w:val="26"/>
          <w:szCs w:val="26"/>
        </w:rPr>
        <w:t>и</w:t>
      </w:r>
      <w:r w:rsidRPr="004017B4">
        <w:rPr>
          <w:sz w:val="26"/>
          <w:szCs w:val="26"/>
        </w:rPr>
        <w:t>рования</w:t>
      </w:r>
    </w:p>
    <w:p w:rsidR="00406A63" w:rsidRPr="00AE434F" w:rsidRDefault="00406A63" w:rsidP="00A42096">
      <w:pPr>
        <w:spacing w:after="0" w:line="240" w:lineRule="auto"/>
        <w:rPr>
          <w:rFonts w:ascii="Times New Roman" w:hAnsi="Times New Roman"/>
          <w:sz w:val="24"/>
          <w:szCs w:val="24"/>
        </w:rPr>
      </w:pPr>
    </w:p>
    <w:tbl>
      <w:tblPr>
        <w:tblW w:w="1581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tblPr>
      <w:tblGrid>
        <w:gridCol w:w="707"/>
        <w:gridCol w:w="1134"/>
        <w:gridCol w:w="1204"/>
        <w:gridCol w:w="1266"/>
        <w:gridCol w:w="787"/>
        <w:gridCol w:w="680"/>
        <w:gridCol w:w="653"/>
        <w:gridCol w:w="510"/>
        <w:gridCol w:w="1049"/>
        <w:gridCol w:w="851"/>
        <w:gridCol w:w="850"/>
        <w:gridCol w:w="812"/>
        <w:gridCol w:w="939"/>
        <w:gridCol w:w="850"/>
        <w:gridCol w:w="859"/>
        <w:gridCol w:w="820"/>
        <w:gridCol w:w="934"/>
        <w:gridCol w:w="914"/>
      </w:tblGrid>
      <w:tr w:rsidR="00406A63" w:rsidRPr="00AE434F" w:rsidTr="00BC274A">
        <w:trPr>
          <w:trHeight w:val="20"/>
        </w:trPr>
        <w:tc>
          <w:tcPr>
            <w:tcW w:w="707" w:type="dxa"/>
            <w:vMerge w:val="restart"/>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Статус</w:t>
            </w:r>
          </w:p>
        </w:tc>
        <w:tc>
          <w:tcPr>
            <w:tcW w:w="1134" w:type="dxa"/>
            <w:vMerge w:val="restart"/>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Наименов</w:t>
            </w:r>
            <w:r w:rsidRPr="00AE434F">
              <w:rPr>
                <w:rFonts w:ascii="Times New Roman" w:hAnsi="Times New Roman"/>
                <w:sz w:val="18"/>
                <w:szCs w:val="18"/>
              </w:rPr>
              <w:t>а</w:t>
            </w:r>
            <w:r w:rsidRPr="00AE434F">
              <w:rPr>
                <w:rFonts w:ascii="Times New Roman" w:hAnsi="Times New Roman"/>
                <w:sz w:val="18"/>
                <w:szCs w:val="18"/>
              </w:rPr>
              <w:t>ние подпр</w:t>
            </w:r>
            <w:r w:rsidRPr="00AE434F">
              <w:rPr>
                <w:rFonts w:ascii="Times New Roman" w:hAnsi="Times New Roman"/>
                <w:sz w:val="18"/>
                <w:szCs w:val="18"/>
              </w:rPr>
              <w:t>о</w:t>
            </w:r>
            <w:r w:rsidRPr="00AE434F">
              <w:rPr>
                <w:rFonts w:ascii="Times New Roman" w:hAnsi="Times New Roman"/>
                <w:sz w:val="18"/>
                <w:szCs w:val="18"/>
              </w:rPr>
              <w:t>граммы м</w:t>
            </w:r>
            <w:r w:rsidRPr="00AE434F">
              <w:rPr>
                <w:rFonts w:ascii="Times New Roman" w:hAnsi="Times New Roman"/>
                <w:sz w:val="18"/>
                <w:szCs w:val="18"/>
              </w:rPr>
              <w:t>у</w:t>
            </w:r>
            <w:r w:rsidRPr="00AE434F">
              <w:rPr>
                <w:rFonts w:ascii="Times New Roman" w:hAnsi="Times New Roman"/>
                <w:sz w:val="18"/>
                <w:szCs w:val="18"/>
              </w:rPr>
              <w:t>ниципал</w:t>
            </w:r>
            <w:r w:rsidRPr="00AE434F">
              <w:rPr>
                <w:rFonts w:ascii="Times New Roman" w:hAnsi="Times New Roman"/>
                <w:sz w:val="18"/>
                <w:szCs w:val="18"/>
              </w:rPr>
              <w:t>ь</w:t>
            </w:r>
            <w:r w:rsidRPr="00AE434F">
              <w:rPr>
                <w:rFonts w:ascii="Times New Roman" w:hAnsi="Times New Roman"/>
                <w:sz w:val="18"/>
                <w:szCs w:val="18"/>
              </w:rPr>
              <w:t>ной пр</w:t>
            </w:r>
            <w:r w:rsidRPr="00AE434F">
              <w:rPr>
                <w:rFonts w:ascii="Times New Roman" w:hAnsi="Times New Roman"/>
                <w:sz w:val="18"/>
                <w:szCs w:val="18"/>
              </w:rPr>
              <w:t>о</w:t>
            </w:r>
            <w:r w:rsidRPr="00AE434F">
              <w:rPr>
                <w:rFonts w:ascii="Times New Roman" w:hAnsi="Times New Roman"/>
                <w:sz w:val="18"/>
                <w:szCs w:val="18"/>
              </w:rPr>
              <w:t>граммы Комсомол</w:t>
            </w:r>
            <w:r w:rsidRPr="00AE434F">
              <w:rPr>
                <w:rFonts w:ascii="Times New Roman" w:hAnsi="Times New Roman"/>
                <w:sz w:val="18"/>
                <w:szCs w:val="18"/>
              </w:rPr>
              <w:t>ь</w:t>
            </w:r>
            <w:r w:rsidRPr="00AE434F">
              <w:rPr>
                <w:rFonts w:ascii="Times New Roman" w:hAnsi="Times New Roman"/>
                <w:sz w:val="18"/>
                <w:szCs w:val="18"/>
              </w:rPr>
              <w:t>ского района  (основного меропри</w:t>
            </w:r>
            <w:r w:rsidRPr="00AE434F">
              <w:rPr>
                <w:rFonts w:ascii="Times New Roman" w:hAnsi="Times New Roman"/>
                <w:sz w:val="18"/>
                <w:szCs w:val="18"/>
              </w:rPr>
              <w:t>я</w:t>
            </w:r>
            <w:r w:rsidRPr="00AE434F">
              <w:rPr>
                <w:rFonts w:ascii="Times New Roman" w:hAnsi="Times New Roman"/>
                <w:sz w:val="18"/>
                <w:szCs w:val="18"/>
              </w:rPr>
              <w:t>тия, мер</w:t>
            </w:r>
            <w:r w:rsidRPr="00AE434F">
              <w:rPr>
                <w:rFonts w:ascii="Times New Roman" w:hAnsi="Times New Roman"/>
                <w:sz w:val="18"/>
                <w:szCs w:val="18"/>
              </w:rPr>
              <w:t>о</w:t>
            </w:r>
            <w:r w:rsidRPr="00AE434F">
              <w:rPr>
                <w:rFonts w:ascii="Times New Roman" w:hAnsi="Times New Roman"/>
                <w:sz w:val="18"/>
                <w:szCs w:val="18"/>
              </w:rPr>
              <w:t>приятия)</w:t>
            </w:r>
          </w:p>
        </w:tc>
        <w:tc>
          <w:tcPr>
            <w:tcW w:w="1204" w:type="dxa"/>
            <w:vMerge w:val="restart"/>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Задача по</w:t>
            </w:r>
            <w:r w:rsidRPr="00AE434F">
              <w:rPr>
                <w:rFonts w:ascii="Times New Roman" w:hAnsi="Times New Roman"/>
                <w:sz w:val="18"/>
                <w:szCs w:val="18"/>
              </w:rPr>
              <w:t>д</w:t>
            </w:r>
            <w:r w:rsidRPr="00AE434F">
              <w:rPr>
                <w:rFonts w:ascii="Times New Roman" w:hAnsi="Times New Roman"/>
                <w:sz w:val="18"/>
                <w:szCs w:val="18"/>
              </w:rPr>
              <w:t>программы муниципал</w:t>
            </w:r>
            <w:r w:rsidRPr="00AE434F">
              <w:rPr>
                <w:rFonts w:ascii="Times New Roman" w:hAnsi="Times New Roman"/>
                <w:sz w:val="18"/>
                <w:szCs w:val="18"/>
              </w:rPr>
              <w:t>ь</w:t>
            </w:r>
            <w:r w:rsidRPr="00AE434F">
              <w:rPr>
                <w:rFonts w:ascii="Times New Roman" w:hAnsi="Times New Roman"/>
                <w:sz w:val="18"/>
                <w:szCs w:val="18"/>
              </w:rPr>
              <w:t>ной програ</w:t>
            </w:r>
            <w:r w:rsidRPr="00AE434F">
              <w:rPr>
                <w:rFonts w:ascii="Times New Roman" w:hAnsi="Times New Roman"/>
                <w:sz w:val="18"/>
                <w:szCs w:val="18"/>
              </w:rPr>
              <w:t>м</w:t>
            </w:r>
            <w:r w:rsidRPr="00AE434F">
              <w:rPr>
                <w:rFonts w:ascii="Times New Roman" w:hAnsi="Times New Roman"/>
                <w:sz w:val="18"/>
                <w:szCs w:val="18"/>
              </w:rPr>
              <w:t>мы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1266" w:type="dxa"/>
            <w:vMerge w:val="restart"/>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соиспо</w:t>
            </w:r>
            <w:r w:rsidRPr="00AE434F">
              <w:rPr>
                <w:rFonts w:ascii="Times New Roman" w:hAnsi="Times New Roman"/>
                <w:sz w:val="18"/>
                <w:szCs w:val="18"/>
              </w:rPr>
              <w:t>л</w:t>
            </w:r>
            <w:r w:rsidRPr="00AE434F">
              <w:rPr>
                <w:rFonts w:ascii="Times New Roman" w:hAnsi="Times New Roman"/>
                <w:sz w:val="18"/>
                <w:szCs w:val="18"/>
              </w:rPr>
              <w:t>нители, уч</w:t>
            </w:r>
            <w:r w:rsidRPr="00AE434F">
              <w:rPr>
                <w:rFonts w:ascii="Times New Roman" w:hAnsi="Times New Roman"/>
                <w:sz w:val="18"/>
                <w:szCs w:val="18"/>
              </w:rPr>
              <w:t>а</w:t>
            </w:r>
            <w:r w:rsidRPr="00AE434F">
              <w:rPr>
                <w:rFonts w:ascii="Times New Roman" w:hAnsi="Times New Roman"/>
                <w:sz w:val="18"/>
                <w:szCs w:val="18"/>
              </w:rPr>
              <w:t>стники</w:t>
            </w:r>
          </w:p>
        </w:tc>
        <w:tc>
          <w:tcPr>
            <w:tcW w:w="2630" w:type="dxa"/>
            <w:gridSpan w:val="4"/>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Код бюджетной классификации</w:t>
            </w:r>
          </w:p>
        </w:tc>
        <w:tc>
          <w:tcPr>
            <w:tcW w:w="1049" w:type="dxa"/>
            <w:vMerge w:val="restart"/>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Источники финанс</w:t>
            </w:r>
            <w:r w:rsidRPr="00AE434F">
              <w:rPr>
                <w:rFonts w:ascii="Times New Roman" w:hAnsi="Times New Roman"/>
                <w:sz w:val="18"/>
                <w:szCs w:val="18"/>
              </w:rPr>
              <w:t>и</w:t>
            </w:r>
            <w:r w:rsidRPr="00AE434F">
              <w:rPr>
                <w:rFonts w:ascii="Times New Roman" w:hAnsi="Times New Roman"/>
                <w:sz w:val="18"/>
                <w:szCs w:val="18"/>
              </w:rPr>
              <w:t>рования</w:t>
            </w:r>
          </w:p>
        </w:tc>
        <w:tc>
          <w:tcPr>
            <w:tcW w:w="7829" w:type="dxa"/>
            <w:gridSpan w:val="9"/>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Расходы по годам, тыс. рублей</w:t>
            </w:r>
          </w:p>
        </w:tc>
      </w:tr>
      <w:tr w:rsidR="00406A63" w:rsidRPr="00AE434F" w:rsidTr="00BC274A">
        <w:trPr>
          <w:trHeight w:val="20"/>
        </w:trPr>
        <w:tc>
          <w:tcPr>
            <w:tcW w:w="707" w:type="dxa"/>
            <w:vMerge/>
          </w:tcPr>
          <w:p w:rsidR="00406A63" w:rsidRPr="00AE434F" w:rsidRDefault="00406A63" w:rsidP="00A42096">
            <w:pPr>
              <w:spacing w:after="0" w:line="240" w:lineRule="auto"/>
              <w:rPr>
                <w:rFonts w:ascii="Times New Roman" w:hAnsi="Times New Roman"/>
                <w:sz w:val="18"/>
                <w:szCs w:val="18"/>
              </w:rPr>
            </w:pPr>
          </w:p>
        </w:tc>
        <w:tc>
          <w:tcPr>
            <w:tcW w:w="1134" w:type="dxa"/>
            <w:vMerge/>
          </w:tcPr>
          <w:p w:rsidR="00406A63" w:rsidRPr="00AE434F" w:rsidRDefault="00406A63" w:rsidP="00A42096">
            <w:pPr>
              <w:spacing w:after="0" w:line="240" w:lineRule="auto"/>
              <w:rPr>
                <w:rFonts w:ascii="Times New Roman" w:hAnsi="Times New Roman"/>
                <w:sz w:val="18"/>
                <w:szCs w:val="18"/>
              </w:rPr>
            </w:pPr>
          </w:p>
        </w:tc>
        <w:tc>
          <w:tcPr>
            <w:tcW w:w="1204" w:type="dxa"/>
            <w:vMerge/>
          </w:tcPr>
          <w:p w:rsidR="00406A63" w:rsidRPr="00AE434F" w:rsidRDefault="00406A63" w:rsidP="00A42096">
            <w:pPr>
              <w:spacing w:after="0" w:line="240" w:lineRule="auto"/>
              <w:rPr>
                <w:rFonts w:ascii="Times New Roman" w:hAnsi="Times New Roman"/>
                <w:sz w:val="18"/>
                <w:szCs w:val="18"/>
              </w:rPr>
            </w:pPr>
          </w:p>
        </w:tc>
        <w:tc>
          <w:tcPr>
            <w:tcW w:w="1266" w:type="dxa"/>
            <w:vMerge/>
          </w:tcPr>
          <w:p w:rsidR="00406A63" w:rsidRPr="00AE434F" w:rsidRDefault="00406A63" w:rsidP="00A42096">
            <w:pPr>
              <w:spacing w:after="0" w:line="240" w:lineRule="auto"/>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главный расп</w:t>
            </w:r>
            <w:r w:rsidRPr="00AE434F">
              <w:rPr>
                <w:rFonts w:ascii="Times New Roman" w:hAnsi="Times New Roman"/>
                <w:sz w:val="18"/>
                <w:szCs w:val="18"/>
              </w:rPr>
              <w:t>о</w:t>
            </w:r>
            <w:r w:rsidRPr="00AE434F">
              <w:rPr>
                <w:rFonts w:ascii="Times New Roman" w:hAnsi="Times New Roman"/>
                <w:sz w:val="18"/>
                <w:szCs w:val="18"/>
              </w:rPr>
              <w:t>ряд</w:t>
            </w:r>
            <w:r w:rsidRPr="00AE434F">
              <w:rPr>
                <w:rFonts w:ascii="Times New Roman" w:hAnsi="Times New Roman"/>
                <w:sz w:val="18"/>
                <w:szCs w:val="18"/>
              </w:rPr>
              <w:t>и</w:t>
            </w:r>
            <w:r w:rsidRPr="00AE434F">
              <w:rPr>
                <w:rFonts w:ascii="Times New Roman" w:hAnsi="Times New Roman"/>
                <w:sz w:val="18"/>
                <w:szCs w:val="18"/>
              </w:rPr>
              <w:t>тель бю</w:t>
            </w:r>
            <w:r w:rsidRPr="00AE434F">
              <w:rPr>
                <w:rFonts w:ascii="Times New Roman" w:hAnsi="Times New Roman"/>
                <w:sz w:val="18"/>
                <w:szCs w:val="18"/>
              </w:rPr>
              <w:t>д</w:t>
            </w:r>
            <w:r w:rsidRPr="00AE434F">
              <w:rPr>
                <w:rFonts w:ascii="Times New Roman" w:hAnsi="Times New Roman"/>
                <w:sz w:val="18"/>
                <w:szCs w:val="18"/>
              </w:rPr>
              <w:t>жетных средств</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раздел, по</w:t>
            </w:r>
            <w:r w:rsidRPr="00AE434F">
              <w:rPr>
                <w:rFonts w:ascii="Times New Roman" w:hAnsi="Times New Roman"/>
                <w:sz w:val="18"/>
                <w:szCs w:val="18"/>
              </w:rPr>
              <w:t>д</w:t>
            </w:r>
            <w:r w:rsidRPr="00AE434F">
              <w:rPr>
                <w:rFonts w:ascii="Times New Roman" w:hAnsi="Times New Roman"/>
                <w:sz w:val="18"/>
                <w:szCs w:val="18"/>
              </w:rPr>
              <w:t>раздел</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цел</w:t>
            </w:r>
            <w:r w:rsidRPr="00AE434F">
              <w:rPr>
                <w:rFonts w:ascii="Times New Roman" w:hAnsi="Times New Roman"/>
                <w:sz w:val="18"/>
                <w:szCs w:val="18"/>
              </w:rPr>
              <w:t>е</w:t>
            </w:r>
            <w:r w:rsidRPr="00AE434F">
              <w:rPr>
                <w:rFonts w:ascii="Times New Roman" w:hAnsi="Times New Roman"/>
                <w:sz w:val="18"/>
                <w:szCs w:val="18"/>
              </w:rPr>
              <w:t>вая статья расх</w:t>
            </w:r>
            <w:r w:rsidRPr="00AE434F">
              <w:rPr>
                <w:rFonts w:ascii="Times New Roman" w:hAnsi="Times New Roman"/>
                <w:sz w:val="18"/>
                <w:szCs w:val="18"/>
              </w:rPr>
              <w:t>о</w:t>
            </w:r>
            <w:r w:rsidRPr="00AE434F">
              <w:rPr>
                <w:rFonts w:ascii="Times New Roman" w:hAnsi="Times New Roman"/>
                <w:sz w:val="18"/>
                <w:szCs w:val="18"/>
              </w:rPr>
              <w:t>дов</w:t>
            </w:r>
          </w:p>
        </w:tc>
        <w:tc>
          <w:tcPr>
            <w:tcW w:w="510" w:type="dxa"/>
          </w:tcPr>
          <w:p w:rsidR="00406A63" w:rsidRPr="00AE434F" w:rsidRDefault="00406A63" w:rsidP="00A42096">
            <w:pPr>
              <w:pStyle w:val="ConsPlusNormal"/>
              <w:ind w:left="-57" w:right="-57"/>
              <w:jc w:val="center"/>
              <w:rPr>
                <w:rFonts w:ascii="Times New Roman" w:hAnsi="Times New Roman"/>
                <w:sz w:val="18"/>
                <w:szCs w:val="18"/>
              </w:rPr>
            </w:pPr>
            <w:r w:rsidRPr="00AE434F">
              <w:rPr>
                <w:rFonts w:ascii="Times New Roman" w:hAnsi="Times New Roman"/>
                <w:sz w:val="18"/>
                <w:szCs w:val="18"/>
              </w:rPr>
              <w:t>груп</w:t>
            </w:r>
            <w:r w:rsidRPr="00AE434F">
              <w:rPr>
                <w:rFonts w:ascii="Times New Roman" w:hAnsi="Times New Roman"/>
                <w:sz w:val="18"/>
                <w:szCs w:val="18"/>
              </w:rPr>
              <w:softHyphen/>
              <w:t>па (по</w:t>
            </w:r>
            <w:r w:rsidRPr="00AE434F">
              <w:rPr>
                <w:rFonts w:ascii="Times New Roman" w:hAnsi="Times New Roman"/>
                <w:sz w:val="18"/>
                <w:szCs w:val="18"/>
              </w:rPr>
              <w:t>д</w:t>
            </w:r>
            <w:r w:rsidRPr="00AE434F">
              <w:rPr>
                <w:rFonts w:ascii="Times New Roman" w:hAnsi="Times New Roman"/>
                <w:sz w:val="18"/>
                <w:szCs w:val="18"/>
              </w:rPr>
              <w:t>гру</w:t>
            </w:r>
            <w:r w:rsidRPr="00AE434F">
              <w:rPr>
                <w:rFonts w:ascii="Times New Roman" w:hAnsi="Times New Roman"/>
                <w:sz w:val="18"/>
                <w:szCs w:val="18"/>
              </w:rPr>
              <w:t>п</w:t>
            </w:r>
            <w:r w:rsidRPr="00AE434F">
              <w:rPr>
                <w:rFonts w:ascii="Times New Roman" w:hAnsi="Times New Roman"/>
                <w:sz w:val="18"/>
                <w:szCs w:val="18"/>
              </w:rPr>
              <w:t>па) вида ра</w:t>
            </w:r>
            <w:r w:rsidRPr="00AE434F">
              <w:rPr>
                <w:rFonts w:ascii="Times New Roman" w:hAnsi="Times New Roman"/>
                <w:sz w:val="18"/>
                <w:szCs w:val="18"/>
              </w:rPr>
              <w:t>с</w:t>
            </w:r>
            <w:r w:rsidRPr="00AE434F">
              <w:rPr>
                <w:rFonts w:ascii="Times New Roman" w:hAnsi="Times New Roman"/>
                <w:sz w:val="18"/>
                <w:szCs w:val="18"/>
              </w:rPr>
              <w:t>ходов</w:t>
            </w:r>
          </w:p>
        </w:tc>
        <w:tc>
          <w:tcPr>
            <w:tcW w:w="1049" w:type="dxa"/>
            <w:vMerge/>
          </w:tcPr>
          <w:p w:rsidR="00406A63" w:rsidRPr="00AE434F" w:rsidRDefault="00406A63" w:rsidP="00A42096">
            <w:pPr>
              <w:spacing w:after="0" w:line="240" w:lineRule="auto"/>
              <w:rPr>
                <w:rFonts w:ascii="Times New Roman" w:hAnsi="Times New Roman"/>
                <w:sz w:val="18"/>
                <w:szCs w:val="18"/>
              </w:rPr>
            </w:pPr>
          </w:p>
        </w:tc>
        <w:tc>
          <w:tcPr>
            <w:tcW w:w="851"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2019</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2020</w:t>
            </w:r>
          </w:p>
        </w:tc>
        <w:tc>
          <w:tcPr>
            <w:tcW w:w="812"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2021</w:t>
            </w:r>
          </w:p>
        </w:tc>
        <w:tc>
          <w:tcPr>
            <w:tcW w:w="93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2022</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2023</w:t>
            </w:r>
          </w:p>
        </w:tc>
        <w:tc>
          <w:tcPr>
            <w:tcW w:w="85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2024</w:t>
            </w:r>
          </w:p>
        </w:tc>
        <w:tc>
          <w:tcPr>
            <w:tcW w:w="82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2025</w:t>
            </w:r>
          </w:p>
        </w:tc>
        <w:tc>
          <w:tcPr>
            <w:tcW w:w="93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2026–2030</w:t>
            </w:r>
          </w:p>
        </w:tc>
        <w:tc>
          <w:tcPr>
            <w:tcW w:w="91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2031–2035</w:t>
            </w:r>
          </w:p>
        </w:tc>
      </w:tr>
    </w:tbl>
    <w:p w:rsidR="00406A63" w:rsidRPr="00AE434F" w:rsidRDefault="00406A63" w:rsidP="00A42096">
      <w:pPr>
        <w:spacing w:after="0" w:line="240" w:lineRule="auto"/>
        <w:rPr>
          <w:rFonts w:ascii="Times New Roman" w:hAnsi="Times New Roman"/>
          <w:sz w:val="2"/>
          <w:szCs w:val="2"/>
        </w:rPr>
      </w:pPr>
    </w:p>
    <w:tbl>
      <w:tblPr>
        <w:tblW w:w="1581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tblPr>
      <w:tblGrid>
        <w:gridCol w:w="707"/>
        <w:gridCol w:w="1134"/>
        <w:gridCol w:w="1204"/>
        <w:gridCol w:w="1266"/>
        <w:gridCol w:w="787"/>
        <w:gridCol w:w="680"/>
        <w:gridCol w:w="653"/>
        <w:gridCol w:w="510"/>
        <w:gridCol w:w="1049"/>
        <w:gridCol w:w="851"/>
        <w:gridCol w:w="850"/>
        <w:gridCol w:w="812"/>
        <w:gridCol w:w="939"/>
        <w:gridCol w:w="850"/>
        <w:gridCol w:w="859"/>
        <w:gridCol w:w="820"/>
        <w:gridCol w:w="934"/>
        <w:gridCol w:w="914"/>
      </w:tblGrid>
      <w:tr w:rsidR="00406A63" w:rsidRPr="00AE434F" w:rsidTr="003A6A3C">
        <w:trPr>
          <w:trHeight w:val="20"/>
          <w:tblHeader/>
        </w:trPr>
        <w:tc>
          <w:tcPr>
            <w:tcW w:w="70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w:t>
            </w:r>
          </w:p>
        </w:tc>
        <w:tc>
          <w:tcPr>
            <w:tcW w:w="113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w:t>
            </w:r>
          </w:p>
        </w:tc>
        <w:tc>
          <w:tcPr>
            <w:tcW w:w="120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3</w:t>
            </w:r>
          </w:p>
        </w:tc>
        <w:tc>
          <w:tcPr>
            <w:tcW w:w="1266"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4</w:t>
            </w: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5</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6</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7</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8</w:t>
            </w:r>
          </w:p>
        </w:tc>
        <w:tc>
          <w:tcPr>
            <w:tcW w:w="104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9</w:t>
            </w:r>
          </w:p>
        </w:tc>
        <w:tc>
          <w:tcPr>
            <w:tcW w:w="851"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11</w:t>
            </w:r>
          </w:p>
        </w:tc>
        <w:tc>
          <w:tcPr>
            <w:tcW w:w="812"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12</w:t>
            </w:r>
          </w:p>
        </w:tc>
        <w:tc>
          <w:tcPr>
            <w:tcW w:w="93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13</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14</w:t>
            </w:r>
          </w:p>
        </w:tc>
        <w:tc>
          <w:tcPr>
            <w:tcW w:w="85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15</w:t>
            </w:r>
          </w:p>
        </w:tc>
        <w:tc>
          <w:tcPr>
            <w:tcW w:w="82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16</w:t>
            </w:r>
          </w:p>
        </w:tc>
        <w:tc>
          <w:tcPr>
            <w:tcW w:w="93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17</w:t>
            </w:r>
          </w:p>
        </w:tc>
        <w:tc>
          <w:tcPr>
            <w:tcW w:w="91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18</w:t>
            </w:r>
          </w:p>
        </w:tc>
      </w:tr>
      <w:tr w:rsidR="00406A63" w:rsidRPr="00AE434F" w:rsidTr="003A6A3C">
        <w:trPr>
          <w:trHeight w:val="20"/>
        </w:trPr>
        <w:tc>
          <w:tcPr>
            <w:tcW w:w="707" w:type="dxa"/>
            <w:vMerge w:val="restart"/>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По</w:t>
            </w:r>
            <w:r w:rsidRPr="00AE434F">
              <w:rPr>
                <w:rFonts w:ascii="Times New Roman" w:hAnsi="Times New Roman"/>
                <w:sz w:val="18"/>
                <w:szCs w:val="18"/>
              </w:rPr>
              <w:t>д</w:t>
            </w:r>
            <w:r w:rsidRPr="00AE434F">
              <w:rPr>
                <w:rFonts w:ascii="Times New Roman" w:hAnsi="Times New Roman"/>
                <w:sz w:val="18"/>
                <w:szCs w:val="18"/>
              </w:rPr>
              <w:t>пр</w:t>
            </w:r>
            <w:r w:rsidRPr="00AE434F">
              <w:rPr>
                <w:rFonts w:ascii="Times New Roman" w:hAnsi="Times New Roman"/>
                <w:sz w:val="18"/>
                <w:szCs w:val="18"/>
              </w:rPr>
              <w:t>о</w:t>
            </w:r>
            <w:r w:rsidRPr="00AE434F">
              <w:rPr>
                <w:rFonts w:ascii="Times New Roman" w:hAnsi="Times New Roman"/>
                <w:sz w:val="18"/>
                <w:szCs w:val="18"/>
              </w:rPr>
              <w:t>грам</w:t>
            </w:r>
            <w:r w:rsidRPr="00AE434F">
              <w:rPr>
                <w:rFonts w:ascii="Times New Roman" w:hAnsi="Times New Roman"/>
                <w:sz w:val="18"/>
                <w:szCs w:val="18"/>
              </w:rPr>
              <w:softHyphen/>
              <w:t>ма</w:t>
            </w:r>
          </w:p>
        </w:tc>
        <w:tc>
          <w:tcPr>
            <w:tcW w:w="1134" w:type="dxa"/>
            <w:vMerge w:val="restart"/>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«Безопасный труд»</w:t>
            </w:r>
          </w:p>
        </w:tc>
        <w:tc>
          <w:tcPr>
            <w:tcW w:w="1204" w:type="dxa"/>
            <w:vMerge w:val="restart"/>
          </w:tcPr>
          <w:p w:rsidR="00406A63" w:rsidRPr="00AE434F" w:rsidRDefault="00406A63" w:rsidP="00A42096">
            <w:pPr>
              <w:pStyle w:val="ConsPlusNormal"/>
              <w:jc w:val="both"/>
              <w:rPr>
                <w:rFonts w:ascii="Times New Roman" w:hAnsi="Times New Roman"/>
                <w:sz w:val="18"/>
                <w:szCs w:val="18"/>
              </w:rPr>
            </w:pPr>
          </w:p>
        </w:tc>
        <w:tc>
          <w:tcPr>
            <w:tcW w:w="1266"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ношений, с</w:t>
            </w:r>
            <w:r w:rsidRPr="00AE434F">
              <w:rPr>
                <w:rFonts w:ascii="Times New Roman" w:hAnsi="Times New Roman"/>
                <w:sz w:val="18"/>
                <w:szCs w:val="18"/>
              </w:rPr>
              <w:t>о</w:t>
            </w:r>
            <w:r w:rsidRPr="00AE434F">
              <w:rPr>
                <w:rFonts w:ascii="Times New Roman" w:hAnsi="Times New Roman"/>
                <w:sz w:val="18"/>
                <w:szCs w:val="18"/>
              </w:rPr>
              <w:t>исполнители – районные о</w:t>
            </w:r>
            <w:r w:rsidRPr="00AE434F">
              <w:rPr>
                <w:rFonts w:ascii="Times New Roman" w:hAnsi="Times New Roman"/>
                <w:sz w:val="18"/>
                <w:szCs w:val="18"/>
              </w:rPr>
              <w:t>р</w:t>
            </w:r>
            <w:r w:rsidRPr="00AE434F">
              <w:rPr>
                <w:rFonts w:ascii="Times New Roman" w:hAnsi="Times New Roman"/>
                <w:sz w:val="18"/>
                <w:szCs w:val="18"/>
              </w:rPr>
              <w:t>ганизации о</w:t>
            </w:r>
            <w:r w:rsidRPr="00AE434F">
              <w:rPr>
                <w:rFonts w:ascii="Times New Roman" w:hAnsi="Times New Roman"/>
                <w:sz w:val="18"/>
                <w:szCs w:val="18"/>
              </w:rPr>
              <w:t>т</w:t>
            </w:r>
            <w:r w:rsidRPr="00AE434F">
              <w:rPr>
                <w:rFonts w:ascii="Times New Roman" w:hAnsi="Times New Roman"/>
                <w:sz w:val="18"/>
                <w:szCs w:val="18"/>
              </w:rPr>
              <w:t>раслевых профсоюзов</w:t>
            </w: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x</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x</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x</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x</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406A63" w:rsidRPr="00AE434F" w:rsidRDefault="00406A63" w:rsidP="00A42096">
            <w:pPr>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406A63" w:rsidRPr="00AE434F" w:rsidRDefault="00406A63" w:rsidP="00A42096">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12" w:type="dxa"/>
          </w:tcPr>
          <w:p w:rsidR="00406A63" w:rsidRPr="00AE434F" w:rsidRDefault="00406A63" w:rsidP="00A42096">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9" w:type="dxa"/>
          </w:tcPr>
          <w:p w:rsidR="00406A63" w:rsidRPr="00AE434F" w:rsidRDefault="00406A63" w:rsidP="00A42096">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0" w:type="dxa"/>
          </w:tcPr>
          <w:p w:rsidR="00406A63" w:rsidRPr="00AE434F" w:rsidRDefault="00406A63" w:rsidP="00A42096">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406A63" w:rsidRPr="00AE434F" w:rsidRDefault="00406A63" w:rsidP="00A42096">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406A63" w:rsidRPr="00AE434F" w:rsidRDefault="00406A63" w:rsidP="00A42096">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406A63" w:rsidRPr="00AE434F" w:rsidRDefault="00406A63" w:rsidP="00A42096">
            <w:pPr>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406A63" w:rsidRPr="00AE434F" w:rsidRDefault="00406A63" w:rsidP="00A42096">
            <w:pPr>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000</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x</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x</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x</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x</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 xml:space="preserve">мольского района </w:t>
            </w: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r>
      <w:tr w:rsidR="00406A63" w:rsidRPr="00AE434F" w:rsidTr="003A6A3C">
        <w:trPr>
          <w:trHeight w:val="20"/>
        </w:trPr>
        <w:tc>
          <w:tcPr>
            <w:tcW w:w="15819" w:type="dxa"/>
            <w:gridSpan w:val="18"/>
          </w:tcPr>
          <w:p w:rsidR="00406A63" w:rsidRPr="00AE434F" w:rsidRDefault="00406A63" w:rsidP="00A42096">
            <w:pPr>
              <w:autoSpaceDE w:val="0"/>
              <w:autoSpaceDN w:val="0"/>
              <w:adjustRightInd w:val="0"/>
              <w:spacing w:after="0" w:line="240" w:lineRule="auto"/>
              <w:jc w:val="center"/>
              <w:rPr>
                <w:rFonts w:ascii="Times New Roman" w:hAnsi="Times New Roman"/>
                <w:b/>
                <w:sz w:val="10"/>
                <w:szCs w:val="10"/>
              </w:rPr>
            </w:pPr>
          </w:p>
          <w:p w:rsidR="00406A63" w:rsidRPr="00AE434F" w:rsidRDefault="00406A63" w:rsidP="00A42096">
            <w:pPr>
              <w:autoSpaceDE w:val="0"/>
              <w:autoSpaceDN w:val="0"/>
              <w:adjustRightInd w:val="0"/>
              <w:spacing w:after="0" w:line="240" w:lineRule="auto"/>
              <w:jc w:val="center"/>
              <w:rPr>
                <w:rFonts w:ascii="Times New Roman" w:hAnsi="Times New Roman"/>
                <w:b/>
                <w:sz w:val="18"/>
                <w:szCs w:val="18"/>
              </w:rPr>
            </w:pPr>
            <w:r w:rsidRPr="00AE434F">
              <w:rPr>
                <w:rFonts w:ascii="Times New Roman" w:hAnsi="Times New Roman"/>
                <w:b/>
                <w:sz w:val="18"/>
                <w:szCs w:val="18"/>
              </w:rPr>
              <w:t>Цель «Сохранение жизни и здоровья работников в процессе трудовой деятельности, улучшение условий и охраны труда»</w:t>
            </w:r>
          </w:p>
          <w:p w:rsidR="00406A63" w:rsidRPr="00AE434F" w:rsidRDefault="00406A63" w:rsidP="00A42096">
            <w:pPr>
              <w:autoSpaceDE w:val="0"/>
              <w:autoSpaceDN w:val="0"/>
              <w:adjustRightInd w:val="0"/>
              <w:spacing w:after="0" w:line="240" w:lineRule="auto"/>
              <w:jc w:val="center"/>
              <w:rPr>
                <w:rFonts w:ascii="Times New Roman" w:hAnsi="Times New Roman"/>
                <w:b/>
                <w:sz w:val="6"/>
                <w:szCs w:val="6"/>
              </w:rPr>
            </w:pPr>
          </w:p>
        </w:tc>
      </w:tr>
      <w:tr w:rsidR="00406A63" w:rsidRPr="00AE434F" w:rsidTr="003A6A3C">
        <w:trPr>
          <w:trHeight w:val="20"/>
        </w:trPr>
        <w:tc>
          <w:tcPr>
            <w:tcW w:w="707" w:type="dxa"/>
            <w:vMerge w:val="restart"/>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Осно</w:t>
            </w:r>
            <w:r w:rsidRPr="00AE434F">
              <w:rPr>
                <w:rFonts w:ascii="Times New Roman" w:hAnsi="Times New Roman"/>
                <w:sz w:val="18"/>
                <w:szCs w:val="18"/>
              </w:rPr>
              <w:t>в</w:t>
            </w:r>
            <w:r w:rsidRPr="00AE434F">
              <w:rPr>
                <w:rFonts w:ascii="Times New Roman" w:hAnsi="Times New Roman"/>
                <w:sz w:val="18"/>
                <w:szCs w:val="18"/>
              </w:rPr>
              <w:t>ное 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w:t>
            </w:r>
          </w:p>
        </w:tc>
        <w:tc>
          <w:tcPr>
            <w:tcW w:w="1134"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Организац</w:t>
            </w:r>
            <w:r w:rsidRPr="00AE434F">
              <w:rPr>
                <w:rFonts w:ascii="Times New Roman" w:hAnsi="Times New Roman"/>
                <w:sz w:val="18"/>
                <w:szCs w:val="18"/>
              </w:rPr>
              <w:t>и</w:t>
            </w:r>
            <w:r w:rsidRPr="00AE434F">
              <w:rPr>
                <w:rFonts w:ascii="Times New Roman" w:hAnsi="Times New Roman"/>
                <w:sz w:val="18"/>
                <w:szCs w:val="18"/>
              </w:rPr>
              <w:t>онно-тех</w:t>
            </w:r>
            <w:r w:rsidRPr="00AE434F">
              <w:rPr>
                <w:rFonts w:ascii="Times New Roman" w:hAnsi="Times New Roman"/>
                <w:sz w:val="18"/>
                <w:szCs w:val="18"/>
              </w:rPr>
              <w:softHyphen/>
              <w:t>ни</w:t>
            </w:r>
            <w:r w:rsidRPr="00AE434F">
              <w:rPr>
                <w:rFonts w:ascii="Times New Roman" w:hAnsi="Times New Roman"/>
                <w:sz w:val="18"/>
                <w:szCs w:val="18"/>
              </w:rPr>
              <w:softHyphen/>
              <w:t>ческое обе</w:t>
            </w:r>
            <w:r w:rsidRPr="00AE434F">
              <w:rPr>
                <w:rFonts w:ascii="Times New Roman" w:hAnsi="Times New Roman"/>
                <w:sz w:val="18"/>
                <w:szCs w:val="18"/>
              </w:rPr>
              <w:t>с</w:t>
            </w:r>
            <w:r w:rsidRPr="00AE434F">
              <w:rPr>
                <w:rFonts w:ascii="Times New Roman" w:hAnsi="Times New Roman"/>
                <w:sz w:val="18"/>
                <w:szCs w:val="18"/>
              </w:rPr>
              <w:t>печение ох</w:t>
            </w:r>
            <w:r w:rsidRPr="00AE434F">
              <w:rPr>
                <w:rFonts w:ascii="Times New Roman" w:hAnsi="Times New Roman"/>
                <w:sz w:val="18"/>
                <w:szCs w:val="18"/>
              </w:rPr>
              <w:softHyphen/>
              <w:t>раны труда и здоровья р</w:t>
            </w:r>
            <w:r w:rsidRPr="00AE434F">
              <w:rPr>
                <w:rFonts w:ascii="Times New Roman" w:hAnsi="Times New Roman"/>
                <w:sz w:val="18"/>
                <w:szCs w:val="18"/>
              </w:rPr>
              <w:t>а</w:t>
            </w:r>
            <w:r w:rsidRPr="00AE434F">
              <w:rPr>
                <w:rFonts w:ascii="Times New Roman" w:hAnsi="Times New Roman"/>
                <w:sz w:val="18"/>
                <w:szCs w:val="18"/>
              </w:rPr>
              <w:t>ботающих</w:t>
            </w:r>
          </w:p>
        </w:tc>
        <w:tc>
          <w:tcPr>
            <w:tcW w:w="1204"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развитие си</w:t>
            </w:r>
            <w:r w:rsidRPr="00AE434F">
              <w:rPr>
                <w:rFonts w:ascii="Times New Roman" w:hAnsi="Times New Roman"/>
                <w:sz w:val="18"/>
                <w:szCs w:val="18"/>
              </w:rPr>
              <w:t>с</w:t>
            </w:r>
            <w:r w:rsidRPr="00AE434F">
              <w:rPr>
                <w:rFonts w:ascii="Times New Roman" w:hAnsi="Times New Roman"/>
                <w:sz w:val="18"/>
                <w:szCs w:val="18"/>
              </w:rPr>
              <w:t>темы гос</w:t>
            </w:r>
            <w:r w:rsidRPr="00AE434F">
              <w:rPr>
                <w:rFonts w:ascii="Times New Roman" w:hAnsi="Times New Roman"/>
                <w:sz w:val="18"/>
                <w:szCs w:val="18"/>
              </w:rPr>
              <w:t>у</w:t>
            </w:r>
            <w:r w:rsidRPr="00AE434F">
              <w:rPr>
                <w:rFonts w:ascii="Times New Roman" w:hAnsi="Times New Roman"/>
                <w:sz w:val="18"/>
                <w:szCs w:val="18"/>
              </w:rPr>
              <w:t>дарственного управления охраной тр</w:t>
            </w:r>
            <w:r w:rsidRPr="00AE434F">
              <w:rPr>
                <w:rFonts w:ascii="Times New Roman" w:hAnsi="Times New Roman"/>
                <w:sz w:val="18"/>
                <w:szCs w:val="18"/>
              </w:rPr>
              <w:t>у</w:t>
            </w:r>
            <w:r w:rsidRPr="00AE434F">
              <w:rPr>
                <w:rFonts w:ascii="Times New Roman" w:hAnsi="Times New Roman"/>
                <w:sz w:val="18"/>
                <w:szCs w:val="18"/>
              </w:rPr>
              <w:t>да;</w:t>
            </w:r>
          </w:p>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снижение рисков н</w:t>
            </w:r>
            <w:r w:rsidRPr="00AE434F">
              <w:rPr>
                <w:rFonts w:ascii="Times New Roman" w:hAnsi="Times New Roman"/>
                <w:sz w:val="18"/>
                <w:szCs w:val="18"/>
              </w:rPr>
              <w:t>е</w:t>
            </w:r>
            <w:r w:rsidRPr="00AE434F">
              <w:rPr>
                <w:rFonts w:ascii="Times New Roman" w:hAnsi="Times New Roman"/>
                <w:sz w:val="18"/>
                <w:szCs w:val="18"/>
              </w:rPr>
              <w:t>счастных случаев на производстве и професси</w:t>
            </w:r>
            <w:r w:rsidRPr="00AE434F">
              <w:rPr>
                <w:rFonts w:ascii="Times New Roman" w:hAnsi="Times New Roman"/>
                <w:sz w:val="18"/>
                <w:szCs w:val="18"/>
              </w:rPr>
              <w:t>о</w:t>
            </w:r>
            <w:r w:rsidRPr="00AE434F">
              <w:rPr>
                <w:rFonts w:ascii="Times New Roman" w:hAnsi="Times New Roman"/>
                <w:sz w:val="18"/>
                <w:szCs w:val="18"/>
              </w:rPr>
              <w:t>нальных з</w:t>
            </w:r>
            <w:r w:rsidRPr="00AE434F">
              <w:rPr>
                <w:rFonts w:ascii="Times New Roman" w:hAnsi="Times New Roman"/>
                <w:sz w:val="18"/>
                <w:szCs w:val="18"/>
              </w:rPr>
              <w:t>а</w:t>
            </w:r>
            <w:r w:rsidRPr="00AE434F">
              <w:rPr>
                <w:rFonts w:ascii="Times New Roman" w:hAnsi="Times New Roman"/>
                <w:sz w:val="18"/>
                <w:szCs w:val="18"/>
              </w:rPr>
              <w:t>болеваний;</w:t>
            </w:r>
          </w:p>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повышение качества р</w:t>
            </w:r>
            <w:r w:rsidRPr="00AE434F">
              <w:rPr>
                <w:rFonts w:ascii="Times New Roman" w:hAnsi="Times New Roman"/>
                <w:sz w:val="18"/>
                <w:szCs w:val="18"/>
              </w:rPr>
              <w:t>а</w:t>
            </w:r>
            <w:r w:rsidRPr="00AE434F">
              <w:rPr>
                <w:rFonts w:ascii="Times New Roman" w:hAnsi="Times New Roman"/>
                <w:sz w:val="18"/>
                <w:szCs w:val="18"/>
              </w:rPr>
              <w:t>бочих мест и условий тр</w:t>
            </w:r>
            <w:r w:rsidRPr="00AE434F">
              <w:rPr>
                <w:rFonts w:ascii="Times New Roman" w:hAnsi="Times New Roman"/>
                <w:sz w:val="18"/>
                <w:szCs w:val="18"/>
              </w:rPr>
              <w:t>у</w:t>
            </w:r>
            <w:r w:rsidRPr="00AE434F">
              <w:rPr>
                <w:rFonts w:ascii="Times New Roman" w:hAnsi="Times New Roman"/>
                <w:sz w:val="18"/>
                <w:szCs w:val="18"/>
              </w:rPr>
              <w:t>да;</w:t>
            </w:r>
          </w:p>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сохранение и укрепление физического, психического здоровья р</w:t>
            </w:r>
            <w:r w:rsidRPr="00AE434F">
              <w:rPr>
                <w:rFonts w:ascii="Times New Roman" w:hAnsi="Times New Roman"/>
                <w:sz w:val="18"/>
                <w:szCs w:val="18"/>
              </w:rPr>
              <w:t>а</w:t>
            </w:r>
            <w:r w:rsidRPr="00AE434F">
              <w:rPr>
                <w:rFonts w:ascii="Times New Roman" w:hAnsi="Times New Roman"/>
                <w:sz w:val="18"/>
                <w:szCs w:val="18"/>
              </w:rPr>
              <w:t>ботающих, обеспечение их профе</w:t>
            </w:r>
            <w:r w:rsidRPr="00AE434F">
              <w:rPr>
                <w:rFonts w:ascii="Times New Roman" w:hAnsi="Times New Roman"/>
                <w:sz w:val="18"/>
                <w:szCs w:val="18"/>
              </w:rPr>
              <w:t>с</w:t>
            </w:r>
            <w:r w:rsidRPr="00AE434F">
              <w:rPr>
                <w:rFonts w:ascii="Times New Roman" w:hAnsi="Times New Roman"/>
                <w:sz w:val="18"/>
                <w:szCs w:val="18"/>
              </w:rPr>
              <w:t>сиональной активности и долголетия;</w:t>
            </w:r>
          </w:p>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внедрение работодат</w:t>
            </w:r>
            <w:r w:rsidRPr="00AE434F">
              <w:rPr>
                <w:rFonts w:ascii="Times New Roman" w:hAnsi="Times New Roman"/>
                <w:sz w:val="18"/>
                <w:szCs w:val="18"/>
              </w:rPr>
              <w:t>е</w:t>
            </w:r>
            <w:r w:rsidRPr="00AE434F">
              <w:rPr>
                <w:rFonts w:ascii="Times New Roman" w:hAnsi="Times New Roman"/>
                <w:sz w:val="18"/>
                <w:szCs w:val="18"/>
              </w:rPr>
              <w:t>лями совр</w:t>
            </w:r>
            <w:r w:rsidRPr="00AE434F">
              <w:rPr>
                <w:rFonts w:ascii="Times New Roman" w:hAnsi="Times New Roman"/>
                <w:sz w:val="18"/>
                <w:szCs w:val="18"/>
              </w:rPr>
              <w:t>е</w:t>
            </w:r>
            <w:r w:rsidRPr="00AE434F">
              <w:rPr>
                <w:rFonts w:ascii="Times New Roman" w:hAnsi="Times New Roman"/>
                <w:sz w:val="18"/>
                <w:szCs w:val="18"/>
              </w:rPr>
              <w:t>менных си</w:t>
            </w:r>
            <w:r w:rsidRPr="00AE434F">
              <w:rPr>
                <w:rFonts w:ascii="Times New Roman" w:hAnsi="Times New Roman"/>
                <w:sz w:val="18"/>
                <w:szCs w:val="18"/>
              </w:rPr>
              <w:t>с</w:t>
            </w:r>
            <w:r w:rsidRPr="00AE434F">
              <w:rPr>
                <w:rFonts w:ascii="Times New Roman" w:hAnsi="Times New Roman"/>
                <w:sz w:val="18"/>
                <w:szCs w:val="18"/>
              </w:rPr>
              <w:t>тем управл</w:t>
            </w:r>
            <w:r w:rsidRPr="00AE434F">
              <w:rPr>
                <w:rFonts w:ascii="Times New Roman" w:hAnsi="Times New Roman"/>
                <w:sz w:val="18"/>
                <w:szCs w:val="18"/>
              </w:rPr>
              <w:t>е</w:t>
            </w:r>
            <w:r w:rsidRPr="00AE434F">
              <w:rPr>
                <w:rFonts w:ascii="Times New Roman" w:hAnsi="Times New Roman"/>
                <w:sz w:val="18"/>
                <w:szCs w:val="18"/>
              </w:rPr>
              <w:t>ния охраной труда</w:t>
            </w:r>
          </w:p>
        </w:tc>
        <w:tc>
          <w:tcPr>
            <w:tcW w:w="1266" w:type="dxa"/>
            <w:vMerge w:val="restart"/>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000</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6234" w:type="dxa"/>
            <w:gridSpan w:val="7"/>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Количество рабочих мест, на которых проведена специальная оценка условий труда (тыс. рабочих мест)</w:t>
            </w:r>
          </w:p>
        </w:tc>
        <w:tc>
          <w:tcPr>
            <w:tcW w:w="104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0,51</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0,52</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0,53</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0,54</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0,55</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0,56</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0,6</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0,6</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6234" w:type="dxa"/>
            <w:gridSpan w:val="7"/>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Удельный вес рабочих мест, на которых проведена специальная оценка усл</w:t>
            </w:r>
            <w:r w:rsidRPr="00AE434F">
              <w:rPr>
                <w:rFonts w:ascii="Times New Roman" w:hAnsi="Times New Roman"/>
                <w:sz w:val="18"/>
                <w:szCs w:val="18"/>
              </w:rPr>
              <w:t>о</w:t>
            </w:r>
            <w:r w:rsidRPr="00AE434F">
              <w:rPr>
                <w:rFonts w:ascii="Times New Roman" w:hAnsi="Times New Roman"/>
                <w:sz w:val="18"/>
                <w:szCs w:val="18"/>
              </w:rPr>
              <w:t>вий труда, в общем количестве рабочих мест (процентов)</w:t>
            </w:r>
          </w:p>
        </w:tc>
        <w:tc>
          <w:tcPr>
            <w:tcW w:w="104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80,0</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80,0</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80,5</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80,5</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90,0</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90,0</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6234" w:type="dxa"/>
            <w:gridSpan w:val="7"/>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Количество рабочих мест, на которых улучшены условия труда по результ</w:t>
            </w:r>
            <w:r w:rsidRPr="00AE434F">
              <w:rPr>
                <w:rFonts w:ascii="Times New Roman" w:hAnsi="Times New Roman"/>
                <w:sz w:val="18"/>
                <w:szCs w:val="18"/>
              </w:rPr>
              <w:t>а</w:t>
            </w:r>
            <w:r w:rsidRPr="00AE434F">
              <w:rPr>
                <w:rFonts w:ascii="Times New Roman" w:hAnsi="Times New Roman"/>
                <w:sz w:val="18"/>
                <w:szCs w:val="18"/>
              </w:rPr>
              <w:t>там специальной оценки условий труда (тыс. рабочих мест)</w:t>
            </w:r>
          </w:p>
        </w:tc>
        <w:tc>
          <w:tcPr>
            <w:tcW w:w="104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х</w:t>
            </w: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0,15</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0,15</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r>
      <w:tr w:rsidR="00406A63" w:rsidRPr="00AE434F" w:rsidTr="003A6A3C">
        <w:trPr>
          <w:trHeight w:val="20"/>
        </w:trPr>
        <w:tc>
          <w:tcPr>
            <w:tcW w:w="707"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1.1</w:t>
            </w:r>
          </w:p>
        </w:tc>
        <w:tc>
          <w:tcPr>
            <w:tcW w:w="1134"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Проведение мониторинга условий и охраны тр</w:t>
            </w:r>
            <w:r w:rsidRPr="00AE434F">
              <w:rPr>
                <w:rFonts w:ascii="Times New Roman" w:hAnsi="Times New Roman"/>
                <w:sz w:val="18"/>
                <w:szCs w:val="18"/>
              </w:rPr>
              <w:t>у</w:t>
            </w:r>
            <w:r w:rsidRPr="00AE434F">
              <w:rPr>
                <w:rFonts w:ascii="Times New Roman" w:hAnsi="Times New Roman"/>
                <w:sz w:val="18"/>
                <w:szCs w:val="18"/>
              </w:rPr>
              <w:t>да</w:t>
            </w:r>
          </w:p>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p>
        </w:tc>
        <w:tc>
          <w:tcPr>
            <w:tcW w:w="1204"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 xml:space="preserve">ношений </w:t>
            </w:r>
          </w:p>
        </w:tc>
        <w:tc>
          <w:tcPr>
            <w:tcW w:w="787"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406A63" w:rsidRPr="00AE434F" w:rsidRDefault="00406A63" w:rsidP="00A42096">
            <w:pPr>
              <w:pStyle w:val="ConsPlusNormal"/>
              <w:ind w:firstLine="40"/>
              <w:jc w:val="center"/>
              <w:rPr>
                <w:rFonts w:ascii="Times New Roman" w:hAnsi="Times New Roman"/>
                <w:sz w:val="18"/>
                <w:szCs w:val="18"/>
              </w:rPr>
            </w:pPr>
            <w:r w:rsidRPr="00AE434F">
              <w:rPr>
                <w:rFonts w:ascii="Times New Roman" w:hAnsi="Times New Roman"/>
                <w:sz w:val="18"/>
                <w:szCs w:val="18"/>
              </w:rPr>
              <w:t>0,0</w:t>
            </w:r>
          </w:p>
        </w:tc>
      </w:tr>
      <w:tr w:rsidR="00406A63" w:rsidRPr="00AE434F" w:rsidTr="003A6A3C">
        <w:trPr>
          <w:trHeight w:val="20"/>
        </w:trPr>
        <w:tc>
          <w:tcPr>
            <w:tcW w:w="707" w:type="dxa"/>
            <w:vMerge w:val="restart"/>
          </w:tcPr>
          <w:p w:rsidR="00406A63" w:rsidRPr="00AE434F" w:rsidRDefault="00406A63" w:rsidP="00A42096">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1.2</w:t>
            </w:r>
          </w:p>
        </w:tc>
        <w:tc>
          <w:tcPr>
            <w:tcW w:w="1134" w:type="dxa"/>
            <w:vMerge w:val="restart"/>
          </w:tcPr>
          <w:p w:rsidR="00406A63" w:rsidRPr="00AE434F" w:rsidRDefault="00406A63" w:rsidP="00A42096">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Проведение специальной оценки у</w:t>
            </w:r>
            <w:r w:rsidRPr="00AE434F">
              <w:rPr>
                <w:rFonts w:ascii="Times New Roman" w:hAnsi="Times New Roman"/>
                <w:sz w:val="18"/>
                <w:szCs w:val="18"/>
              </w:rPr>
              <w:t>с</w:t>
            </w:r>
            <w:r w:rsidRPr="00AE434F">
              <w:rPr>
                <w:rFonts w:ascii="Times New Roman" w:hAnsi="Times New Roman"/>
                <w:sz w:val="18"/>
                <w:szCs w:val="18"/>
              </w:rPr>
              <w:t>ловий труда в организ</w:t>
            </w:r>
            <w:r w:rsidRPr="00AE434F">
              <w:rPr>
                <w:rFonts w:ascii="Times New Roman" w:hAnsi="Times New Roman"/>
                <w:sz w:val="18"/>
                <w:szCs w:val="18"/>
              </w:rPr>
              <w:t>а</w:t>
            </w:r>
            <w:r w:rsidRPr="00AE434F">
              <w:rPr>
                <w:rFonts w:ascii="Times New Roman" w:hAnsi="Times New Roman"/>
                <w:sz w:val="18"/>
                <w:szCs w:val="18"/>
              </w:rPr>
              <w:t>циях и ок</w:t>
            </w:r>
            <w:r w:rsidRPr="00AE434F">
              <w:rPr>
                <w:rFonts w:ascii="Times New Roman" w:hAnsi="Times New Roman"/>
                <w:sz w:val="18"/>
                <w:szCs w:val="18"/>
              </w:rPr>
              <w:t>а</w:t>
            </w:r>
            <w:r w:rsidRPr="00AE434F">
              <w:rPr>
                <w:rFonts w:ascii="Times New Roman" w:hAnsi="Times New Roman"/>
                <w:sz w:val="18"/>
                <w:szCs w:val="18"/>
              </w:rPr>
              <w:t>зание ко</w:t>
            </w:r>
            <w:r w:rsidRPr="00AE434F">
              <w:rPr>
                <w:rFonts w:ascii="Times New Roman" w:hAnsi="Times New Roman"/>
                <w:sz w:val="18"/>
                <w:szCs w:val="18"/>
              </w:rPr>
              <w:t>н</w:t>
            </w:r>
            <w:r w:rsidRPr="00AE434F">
              <w:rPr>
                <w:rFonts w:ascii="Times New Roman" w:hAnsi="Times New Roman"/>
                <w:sz w:val="18"/>
                <w:szCs w:val="18"/>
              </w:rPr>
              <w:t>сультацио</w:t>
            </w:r>
            <w:r w:rsidRPr="00AE434F">
              <w:rPr>
                <w:rFonts w:ascii="Times New Roman" w:hAnsi="Times New Roman"/>
                <w:sz w:val="18"/>
                <w:szCs w:val="18"/>
              </w:rPr>
              <w:t>н</w:t>
            </w:r>
            <w:r w:rsidRPr="00AE434F">
              <w:rPr>
                <w:rFonts w:ascii="Times New Roman" w:hAnsi="Times New Roman"/>
                <w:sz w:val="18"/>
                <w:szCs w:val="18"/>
              </w:rPr>
              <w:t>ной помощи работодат</w:t>
            </w:r>
            <w:r w:rsidRPr="00AE434F">
              <w:rPr>
                <w:rFonts w:ascii="Times New Roman" w:hAnsi="Times New Roman"/>
                <w:sz w:val="18"/>
                <w:szCs w:val="18"/>
              </w:rPr>
              <w:t>е</w:t>
            </w:r>
            <w:r w:rsidRPr="00AE434F">
              <w:rPr>
                <w:rFonts w:ascii="Times New Roman" w:hAnsi="Times New Roman"/>
                <w:sz w:val="18"/>
                <w:szCs w:val="18"/>
              </w:rPr>
              <w:t>лям</w:t>
            </w:r>
          </w:p>
        </w:tc>
        <w:tc>
          <w:tcPr>
            <w:tcW w:w="1204" w:type="dxa"/>
            <w:vMerge w:val="restart"/>
          </w:tcPr>
          <w:p w:rsidR="00406A63" w:rsidRPr="00AE434F" w:rsidRDefault="00406A63" w:rsidP="00A42096">
            <w:pPr>
              <w:keepNext/>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406A63" w:rsidRPr="00AE434F" w:rsidRDefault="00406A63" w:rsidP="00A42096">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ношений, с</w:t>
            </w:r>
            <w:r w:rsidRPr="00AE434F">
              <w:rPr>
                <w:rFonts w:ascii="Times New Roman" w:hAnsi="Times New Roman"/>
                <w:sz w:val="18"/>
                <w:szCs w:val="18"/>
              </w:rPr>
              <w:t>о</w:t>
            </w:r>
            <w:r w:rsidRPr="00AE434F">
              <w:rPr>
                <w:rFonts w:ascii="Times New Roman" w:hAnsi="Times New Roman"/>
                <w:sz w:val="18"/>
                <w:szCs w:val="18"/>
              </w:rPr>
              <w:t>исполнители – районные о</w:t>
            </w:r>
            <w:r w:rsidRPr="00AE434F">
              <w:rPr>
                <w:rFonts w:ascii="Times New Roman" w:hAnsi="Times New Roman"/>
                <w:sz w:val="18"/>
                <w:szCs w:val="18"/>
              </w:rPr>
              <w:t>р</w:t>
            </w:r>
            <w:r w:rsidRPr="00AE434F">
              <w:rPr>
                <w:rFonts w:ascii="Times New Roman" w:hAnsi="Times New Roman"/>
                <w:sz w:val="18"/>
                <w:szCs w:val="18"/>
              </w:rPr>
              <w:t>ганизации о</w:t>
            </w:r>
            <w:r w:rsidRPr="00AE434F">
              <w:rPr>
                <w:rFonts w:ascii="Times New Roman" w:hAnsi="Times New Roman"/>
                <w:sz w:val="18"/>
                <w:szCs w:val="18"/>
              </w:rPr>
              <w:t>т</w:t>
            </w:r>
            <w:r w:rsidRPr="00AE434F">
              <w:rPr>
                <w:rFonts w:ascii="Times New Roman" w:hAnsi="Times New Roman"/>
                <w:sz w:val="18"/>
                <w:szCs w:val="18"/>
              </w:rPr>
              <w:t>раслевых профсоюзов</w:t>
            </w:r>
          </w:p>
        </w:tc>
        <w:tc>
          <w:tcPr>
            <w:tcW w:w="787" w:type="dxa"/>
          </w:tcPr>
          <w:p w:rsidR="00406A63" w:rsidRPr="00AE434F" w:rsidRDefault="00406A63" w:rsidP="00A42096">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406A63" w:rsidRPr="00AE434F" w:rsidRDefault="00406A63" w:rsidP="00A42096">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406A63" w:rsidRPr="00AE434F" w:rsidRDefault="00406A63" w:rsidP="00A42096">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406A63" w:rsidRPr="00AE434F" w:rsidRDefault="00406A63" w:rsidP="00A42096">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406A63" w:rsidRPr="00AE434F" w:rsidRDefault="00406A63" w:rsidP="00A42096">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406A63" w:rsidRPr="00AE434F" w:rsidRDefault="00406A63" w:rsidP="00A42096">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12" w:type="dxa"/>
          </w:tcPr>
          <w:p w:rsidR="00406A63" w:rsidRPr="00AE434F" w:rsidRDefault="00406A63" w:rsidP="00A42096">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939" w:type="dxa"/>
          </w:tcPr>
          <w:p w:rsidR="00406A63" w:rsidRPr="00AE434F" w:rsidRDefault="00406A63" w:rsidP="00A42096">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59" w:type="dxa"/>
          </w:tcPr>
          <w:p w:rsidR="00406A63" w:rsidRPr="00AE434F" w:rsidRDefault="00406A63" w:rsidP="00A42096">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20" w:type="dxa"/>
          </w:tcPr>
          <w:p w:rsidR="00406A63" w:rsidRPr="00AE434F" w:rsidRDefault="00406A63" w:rsidP="00A42096">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934" w:type="dxa"/>
          </w:tcPr>
          <w:p w:rsidR="00406A63" w:rsidRPr="00AE434F" w:rsidRDefault="00406A63" w:rsidP="00A42096">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914" w:type="dxa"/>
          </w:tcPr>
          <w:p w:rsidR="00406A63" w:rsidRPr="00AE434F" w:rsidRDefault="00406A63" w:rsidP="00A42096">
            <w:pPr>
              <w:pStyle w:val="ConsPlusNormal"/>
              <w:keepNext/>
              <w:jc w:val="center"/>
              <w:rPr>
                <w:rFonts w:ascii="Times New Roman" w:hAnsi="Times New Roman"/>
                <w:sz w:val="18"/>
                <w:szCs w:val="18"/>
              </w:rPr>
            </w:pPr>
            <w:r w:rsidRPr="00AE434F">
              <w:rPr>
                <w:rFonts w:ascii="Times New Roman" w:hAnsi="Times New Roman"/>
                <w:sz w:val="18"/>
                <w:szCs w:val="18"/>
              </w:rPr>
              <w:t>0,0</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r>
      <w:tr w:rsidR="00406A63" w:rsidRPr="00AE434F" w:rsidTr="003A6A3C">
        <w:trPr>
          <w:trHeight w:val="20"/>
        </w:trPr>
        <w:tc>
          <w:tcPr>
            <w:tcW w:w="707"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1.3</w:t>
            </w:r>
          </w:p>
        </w:tc>
        <w:tc>
          <w:tcPr>
            <w:tcW w:w="1134"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Реализация государс</w:t>
            </w:r>
            <w:r w:rsidRPr="00AE434F">
              <w:rPr>
                <w:rFonts w:ascii="Times New Roman" w:hAnsi="Times New Roman"/>
                <w:sz w:val="18"/>
                <w:szCs w:val="18"/>
              </w:rPr>
              <w:t>т</w:t>
            </w:r>
            <w:r w:rsidRPr="00AE434F">
              <w:rPr>
                <w:rFonts w:ascii="Times New Roman" w:hAnsi="Times New Roman"/>
                <w:sz w:val="18"/>
                <w:szCs w:val="18"/>
              </w:rPr>
              <w:t>венной п</w:t>
            </w:r>
            <w:r w:rsidRPr="00AE434F">
              <w:rPr>
                <w:rFonts w:ascii="Times New Roman" w:hAnsi="Times New Roman"/>
                <w:sz w:val="18"/>
                <w:szCs w:val="18"/>
              </w:rPr>
              <w:t>о</w:t>
            </w:r>
            <w:r w:rsidRPr="00AE434F">
              <w:rPr>
                <w:rFonts w:ascii="Times New Roman" w:hAnsi="Times New Roman"/>
                <w:sz w:val="18"/>
                <w:szCs w:val="18"/>
              </w:rPr>
              <w:t>литики в сфере охр</w:t>
            </w:r>
            <w:r w:rsidRPr="00AE434F">
              <w:rPr>
                <w:rFonts w:ascii="Times New Roman" w:hAnsi="Times New Roman"/>
                <w:sz w:val="18"/>
                <w:szCs w:val="18"/>
              </w:rPr>
              <w:t>а</w:t>
            </w:r>
            <w:r w:rsidRPr="00AE434F">
              <w:rPr>
                <w:rFonts w:ascii="Times New Roman" w:hAnsi="Times New Roman"/>
                <w:sz w:val="18"/>
                <w:szCs w:val="18"/>
              </w:rPr>
              <w:t>ны труда</w:t>
            </w:r>
          </w:p>
        </w:tc>
        <w:tc>
          <w:tcPr>
            <w:tcW w:w="1204"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 xml:space="preserve">ношений </w:t>
            </w:r>
          </w:p>
        </w:tc>
        <w:tc>
          <w:tcPr>
            <w:tcW w:w="787"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406A63" w:rsidRPr="00AE434F" w:rsidRDefault="00406A63" w:rsidP="00A42096">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406A63" w:rsidRPr="00AE434F" w:rsidRDefault="00406A63" w:rsidP="00E75EB2">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406A63" w:rsidRPr="00AE434F" w:rsidRDefault="00406A63" w:rsidP="00E75EB2">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12" w:type="dxa"/>
          </w:tcPr>
          <w:p w:rsidR="00406A63" w:rsidRPr="00AE434F" w:rsidRDefault="00406A63" w:rsidP="00E75EB2">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9" w:type="dxa"/>
          </w:tcPr>
          <w:p w:rsidR="00406A63" w:rsidRPr="00AE434F" w:rsidRDefault="00406A63" w:rsidP="00E75EB2">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0" w:type="dxa"/>
          </w:tcPr>
          <w:p w:rsidR="00406A63" w:rsidRPr="00AE434F" w:rsidRDefault="00406A63" w:rsidP="00E75EB2">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406A63" w:rsidRPr="00AE434F" w:rsidRDefault="00406A63" w:rsidP="00E75EB2">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406A63" w:rsidRPr="00AE434F" w:rsidRDefault="00406A63" w:rsidP="00E75EB2">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406A63" w:rsidRPr="00AE434F" w:rsidRDefault="00406A63" w:rsidP="00E75EB2">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406A63" w:rsidRPr="00AE434F" w:rsidRDefault="00406A63" w:rsidP="00E75EB2">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406A63" w:rsidRPr="00AE434F" w:rsidTr="00344E1D">
        <w:trPr>
          <w:trHeight w:val="547"/>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120</w:t>
            </w:r>
          </w:p>
        </w:tc>
        <w:tc>
          <w:tcPr>
            <w:tcW w:w="1049" w:type="dxa"/>
            <w:vMerge w:val="restart"/>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53,5</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276,5</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276,5</w:t>
            </w:r>
          </w:p>
        </w:tc>
      </w:tr>
      <w:tr w:rsidR="00406A63" w:rsidRPr="00AE434F" w:rsidTr="003A6A3C">
        <w:trPr>
          <w:trHeight w:val="502"/>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240</w:t>
            </w:r>
          </w:p>
        </w:tc>
        <w:tc>
          <w:tcPr>
            <w:tcW w:w="1049" w:type="dxa"/>
            <w:vMerge/>
          </w:tcPr>
          <w:p w:rsidR="00406A63" w:rsidRPr="00AE434F" w:rsidRDefault="00406A63" w:rsidP="00A42096">
            <w:pPr>
              <w:pStyle w:val="ConsPlusNormal"/>
              <w:jc w:val="both"/>
              <w:rPr>
                <w:rFonts w:ascii="Times New Roman" w:hAnsi="Times New Roman"/>
                <w:sz w:val="18"/>
                <w:szCs w:val="18"/>
              </w:rPr>
            </w:pPr>
          </w:p>
        </w:tc>
        <w:tc>
          <w:tcPr>
            <w:tcW w:w="851"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1,9</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812"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93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85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859"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820"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93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10,00</w:t>
            </w:r>
          </w:p>
        </w:tc>
        <w:tc>
          <w:tcPr>
            <w:tcW w:w="914" w:type="dxa"/>
          </w:tcPr>
          <w:p w:rsidR="00406A63" w:rsidRPr="00AE434F" w:rsidRDefault="00406A63" w:rsidP="00A42096">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10,00</w:t>
            </w:r>
          </w:p>
        </w:tc>
      </w:tr>
      <w:tr w:rsidR="00406A63" w:rsidRPr="00AE434F" w:rsidTr="003A6A3C">
        <w:trPr>
          <w:trHeight w:val="20"/>
        </w:trPr>
        <w:tc>
          <w:tcPr>
            <w:tcW w:w="707" w:type="dxa"/>
            <w:vMerge/>
          </w:tcPr>
          <w:p w:rsidR="00406A63" w:rsidRPr="00AE434F" w:rsidRDefault="00406A63" w:rsidP="00A42096">
            <w:pPr>
              <w:spacing w:after="0" w:line="240" w:lineRule="auto"/>
              <w:jc w:val="both"/>
              <w:rPr>
                <w:rFonts w:ascii="Times New Roman" w:hAnsi="Times New Roman"/>
                <w:sz w:val="18"/>
                <w:szCs w:val="18"/>
              </w:rPr>
            </w:pPr>
          </w:p>
        </w:tc>
        <w:tc>
          <w:tcPr>
            <w:tcW w:w="1134" w:type="dxa"/>
            <w:vMerge/>
          </w:tcPr>
          <w:p w:rsidR="00406A63" w:rsidRPr="00AE434F" w:rsidRDefault="00406A63" w:rsidP="00A42096">
            <w:pPr>
              <w:spacing w:after="0" w:line="240" w:lineRule="auto"/>
              <w:jc w:val="both"/>
              <w:rPr>
                <w:rFonts w:ascii="Times New Roman" w:hAnsi="Times New Roman"/>
                <w:sz w:val="18"/>
                <w:szCs w:val="18"/>
              </w:rPr>
            </w:pPr>
          </w:p>
        </w:tc>
        <w:tc>
          <w:tcPr>
            <w:tcW w:w="1204" w:type="dxa"/>
            <w:vMerge/>
          </w:tcPr>
          <w:p w:rsidR="00406A63" w:rsidRPr="00AE434F" w:rsidRDefault="00406A63" w:rsidP="00A42096">
            <w:pPr>
              <w:spacing w:after="0" w:line="240" w:lineRule="auto"/>
              <w:jc w:val="both"/>
              <w:rPr>
                <w:rFonts w:ascii="Times New Roman" w:hAnsi="Times New Roman"/>
                <w:sz w:val="18"/>
                <w:szCs w:val="18"/>
              </w:rPr>
            </w:pPr>
          </w:p>
        </w:tc>
        <w:tc>
          <w:tcPr>
            <w:tcW w:w="1266" w:type="dxa"/>
            <w:vMerge/>
          </w:tcPr>
          <w:p w:rsidR="00406A63" w:rsidRPr="00AE434F" w:rsidRDefault="00406A63" w:rsidP="00A42096">
            <w:pPr>
              <w:spacing w:after="0" w:line="240" w:lineRule="auto"/>
              <w:jc w:val="both"/>
              <w:rPr>
                <w:rFonts w:ascii="Times New Roman" w:hAnsi="Times New Roman"/>
                <w:sz w:val="18"/>
                <w:szCs w:val="18"/>
              </w:rPr>
            </w:pPr>
          </w:p>
        </w:tc>
        <w:tc>
          <w:tcPr>
            <w:tcW w:w="787"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406A63" w:rsidRPr="00AE434F" w:rsidRDefault="00406A63" w:rsidP="00A42096">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406A63" w:rsidRPr="00AE434F" w:rsidRDefault="00406A63" w:rsidP="00A42096">
            <w:pPr>
              <w:pStyle w:val="ConsPlusNormal"/>
              <w:jc w:val="center"/>
              <w:rPr>
                <w:rFonts w:ascii="Times New Roman" w:hAnsi="Times New Roman"/>
                <w:sz w:val="18"/>
                <w:szCs w:val="18"/>
              </w:rPr>
            </w:pPr>
            <w:r w:rsidRPr="00AE434F">
              <w:rPr>
                <w:rFonts w:ascii="Times New Roman" w:hAnsi="Times New Roman"/>
                <w:sz w:val="18"/>
                <w:szCs w:val="18"/>
              </w:rPr>
              <w:t>0,0</w:t>
            </w:r>
          </w:p>
        </w:tc>
      </w:tr>
    </w:tbl>
    <w:p w:rsidR="00406A63" w:rsidRPr="00AE434F" w:rsidRDefault="00406A63" w:rsidP="00A42096">
      <w:pPr>
        <w:spacing w:after="0" w:line="240" w:lineRule="auto"/>
        <w:jc w:val="both"/>
      </w:pPr>
    </w:p>
    <w:sectPr w:rsidR="00406A63" w:rsidRPr="00AE434F" w:rsidSect="008060AA">
      <w:pgSz w:w="16838" w:h="11906" w:orient="landscape"/>
      <w:pgMar w:top="1701"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A63" w:rsidRDefault="00406A63" w:rsidP="00224BBA">
      <w:pPr>
        <w:spacing w:after="0" w:line="240" w:lineRule="auto"/>
      </w:pPr>
      <w:r>
        <w:separator/>
      </w:r>
    </w:p>
  </w:endnote>
  <w:endnote w:type="continuationSeparator" w:id="0">
    <w:p w:rsidR="00406A63" w:rsidRDefault="00406A63" w:rsidP="00224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Ц"/>
    <w:panose1 w:val="02010600030101010101"/>
    <w:charset w:val="86"/>
    <w:family w:val="auto"/>
    <w:pitch w:val="variable"/>
    <w:sig w:usb0="00000003" w:usb1="080E0000" w:usb2="00000010" w:usb3="00000000" w:csb0="00040001" w:csb1="00000000"/>
  </w:font>
  <w:font w:name="TimesEC">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A63" w:rsidRDefault="00406A63" w:rsidP="00224BBA">
      <w:pPr>
        <w:spacing w:after="0" w:line="240" w:lineRule="auto"/>
      </w:pPr>
      <w:r>
        <w:separator/>
      </w:r>
    </w:p>
  </w:footnote>
  <w:footnote w:type="continuationSeparator" w:id="0">
    <w:p w:rsidR="00406A63" w:rsidRDefault="00406A63" w:rsidP="00224B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63" w:rsidRPr="00611324" w:rsidRDefault="00406A63" w:rsidP="00C82AFD">
    <w:pPr>
      <w:pStyle w:val="Header"/>
      <w:framePr w:wrap="around" w:vAnchor="text" w:hAnchor="margin" w:xAlign="center" w:y="1"/>
      <w:rPr>
        <w:rStyle w:val="PageNumber"/>
      </w:rPr>
    </w:pPr>
    <w:r w:rsidRPr="00611324">
      <w:rPr>
        <w:rStyle w:val="PageNumber"/>
      </w:rPr>
      <w:fldChar w:fldCharType="begin"/>
    </w:r>
    <w:r w:rsidRPr="00611324">
      <w:rPr>
        <w:rStyle w:val="PageNumber"/>
      </w:rPr>
      <w:instrText xml:space="preserve">PAGE  </w:instrText>
    </w:r>
    <w:r w:rsidRPr="00611324">
      <w:rPr>
        <w:rStyle w:val="PageNumber"/>
      </w:rPr>
      <w:fldChar w:fldCharType="separate"/>
    </w:r>
    <w:r>
      <w:rPr>
        <w:rStyle w:val="PageNumber"/>
        <w:noProof/>
      </w:rPr>
      <w:t>29</w:t>
    </w:r>
    <w:r w:rsidRPr="00611324">
      <w:rPr>
        <w:rStyle w:val="PageNumber"/>
      </w:rPr>
      <w:fldChar w:fldCharType="end"/>
    </w:r>
  </w:p>
  <w:p w:rsidR="00406A63" w:rsidRPr="00733410" w:rsidRDefault="00406A63">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B94E7E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FE4A67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CCE976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A1CE1C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10C7D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7C8EC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24EB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B36989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8C983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906336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autoHyphenation/>
  <w:hyphenationZone w:val="14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477FC"/>
    <w:rsid w:val="000002FE"/>
    <w:rsid w:val="00023AD0"/>
    <w:rsid w:val="000330E0"/>
    <w:rsid w:val="00034ADC"/>
    <w:rsid w:val="00042C1C"/>
    <w:rsid w:val="00044CF3"/>
    <w:rsid w:val="000477FC"/>
    <w:rsid w:val="00067251"/>
    <w:rsid w:val="00077DE2"/>
    <w:rsid w:val="000866FC"/>
    <w:rsid w:val="000D3178"/>
    <w:rsid w:val="000D66B2"/>
    <w:rsid w:val="000E48A3"/>
    <w:rsid w:val="000F2516"/>
    <w:rsid w:val="001313A2"/>
    <w:rsid w:val="0013239C"/>
    <w:rsid w:val="00136F13"/>
    <w:rsid w:val="00145DCC"/>
    <w:rsid w:val="001515D4"/>
    <w:rsid w:val="0017107E"/>
    <w:rsid w:val="00183794"/>
    <w:rsid w:val="001844E1"/>
    <w:rsid w:val="001A0627"/>
    <w:rsid w:val="001A35E0"/>
    <w:rsid w:val="001A3762"/>
    <w:rsid w:val="001A38A5"/>
    <w:rsid w:val="001C0794"/>
    <w:rsid w:val="001C4C65"/>
    <w:rsid w:val="001C690C"/>
    <w:rsid w:val="001D35AD"/>
    <w:rsid w:val="001D4515"/>
    <w:rsid w:val="001E1A7C"/>
    <w:rsid w:val="001E4762"/>
    <w:rsid w:val="001E7326"/>
    <w:rsid w:val="001F3A39"/>
    <w:rsid w:val="001F5CD6"/>
    <w:rsid w:val="00204382"/>
    <w:rsid w:val="00204A6D"/>
    <w:rsid w:val="00216D46"/>
    <w:rsid w:val="00224BBA"/>
    <w:rsid w:val="002460B6"/>
    <w:rsid w:val="00251A47"/>
    <w:rsid w:val="00251DE5"/>
    <w:rsid w:val="00253ECC"/>
    <w:rsid w:val="0027575E"/>
    <w:rsid w:val="00297B06"/>
    <w:rsid w:val="002A55BE"/>
    <w:rsid w:val="002A5B6B"/>
    <w:rsid w:val="002C0E59"/>
    <w:rsid w:val="002C1FC4"/>
    <w:rsid w:val="002D2826"/>
    <w:rsid w:val="002D50C3"/>
    <w:rsid w:val="002D6B09"/>
    <w:rsid w:val="002E5B30"/>
    <w:rsid w:val="002F600A"/>
    <w:rsid w:val="002F7C63"/>
    <w:rsid w:val="00301933"/>
    <w:rsid w:val="003166FF"/>
    <w:rsid w:val="003234A8"/>
    <w:rsid w:val="00323F63"/>
    <w:rsid w:val="003240E3"/>
    <w:rsid w:val="003272D8"/>
    <w:rsid w:val="0033689C"/>
    <w:rsid w:val="00344E1D"/>
    <w:rsid w:val="00351F66"/>
    <w:rsid w:val="003734A3"/>
    <w:rsid w:val="003740E0"/>
    <w:rsid w:val="00374E06"/>
    <w:rsid w:val="00380ED7"/>
    <w:rsid w:val="0038105D"/>
    <w:rsid w:val="0038325F"/>
    <w:rsid w:val="00386159"/>
    <w:rsid w:val="00387671"/>
    <w:rsid w:val="003A6818"/>
    <w:rsid w:val="003A6A3C"/>
    <w:rsid w:val="003B484C"/>
    <w:rsid w:val="003D0FA1"/>
    <w:rsid w:val="003D104A"/>
    <w:rsid w:val="003D4384"/>
    <w:rsid w:val="003D516E"/>
    <w:rsid w:val="003D7EC3"/>
    <w:rsid w:val="003E73A2"/>
    <w:rsid w:val="003F31A8"/>
    <w:rsid w:val="003F5979"/>
    <w:rsid w:val="004017B4"/>
    <w:rsid w:val="00406A63"/>
    <w:rsid w:val="004118CC"/>
    <w:rsid w:val="00441CEF"/>
    <w:rsid w:val="00450FC2"/>
    <w:rsid w:val="00461F50"/>
    <w:rsid w:val="00464573"/>
    <w:rsid w:val="00473D4A"/>
    <w:rsid w:val="00476AF8"/>
    <w:rsid w:val="004775A3"/>
    <w:rsid w:val="00484C40"/>
    <w:rsid w:val="00487658"/>
    <w:rsid w:val="004A730D"/>
    <w:rsid w:val="004A73EE"/>
    <w:rsid w:val="004B209E"/>
    <w:rsid w:val="004C0EBA"/>
    <w:rsid w:val="004C5595"/>
    <w:rsid w:val="004D02FA"/>
    <w:rsid w:val="004E23B6"/>
    <w:rsid w:val="00507144"/>
    <w:rsid w:val="005156E2"/>
    <w:rsid w:val="00527846"/>
    <w:rsid w:val="00532A96"/>
    <w:rsid w:val="00535FC2"/>
    <w:rsid w:val="00542A0C"/>
    <w:rsid w:val="0054571E"/>
    <w:rsid w:val="00560745"/>
    <w:rsid w:val="005620E5"/>
    <w:rsid w:val="00566284"/>
    <w:rsid w:val="00581F14"/>
    <w:rsid w:val="00594A46"/>
    <w:rsid w:val="0059783C"/>
    <w:rsid w:val="005A72BE"/>
    <w:rsid w:val="005B6696"/>
    <w:rsid w:val="005C1A7C"/>
    <w:rsid w:val="005C71F3"/>
    <w:rsid w:val="005D28F5"/>
    <w:rsid w:val="005E7132"/>
    <w:rsid w:val="005F2457"/>
    <w:rsid w:val="00611324"/>
    <w:rsid w:val="00614FCA"/>
    <w:rsid w:val="00615D37"/>
    <w:rsid w:val="00620A6A"/>
    <w:rsid w:val="006216BE"/>
    <w:rsid w:val="00623868"/>
    <w:rsid w:val="006319EC"/>
    <w:rsid w:val="00634FD3"/>
    <w:rsid w:val="00641E53"/>
    <w:rsid w:val="006464FA"/>
    <w:rsid w:val="00647218"/>
    <w:rsid w:val="00650C1F"/>
    <w:rsid w:val="006605ED"/>
    <w:rsid w:val="006828EC"/>
    <w:rsid w:val="00682AC7"/>
    <w:rsid w:val="006909E6"/>
    <w:rsid w:val="006946C3"/>
    <w:rsid w:val="006A0C48"/>
    <w:rsid w:val="006B59C5"/>
    <w:rsid w:val="006C1BF4"/>
    <w:rsid w:val="006C49BF"/>
    <w:rsid w:val="006C7208"/>
    <w:rsid w:val="006D1664"/>
    <w:rsid w:val="006D32AE"/>
    <w:rsid w:val="006E4C1D"/>
    <w:rsid w:val="006E7903"/>
    <w:rsid w:val="006F05F8"/>
    <w:rsid w:val="006F4EA7"/>
    <w:rsid w:val="006F5161"/>
    <w:rsid w:val="006F6066"/>
    <w:rsid w:val="007032D4"/>
    <w:rsid w:val="00713E48"/>
    <w:rsid w:val="0072216B"/>
    <w:rsid w:val="007230C8"/>
    <w:rsid w:val="00723CB2"/>
    <w:rsid w:val="00733410"/>
    <w:rsid w:val="007408E2"/>
    <w:rsid w:val="00743F02"/>
    <w:rsid w:val="007475A6"/>
    <w:rsid w:val="007530E7"/>
    <w:rsid w:val="00761003"/>
    <w:rsid w:val="0076162D"/>
    <w:rsid w:val="00762832"/>
    <w:rsid w:val="0076536E"/>
    <w:rsid w:val="00767FF3"/>
    <w:rsid w:val="00775F97"/>
    <w:rsid w:val="007819F2"/>
    <w:rsid w:val="0079081E"/>
    <w:rsid w:val="0079157D"/>
    <w:rsid w:val="00795506"/>
    <w:rsid w:val="007A6FB9"/>
    <w:rsid w:val="007B15C4"/>
    <w:rsid w:val="007C147E"/>
    <w:rsid w:val="007E7D9C"/>
    <w:rsid w:val="007F221B"/>
    <w:rsid w:val="00803AC4"/>
    <w:rsid w:val="008060AA"/>
    <w:rsid w:val="00813DCC"/>
    <w:rsid w:val="00814E63"/>
    <w:rsid w:val="00816FA3"/>
    <w:rsid w:val="008361F4"/>
    <w:rsid w:val="008438E2"/>
    <w:rsid w:val="00844B93"/>
    <w:rsid w:val="00865DD0"/>
    <w:rsid w:val="008959CA"/>
    <w:rsid w:val="00896861"/>
    <w:rsid w:val="008A1316"/>
    <w:rsid w:val="008A6FA6"/>
    <w:rsid w:val="008B7245"/>
    <w:rsid w:val="008C5B7A"/>
    <w:rsid w:val="008E5B33"/>
    <w:rsid w:val="008E5CF0"/>
    <w:rsid w:val="00901568"/>
    <w:rsid w:val="00902064"/>
    <w:rsid w:val="00906058"/>
    <w:rsid w:val="00936ED8"/>
    <w:rsid w:val="00957339"/>
    <w:rsid w:val="009642F4"/>
    <w:rsid w:val="00967D6E"/>
    <w:rsid w:val="009743DA"/>
    <w:rsid w:val="00981A5B"/>
    <w:rsid w:val="009906BE"/>
    <w:rsid w:val="009924C1"/>
    <w:rsid w:val="009978D2"/>
    <w:rsid w:val="009A535D"/>
    <w:rsid w:val="009A5BD9"/>
    <w:rsid w:val="009B2F0C"/>
    <w:rsid w:val="009B3D57"/>
    <w:rsid w:val="009B7011"/>
    <w:rsid w:val="009C0EBB"/>
    <w:rsid w:val="009C213F"/>
    <w:rsid w:val="009C378C"/>
    <w:rsid w:val="009C4734"/>
    <w:rsid w:val="009D55EF"/>
    <w:rsid w:val="009D7CC1"/>
    <w:rsid w:val="009E7CD3"/>
    <w:rsid w:val="009F1F33"/>
    <w:rsid w:val="009F51CC"/>
    <w:rsid w:val="009F5B7A"/>
    <w:rsid w:val="00A03277"/>
    <w:rsid w:val="00A11A30"/>
    <w:rsid w:val="00A2092A"/>
    <w:rsid w:val="00A31D8C"/>
    <w:rsid w:val="00A3330D"/>
    <w:rsid w:val="00A42096"/>
    <w:rsid w:val="00A424B2"/>
    <w:rsid w:val="00A47C0B"/>
    <w:rsid w:val="00A644B3"/>
    <w:rsid w:val="00A72200"/>
    <w:rsid w:val="00A7603F"/>
    <w:rsid w:val="00A77390"/>
    <w:rsid w:val="00A87324"/>
    <w:rsid w:val="00A91A49"/>
    <w:rsid w:val="00A96923"/>
    <w:rsid w:val="00A97B11"/>
    <w:rsid w:val="00AA0E2C"/>
    <w:rsid w:val="00AB0641"/>
    <w:rsid w:val="00AB3008"/>
    <w:rsid w:val="00AB386C"/>
    <w:rsid w:val="00AE34F1"/>
    <w:rsid w:val="00AE434F"/>
    <w:rsid w:val="00AF0412"/>
    <w:rsid w:val="00AF4BCD"/>
    <w:rsid w:val="00B02A46"/>
    <w:rsid w:val="00B15301"/>
    <w:rsid w:val="00B1665B"/>
    <w:rsid w:val="00B23921"/>
    <w:rsid w:val="00B25EEF"/>
    <w:rsid w:val="00B26B35"/>
    <w:rsid w:val="00B33780"/>
    <w:rsid w:val="00B3416C"/>
    <w:rsid w:val="00B45F93"/>
    <w:rsid w:val="00B564BA"/>
    <w:rsid w:val="00B56E50"/>
    <w:rsid w:val="00B62B47"/>
    <w:rsid w:val="00B62D91"/>
    <w:rsid w:val="00B66D31"/>
    <w:rsid w:val="00B7362C"/>
    <w:rsid w:val="00B87A24"/>
    <w:rsid w:val="00B92BBA"/>
    <w:rsid w:val="00B944CA"/>
    <w:rsid w:val="00BA05BA"/>
    <w:rsid w:val="00BA0F87"/>
    <w:rsid w:val="00BA65E8"/>
    <w:rsid w:val="00BB1DEA"/>
    <w:rsid w:val="00BC274A"/>
    <w:rsid w:val="00BC4271"/>
    <w:rsid w:val="00BC46CC"/>
    <w:rsid w:val="00BD16E9"/>
    <w:rsid w:val="00BD2FFD"/>
    <w:rsid w:val="00BD6CD7"/>
    <w:rsid w:val="00BE3C59"/>
    <w:rsid w:val="00BF62B8"/>
    <w:rsid w:val="00C053EA"/>
    <w:rsid w:val="00C11268"/>
    <w:rsid w:val="00C23BDB"/>
    <w:rsid w:val="00C23FF5"/>
    <w:rsid w:val="00C24073"/>
    <w:rsid w:val="00C30144"/>
    <w:rsid w:val="00C34032"/>
    <w:rsid w:val="00C3727A"/>
    <w:rsid w:val="00C37EED"/>
    <w:rsid w:val="00C4297F"/>
    <w:rsid w:val="00C42DB5"/>
    <w:rsid w:val="00C46F40"/>
    <w:rsid w:val="00C50930"/>
    <w:rsid w:val="00C55C03"/>
    <w:rsid w:val="00C56AFC"/>
    <w:rsid w:val="00C60FD9"/>
    <w:rsid w:val="00C64F29"/>
    <w:rsid w:val="00C67610"/>
    <w:rsid w:val="00C704B2"/>
    <w:rsid w:val="00C70DC6"/>
    <w:rsid w:val="00C7349D"/>
    <w:rsid w:val="00C777D8"/>
    <w:rsid w:val="00C82AFD"/>
    <w:rsid w:val="00C86316"/>
    <w:rsid w:val="00C86987"/>
    <w:rsid w:val="00C9241C"/>
    <w:rsid w:val="00C92542"/>
    <w:rsid w:val="00CB35EF"/>
    <w:rsid w:val="00CB4783"/>
    <w:rsid w:val="00CE4C51"/>
    <w:rsid w:val="00D00221"/>
    <w:rsid w:val="00D10F31"/>
    <w:rsid w:val="00D167B5"/>
    <w:rsid w:val="00D200D4"/>
    <w:rsid w:val="00D20F8C"/>
    <w:rsid w:val="00D249B6"/>
    <w:rsid w:val="00D276EA"/>
    <w:rsid w:val="00D34023"/>
    <w:rsid w:val="00D42FFF"/>
    <w:rsid w:val="00D454ED"/>
    <w:rsid w:val="00D46808"/>
    <w:rsid w:val="00D4785E"/>
    <w:rsid w:val="00D47AFD"/>
    <w:rsid w:val="00D47E3F"/>
    <w:rsid w:val="00D55967"/>
    <w:rsid w:val="00D63433"/>
    <w:rsid w:val="00D67929"/>
    <w:rsid w:val="00D727A3"/>
    <w:rsid w:val="00D7554B"/>
    <w:rsid w:val="00D77ECB"/>
    <w:rsid w:val="00D8071F"/>
    <w:rsid w:val="00D86682"/>
    <w:rsid w:val="00D910C8"/>
    <w:rsid w:val="00D94CC8"/>
    <w:rsid w:val="00DA31FF"/>
    <w:rsid w:val="00DA4680"/>
    <w:rsid w:val="00DA5C27"/>
    <w:rsid w:val="00DB409B"/>
    <w:rsid w:val="00DC149A"/>
    <w:rsid w:val="00DC56D1"/>
    <w:rsid w:val="00DE0D2F"/>
    <w:rsid w:val="00DF3BCF"/>
    <w:rsid w:val="00E0167C"/>
    <w:rsid w:val="00E06CA3"/>
    <w:rsid w:val="00E3020C"/>
    <w:rsid w:val="00E33D35"/>
    <w:rsid w:val="00E358AA"/>
    <w:rsid w:val="00E47212"/>
    <w:rsid w:val="00E5081A"/>
    <w:rsid w:val="00E562F6"/>
    <w:rsid w:val="00E570ED"/>
    <w:rsid w:val="00E64B42"/>
    <w:rsid w:val="00E65DB8"/>
    <w:rsid w:val="00E66562"/>
    <w:rsid w:val="00E74FFC"/>
    <w:rsid w:val="00E75EB2"/>
    <w:rsid w:val="00E86D8F"/>
    <w:rsid w:val="00EA2463"/>
    <w:rsid w:val="00EB561B"/>
    <w:rsid w:val="00EC1325"/>
    <w:rsid w:val="00EC15A9"/>
    <w:rsid w:val="00EC5573"/>
    <w:rsid w:val="00EC69EB"/>
    <w:rsid w:val="00ED41A5"/>
    <w:rsid w:val="00EE448A"/>
    <w:rsid w:val="00EE6308"/>
    <w:rsid w:val="00EF2AA3"/>
    <w:rsid w:val="00EF2F41"/>
    <w:rsid w:val="00F121DD"/>
    <w:rsid w:val="00F1261D"/>
    <w:rsid w:val="00F12EF1"/>
    <w:rsid w:val="00F1630F"/>
    <w:rsid w:val="00F3170E"/>
    <w:rsid w:val="00F31E0F"/>
    <w:rsid w:val="00F400FD"/>
    <w:rsid w:val="00F420E9"/>
    <w:rsid w:val="00F455BC"/>
    <w:rsid w:val="00F520D6"/>
    <w:rsid w:val="00F553F7"/>
    <w:rsid w:val="00F6246D"/>
    <w:rsid w:val="00F64F23"/>
    <w:rsid w:val="00F676BC"/>
    <w:rsid w:val="00F73685"/>
    <w:rsid w:val="00F91F79"/>
    <w:rsid w:val="00F96AD9"/>
    <w:rsid w:val="00FA2E35"/>
    <w:rsid w:val="00FA3490"/>
    <w:rsid w:val="00FA6783"/>
    <w:rsid w:val="00FB2A73"/>
    <w:rsid w:val="00FC2486"/>
    <w:rsid w:val="00FC3B05"/>
    <w:rsid w:val="00FD23C3"/>
    <w:rsid w:val="00FE1397"/>
    <w:rsid w:val="00FF3BDD"/>
    <w:rsid w:val="00FF7917"/>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locked="1" w:uiPriority="0"/>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3AC4"/>
    <w:pPr>
      <w:spacing w:after="200" w:line="276" w:lineRule="auto"/>
    </w:pPr>
  </w:style>
  <w:style w:type="paragraph" w:styleId="Heading1">
    <w:name w:val="heading 1"/>
    <w:basedOn w:val="Normal"/>
    <w:next w:val="Normal"/>
    <w:link w:val="Heading1Char1"/>
    <w:uiPriority w:val="99"/>
    <w:qFormat/>
    <w:locked/>
    <w:rsid w:val="00067251"/>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1"/>
    <w:uiPriority w:val="99"/>
    <w:qFormat/>
    <w:locked/>
    <w:rsid w:val="00D42FF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Heading5">
    <w:name w:val="heading 5"/>
    <w:basedOn w:val="Normal"/>
    <w:next w:val="Normal"/>
    <w:link w:val="Heading5Char"/>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42FFF"/>
    <w:rPr>
      <w:b/>
      <w:caps/>
      <w:sz w:val="26"/>
      <w:lang w:val="ru-RU" w:eastAsia="ru-RU"/>
    </w:rPr>
  </w:style>
  <w:style w:type="character" w:customStyle="1" w:styleId="Heading2Char">
    <w:name w:val="Heading 2 Char"/>
    <w:basedOn w:val="DefaultParagraphFont"/>
    <w:link w:val="Heading2"/>
    <w:uiPriority w:val="99"/>
    <w:locked/>
    <w:rsid w:val="00D42FFF"/>
    <w:rPr>
      <w:rFonts w:ascii="Arial" w:hAnsi="Arial"/>
      <w:b/>
      <w:i/>
      <w:sz w:val="28"/>
      <w:lang w:val="ru-RU" w:eastAsia="ru-RU"/>
    </w:rPr>
  </w:style>
  <w:style w:type="character" w:customStyle="1" w:styleId="Heading3Char">
    <w:name w:val="Heading 3 Char"/>
    <w:basedOn w:val="DefaultParagraphFont"/>
    <w:link w:val="Heading3"/>
    <w:uiPriority w:val="99"/>
    <w:locked/>
    <w:rsid w:val="00C55C03"/>
    <w:rPr>
      <w:rFonts w:ascii="Cambria" w:hAnsi="Cambria" w:cs="Times New Roman"/>
      <w:b/>
      <w:bCs/>
      <w:sz w:val="26"/>
      <w:szCs w:val="26"/>
      <w:lang w:eastAsia="en-US"/>
    </w:rPr>
  </w:style>
  <w:style w:type="character" w:customStyle="1" w:styleId="Heading5Char">
    <w:name w:val="Heading 5 Char"/>
    <w:basedOn w:val="DefaultParagraphFont"/>
    <w:link w:val="Heading5"/>
    <w:uiPriority w:val="99"/>
    <w:locked/>
    <w:rsid w:val="00D42FFF"/>
    <w:rPr>
      <w:rFonts w:ascii="Cambria" w:hAnsi="Cambria" w:cs="Times New Roman"/>
      <w:color w:val="243F60"/>
      <w:sz w:val="24"/>
      <w:szCs w:val="24"/>
    </w:rPr>
  </w:style>
  <w:style w:type="character" w:customStyle="1" w:styleId="Heading1Char1">
    <w:name w:val="Heading 1 Char1"/>
    <w:basedOn w:val="DefaultParagraphFont"/>
    <w:link w:val="Heading1"/>
    <w:uiPriority w:val="99"/>
    <w:locked/>
    <w:rsid w:val="00067251"/>
    <w:rPr>
      <w:rFonts w:ascii="Cambria" w:hAnsi="Cambria" w:cs="Times New Roman"/>
      <w:b/>
      <w:bCs/>
      <w:color w:val="365F91"/>
      <w:sz w:val="28"/>
      <w:szCs w:val="28"/>
    </w:rPr>
  </w:style>
  <w:style w:type="paragraph" w:styleId="ListParagraph">
    <w:name w:val="List Paragraph"/>
    <w:basedOn w:val="Normal"/>
    <w:uiPriority w:val="99"/>
    <w:qFormat/>
    <w:rsid w:val="000477FC"/>
    <w:pPr>
      <w:ind w:left="720"/>
      <w:contextualSpacing/>
    </w:pPr>
  </w:style>
  <w:style w:type="paragraph" w:styleId="BodyText2">
    <w:name w:val="Body Text 2"/>
    <w:basedOn w:val="Normal"/>
    <w:link w:val="BodyText2Char1"/>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basedOn w:val="DefaultParagraphFont"/>
    <w:link w:val="BodyText2"/>
    <w:uiPriority w:val="99"/>
    <w:locked/>
    <w:rsid w:val="00D42FFF"/>
    <w:rPr>
      <w:b/>
      <w:sz w:val="24"/>
      <w:lang w:val="ru-RU" w:eastAsia="ru-RU"/>
    </w:rPr>
  </w:style>
  <w:style w:type="character" w:customStyle="1" w:styleId="BodyText2Char1">
    <w:name w:val="Body Text 2 Char1"/>
    <w:basedOn w:val="DefaultParagraphFont"/>
    <w:link w:val="BodyText2"/>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Normal"/>
    <w:uiPriority w:val="99"/>
    <w:rsid w:val="00B23921"/>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99"/>
    <w:rsid w:val="006605E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link w:val="ConsPlusNormal0"/>
    <w:uiPriority w:val="99"/>
    <w:rsid w:val="009B7011"/>
    <w:pPr>
      <w:autoSpaceDE w:val="0"/>
      <w:autoSpaceDN w:val="0"/>
      <w:adjustRightInd w:val="0"/>
    </w:pPr>
    <w:rPr>
      <w:rFonts w:ascii="Arial" w:hAnsi="Arial"/>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Title">
    <w:name w:val="Title"/>
    <w:basedOn w:val="Normal"/>
    <w:link w:val="TitleChar"/>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TitleChar">
    <w:name w:val="Title Char"/>
    <w:basedOn w:val="DefaultParagraphFont"/>
    <w:link w:val="Title"/>
    <w:uiPriority w:val="99"/>
    <w:locked/>
    <w:rsid w:val="001D35AD"/>
    <w:rPr>
      <w:rFonts w:ascii="Cambria" w:hAnsi="Cambria" w:cs="Times New Roman"/>
      <w:b/>
      <w:bCs/>
      <w:kern w:val="28"/>
      <w:sz w:val="32"/>
      <w:szCs w:val="32"/>
    </w:rPr>
  </w:style>
  <w:style w:type="paragraph" w:customStyle="1" w:styleId="1">
    <w:name w:val="Без интервала1"/>
    <w:link w:val="a"/>
    <w:uiPriority w:val="99"/>
    <w:rsid w:val="00C64F29"/>
    <w:rPr>
      <w:lang w:eastAsia="en-US"/>
    </w:rPr>
  </w:style>
  <w:style w:type="paragraph" w:styleId="BodyText3">
    <w:name w:val="Body Text 3"/>
    <w:basedOn w:val="Normal"/>
    <w:link w:val="BodyText3Char1"/>
    <w:uiPriority w:val="99"/>
    <w:rsid w:val="003F31A8"/>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uiPriority w:val="99"/>
    <w:locked/>
    <w:rsid w:val="009F5B7A"/>
    <w:rPr>
      <w:rFonts w:cs="Times New Roman"/>
      <w:sz w:val="16"/>
      <w:szCs w:val="16"/>
    </w:rPr>
  </w:style>
  <w:style w:type="character" w:customStyle="1" w:styleId="BodyText3Char1">
    <w:name w:val="Body Text 3 Char1"/>
    <w:basedOn w:val="DefaultParagraphFont"/>
    <w:link w:val="BodyText3"/>
    <w:uiPriority w:val="99"/>
    <w:locked/>
    <w:rsid w:val="003F31A8"/>
    <w:rPr>
      <w:rFonts w:cs="Times New Roman"/>
      <w:sz w:val="16"/>
      <w:szCs w:val="16"/>
      <w:lang w:val="ru-RU" w:eastAsia="ru-RU" w:bidi="ar-SA"/>
    </w:rPr>
  </w:style>
  <w:style w:type="paragraph" w:styleId="Footer">
    <w:name w:val="footer"/>
    <w:basedOn w:val="Normal"/>
    <w:link w:val="FooterChar1"/>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basedOn w:val="DefaultParagraphFont"/>
    <w:link w:val="Footer"/>
    <w:uiPriority w:val="99"/>
    <w:locked/>
    <w:rsid w:val="009F5B7A"/>
    <w:rPr>
      <w:rFonts w:cs="Times New Roman"/>
    </w:rPr>
  </w:style>
  <w:style w:type="character" w:customStyle="1" w:styleId="FooterChar1">
    <w:name w:val="Footer Char1"/>
    <w:basedOn w:val="DefaultParagraphFont"/>
    <w:link w:val="Footer"/>
    <w:uiPriority w:val="99"/>
    <w:locked/>
    <w:rsid w:val="009924C1"/>
    <w:rPr>
      <w:rFonts w:cs="Times New Roman"/>
      <w:lang w:val="ru-RU" w:eastAsia="ru-RU" w:bidi="ar-SA"/>
    </w:rPr>
  </w:style>
  <w:style w:type="paragraph" w:styleId="BodyTextIndent">
    <w:name w:val="Body Text Indent"/>
    <w:basedOn w:val="Normal"/>
    <w:link w:val="BodyTextIndentChar1"/>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basedOn w:val="DefaultParagraphFont"/>
    <w:link w:val="BodyTextIndent"/>
    <w:uiPriority w:val="99"/>
    <w:locked/>
    <w:rsid w:val="009F5B7A"/>
    <w:rPr>
      <w:rFonts w:cs="Times New Roman"/>
    </w:rPr>
  </w:style>
  <w:style w:type="character" w:customStyle="1" w:styleId="BodyTextIndentChar1">
    <w:name w:val="Body Text Indent Char1"/>
    <w:basedOn w:val="DefaultParagraphFont"/>
    <w:link w:val="BodyTextIndent"/>
    <w:uiPriority w:val="99"/>
    <w:locked/>
    <w:rsid w:val="009924C1"/>
    <w:rPr>
      <w:rFonts w:cs="Times New Roman"/>
      <w:sz w:val="24"/>
      <w:szCs w:val="24"/>
      <w:lang w:val="ru-RU" w:eastAsia="ru-RU" w:bidi="ar-SA"/>
    </w:rPr>
  </w:style>
  <w:style w:type="paragraph" w:styleId="BalloonText">
    <w:name w:val="Balloon Text"/>
    <w:basedOn w:val="Normal"/>
    <w:link w:val="BalloonTextChar1"/>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42FFF"/>
    <w:rPr>
      <w:rFonts w:ascii="Tahoma" w:hAnsi="Tahoma"/>
      <w:sz w:val="16"/>
      <w:lang w:val="ru-RU" w:eastAsia="ru-RU"/>
    </w:rPr>
  </w:style>
  <w:style w:type="character" w:customStyle="1" w:styleId="BalloonTextChar1">
    <w:name w:val="Balloon Text Char1"/>
    <w:basedOn w:val="DefaultParagraphFont"/>
    <w:link w:val="BalloonText"/>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sz w:val="20"/>
      <w:szCs w:val="20"/>
    </w:rPr>
  </w:style>
  <w:style w:type="character" w:styleId="Strong">
    <w:name w:val="Strong"/>
    <w:basedOn w:val="DefaultParagraphFont"/>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sz w:val="20"/>
      <w:szCs w:val="20"/>
      <w:lang w:eastAsia="ar-SA"/>
    </w:rPr>
  </w:style>
  <w:style w:type="paragraph" w:customStyle="1" w:styleId="s3">
    <w:name w:val="s_3"/>
    <w:basedOn w:val="Normal"/>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Normal"/>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uiPriority w:val="99"/>
    <w:rsid w:val="00F3170E"/>
    <w:rPr>
      <w:rFonts w:cs="Times New Roman"/>
    </w:rPr>
  </w:style>
  <w:style w:type="character" w:styleId="Hyperlink">
    <w:name w:val="Hyperlink"/>
    <w:basedOn w:val="DefaultParagraphFont"/>
    <w:uiPriority w:val="99"/>
    <w:rsid w:val="00F3170E"/>
    <w:rPr>
      <w:rFonts w:cs="Times New Roman"/>
      <w:color w:val="0000FF"/>
      <w:u w:val="single"/>
    </w:rPr>
  </w:style>
  <w:style w:type="paragraph" w:customStyle="1" w:styleId="s37">
    <w:name w:val="s_37"/>
    <w:basedOn w:val="Normal"/>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Normal"/>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Normal"/>
    <w:uiPriority w:val="99"/>
    <w:rsid w:val="00183794"/>
    <w:pPr>
      <w:spacing w:before="100" w:beforeAutospacing="1" w:after="100" w:afterAutospacing="1" w:line="240" w:lineRule="auto"/>
    </w:pPr>
    <w:rPr>
      <w:rFonts w:ascii="Times New Roman" w:hAnsi="Times New Roman"/>
      <w:sz w:val="24"/>
      <w:szCs w:val="24"/>
    </w:rPr>
  </w:style>
  <w:style w:type="paragraph" w:styleId="HTMLPreformatted">
    <w:name w:val="HTML Preformatted"/>
    <w:basedOn w:val="Normal"/>
    <w:link w:val="HTMLPreformattedChar"/>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A7603F"/>
    <w:rPr>
      <w:rFonts w:ascii="Courier New" w:hAnsi="Courier New" w:cs="Courier New"/>
      <w:sz w:val="20"/>
      <w:szCs w:val="20"/>
    </w:rPr>
  </w:style>
  <w:style w:type="character" w:styleId="FollowedHyperlink">
    <w:name w:val="FollowedHyperlink"/>
    <w:basedOn w:val="DefaultParagraphFont"/>
    <w:uiPriority w:val="99"/>
    <w:rsid w:val="008361F4"/>
    <w:rPr>
      <w:rFonts w:cs="Times New Roman"/>
      <w:color w:val="0000FF"/>
      <w:u w:val="single"/>
    </w:rPr>
  </w:style>
  <w:style w:type="character" w:customStyle="1" w:styleId="8">
    <w:name w:val="Знак Знак8"/>
    <w:basedOn w:val="DefaultParagraphFont"/>
    <w:uiPriority w:val="99"/>
    <w:rsid w:val="00FD23C3"/>
    <w:rPr>
      <w:rFonts w:cs="Times New Roman"/>
      <w:sz w:val="16"/>
      <w:szCs w:val="16"/>
    </w:rPr>
  </w:style>
  <w:style w:type="paragraph" w:styleId="Header">
    <w:name w:val="header"/>
    <w:basedOn w:val="Normal"/>
    <w:link w:val="HeaderChar1"/>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A77390"/>
    <w:rPr>
      <w:rFonts w:cs="Times New Roman"/>
    </w:rPr>
  </w:style>
  <w:style w:type="character" w:customStyle="1" w:styleId="HeaderChar1">
    <w:name w:val="Header Char1"/>
    <w:basedOn w:val="DefaultParagraphFont"/>
    <w:link w:val="Header"/>
    <w:uiPriority w:val="99"/>
    <w:locked/>
    <w:rsid w:val="000D3178"/>
    <w:rPr>
      <w:rFonts w:cs="Times New Roman"/>
      <w:sz w:val="24"/>
      <w:szCs w:val="24"/>
      <w:lang w:bidi="ar-SA"/>
    </w:rPr>
  </w:style>
  <w:style w:type="character" w:styleId="PageNumber">
    <w:name w:val="page number"/>
    <w:basedOn w:val="DefaultParagraphFont"/>
    <w:uiPriority w:val="99"/>
    <w:rsid w:val="000D3178"/>
    <w:rPr>
      <w:rFonts w:cs="Times New Roman"/>
    </w:rPr>
  </w:style>
  <w:style w:type="character" w:customStyle="1" w:styleId="extended-textfull">
    <w:name w:val="extended-text__full"/>
    <w:basedOn w:val="DefaultParagraphFont"/>
    <w:uiPriority w:val="99"/>
    <w:rsid w:val="000D3178"/>
    <w:rPr>
      <w:rFonts w:cs="Times New Roman"/>
    </w:rPr>
  </w:style>
  <w:style w:type="character" w:customStyle="1" w:styleId="Heading2Char1">
    <w:name w:val="Heading 2 Char1"/>
    <w:basedOn w:val="DefaultParagraphFont"/>
    <w:link w:val="Heading2"/>
    <w:uiPriority w:val="99"/>
    <w:locked/>
    <w:rsid w:val="00D42FFF"/>
    <w:rPr>
      <w:rFonts w:ascii="Cambria" w:hAnsi="Cambria" w:cs="Times New Roman"/>
      <w:b/>
      <w:bCs/>
      <w:i/>
      <w:iCs/>
      <w:sz w:val="28"/>
      <w:szCs w:val="28"/>
    </w:rPr>
  </w:style>
  <w:style w:type="paragraph" w:customStyle="1" w:styleId="10">
    <w:name w:val="Знак Знак1 Знак Знак 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styleId="BodyText">
    <w:name w:val="Body Text"/>
    <w:basedOn w:val="Normal"/>
    <w:link w:val="BodyTextChar1"/>
    <w:uiPriority w:val="99"/>
    <w:rsid w:val="00D42FFF"/>
    <w:pPr>
      <w:spacing w:after="0" w:line="240" w:lineRule="auto"/>
      <w:jc w:val="both"/>
    </w:pPr>
    <w:rPr>
      <w:rFonts w:ascii="TimesET" w:hAnsi="TimesET"/>
      <w:sz w:val="24"/>
      <w:szCs w:val="24"/>
    </w:rPr>
  </w:style>
  <w:style w:type="character" w:customStyle="1" w:styleId="BodyTextChar">
    <w:name w:val="Body Text Char"/>
    <w:basedOn w:val="DefaultParagraphFont"/>
    <w:link w:val="BodyText"/>
    <w:uiPriority w:val="99"/>
    <w:locked/>
    <w:rsid w:val="00D42FFF"/>
    <w:rPr>
      <w:rFonts w:ascii="TimesET" w:hAnsi="TimesET"/>
      <w:sz w:val="24"/>
      <w:lang w:val="ru-RU" w:eastAsia="ru-RU"/>
    </w:rPr>
  </w:style>
  <w:style w:type="character" w:customStyle="1" w:styleId="BodyTextChar1">
    <w:name w:val="Body Text Char1"/>
    <w:basedOn w:val="DefaultParagraphFont"/>
    <w:link w:val="BodyText"/>
    <w:uiPriority w:val="99"/>
    <w:locked/>
    <w:rsid w:val="00D42FFF"/>
    <w:rPr>
      <w:rFonts w:ascii="TimesET" w:hAnsi="TimesET" w:cs="Times New Roman"/>
      <w:sz w:val="24"/>
      <w:szCs w:val="24"/>
    </w:rPr>
  </w:style>
  <w:style w:type="paragraph" w:customStyle="1" w:styleId="a0">
    <w:name w:val="Знак Знак Знак Знак"/>
    <w:basedOn w:val="Normal"/>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1">
    <w:name w:val="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
    <w:name w:val="Знак Знак Знак Знак3"/>
    <w:basedOn w:val="Normal"/>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2">
    <w:name w:val="Знак Знак Знак Знак Знак Знак Знак 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link w:val="FootnoteText"/>
    <w:uiPriority w:val="99"/>
    <w:semiHidden/>
    <w:locked/>
    <w:rsid w:val="00D42FFF"/>
    <w:rPr>
      <w:rFonts w:ascii="Times New Roman" w:hAnsi="Times New Roman"/>
      <w:sz w:val="20"/>
    </w:rPr>
  </w:style>
  <w:style w:type="paragraph" w:styleId="FootnoteText">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Normal"/>
    <w:link w:val="FootnoteTextChar4"/>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basedOn w:val="DefaultParagraphFont"/>
    <w:link w:val="FootnoteText"/>
    <w:uiPriority w:val="99"/>
    <w:semiHidden/>
    <w:rsid w:val="0086558C"/>
    <w:rPr>
      <w:sz w:val="20"/>
      <w:szCs w:val="20"/>
    </w:rPr>
  </w:style>
  <w:style w:type="character" w:customStyle="1" w:styleId="FootnoteTextChar4">
    <w:name w:val="Footnote Text Char4"/>
    <w:aliases w:val="Текст сноски-FN Char3,Footnote Text Char Знак Знак Char3,Footnote Text Char Знак Char3,Текст сноски Знак Знак Char3,Текст сноски Знак1 Знак Char3,Текст сноски Знак Знак Знак Char3,Текст сноски Знак Знак Знак Знак Знак Знак Знак Char2"/>
    <w:basedOn w:val="DefaultParagraphFont"/>
    <w:link w:val="FootnoteText"/>
    <w:uiPriority w:val="99"/>
    <w:semiHidden/>
    <w:locked/>
    <w:rsid w:val="00D42FFF"/>
    <w:rPr>
      <w:rFonts w:cs="Times New Roman"/>
      <w:sz w:val="20"/>
      <w:szCs w:val="20"/>
    </w:rPr>
  </w:style>
  <w:style w:type="paragraph" w:styleId="BodyTextIndent2">
    <w:name w:val="Body Text Indent 2"/>
    <w:basedOn w:val="Normal"/>
    <w:link w:val="BodyTextIndent2Char"/>
    <w:uiPriority w:val="99"/>
    <w:rsid w:val="00D42FFF"/>
    <w:pPr>
      <w:spacing w:after="0" w:line="240" w:lineRule="auto"/>
      <w:ind w:firstLine="720"/>
      <w:jc w:val="both"/>
    </w:pPr>
    <w:rPr>
      <w:rFonts w:ascii="Times New Roman" w:hAnsi="Times New Roman"/>
      <w:sz w:val="26"/>
      <w:szCs w:val="26"/>
    </w:rPr>
  </w:style>
  <w:style w:type="character" w:customStyle="1" w:styleId="BodyTextIndent2Char">
    <w:name w:val="Body Text Indent 2 Char"/>
    <w:basedOn w:val="DefaultParagraphFont"/>
    <w:link w:val="BodyTextIndent2"/>
    <w:uiPriority w:val="99"/>
    <w:locked/>
    <w:rsid w:val="00D42FFF"/>
    <w:rPr>
      <w:rFonts w:ascii="Times New Roman" w:hAnsi="Times New Roman" w:cs="Times New Roman"/>
      <w:sz w:val="26"/>
      <w:szCs w:val="26"/>
    </w:rPr>
  </w:style>
  <w:style w:type="character" w:customStyle="1" w:styleId="BodyTextIndent3Char">
    <w:name w:val="Body Text Indent 3 Char"/>
    <w:link w:val="BodyTextIndent3"/>
    <w:uiPriority w:val="99"/>
    <w:locked/>
    <w:rsid w:val="00D42FFF"/>
    <w:rPr>
      <w:sz w:val="16"/>
    </w:rPr>
  </w:style>
  <w:style w:type="paragraph" w:styleId="BodyTextIndent3">
    <w:name w:val="Body Text Indent 3"/>
    <w:basedOn w:val="Normal"/>
    <w:link w:val="BodyTextIndent3Char2"/>
    <w:uiPriority w:val="99"/>
    <w:rsid w:val="00D42FFF"/>
    <w:pPr>
      <w:spacing w:after="120" w:line="240" w:lineRule="auto"/>
      <w:ind w:left="283"/>
    </w:pPr>
    <w:rPr>
      <w:sz w:val="16"/>
      <w:szCs w:val="20"/>
    </w:rPr>
  </w:style>
  <w:style w:type="character" w:customStyle="1" w:styleId="BodyTextIndent3Char1">
    <w:name w:val="Body Text Indent 3 Char1"/>
    <w:basedOn w:val="DefaultParagraphFont"/>
    <w:link w:val="BodyTextIndent3"/>
    <w:uiPriority w:val="99"/>
    <w:semiHidden/>
    <w:rsid w:val="0086558C"/>
    <w:rPr>
      <w:sz w:val="16"/>
      <w:szCs w:val="16"/>
    </w:rPr>
  </w:style>
  <w:style w:type="character" w:customStyle="1" w:styleId="BodyTextIndent3Char2">
    <w:name w:val="Body Text Indent 3 Char2"/>
    <w:basedOn w:val="DefaultParagraphFont"/>
    <w:link w:val="BodyTextIndent3"/>
    <w:uiPriority w:val="99"/>
    <w:semiHidden/>
    <w:locked/>
    <w:rsid w:val="00D42FFF"/>
    <w:rPr>
      <w:rFonts w:cs="Times New Roman"/>
      <w:sz w:val="16"/>
      <w:szCs w:val="16"/>
    </w:rPr>
  </w:style>
  <w:style w:type="paragraph" w:customStyle="1" w:styleId="a3">
    <w:name w:val="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
    <w:name w:val="Знак Знак1 Знак Знак Знак Знак Знак Знак 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link w:val="PlainText"/>
    <w:uiPriority w:val="99"/>
    <w:locked/>
    <w:rsid w:val="00D42FFF"/>
    <w:rPr>
      <w:rFonts w:ascii="Courier New" w:hAnsi="Courier New"/>
    </w:rPr>
  </w:style>
  <w:style w:type="paragraph" w:styleId="PlainText">
    <w:name w:val="Plain Text"/>
    <w:basedOn w:val="Normal"/>
    <w:link w:val="PlainTextChar2"/>
    <w:uiPriority w:val="99"/>
    <w:rsid w:val="00D42FFF"/>
    <w:pPr>
      <w:spacing w:after="0" w:line="240" w:lineRule="auto"/>
    </w:pPr>
    <w:rPr>
      <w:rFonts w:ascii="Courier New" w:hAnsi="Courier New"/>
      <w:sz w:val="20"/>
      <w:szCs w:val="20"/>
    </w:rPr>
  </w:style>
  <w:style w:type="character" w:customStyle="1" w:styleId="PlainTextChar1">
    <w:name w:val="Plain Text Char1"/>
    <w:basedOn w:val="DefaultParagraphFont"/>
    <w:link w:val="PlainText"/>
    <w:uiPriority w:val="99"/>
    <w:semiHidden/>
    <w:rsid w:val="0086558C"/>
    <w:rPr>
      <w:rFonts w:ascii="Courier New" w:hAnsi="Courier New" w:cs="Courier New"/>
      <w:sz w:val="20"/>
      <w:szCs w:val="20"/>
    </w:rPr>
  </w:style>
  <w:style w:type="character" w:customStyle="1" w:styleId="PlainTextChar2">
    <w:name w:val="Plain Text Char2"/>
    <w:basedOn w:val="DefaultParagraphFont"/>
    <w:link w:val="PlainText"/>
    <w:uiPriority w:val="99"/>
    <w:semiHidden/>
    <w:locked/>
    <w:rsid w:val="00D42FFF"/>
    <w:rPr>
      <w:rFonts w:ascii="Courier New" w:hAnsi="Courier New" w:cs="Courier New"/>
      <w:sz w:val="20"/>
      <w:szCs w:val="20"/>
    </w:rPr>
  </w:style>
  <w:style w:type="paragraph" w:customStyle="1" w:styleId="12">
    <w:name w:val="Знак Знак1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3"/>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4">
    <w:name w:val="Прижатый влево"/>
    <w:basedOn w:val="Normal"/>
    <w:next w:val="Normal"/>
    <w:uiPriority w:val="99"/>
    <w:rsid w:val="00D42FFF"/>
    <w:pPr>
      <w:autoSpaceDE w:val="0"/>
      <w:autoSpaceDN w:val="0"/>
      <w:adjustRightInd w:val="0"/>
      <w:spacing w:after="0" w:line="240" w:lineRule="auto"/>
    </w:pPr>
    <w:rPr>
      <w:rFonts w:ascii="Arial" w:hAnsi="Arial"/>
      <w:sz w:val="24"/>
      <w:szCs w:val="24"/>
    </w:rPr>
  </w:style>
  <w:style w:type="character" w:customStyle="1" w:styleId="30">
    <w:name w:val="Знак Знак3"/>
    <w:uiPriority w:val="99"/>
    <w:rsid w:val="00D42FFF"/>
    <w:rPr>
      <w:lang w:val="ru-RU" w:eastAsia="ru-RU"/>
    </w:rPr>
  </w:style>
  <w:style w:type="character" w:customStyle="1" w:styleId="a5">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Normal"/>
    <w:link w:val="a6"/>
    <w:uiPriority w:val="99"/>
    <w:rsid w:val="00D42FFF"/>
    <w:pPr>
      <w:ind w:left="720"/>
      <w:contextualSpacing/>
    </w:pPr>
    <w:rPr>
      <w:sz w:val="20"/>
      <w:szCs w:val="20"/>
      <w:lang w:eastAsia="en-US"/>
    </w:rPr>
  </w:style>
  <w:style w:type="character" w:customStyle="1" w:styleId="a6">
    <w:name w:val="Абзац списка Знак"/>
    <w:aliases w:val="маркированный Знак,Абзац списка1 Знак"/>
    <w:link w:val="ListParagraph1"/>
    <w:uiPriority w:val="99"/>
    <w:locked/>
    <w:rsid w:val="00D42FFF"/>
    <w:rPr>
      <w:lang w:eastAsia="en-US"/>
    </w:rPr>
  </w:style>
  <w:style w:type="paragraph" w:customStyle="1" w:styleId="14">
    <w:name w:val="Знак Знак1 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 Знак Знак Знак Знак3"/>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7">
    <w:name w:val="Основной"/>
    <w:basedOn w:val="Normal"/>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1">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
    <w:name w:val="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5">
    <w:name w:val="Знак Знак Знак Знак1"/>
    <w:basedOn w:val="Normal"/>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0">
    <w:name w:val="Знак Знак Знак Знак Знак 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
    <w:name w:val="Знак Знак32"/>
    <w:uiPriority w:val="99"/>
    <w:rsid w:val="00D42FFF"/>
    <w:rPr>
      <w:lang w:val="ru-RU" w:eastAsia="ru-RU"/>
    </w:rPr>
  </w:style>
  <w:style w:type="paragraph" w:customStyle="1" w:styleId="112">
    <w:name w:val="Знак Знак1 Знак Знак Знак Знак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1">
    <w:name w:val="Знак Знак Знак Знак2"/>
    <w:basedOn w:val="Normal"/>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6">
    <w:name w:val="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7">
    <w:name w:val="Знак Знак Знак Знак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
    <w:name w:val="Знак Знак31"/>
    <w:uiPriority w:val="99"/>
    <w:rsid w:val="00D42FFF"/>
    <w:rPr>
      <w:lang w:val="ru-RU" w:eastAsia="ru-RU"/>
    </w:rPr>
  </w:style>
  <w:style w:type="character" w:customStyle="1" w:styleId="a">
    <w:name w:val="Без интервала Знак"/>
    <w:link w:val="1"/>
    <w:uiPriority w:val="99"/>
    <w:locked/>
    <w:rsid w:val="00D42FFF"/>
    <w:rPr>
      <w:sz w:val="22"/>
      <w:lang w:eastAsia="en-US"/>
    </w:rPr>
  </w:style>
  <w:style w:type="character" w:customStyle="1" w:styleId="small-arrow">
    <w:name w:val="small-arrow"/>
    <w:uiPriority w:val="99"/>
    <w:rsid w:val="00D42FFF"/>
  </w:style>
  <w:style w:type="paragraph" w:styleId="Subtitle">
    <w:name w:val="Subtitle"/>
    <w:basedOn w:val="Normal"/>
    <w:next w:val="Normal"/>
    <w:link w:val="SubtitleChar"/>
    <w:uiPriority w:val="99"/>
    <w:qFormat/>
    <w:locked/>
    <w:rsid w:val="00D42FFF"/>
    <w:rPr>
      <w:rFonts w:ascii="Cambria" w:hAnsi="Cambria" w:cs="Cambria"/>
      <w:i/>
      <w:iCs/>
      <w:color w:val="4F81BD"/>
      <w:spacing w:val="15"/>
      <w:sz w:val="24"/>
      <w:szCs w:val="24"/>
      <w:lang w:eastAsia="en-US"/>
    </w:rPr>
  </w:style>
  <w:style w:type="character" w:customStyle="1" w:styleId="SubtitleChar">
    <w:name w:val="Subtitle Char"/>
    <w:basedOn w:val="DefaultParagraphFont"/>
    <w:link w:val="Subtitle"/>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link w:val="CommentText"/>
    <w:uiPriority w:val="99"/>
    <w:semiHidden/>
    <w:locked/>
    <w:rsid w:val="00D42FFF"/>
    <w:rPr>
      <w:rFonts w:ascii="Times New Roman" w:hAnsi="Times New Roman"/>
      <w:sz w:val="20"/>
    </w:rPr>
  </w:style>
  <w:style w:type="paragraph" w:styleId="CommentText">
    <w:name w:val="annotation text"/>
    <w:basedOn w:val="Normal"/>
    <w:link w:val="CommentTextChar2"/>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basedOn w:val="DefaultParagraphFont"/>
    <w:link w:val="CommentText"/>
    <w:uiPriority w:val="99"/>
    <w:semiHidden/>
    <w:rsid w:val="0086558C"/>
    <w:rPr>
      <w:sz w:val="20"/>
      <w:szCs w:val="20"/>
    </w:rPr>
  </w:style>
  <w:style w:type="character" w:customStyle="1" w:styleId="CommentTextChar2">
    <w:name w:val="Comment Text Char2"/>
    <w:basedOn w:val="DefaultParagraphFont"/>
    <w:link w:val="CommentText"/>
    <w:uiPriority w:val="99"/>
    <w:semiHidden/>
    <w:locked/>
    <w:rsid w:val="00D42FFF"/>
    <w:rPr>
      <w:rFonts w:cs="Times New Roman"/>
      <w:sz w:val="20"/>
      <w:szCs w:val="20"/>
    </w:rPr>
  </w:style>
  <w:style w:type="character" w:customStyle="1" w:styleId="CommentSubjectChar">
    <w:name w:val="Comment Subject Char"/>
    <w:link w:val="CommentSubject"/>
    <w:uiPriority w:val="99"/>
    <w:semiHidden/>
    <w:locked/>
    <w:rsid w:val="00D42FFF"/>
    <w:rPr>
      <w:rFonts w:ascii="Times New Roman" w:hAnsi="Times New Roman"/>
      <w:b/>
      <w:sz w:val="20"/>
    </w:rPr>
  </w:style>
  <w:style w:type="paragraph" w:styleId="CommentSubject">
    <w:name w:val="annotation subject"/>
    <w:basedOn w:val="CommentText"/>
    <w:next w:val="CommentText"/>
    <w:link w:val="CommentSubjectChar2"/>
    <w:uiPriority w:val="99"/>
    <w:semiHidden/>
    <w:rsid w:val="00D42FFF"/>
    <w:rPr>
      <w:b/>
      <w:bCs/>
    </w:rPr>
  </w:style>
  <w:style w:type="character" w:customStyle="1" w:styleId="CommentSubjectChar1">
    <w:name w:val="Comment Subject Char1"/>
    <w:basedOn w:val="CommentTextChar2"/>
    <w:link w:val="CommentSubject"/>
    <w:uiPriority w:val="99"/>
    <w:semiHidden/>
    <w:rsid w:val="0086558C"/>
    <w:rPr>
      <w:b/>
      <w:bCs/>
    </w:rPr>
  </w:style>
  <w:style w:type="character" w:customStyle="1" w:styleId="CommentSubjectChar2">
    <w:name w:val="Comment Subject Char2"/>
    <w:basedOn w:val="CommentTextChar2"/>
    <w:link w:val="CommentSubject"/>
    <w:uiPriority w:val="99"/>
    <w:semiHidden/>
    <w:locked/>
    <w:rsid w:val="00D42FFF"/>
    <w:rPr>
      <w:b/>
      <w:bCs/>
    </w:rPr>
  </w:style>
  <w:style w:type="paragraph" w:customStyle="1" w:styleId="33">
    <w:name w:val="Абзац списка3"/>
    <w:basedOn w:val="Normal"/>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Normal"/>
    <w:uiPriority w:val="99"/>
    <w:rsid w:val="00D42FFF"/>
    <w:pPr>
      <w:spacing w:before="100" w:beforeAutospacing="1" w:after="100" w:afterAutospacing="1" w:line="240" w:lineRule="auto"/>
    </w:pPr>
    <w:rPr>
      <w:rFonts w:ascii="Times New Roman" w:hAnsi="Times New Roman"/>
      <w:sz w:val="24"/>
      <w:szCs w:val="24"/>
    </w:rPr>
  </w:style>
  <w:style w:type="paragraph" w:styleId="NormalWeb">
    <w:name w:val="Normal (Web)"/>
    <w:aliases w:val="Знак Знак Знак Знак Знак Знак Знак Знак Знак Знак Знак Знак Знак Знак Знак Знак Знак,Обычный (Web)"/>
    <w:basedOn w:val="Normal"/>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Normal"/>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0">
    <w:name w:val="Body text (2)_"/>
    <w:link w:val="Bodytext21"/>
    <w:uiPriority w:val="99"/>
    <w:locked/>
    <w:rsid w:val="00D42FFF"/>
    <w:rPr>
      <w:shd w:val="clear" w:color="auto" w:fill="FFFFFF"/>
    </w:rPr>
  </w:style>
  <w:style w:type="paragraph" w:customStyle="1" w:styleId="Bodytext21">
    <w:name w:val="Body text (2)"/>
    <w:basedOn w:val="Normal"/>
    <w:link w:val="Bodytext20"/>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8">
    <w:name w:val="?????????? ???????"/>
    <w:basedOn w:val="Normal"/>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link w:val="DocumentMap"/>
    <w:uiPriority w:val="99"/>
    <w:semiHidden/>
    <w:locked/>
    <w:rsid w:val="00D42FFF"/>
    <w:rPr>
      <w:rFonts w:ascii="Tahoma" w:hAnsi="Tahoma"/>
      <w:sz w:val="20"/>
      <w:shd w:val="clear" w:color="auto" w:fill="000080"/>
    </w:rPr>
  </w:style>
  <w:style w:type="paragraph" w:styleId="DocumentMap">
    <w:name w:val="Document Map"/>
    <w:basedOn w:val="Normal"/>
    <w:link w:val="DocumentMapChar2"/>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basedOn w:val="DefaultParagraphFont"/>
    <w:link w:val="DocumentMap"/>
    <w:uiPriority w:val="99"/>
    <w:semiHidden/>
    <w:rsid w:val="0086558C"/>
    <w:rPr>
      <w:rFonts w:ascii="Times New Roman" w:hAnsi="Times New Roman"/>
      <w:sz w:val="0"/>
      <w:szCs w:val="0"/>
    </w:rPr>
  </w:style>
  <w:style w:type="character" w:customStyle="1" w:styleId="DocumentMapChar2">
    <w:name w:val="Document Map Char2"/>
    <w:basedOn w:val="DefaultParagraphFont"/>
    <w:link w:val="DocumentMap"/>
    <w:uiPriority w:val="99"/>
    <w:semiHidden/>
    <w:locked/>
    <w:rsid w:val="00D42FFF"/>
    <w:rPr>
      <w:rFonts w:ascii="Tahoma" w:hAnsi="Tahoma" w:cs="Tahoma"/>
      <w:sz w:val="16"/>
      <w:szCs w:val="16"/>
    </w:rPr>
  </w:style>
  <w:style w:type="character" w:customStyle="1" w:styleId="18">
    <w:name w:val="Название Знак1"/>
    <w:uiPriority w:val="99"/>
    <w:rsid w:val="00D42FFF"/>
    <w:rPr>
      <w:rFonts w:ascii="Cambria" w:hAnsi="Cambria"/>
      <w:color w:val="17365D"/>
      <w:spacing w:val="5"/>
      <w:kern w:val="28"/>
      <w:sz w:val="52"/>
    </w:rPr>
  </w:style>
  <w:style w:type="character" w:customStyle="1" w:styleId="19">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EndnoteText">
    <w:name w:val="endnote text"/>
    <w:basedOn w:val="Normal"/>
    <w:link w:val="EndnoteTextChar"/>
    <w:uiPriority w:val="99"/>
    <w:rsid w:val="00D42FFF"/>
    <w:pPr>
      <w:spacing w:after="0" w:line="240" w:lineRule="auto"/>
    </w:pPr>
    <w:rPr>
      <w:rFonts w:ascii="Times New Roman" w:hAnsi="Times New Roman"/>
      <w:sz w:val="20"/>
      <w:szCs w:val="20"/>
    </w:rPr>
  </w:style>
  <w:style w:type="character" w:customStyle="1" w:styleId="EndnoteTextChar">
    <w:name w:val="Endnote Text Char"/>
    <w:basedOn w:val="DefaultParagraphFont"/>
    <w:link w:val="EndnoteText"/>
    <w:uiPriority w:val="99"/>
    <w:locked/>
    <w:rsid w:val="00D42FFF"/>
    <w:rPr>
      <w:rFonts w:ascii="Times New Roman" w:hAnsi="Times New Roman" w:cs="Times New Roman"/>
      <w:sz w:val="20"/>
      <w:szCs w:val="20"/>
    </w:rPr>
  </w:style>
  <w:style w:type="character" w:styleId="EndnoteReference">
    <w:name w:val="endnote reference"/>
    <w:basedOn w:val="DefaultParagraphFont"/>
    <w:uiPriority w:val="99"/>
    <w:rsid w:val="00D42FFF"/>
    <w:rPr>
      <w:rFonts w:cs="Times New Roman"/>
      <w:vertAlign w:val="superscript"/>
    </w:rPr>
  </w:style>
  <w:style w:type="character" w:styleId="FootnoteReference">
    <w:name w:val="footnote reference"/>
    <w:basedOn w:val="DefaultParagraphFont"/>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D42FFF"/>
    <w:pPr>
      <w:widowControl w:val="0"/>
      <w:autoSpaceDE w:val="0"/>
      <w:autoSpaceDN w:val="0"/>
    </w:pPr>
    <w:rPr>
      <w:rFonts w:ascii="Tahoma" w:hAnsi="Tahoma" w:cs="Tahoma"/>
      <w:sz w:val="20"/>
      <w:szCs w:val="20"/>
    </w:rPr>
  </w:style>
  <w:style w:type="paragraph" w:customStyle="1" w:styleId="ConsPlusJurTerm">
    <w:name w:val="ConsPlusJurTerm"/>
    <w:uiPriority w:val="99"/>
    <w:rsid w:val="00D42FFF"/>
    <w:pPr>
      <w:widowControl w:val="0"/>
      <w:autoSpaceDE w:val="0"/>
      <w:autoSpaceDN w:val="0"/>
    </w:pPr>
    <w:rPr>
      <w:rFonts w:ascii="Tahoma" w:hAnsi="Tahoma" w:cs="Tahoma"/>
      <w:sz w:val="26"/>
      <w:szCs w:val="20"/>
    </w:rPr>
  </w:style>
  <w:style w:type="paragraph" w:customStyle="1" w:styleId="ConsPlusTextList">
    <w:name w:val="ConsPlusTextList"/>
    <w:uiPriority w:val="99"/>
    <w:rsid w:val="00D42FFF"/>
    <w:pPr>
      <w:widowControl w:val="0"/>
      <w:autoSpaceDE w:val="0"/>
      <w:autoSpaceDN w:val="0"/>
    </w:pPr>
    <w:rPr>
      <w:rFonts w:ascii="Arial" w:hAnsi="Arial" w:cs="Arial"/>
      <w:sz w:val="20"/>
      <w:szCs w:val="20"/>
    </w:rPr>
  </w:style>
  <w:style w:type="paragraph" w:customStyle="1" w:styleId="1a">
    <w:name w:val="заголовок 1"/>
    <w:basedOn w:val="Normal"/>
    <w:next w:val="Normal"/>
    <w:uiPriority w:val="99"/>
    <w:rsid w:val="00D42FFF"/>
    <w:pPr>
      <w:keepNext/>
      <w:spacing w:after="0" w:line="240" w:lineRule="auto"/>
      <w:jc w:val="center"/>
    </w:pPr>
    <w:rPr>
      <w:rFonts w:ascii="TimesET" w:hAnsi="TimesET"/>
      <w:sz w:val="24"/>
      <w:szCs w:val="20"/>
    </w:rPr>
  </w:style>
  <w:style w:type="paragraph" w:customStyle="1" w:styleId="22">
    <w:name w:val="заголовок 2"/>
    <w:basedOn w:val="Normal"/>
    <w:next w:val="Normal"/>
    <w:uiPriority w:val="99"/>
    <w:rsid w:val="00D42FFF"/>
    <w:pPr>
      <w:keepNext/>
      <w:spacing w:after="0" w:line="240" w:lineRule="auto"/>
      <w:jc w:val="both"/>
    </w:pPr>
    <w:rPr>
      <w:rFonts w:ascii="TimesEC" w:hAnsi="TimesEC"/>
      <w:sz w:val="24"/>
      <w:szCs w:val="20"/>
    </w:rPr>
  </w:style>
  <w:style w:type="character" w:customStyle="1" w:styleId="1b">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2">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TOC1">
    <w:name w:val="toc 1"/>
    <w:basedOn w:val="Normal"/>
    <w:next w:val="Normal"/>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3">
    <w:name w:val="Без интервала2"/>
    <w:uiPriority w:val="99"/>
    <w:rsid w:val="00D42FFF"/>
    <w:rPr>
      <w:rFonts w:cs="Calibri"/>
      <w:lang w:eastAsia="en-US"/>
    </w:rPr>
  </w:style>
  <w:style w:type="paragraph" w:customStyle="1" w:styleId="Style2">
    <w:name w:val="Style2"/>
    <w:basedOn w:val="Normal"/>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c">
    <w:name w:val="Текст выноски Знак1"/>
    <w:uiPriority w:val="99"/>
    <w:semiHidden/>
    <w:rsid w:val="00D42FFF"/>
    <w:rPr>
      <w:rFonts w:ascii="Tahoma" w:hAnsi="Tahoma"/>
      <w:sz w:val="16"/>
    </w:rPr>
  </w:style>
  <w:style w:type="character" w:customStyle="1" w:styleId="24">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d">
    <w:name w:val="Основной текст Знак1"/>
    <w:uiPriority w:val="99"/>
    <w:semiHidden/>
    <w:rsid w:val="00D42FFF"/>
    <w:rPr>
      <w:sz w:val="24"/>
    </w:rPr>
  </w:style>
  <w:style w:type="character" w:customStyle="1" w:styleId="1e">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
    <w:name w:val="Основной текст с отступом Знак1"/>
    <w:uiPriority w:val="99"/>
    <w:semiHidden/>
    <w:rsid w:val="00D42FFF"/>
    <w:rPr>
      <w:sz w:val="24"/>
    </w:rPr>
  </w:style>
  <w:style w:type="character" w:customStyle="1" w:styleId="310">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0">
    <w:name w:val="Текст концевой сноски Знак1"/>
    <w:uiPriority w:val="99"/>
    <w:semiHidden/>
    <w:rsid w:val="00D42FFF"/>
    <w:rPr>
      <w:sz w:val="20"/>
    </w:rPr>
  </w:style>
  <w:style w:type="character" w:customStyle="1" w:styleId="extended-textshort">
    <w:name w:val="extended-text__short"/>
    <w:basedOn w:val="DefaultParagraphFont"/>
    <w:uiPriority w:val="99"/>
    <w:rsid w:val="00D42FFF"/>
    <w:rPr>
      <w:rFonts w:cs="Times New Roman"/>
    </w:rPr>
  </w:style>
  <w:style w:type="character" w:customStyle="1" w:styleId="rvts6">
    <w:name w:val="rvts6"/>
    <w:basedOn w:val="DefaultParagraphFont"/>
    <w:uiPriority w:val="99"/>
    <w:rsid w:val="00D42FFF"/>
    <w:rPr>
      <w:rFonts w:cs="Times New Roman"/>
    </w:rPr>
  </w:style>
</w:styles>
</file>

<file path=word/webSettings.xml><?xml version="1.0" encoding="utf-8"?>
<w:webSettings xmlns:r="http://schemas.openxmlformats.org/officeDocument/2006/relationships" xmlns:w="http://schemas.openxmlformats.org/wordprocessingml/2006/main">
  <w:divs>
    <w:div w:id="429156107">
      <w:marLeft w:val="0"/>
      <w:marRight w:val="0"/>
      <w:marTop w:val="0"/>
      <w:marBottom w:val="0"/>
      <w:divBdr>
        <w:top w:val="none" w:sz="0" w:space="0" w:color="auto"/>
        <w:left w:val="none" w:sz="0" w:space="0" w:color="auto"/>
        <w:bottom w:val="none" w:sz="0" w:space="0" w:color="auto"/>
        <w:right w:val="none" w:sz="0" w:space="0" w:color="auto"/>
      </w:divBdr>
    </w:div>
    <w:div w:id="429156108">
      <w:marLeft w:val="0"/>
      <w:marRight w:val="0"/>
      <w:marTop w:val="0"/>
      <w:marBottom w:val="0"/>
      <w:divBdr>
        <w:top w:val="none" w:sz="0" w:space="0" w:color="auto"/>
        <w:left w:val="none" w:sz="0" w:space="0" w:color="auto"/>
        <w:bottom w:val="none" w:sz="0" w:space="0" w:color="auto"/>
        <w:right w:val="none" w:sz="0" w:space="0" w:color="auto"/>
      </w:divBdr>
      <w:divsChild>
        <w:div w:id="429156110">
          <w:marLeft w:val="0"/>
          <w:marRight w:val="0"/>
          <w:marTop w:val="0"/>
          <w:marBottom w:val="0"/>
          <w:divBdr>
            <w:top w:val="none" w:sz="0" w:space="0" w:color="auto"/>
            <w:left w:val="none" w:sz="0" w:space="0" w:color="auto"/>
            <w:bottom w:val="none" w:sz="0" w:space="0" w:color="auto"/>
            <w:right w:val="none" w:sz="0" w:space="0" w:color="auto"/>
          </w:divBdr>
          <w:divsChild>
            <w:div w:id="429156109">
              <w:marLeft w:val="0"/>
              <w:marRight w:val="0"/>
              <w:marTop w:val="0"/>
              <w:marBottom w:val="0"/>
              <w:divBdr>
                <w:top w:val="none" w:sz="0" w:space="0" w:color="auto"/>
                <w:left w:val="none" w:sz="0" w:space="0" w:color="auto"/>
                <w:bottom w:val="none" w:sz="0" w:space="0" w:color="auto"/>
                <w:right w:val="none" w:sz="0" w:space="0" w:color="auto"/>
              </w:divBdr>
              <w:divsChild>
                <w:div w:id="429156115">
                  <w:marLeft w:val="0"/>
                  <w:marRight w:val="0"/>
                  <w:marTop w:val="0"/>
                  <w:marBottom w:val="0"/>
                  <w:divBdr>
                    <w:top w:val="none" w:sz="0" w:space="0" w:color="auto"/>
                    <w:left w:val="none" w:sz="0" w:space="0" w:color="auto"/>
                    <w:bottom w:val="none" w:sz="0" w:space="0" w:color="auto"/>
                    <w:right w:val="none" w:sz="0" w:space="0" w:color="auto"/>
                  </w:divBdr>
                  <w:divsChild>
                    <w:div w:id="429156114">
                      <w:marLeft w:val="0"/>
                      <w:marRight w:val="0"/>
                      <w:marTop w:val="0"/>
                      <w:marBottom w:val="0"/>
                      <w:divBdr>
                        <w:top w:val="none" w:sz="0" w:space="0" w:color="auto"/>
                        <w:left w:val="none" w:sz="0" w:space="0" w:color="auto"/>
                        <w:bottom w:val="none" w:sz="0" w:space="0" w:color="auto"/>
                        <w:right w:val="none" w:sz="0" w:space="0" w:color="auto"/>
                      </w:divBdr>
                      <w:divsChild>
                        <w:div w:id="429156116">
                          <w:marLeft w:val="0"/>
                          <w:marRight w:val="0"/>
                          <w:marTop w:val="0"/>
                          <w:marBottom w:val="0"/>
                          <w:divBdr>
                            <w:top w:val="none" w:sz="0" w:space="0" w:color="auto"/>
                            <w:left w:val="none" w:sz="0" w:space="0" w:color="auto"/>
                            <w:bottom w:val="none" w:sz="0" w:space="0" w:color="auto"/>
                            <w:right w:val="none" w:sz="0" w:space="0" w:color="auto"/>
                          </w:divBdr>
                          <w:divsChild>
                            <w:div w:id="429156111">
                              <w:marLeft w:val="0"/>
                              <w:marRight w:val="0"/>
                              <w:marTop w:val="0"/>
                              <w:marBottom w:val="0"/>
                              <w:divBdr>
                                <w:top w:val="none" w:sz="0" w:space="0" w:color="auto"/>
                                <w:left w:val="none" w:sz="0" w:space="0" w:color="auto"/>
                                <w:bottom w:val="none" w:sz="0" w:space="0" w:color="auto"/>
                                <w:right w:val="none" w:sz="0" w:space="0" w:color="auto"/>
                              </w:divBdr>
                              <w:divsChild>
                                <w:div w:id="429156113">
                                  <w:marLeft w:val="0"/>
                                  <w:marRight w:val="0"/>
                                  <w:marTop w:val="0"/>
                                  <w:marBottom w:val="0"/>
                                  <w:divBdr>
                                    <w:top w:val="none" w:sz="0" w:space="0" w:color="auto"/>
                                    <w:left w:val="none" w:sz="0" w:space="0" w:color="auto"/>
                                    <w:bottom w:val="none" w:sz="0" w:space="0" w:color="auto"/>
                                    <w:right w:val="none" w:sz="0" w:space="0" w:color="auto"/>
                                  </w:divBdr>
                                  <w:divsChild>
                                    <w:div w:id="4291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9156117">
      <w:marLeft w:val="0"/>
      <w:marRight w:val="0"/>
      <w:marTop w:val="0"/>
      <w:marBottom w:val="0"/>
      <w:divBdr>
        <w:top w:val="none" w:sz="0" w:space="0" w:color="auto"/>
        <w:left w:val="none" w:sz="0" w:space="0" w:color="auto"/>
        <w:bottom w:val="none" w:sz="0" w:space="0" w:color="auto"/>
        <w:right w:val="none" w:sz="0" w:space="0" w:color="auto"/>
      </w:divBdr>
    </w:div>
    <w:div w:id="429156118">
      <w:marLeft w:val="0"/>
      <w:marRight w:val="0"/>
      <w:marTop w:val="0"/>
      <w:marBottom w:val="0"/>
      <w:divBdr>
        <w:top w:val="none" w:sz="0" w:space="0" w:color="auto"/>
        <w:left w:val="none" w:sz="0" w:space="0" w:color="auto"/>
        <w:bottom w:val="none" w:sz="0" w:space="0" w:color="auto"/>
        <w:right w:val="none" w:sz="0" w:space="0" w:color="auto"/>
      </w:divBdr>
    </w:div>
    <w:div w:id="429156119">
      <w:marLeft w:val="0"/>
      <w:marRight w:val="0"/>
      <w:marTop w:val="0"/>
      <w:marBottom w:val="0"/>
      <w:divBdr>
        <w:top w:val="none" w:sz="0" w:space="0" w:color="auto"/>
        <w:left w:val="none" w:sz="0" w:space="0" w:color="auto"/>
        <w:bottom w:val="none" w:sz="0" w:space="0" w:color="auto"/>
        <w:right w:val="none" w:sz="0" w:space="0" w:color="auto"/>
      </w:divBdr>
    </w:div>
    <w:div w:id="429156121">
      <w:marLeft w:val="0"/>
      <w:marRight w:val="0"/>
      <w:marTop w:val="0"/>
      <w:marBottom w:val="0"/>
      <w:divBdr>
        <w:top w:val="none" w:sz="0" w:space="0" w:color="auto"/>
        <w:left w:val="none" w:sz="0" w:space="0" w:color="auto"/>
        <w:bottom w:val="none" w:sz="0" w:space="0" w:color="auto"/>
        <w:right w:val="none" w:sz="0" w:space="0" w:color="auto"/>
      </w:divBdr>
    </w:div>
    <w:div w:id="429156123">
      <w:marLeft w:val="0"/>
      <w:marRight w:val="0"/>
      <w:marTop w:val="0"/>
      <w:marBottom w:val="0"/>
      <w:divBdr>
        <w:top w:val="none" w:sz="0" w:space="0" w:color="auto"/>
        <w:left w:val="none" w:sz="0" w:space="0" w:color="auto"/>
        <w:bottom w:val="none" w:sz="0" w:space="0" w:color="auto"/>
        <w:right w:val="none" w:sz="0" w:space="0" w:color="auto"/>
      </w:divBdr>
    </w:div>
    <w:div w:id="429156124">
      <w:marLeft w:val="0"/>
      <w:marRight w:val="0"/>
      <w:marTop w:val="0"/>
      <w:marBottom w:val="0"/>
      <w:divBdr>
        <w:top w:val="none" w:sz="0" w:space="0" w:color="auto"/>
        <w:left w:val="none" w:sz="0" w:space="0" w:color="auto"/>
        <w:bottom w:val="none" w:sz="0" w:space="0" w:color="auto"/>
        <w:right w:val="none" w:sz="0" w:space="0" w:color="auto"/>
      </w:divBdr>
      <w:divsChild>
        <w:div w:id="429156122">
          <w:marLeft w:val="0"/>
          <w:marRight w:val="0"/>
          <w:marTop w:val="0"/>
          <w:marBottom w:val="0"/>
          <w:divBdr>
            <w:top w:val="none" w:sz="0" w:space="0" w:color="auto"/>
            <w:left w:val="none" w:sz="0" w:space="0" w:color="auto"/>
            <w:bottom w:val="none" w:sz="0" w:space="0" w:color="auto"/>
            <w:right w:val="none" w:sz="0" w:space="0" w:color="auto"/>
          </w:divBdr>
          <w:divsChild>
            <w:div w:id="429156131">
              <w:marLeft w:val="0"/>
              <w:marRight w:val="0"/>
              <w:marTop w:val="0"/>
              <w:marBottom w:val="0"/>
              <w:divBdr>
                <w:top w:val="none" w:sz="0" w:space="0" w:color="auto"/>
                <w:left w:val="none" w:sz="0" w:space="0" w:color="auto"/>
                <w:bottom w:val="none" w:sz="0" w:space="0" w:color="auto"/>
                <w:right w:val="none" w:sz="0" w:space="0" w:color="auto"/>
              </w:divBdr>
              <w:divsChild>
                <w:div w:id="429156125">
                  <w:marLeft w:val="0"/>
                  <w:marRight w:val="0"/>
                  <w:marTop w:val="0"/>
                  <w:marBottom w:val="0"/>
                  <w:divBdr>
                    <w:top w:val="none" w:sz="0" w:space="0" w:color="auto"/>
                    <w:left w:val="none" w:sz="0" w:space="0" w:color="auto"/>
                    <w:bottom w:val="none" w:sz="0" w:space="0" w:color="auto"/>
                    <w:right w:val="none" w:sz="0" w:space="0" w:color="auto"/>
                  </w:divBdr>
                </w:div>
                <w:div w:id="429156129">
                  <w:marLeft w:val="0"/>
                  <w:marRight w:val="0"/>
                  <w:marTop w:val="0"/>
                  <w:marBottom w:val="0"/>
                  <w:divBdr>
                    <w:top w:val="none" w:sz="0" w:space="0" w:color="auto"/>
                    <w:left w:val="none" w:sz="0" w:space="0" w:color="auto"/>
                    <w:bottom w:val="none" w:sz="0" w:space="0" w:color="auto"/>
                    <w:right w:val="none" w:sz="0" w:space="0" w:color="auto"/>
                  </w:divBdr>
                </w:div>
                <w:div w:id="42915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156128">
          <w:marLeft w:val="0"/>
          <w:marRight w:val="0"/>
          <w:marTop w:val="0"/>
          <w:marBottom w:val="0"/>
          <w:divBdr>
            <w:top w:val="none" w:sz="0" w:space="0" w:color="auto"/>
            <w:left w:val="none" w:sz="0" w:space="0" w:color="auto"/>
            <w:bottom w:val="none" w:sz="0" w:space="0" w:color="auto"/>
            <w:right w:val="none" w:sz="0" w:space="0" w:color="auto"/>
          </w:divBdr>
          <w:divsChild>
            <w:div w:id="429156127">
              <w:marLeft w:val="0"/>
              <w:marRight w:val="0"/>
              <w:marTop w:val="0"/>
              <w:marBottom w:val="0"/>
              <w:divBdr>
                <w:top w:val="none" w:sz="0" w:space="0" w:color="auto"/>
                <w:left w:val="none" w:sz="0" w:space="0" w:color="auto"/>
                <w:bottom w:val="none" w:sz="0" w:space="0" w:color="auto"/>
                <w:right w:val="none" w:sz="0" w:space="0" w:color="auto"/>
              </w:divBdr>
              <w:divsChild>
                <w:div w:id="429156120">
                  <w:marLeft w:val="0"/>
                  <w:marRight w:val="0"/>
                  <w:marTop w:val="0"/>
                  <w:marBottom w:val="0"/>
                  <w:divBdr>
                    <w:top w:val="none" w:sz="0" w:space="0" w:color="auto"/>
                    <w:left w:val="none" w:sz="0" w:space="0" w:color="auto"/>
                    <w:bottom w:val="none" w:sz="0" w:space="0" w:color="auto"/>
                    <w:right w:val="none" w:sz="0" w:space="0" w:color="auto"/>
                  </w:divBdr>
                </w:div>
                <w:div w:id="42915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156132">
      <w:marLeft w:val="0"/>
      <w:marRight w:val="0"/>
      <w:marTop w:val="0"/>
      <w:marBottom w:val="0"/>
      <w:divBdr>
        <w:top w:val="none" w:sz="0" w:space="0" w:color="auto"/>
        <w:left w:val="none" w:sz="0" w:space="0" w:color="auto"/>
        <w:bottom w:val="none" w:sz="0" w:space="0" w:color="auto"/>
        <w:right w:val="none" w:sz="0" w:space="0" w:color="auto"/>
      </w:divBdr>
    </w:div>
    <w:div w:id="429156133">
      <w:marLeft w:val="0"/>
      <w:marRight w:val="0"/>
      <w:marTop w:val="0"/>
      <w:marBottom w:val="0"/>
      <w:divBdr>
        <w:top w:val="none" w:sz="0" w:space="0" w:color="auto"/>
        <w:left w:val="none" w:sz="0" w:space="0" w:color="auto"/>
        <w:bottom w:val="none" w:sz="0" w:space="0" w:color="auto"/>
        <w:right w:val="none" w:sz="0" w:space="0" w:color="auto"/>
      </w:divBdr>
    </w:div>
    <w:div w:id="4291561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29</Pages>
  <Words>7653</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БАТЫРЕВСКОГО РАЙОНА</dc:title>
  <dc:subject/>
  <dc:creator>econom_2</dc:creator>
  <cp:keywords/>
  <dc:description/>
  <cp:lastModifiedBy>юрист</cp:lastModifiedBy>
  <cp:revision>4</cp:revision>
  <cp:lastPrinted>2019-02-05T06:20:00Z</cp:lastPrinted>
  <dcterms:created xsi:type="dcterms:W3CDTF">2019-02-06T05:35:00Z</dcterms:created>
  <dcterms:modified xsi:type="dcterms:W3CDTF">2019-02-06T05:35:00Z</dcterms:modified>
</cp:coreProperties>
</file>