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8"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3960"/>
        <w:gridCol w:w="1500"/>
        <w:gridCol w:w="3988"/>
      </w:tblGrid>
      <w:tr w:rsidR="0010740C" w:rsidRPr="002616ED" w:rsidTr="002616ED">
        <w:tc>
          <w:tcPr>
            <w:tcW w:w="3960" w:type="dxa"/>
            <w:tcBorders>
              <w:top w:val="nil"/>
              <w:left w:val="nil"/>
              <w:bottom w:val="nil"/>
              <w:right w:val="nil"/>
            </w:tcBorders>
          </w:tcPr>
          <w:p w:rsidR="0010740C" w:rsidRPr="002616ED" w:rsidRDefault="0010740C" w:rsidP="002616ED">
            <w:pPr>
              <w:spacing w:after="0" w:line="240" w:lineRule="auto"/>
              <w:jc w:val="both"/>
              <w:rPr>
                <w:rFonts w:ascii="Times New Roman" w:hAnsi="Times New Roman"/>
              </w:rPr>
            </w:pPr>
          </w:p>
        </w:tc>
        <w:tc>
          <w:tcPr>
            <w:tcW w:w="1500" w:type="dxa"/>
            <w:tcBorders>
              <w:top w:val="nil"/>
              <w:left w:val="nil"/>
              <w:bottom w:val="nil"/>
              <w:right w:val="nil"/>
            </w:tcBorders>
          </w:tcPr>
          <w:p w:rsidR="0010740C" w:rsidRPr="002616ED" w:rsidRDefault="00816A76" w:rsidP="002616ED">
            <w:pPr>
              <w:spacing w:after="0" w:line="240" w:lineRule="auto"/>
              <w:jc w:val="center"/>
              <w:rPr>
                <w:rFonts w:ascii="Times New Roman" w:hAnsi="Times New Roman"/>
              </w:rPr>
            </w:pPr>
            <w:r>
              <w:rPr>
                <w:rFonts w:ascii="Times New Roman" w:hAnsi="Times New Roman"/>
                <w:noProof/>
              </w:rPr>
              <w:drawing>
                <wp:inline distT="0" distB="0" distL="0" distR="0">
                  <wp:extent cx="885825" cy="1066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85825" cy="1066800"/>
                          </a:xfrm>
                          <a:prstGeom prst="rect">
                            <a:avLst/>
                          </a:prstGeom>
                          <a:noFill/>
                          <a:ln w="9525">
                            <a:noFill/>
                            <a:miter lim="800000"/>
                            <a:headEnd/>
                            <a:tailEnd/>
                          </a:ln>
                        </pic:spPr>
                      </pic:pic>
                    </a:graphicData>
                  </a:graphic>
                </wp:inline>
              </w:drawing>
            </w:r>
          </w:p>
        </w:tc>
        <w:tc>
          <w:tcPr>
            <w:tcW w:w="3988" w:type="dxa"/>
            <w:tcBorders>
              <w:top w:val="nil"/>
              <w:left w:val="nil"/>
              <w:bottom w:val="nil"/>
              <w:right w:val="nil"/>
            </w:tcBorders>
          </w:tcPr>
          <w:p w:rsidR="0010740C" w:rsidRPr="002616ED" w:rsidRDefault="0010740C" w:rsidP="002616ED">
            <w:pPr>
              <w:spacing w:after="0" w:line="240" w:lineRule="auto"/>
              <w:jc w:val="center"/>
              <w:rPr>
                <w:rFonts w:ascii="Times New Roman" w:hAnsi="Times New Roman"/>
              </w:rPr>
            </w:pPr>
          </w:p>
        </w:tc>
      </w:tr>
      <w:tr w:rsidR="0010740C" w:rsidRPr="002616ED" w:rsidTr="002616ED">
        <w:trPr>
          <w:trHeight w:val="2364"/>
        </w:trPr>
        <w:tc>
          <w:tcPr>
            <w:tcW w:w="3960" w:type="dxa"/>
            <w:tcBorders>
              <w:top w:val="nil"/>
              <w:left w:val="nil"/>
              <w:bottom w:val="nil"/>
              <w:right w:val="nil"/>
            </w:tcBorders>
          </w:tcPr>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ЧĂВАШ РЕСПУБЛИКИН</w:t>
            </w:r>
          </w:p>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КОМСОМОЛЬСКИ РАЙОНĔН</w:t>
            </w:r>
          </w:p>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АДМИНИСТРАЦИЙЕ</w:t>
            </w:r>
          </w:p>
          <w:p w:rsidR="0010740C" w:rsidRPr="002616ED" w:rsidRDefault="0010740C" w:rsidP="002616ED">
            <w:pPr>
              <w:spacing w:after="0" w:line="240" w:lineRule="auto"/>
              <w:jc w:val="center"/>
              <w:rPr>
                <w:rFonts w:ascii="Times New Roman" w:hAnsi="Times New Roman"/>
                <w:sz w:val="24"/>
                <w:szCs w:val="24"/>
              </w:rPr>
            </w:pPr>
          </w:p>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ЙЫШĂНУ</w:t>
            </w:r>
          </w:p>
          <w:p w:rsidR="0010740C" w:rsidRPr="002616ED" w:rsidRDefault="00816A76" w:rsidP="002616ED">
            <w:pPr>
              <w:spacing w:after="0" w:line="240" w:lineRule="auto"/>
              <w:jc w:val="center"/>
              <w:rPr>
                <w:rFonts w:ascii="Times New Roman" w:hAnsi="Times New Roman"/>
                <w:sz w:val="24"/>
                <w:szCs w:val="24"/>
              </w:rPr>
            </w:pPr>
            <w:r>
              <w:rPr>
                <w:rFonts w:ascii="Times New Roman" w:hAnsi="Times New Roman"/>
                <w:sz w:val="24"/>
                <w:szCs w:val="24"/>
              </w:rPr>
              <w:t>07</w:t>
            </w:r>
            <w:r w:rsidR="0010740C" w:rsidRPr="002616ED">
              <w:rPr>
                <w:rFonts w:ascii="Times New Roman" w:hAnsi="Times New Roman"/>
                <w:sz w:val="24"/>
                <w:szCs w:val="24"/>
              </w:rPr>
              <w:t>.02.20</w:t>
            </w:r>
            <w:r w:rsidR="0010740C">
              <w:rPr>
                <w:rFonts w:ascii="Times New Roman" w:hAnsi="Times New Roman"/>
                <w:sz w:val="24"/>
                <w:szCs w:val="24"/>
              </w:rPr>
              <w:t>20</w:t>
            </w:r>
            <w:r w:rsidR="0010740C" w:rsidRPr="002616ED">
              <w:rPr>
                <w:rFonts w:ascii="Times New Roman" w:hAnsi="Times New Roman"/>
                <w:sz w:val="24"/>
                <w:szCs w:val="24"/>
              </w:rPr>
              <w:t xml:space="preserve"> ç. № </w:t>
            </w:r>
            <w:r>
              <w:rPr>
                <w:rFonts w:ascii="Times New Roman" w:hAnsi="Times New Roman"/>
                <w:sz w:val="24"/>
                <w:szCs w:val="24"/>
              </w:rPr>
              <w:t>54</w:t>
            </w:r>
          </w:p>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Комсомольски яле</w:t>
            </w:r>
          </w:p>
          <w:p w:rsidR="0010740C" w:rsidRPr="002616ED" w:rsidRDefault="0010740C" w:rsidP="002616ED">
            <w:pPr>
              <w:spacing w:after="0" w:line="240" w:lineRule="auto"/>
              <w:jc w:val="center"/>
              <w:rPr>
                <w:rFonts w:ascii="Times New Roman" w:hAnsi="Times New Roman"/>
                <w:sz w:val="24"/>
                <w:szCs w:val="24"/>
              </w:rPr>
            </w:pPr>
          </w:p>
        </w:tc>
        <w:tc>
          <w:tcPr>
            <w:tcW w:w="1500" w:type="dxa"/>
            <w:tcBorders>
              <w:top w:val="nil"/>
              <w:left w:val="nil"/>
              <w:bottom w:val="nil"/>
              <w:right w:val="nil"/>
            </w:tcBorders>
          </w:tcPr>
          <w:p w:rsidR="0010740C" w:rsidRPr="002616ED" w:rsidRDefault="0010740C" w:rsidP="002616ED">
            <w:pPr>
              <w:spacing w:after="0" w:line="240" w:lineRule="auto"/>
              <w:jc w:val="center"/>
              <w:rPr>
                <w:rFonts w:ascii="Times New Roman" w:hAnsi="Times New Roman"/>
                <w:sz w:val="24"/>
                <w:szCs w:val="24"/>
              </w:rPr>
            </w:pPr>
          </w:p>
          <w:p w:rsidR="0010740C" w:rsidRPr="002616ED" w:rsidRDefault="0010740C" w:rsidP="002616ED">
            <w:pPr>
              <w:spacing w:after="0" w:line="240" w:lineRule="auto"/>
              <w:jc w:val="center"/>
              <w:rPr>
                <w:rFonts w:ascii="Times New Roman" w:hAnsi="Times New Roman"/>
                <w:sz w:val="24"/>
                <w:szCs w:val="24"/>
              </w:rPr>
            </w:pPr>
          </w:p>
          <w:p w:rsidR="0010740C" w:rsidRPr="002616ED" w:rsidRDefault="0010740C" w:rsidP="002616ED">
            <w:pPr>
              <w:spacing w:after="0" w:line="240" w:lineRule="auto"/>
              <w:jc w:val="center"/>
              <w:rPr>
                <w:rFonts w:ascii="Times New Roman" w:hAnsi="Times New Roman"/>
                <w:sz w:val="24"/>
                <w:szCs w:val="24"/>
              </w:rPr>
            </w:pPr>
          </w:p>
          <w:p w:rsidR="0010740C" w:rsidRPr="002616ED" w:rsidRDefault="0010740C" w:rsidP="002616ED">
            <w:pPr>
              <w:spacing w:after="0" w:line="240" w:lineRule="auto"/>
              <w:jc w:val="center"/>
              <w:rPr>
                <w:rFonts w:ascii="Times New Roman" w:hAnsi="Times New Roman"/>
                <w:sz w:val="24"/>
                <w:szCs w:val="24"/>
              </w:rPr>
            </w:pPr>
          </w:p>
        </w:tc>
        <w:tc>
          <w:tcPr>
            <w:tcW w:w="3988" w:type="dxa"/>
            <w:tcBorders>
              <w:top w:val="nil"/>
              <w:left w:val="nil"/>
              <w:bottom w:val="nil"/>
              <w:right w:val="nil"/>
            </w:tcBorders>
          </w:tcPr>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АДМИНИСТРАЦИЯ</w:t>
            </w:r>
          </w:p>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КОМСОМОЛЬСКОГО РАЙОНА</w:t>
            </w:r>
          </w:p>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ЧУВАШСКОЙ РЕСПУБЛИКИ</w:t>
            </w:r>
          </w:p>
          <w:p w:rsidR="0010740C" w:rsidRPr="002616ED" w:rsidRDefault="0010740C" w:rsidP="002616ED">
            <w:pPr>
              <w:spacing w:after="0" w:line="240" w:lineRule="auto"/>
              <w:jc w:val="center"/>
              <w:rPr>
                <w:rFonts w:ascii="Times New Roman" w:hAnsi="Times New Roman"/>
                <w:sz w:val="24"/>
                <w:szCs w:val="24"/>
              </w:rPr>
            </w:pPr>
          </w:p>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ПОСТАНОВЛЕНИЕ</w:t>
            </w:r>
          </w:p>
          <w:p w:rsidR="0010740C" w:rsidRPr="002616ED" w:rsidRDefault="00816A76" w:rsidP="002616ED">
            <w:pPr>
              <w:spacing w:after="0" w:line="240" w:lineRule="auto"/>
              <w:jc w:val="center"/>
              <w:rPr>
                <w:rFonts w:ascii="Times New Roman" w:hAnsi="Times New Roman"/>
                <w:sz w:val="24"/>
                <w:szCs w:val="24"/>
              </w:rPr>
            </w:pPr>
            <w:r>
              <w:rPr>
                <w:rFonts w:ascii="Times New Roman" w:hAnsi="Times New Roman"/>
                <w:sz w:val="24"/>
                <w:szCs w:val="24"/>
              </w:rPr>
              <w:t>07</w:t>
            </w:r>
            <w:r w:rsidR="0010740C" w:rsidRPr="002616ED">
              <w:rPr>
                <w:rFonts w:ascii="Times New Roman" w:hAnsi="Times New Roman"/>
                <w:sz w:val="24"/>
                <w:szCs w:val="24"/>
              </w:rPr>
              <w:t>.02.20</w:t>
            </w:r>
            <w:r w:rsidR="0010740C">
              <w:rPr>
                <w:rFonts w:ascii="Times New Roman" w:hAnsi="Times New Roman"/>
                <w:sz w:val="24"/>
                <w:szCs w:val="24"/>
              </w:rPr>
              <w:t>20</w:t>
            </w:r>
            <w:r w:rsidR="0010740C" w:rsidRPr="002616ED">
              <w:rPr>
                <w:rFonts w:ascii="Times New Roman" w:hAnsi="Times New Roman"/>
                <w:sz w:val="24"/>
                <w:szCs w:val="24"/>
              </w:rPr>
              <w:t xml:space="preserve"> г. № </w:t>
            </w:r>
            <w:r>
              <w:rPr>
                <w:rFonts w:ascii="Times New Roman" w:hAnsi="Times New Roman"/>
                <w:sz w:val="24"/>
                <w:szCs w:val="24"/>
              </w:rPr>
              <w:t>54</w:t>
            </w:r>
          </w:p>
          <w:p w:rsidR="0010740C" w:rsidRPr="002616ED" w:rsidRDefault="0010740C" w:rsidP="002616ED">
            <w:pPr>
              <w:spacing w:after="0" w:line="240" w:lineRule="auto"/>
              <w:jc w:val="center"/>
              <w:rPr>
                <w:rFonts w:ascii="Times New Roman" w:hAnsi="Times New Roman"/>
                <w:sz w:val="24"/>
                <w:szCs w:val="24"/>
              </w:rPr>
            </w:pPr>
            <w:r w:rsidRPr="002616ED">
              <w:rPr>
                <w:rFonts w:ascii="Times New Roman" w:hAnsi="Times New Roman"/>
                <w:sz w:val="24"/>
                <w:szCs w:val="24"/>
              </w:rPr>
              <w:t>село Комсомольское</w:t>
            </w:r>
          </w:p>
        </w:tc>
      </w:tr>
    </w:tbl>
    <w:p w:rsidR="0010740C" w:rsidRPr="002616ED" w:rsidRDefault="0010740C" w:rsidP="002616ED">
      <w:pPr>
        <w:spacing w:after="0" w:line="240" w:lineRule="auto"/>
        <w:jc w:val="both"/>
        <w:rPr>
          <w:rFonts w:ascii="Times New Roman" w:hAnsi="Times New Roman"/>
        </w:rPr>
      </w:pPr>
      <w:r w:rsidRPr="002616ED">
        <w:rPr>
          <w:rFonts w:ascii="Times New Roman" w:hAnsi="Times New Roman"/>
        </w:rPr>
        <w:t xml:space="preserve">  </w:t>
      </w:r>
    </w:p>
    <w:p w:rsidR="0010740C" w:rsidRPr="004D3417" w:rsidRDefault="0010740C" w:rsidP="004D3417">
      <w:pPr>
        <w:pStyle w:val="ConsPlusNonformat"/>
        <w:widowControl/>
        <w:ind w:right="4122"/>
        <w:jc w:val="both"/>
        <w:rPr>
          <w:rFonts w:ascii="Times New Roman" w:hAnsi="Times New Roman" w:cs="Times New Roman"/>
          <w:sz w:val="26"/>
          <w:szCs w:val="26"/>
        </w:rPr>
      </w:pPr>
      <w:r w:rsidRPr="004D3417">
        <w:rPr>
          <w:rFonts w:ascii="Times New Roman" w:hAnsi="Times New Roman" w:cs="Times New Roman"/>
          <w:b/>
          <w:sz w:val="26"/>
          <w:szCs w:val="26"/>
        </w:rPr>
        <w:t>О внесении изменений в муниципальную программу Комсомольского района Ч</w:t>
      </w:r>
      <w:r w:rsidRPr="004D3417">
        <w:rPr>
          <w:rFonts w:ascii="Times New Roman" w:hAnsi="Times New Roman" w:cs="Times New Roman"/>
          <w:b/>
          <w:sz w:val="26"/>
          <w:szCs w:val="26"/>
        </w:rPr>
        <w:t>у</w:t>
      </w:r>
      <w:r w:rsidRPr="004D3417">
        <w:rPr>
          <w:rFonts w:ascii="Times New Roman" w:hAnsi="Times New Roman" w:cs="Times New Roman"/>
          <w:b/>
          <w:sz w:val="26"/>
          <w:szCs w:val="26"/>
        </w:rPr>
        <w:t>вашской Республики «Развитие  поте</w:t>
      </w:r>
      <w:r w:rsidRPr="004D3417">
        <w:rPr>
          <w:rFonts w:ascii="Times New Roman" w:hAnsi="Times New Roman" w:cs="Times New Roman"/>
          <w:b/>
          <w:sz w:val="26"/>
          <w:szCs w:val="26"/>
        </w:rPr>
        <w:t>н</w:t>
      </w:r>
      <w:r w:rsidRPr="004D3417">
        <w:rPr>
          <w:rFonts w:ascii="Times New Roman" w:hAnsi="Times New Roman" w:cs="Times New Roman"/>
          <w:b/>
          <w:sz w:val="26"/>
          <w:szCs w:val="26"/>
        </w:rPr>
        <w:t>циала  природно-сырьевых ресурсов и обеспечение  экологической  безопасн</w:t>
      </w:r>
      <w:r w:rsidRPr="004D3417">
        <w:rPr>
          <w:rFonts w:ascii="Times New Roman" w:hAnsi="Times New Roman" w:cs="Times New Roman"/>
          <w:b/>
          <w:sz w:val="26"/>
          <w:szCs w:val="26"/>
        </w:rPr>
        <w:t>о</w:t>
      </w:r>
      <w:r w:rsidRPr="004D3417">
        <w:rPr>
          <w:rFonts w:ascii="Times New Roman" w:hAnsi="Times New Roman" w:cs="Times New Roman"/>
          <w:b/>
          <w:sz w:val="26"/>
          <w:szCs w:val="26"/>
        </w:rPr>
        <w:t xml:space="preserve">сти» </w:t>
      </w:r>
    </w:p>
    <w:p w:rsidR="0010740C" w:rsidRPr="004D3417" w:rsidRDefault="0010740C" w:rsidP="002616ED">
      <w:pPr>
        <w:pStyle w:val="ConsPlusNonformat"/>
        <w:widowControl/>
        <w:ind w:firstLine="709"/>
        <w:jc w:val="both"/>
        <w:rPr>
          <w:rFonts w:ascii="Times New Roman" w:hAnsi="Times New Roman" w:cs="Times New Roman"/>
          <w:sz w:val="26"/>
          <w:szCs w:val="26"/>
        </w:rPr>
      </w:pPr>
    </w:p>
    <w:p w:rsidR="0010740C" w:rsidRPr="004D3417" w:rsidRDefault="0010740C" w:rsidP="004D3417">
      <w:pPr>
        <w:pStyle w:val="ConsPlusNormal"/>
        <w:ind w:firstLine="709"/>
        <w:jc w:val="both"/>
        <w:rPr>
          <w:rFonts w:ascii="Times New Roman" w:hAnsi="Times New Roman"/>
          <w:sz w:val="26"/>
          <w:szCs w:val="26"/>
        </w:rPr>
      </w:pPr>
      <w:r w:rsidRPr="004D3417">
        <w:rPr>
          <w:rFonts w:ascii="Times New Roman" w:hAnsi="Times New Roman"/>
          <w:sz w:val="26"/>
          <w:szCs w:val="26"/>
        </w:rPr>
        <w:t>Администрация    Комсомольского    района    Чувашской    Республики    п о с т а н о в л я е т :</w:t>
      </w:r>
    </w:p>
    <w:p w:rsidR="0010740C" w:rsidRPr="004D3417" w:rsidRDefault="0010740C" w:rsidP="004D3417">
      <w:pPr>
        <w:pStyle w:val="ConsNormal"/>
        <w:widowControl/>
        <w:ind w:firstLine="709"/>
        <w:rPr>
          <w:rFonts w:ascii="Times New Roman" w:hAnsi="Times New Roman"/>
          <w:sz w:val="26"/>
          <w:szCs w:val="26"/>
        </w:rPr>
      </w:pPr>
      <w:r w:rsidRPr="004D3417">
        <w:rPr>
          <w:rFonts w:ascii="Times New Roman" w:hAnsi="Times New Roman"/>
          <w:sz w:val="26"/>
          <w:szCs w:val="26"/>
        </w:rPr>
        <w:t xml:space="preserve">1. Утвердить прилагаемые изменения, которые вносятся в муниципальную программу Комсомольского района Чувашской Республики «Развитие потенциала природно-сырьевых ресурсов и обеспечение  экологической  безопасности», утвержденную постановлением администрации Комсомольского района от 28 февраля 2019 года № 193. </w:t>
      </w:r>
    </w:p>
    <w:p w:rsidR="0010740C" w:rsidRPr="004D3417" w:rsidRDefault="0010740C" w:rsidP="004D3417">
      <w:pPr>
        <w:autoSpaceDE w:val="0"/>
        <w:autoSpaceDN w:val="0"/>
        <w:adjustRightInd w:val="0"/>
        <w:spacing w:after="0" w:line="240" w:lineRule="auto"/>
        <w:ind w:firstLine="709"/>
        <w:jc w:val="both"/>
        <w:rPr>
          <w:rFonts w:ascii="Times New Roman" w:hAnsi="Times New Roman"/>
          <w:sz w:val="26"/>
          <w:szCs w:val="26"/>
        </w:rPr>
      </w:pPr>
      <w:r w:rsidRPr="004D3417">
        <w:rPr>
          <w:rFonts w:ascii="Times New Roman" w:hAnsi="Times New Roman"/>
          <w:sz w:val="26"/>
          <w:szCs w:val="26"/>
        </w:rPr>
        <w:t>2. Настоящее постановление вступает в силу после дня его официального опубликования.</w:t>
      </w:r>
    </w:p>
    <w:p w:rsidR="0010740C" w:rsidRDefault="0010740C" w:rsidP="004D3417">
      <w:pPr>
        <w:spacing w:after="0" w:line="240" w:lineRule="auto"/>
        <w:ind w:firstLine="709"/>
        <w:rPr>
          <w:rFonts w:ascii="Times New Roman" w:hAnsi="Times New Roman"/>
          <w:sz w:val="26"/>
          <w:szCs w:val="26"/>
        </w:rPr>
      </w:pPr>
    </w:p>
    <w:p w:rsidR="0010740C" w:rsidRPr="002616ED" w:rsidRDefault="0010740C" w:rsidP="004D3417">
      <w:pPr>
        <w:spacing w:after="0" w:line="240" w:lineRule="auto"/>
        <w:ind w:firstLine="709"/>
        <w:rPr>
          <w:rFonts w:ascii="Times New Roman" w:hAnsi="Times New Roman"/>
          <w:sz w:val="26"/>
          <w:szCs w:val="26"/>
        </w:rPr>
      </w:pPr>
    </w:p>
    <w:p w:rsidR="0010740C" w:rsidRPr="002616ED" w:rsidRDefault="0010740C" w:rsidP="004D3417">
      <w:pPr>
        <w:spacing w:after="0" w:line="240" w:lineRule="auto"/>
        <w:ind w:firstLine="24"/>
        <w:rPr>
          <w:rFonts w:ascii="Times New Roman" w:hAnsi="Times New Roman"/>
          <w:sz w:val="26"/>
          <w:szCs w:val="26"/>
        </w:rPr>
      </w:pPr>
      <w:r w:rsidRPr="002616ED">
        <w:rPr>
          <w:rFonts w:ascii="Times New Roman" w:hAnsi="Times New Roman"/>
          <w:sz w:val="26"/>
          <w:szCs w:val="26"/>
        </w:rPr>
        <w:t>Глава администрации</w:t>
      </w:r>
    </w:p>
    <w:p w:rsidR="0010740C" w:rsidRPr="002616ED" w:rsidRDefault="0010740C" w:rsidP="004D3417">
      <w:pPr>
        <w:spacing w:after="0" w:line="240" w:lineRule="auto"/>
        <w:ind w:firstLine="24"/>
        <w:rPr>
          <w:rFonts w:ascii="Times New Roman" w:hAnsi="Times New Roman"/>
          <w:sz w:val="26"/>
          <w:szCs w:val="26"/>
        </w:rPr>
      </w:pPr>
      <w:r w:rsidRPr="002616ED">
        <w:rPr>
          <w:rFonts w:ascii="Times New Roman" w:hAnsi="Times New Roman"/>
          <w:sz w:val="26"/>
          <w:szCs w:val="26"/>
        </w:rPr>
        <w:t>Комсомольского района                                                                            А.Н.Осипов</w:t>
      </w:r>
    </w:p>
    <w:p w:rsidR="0010740C" w:rsidRPr="002616ED" w:rsidRDefault="0010740C" w:rsidP="004D3417">
      <w:pPr>
        <w:spacing w:after="0" w:line="240" w:lineRule="auto"/>
        <w:ind w:firstLine="24"/>
        <w:rPr>
          <w:rFonts w:ascii="Times New Roman" w:hAnsi="Times New Roman"/>
          <w:sz w:val="26"/>
          <w:szCs w:val="26"/>
        </w:rPr>
      </w:pPr>
    </w:p>
    <w:p w:rsidR="0010740C" w:rsidRPr="002616ED" w:rsidRDefault="0010740C" w:rsidP="004D3417">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2616ED" w:rsidRDefault="0010740C" w:rsidP="002616ED">
      <w:pPr>
        <w:spacing w:after="0" w:line="240" w:lineRule="auto"/>
        <w:ind w:firstLine="24"/>
        <w:rPr>
          <w:rFonts w:ascii="Times New Roman" w:hAnsi="Times New Roman"/>
          <w:sz w:val="26"/>
          <w:szCs w:val="26"/>
        </w:rPr>
      </w:pPr>
    </w:p>
    <w:p w:rsidR="0010740C" w:rsidRPr="005A2ECC" w:rsidRDefault="0010740C" w:rsidP="005A2ECC">
      <w:pPr>
        <w:pStyle w:val="ConsPlusTitle"/>
        <w:jc w:val="right"/>
        <w:rPr>
          <w:b w:val="0"/>
          <w:sz w:val="24"/>
          <w:szCs w:val="24"/>
        </w:rPr>
      </w:pPr>
      <w:r w:rsidRPr="005A2ECC">
        <w:rPr>
          <w:b w:val="0"/>
          <w:sz w:val="24"/>
          <w:szCs w:val="24"/>
        </w:rPr>
        <w:lastRenderedPageBreak/>
        <w:t>Утверждены</w:t>
      </w:r>
    </w:p>
    <w:p w:rsidR="0010740C" w:rsidRPr="005A2ECC" w:rsidRDefault="0010740C" w:rsidP="005A2ECC">
      <w:pPr>
        <w:pStyle w:val="ConsPlusTitle"/>
        <w:jc w:val="right"/>
        <w:rPr>
          <w:b w:val="0"/>
          <w:sz w:val="24"/>
          <w:szCs w:val="24"/>
        </w:rPr>
      </w:pPr>
      <w:r w:rsidRPr="005A2ECC">
        <w:rPr>
          <w:b w:val="0"/>
          <w:sz w:val="24"/>
          <w:szCs w:val="24"/>
        </w:rPr>
        <w:t xml:space="preserve"> постановлением администрации</w:t>
      </w:r>
    </w:p>
    <w:p w:rsidR="0010740C" w:rsidRPr="005A2ECC" w:rsidRDefault="0010740C" w:rsidP="005A2ECC">
      <w:pPr>
        <w:pStyle w:val="ConsPlusTitle"/>
        <w:jc w:val="right"/>
        <w:rPr>
          <w:b w:val="0"/>
          <w:sz w:val="24"/>
          <w:szCs w:val="24"/>
        </w:rPr>
      </w:pPr>
      <w:r w:rsidRPr="005A2ECC">
        <w:rPr>
          <w:b w:val="0"/>
          <w:sz w:val="24"/>
          <w:szCs w:val="24"/>
        </w:rPr>
        <w:t xml:space="preserve"> Комсомольского района</w:t>
      </w:r>
    </w:p>
    <w:p w:rsidR="0010740C" w:rsidRPr="005A2ECC" w:rsidRDefault="0010740C" w:rsidP="005A2ECC">
      <w:pPr>
        <w:pStyle w:val="ConsPlusTitle"/>
        <w:jc w:val="right"/>
        <w:rPr>
          <w:b w:val="0"/>
          <w:sz w:val="24"/>
          <w:szCs w:val="24"/>
        </w:rPr>
      </w:pPr>
      <w:r w:rsidRPr="005A2ECC">
        <w:rPr>
          <w:b w:val="0"/>
          <w:sz w:val="24"/>
          <w:szCs w:val="24"/>
        </w:rPr>
        <w:t xml:space="preserve"> Чувашской Республики </w:t>
      </w:r>
    </w:p>
    <w:p w:rsidR="0010740C" w:rsidRPr="005A2ECC" w:rsidRDefault="0010740C" w:rsidP="005A2ECC">
      <w:pPr>
        <w:pStyle w:val="ConsPlusTitle"/>
        <w:jc w:val="right"/>
        <w:rPr>
          <w:b w:val="0"/>
          <w:sz w:val="24"/>
          <w:szCs w:val="24"/>
        </w:rPr>
      </w:pPr>
      <w:r w:rsidRPr="005A2ECC">
        <w:rPr>
          <w:b w:val="0"/>
          <w:sz w:val="24"/>
          <w:szCs w:val="24"/>
        </w:rPr>
        <w:t xml:space="preserve">от </w:t>
      </w:r>
      <w:r w:rsidR="00816A76">
        <w:rPr>
          <w:b w:val="0"/>
          <w:sz w:val="24"/>
          <w:szCs w:val="24"/>
        </w:rPr>
        <w:t>07</w:t>
      </w:r>
      <w:r>
        <w:rPr>
          <w:b w:val="0"/>
          <w:sz w:val="24"/>
          <w:szCs w:val="24"/>
        </w:rPr>
        <w:t xml:space="preserve"> февраля</w:t>
      </w:r>
      <w:r w:rsidRPr="005A2ECC">
        <w:rPr>
          <w:b w:val="0"/>
          <w:sz w:val="24"/>
          <w:szCs w:val="24"/>
        </w:rPr>
        <w:t xml:space="preserve"> 20</w:t>
      </w:r>
      <w:r>
        <w:rPr>
          <w:b w:val="0"/>
          <w:sz w:val="24"/>
          <w:szCs w:val="24"/>
        </w:rPr>
        <w:t>20</w:t>
      </w:r>
      <w:r w:rsidRPr="005A2ECC">
        <w:rPr>
          <w:b w:val="0"/>
          <w:sz w:val="24"/>
          <w:szCs w:val="24"/>
        </w:rPr>
        <w:t xml:space="preserve">г. № </w:t>
      </w:r>
      <w:r w:rsidR="00816A76">
        <w:rPr>
          <w:b w:val="0"/>
          <w:sz w:val="24"/>
          <w:szCs w:val="24"/>
        </w:rPr>
        <w:t>54</w:t>
      </w:r>
    </w:p>
    <w:p w:rsidR="0010740C" w:rsidRPr="005A2ECC" w:rsidRDefault="0010740C" w:rsidP="005A2ECC">
      <w:pPr>
        <w:pStyle w:val="ConsPlusNormal"/>
        <w:jc w:val="center"/>
        <w:rPr>
          <w:rFonts w:ascii="Times New Roman" w:hAnsi="Times New Roman"/>
          <w:b/>
          <w:sz w:val="26"/>
          <w:szCs w:val="26"/>
        </w:rPr>
      </w:pPr>
    </w:p>
    <w:p w:rsidR="0010740C" w:rsidRPr="005A2ECC" w:rsidRDefault="0010740C" w:rsidP="005A2ECC">
      <w:pPr>
        <w:pStyle w:val="ConsPlusNormal"/>
        <w:jc w:val="center"/>
        <w:rPr>
          <w:rFonts w:ascii="Times New Roman" w:hAnsi="Times New Roman"/>
          <w:b/>
          <w:sz w:val="26"/>
          <w:szCs w:val="26"/>
        </w:rPr>
      </w:pPr>
    </w:p>
    <w:p w:rsidR="0010740C" w:rsidRPr="005A2ECC" w:rsidRDefault="0010740C" w:rsidP="005A2ECC">
      <w:pPr>
        <w:pStyle w:val="ConsPlusNormal"/>
        <w:jc w:val="center"/>
        <w:rPr>
          <w:rFonts w:ascii="Times New Roman" w:hAnsi="Times New Roman"/>
          <w:b/>
          <w:sz w:val="26"/>
          <w:szCs w:val="26"/>
        </w:rPr>
      </w:pPr>
      <w:r w:rsidRPr="005A2ECC">
        <w:rPr>
          <w:rFonts w:ascii="Times New Roman" w:hAnsi="Times New Roman"/>
          <w:b/>
          <w:sz w:val="26"/>
          <w:szCs w:val="26"/>
        </w:rPr>
        <w:t>Изменения,</w:t>
      </w:r>
    </w:p>
    <w:p w:rsidR="0010740C" w:rsidRPr="005A2ECC" w:rsidRDefault="0010740C" w:rsidP="005A2ECC">
      <w:pPr>
        <w:pStyle w:val="ConsPlusNormal"/>
        <w:jc w:val="center"/>
        <w:rPr>
          <w:rFonts w:ascii="Times New Roman" w:hAnsi="Times New Roman"/>
          <w:b/>
          <w:sz w:val="26"/>
          <w:szCs w:val="26"/>
        </w:rPr>
      </w:pPr>
      <w:r w:rsidRPr="005A2ECC">
        <w:rPr>
          <w:rFonts w:ascii="Times New Roman" w:hAnsi="Times New Roman"/>
          <w:b/>
          <w:sz w:val="26"/>
          <w:szCs w:val="26"/>
        </w:rPr>
        <w:t xml:space="preserve"> которые вносятся в муниципальную программу Комсомольского района </w:t>
      </w:r>
    </w:p>
    <w:p w:rsidR="0010740C" w:rsidRPr="005A2ECC" w:rsidRDefault="0010740C" w:rsidP="005A2ECC">
      <w:pPr>
        <w:pStyle w:val="ConsPlusNormal"/>
        <w:jc w:val="center"/>
        <w:rPr>
          <w:rFonts w:ascii="Times New Roman" w:hAnsi="Times New Roman"/>
          <w:b/>
          <w:sz w:val="26"/>
          <w:szCs w:val="26"/>
        </w:rPr>
      </w:pPr>
      <w:r w:rsidRPr="005A2ECC">
        <w:rPr>
          <w:rFonts w:ascii="Times New Roman" w:hAnsi="Times New Roman"/>
          <w:b/>
          <w:sz w:val="26"/>
          <w:szCs w:val="26"/>
        </w:rPr>
        <w:t>Чувашской Республики «Развитие потенциала природно-сырьевых ресу</w:t>
      </w:r>
      <w:r w:rsidRPr="005A2ECC">
        <w:rPr>
          <w:rFonts w:ascii="Times New Roman" w:hAnsi="Times New Roman"/>
          <w:b/>
          <w:sz w:val="26"/>
          <w:szCs w:val="26"/>
        </w:rPr>
        <w:t>р</w:t>
      </w:r>
      <w:r w:rsidRPr="005A2ECC">
        <w:rPr>
          <w:rFonts w:ascii="Times New Roman" w:hAnsi="Times New Roman"/>
          <w:b/>
          <w:sz w:val="26"/>
          <w:szCs w:val="26"/>
        </w:rPr>
        <w:t xml:space="preserve">сов и обеспечение экологической безопасности» </w:t>
      </w:r>
    </w:p>
    <w:p w:rsidR="0010740C" w:rsidRPr="005A2ECC" w:rsidRDefault="0010740C" w:rsidP="005A2ECC">
      <w:pPr>
        <w:pStyle w:val="ConsPlusNormal"/>
        <w:jc w:val="center"/>
        <w:rPr>
          <w:rFonts w:ascii="Times New Roman" w:hAnsi="Times New Roman"/>
          <w:b/>
          <w:sz w:val="26"/>
          <w:szCs w:val="26"/>
        </w:rPr>
      </w:pPr>
    </w:p>
    <w:p w:rsidR="0010740C" w:rsidRPr="005A2ECC" w:rsidRDefault="0010740C" w:rsidP="005A2ECC">
      <w:pPr>
        <w:pStyle w:val="ConsPlusNormal"/>
        <w:jc w:val="center"/>
        <w:rPr>
          <w:rFonts w:ascii="Times New Roman" w:hAnsi="Times New Roman"/>
          <w:b/>
          <w:sz w:val="26"/>
          <w:szCs w:val="26"/>
        </w:rPr>
      </w:pPr>
    </w:p>
    <w:p w:rsidR="0010740C" w:rsidRDefault="0010740C" w:rsidP="00C77F69">
      <w:pPr>
        <w:pStyle w:val="ConsPlusNormal"/>
        <w:ind w:firstLine="550"/>
        <w:jc w:val="both"/>
        <w:rPr>
          <w:rFonts w:ascii="Times New Roman" w:hAnsi="Times New Roman"/>
          <w:sz w:val="26"/>
          <w:szCs w:val="26"/>
        </w:rPr>
      </w:pPr>
      <w:r w:rsidRPr="005A2ECC">
        <w:rPr>
          <w:rFonts w:ascii="Times New Roman" w:hAnsi="Times New Roman"/>
          <w:sz w:val="26"/>
          <w:szCs w:val="26"/>
        </w:rPr>
        <w:t>1. В</w:t>
      </w:r>
      <w:r w:rsidRPr="005A2ECC">
        <w:rPr>
          <w:rStyle w:val="apple-converted-space"/>
          <w:rFonts w:ascii="Times New Roman" w:hAnsi="Times New Roman"/>
          <w:sz w:val="26"/>
          <w:szCs w:val="26"/>
        </w:rPr>
        <w:t> </w:t>
      </w:r>
      <w:r w:rsidRPr="005A2ECC">
        <w:rPr>
          <w:rFonts w:ascii="Times New Roman" w:hAnsi="Times New Roman"/>
          <w:sz w:val="26"/>
          <w:szCs w:val="26"/>
        </w:rPr>
        <w:t>паспорте</w:t>
      </w:r>
      <w:r w:rsidRPr="005A2ECC">
        <w:rPr>
          <w:rStyle w:val="apple-converted-space"/>
          <w:rFonts w:ascii="Times New Roman" w:hAnsi="Times New Roman"/>
          <w:sz w:val="26"/>
          <w:szCs w:val="26"/>
        </w:rPr>
        <w:t> </w:t>
      </w:r>
      <w:r w:rsidRPr="005A2ECC">
        <w:rPr>
          <w:rFonts w:ascii="Times New Roman" w:hAnsi="Times New Roman"/>
          <w:sz w:val="26"/>
          <w:szCs w:val="26"/>
        </w:rPr>
        <w:t>муниципальной программы Комсомольского района Чува</w:t>
      </w:r>
      <w:r w:rsidRPr="005A2ECC">
        <w:rPr>
          <w:rFonts w:ascii="Times New Roman" w:hAnsi="Times New Roman"/>
          <w:sz w:val="26"/>
          <w:szCs w:val="26"/>
        </w:rPr>
        <w:t>ш</w:t>
      </w:r>
      <w:r w:rsidRPr="005A2ECC">
        <w:rPr>
          <w:rFonts w:ascii="Times New Roman" w:hAnsi="Times New Roman"/>
          <w:sz w:val="26"/>
          <w:szCs w:val="26"/>
        </w:rPr>
        <w:t>ской Республики «Развитие потенциала природно-сырьевых ресурсов и обесп</w:t>
      </w:r>
      <w:r w:rsidRPr="005A2ECC">
        <w:rPr>
          <w:rFonts w:ascii="Times New Roman" w:hAnsi="Times New Roman"/>
          <w:sz w:val="26"/>
          <w:szCs w:val="26"/>
        </w:rPr>
        <w:t>е</w:t>
      </w:r>
      <w:r w:rsidRPr="005A2ECC">
        <w:rPr>
          <w:rFonts w:ascii="Times New Roman" w:hAnsi="Times New Roman"/>
          <w:sz w:val="26"/>
          <w:szCs w:val="26"/>
        </w:rPr>
        <w:t>чение экологической безопасности</w:t>
      </w:r>
      <w:r w:rsidRPr="005A2ECC">
        <w:rPr>
          <w:rFonts w:ascii="Times New Roman" w:hAnsi="Times New Roman"/>
          <w:b/>
          <w:sz w:val="26"/>
          <w:szCs w:val="26"/>
        </w:rPr>
        <w:t xml:space="preserve"> </w:t>
      </w:r>
      <w:r w:rsidRPr="005A2ECC">
        <w:rPr>
          <w:rFonts w:ascii="Times New Roman" w:hAnsi="Times New Roman"/>
          <w:sz w:val="26"/>
          <w:szCs w:val="26"/>
        </w:rPr>
        <w:t>» (далее - Муниципальная программа):</w:t>
      </w:r>
    </w:p>
    <w:p w:rsidR="0010740C" w:rsidRDefault="0010740C" w:rsidP="00C77F69">
      <w:pPr>
        <w:pStyle w:val="s1"/>
        <w:shd w:val="clear" w:color="auto" w:fill="FFFFFF"/>
        <w:spacing w:before="0" w:beforeAutospacing="0" w:after="0" w:afterAutospacing="0"/>
        <w:ind w:firstLine="550"/>
        <w:jc w:val="both"/>
        <w:rPr>
          <w:sz w:val="26"/>
          <w:szCs w:val="26"/>
        </w:rPr>
      </w:pPr>
      <w:r w:rsidRPr="005A2ECC">
        <w:rPr>
          <w:sz w:val="26"/>
          <w:szCs w:val="26"/>
        </w:rPr>
        <w:t>позици</w:t>
      </w:r>
      <w:r>
        <w:rPr>
          <w:sz w:val="26"/>
          <w:szCs w:val="26"/>
        </w:rPr>
        <w:t>ю</w:t>
      </w:r>
      <w:r w:rsidRPr="005A2ECC">
        <w:rPr>
          <w:rStyle w:val="apple-converted-space"/>
          <w:sz w:val="26"/>
          <w:szCs w:val="26"/>
        </w:rPr>
        <w:t> </w:t>
      </w:r>
      <w:r w:rsidRPr="005A2ECC">
        <w:rPr>
          <w:sz w:val="26"/>
          <w:szCs w:val="26"/>
        </w:rPr>
        <w:t>«Целевые индикаторы и показатели Муниципальной программы»</w:t>
      </w:r>
      <w:r>
        <w:rPr>
          <w:sz w:val="26"/>
          <w:szCs w:val="26"/>
        </w:rPr>
        <w:t xml:space="preserve"> </w:t>
      </w:r>
      <w:r w:rsidRPr="005A2ECC">
        <w:rPr>
          <w:sz w:val="26"/>
          <w:szCs w:val="26"/>
        </w:rPr>
        <w:t>изложить в следующей редакции:</w:t>
      </w:r>
    </w:p>
    <w:tbl>
      <w:tblPr>
        <w:tblW w:w="9300" w:type="dxa"/>
        <w:tblInd w:w="2" w:type="dxa"/>
        <w:tblLayout w:type="fixed"/>
        <w:tblCellMar>
          <w:top w:w="102" w:type="dxa"/>
          <w:left w:w="62" w:type="dxa"/>
          <w:bottom w:w="102" w:type="dxa"/>
          <w:right w:w="62" w:type="dxa"/>
        </w:tblCellMar>
        <w:tblLook w:val="0000"/>
      </w:tblPr>
      <w:tblGrid>
        <w:gridCol w:w="3402"/>
        <w:gridCol w:w="567"/>
        <w:gridCol w:w="5331"/>
      </w:tblGrid>
      <w:tr w:rsidR="0010740C" w:rsidRPr="00CA564A" w:rsidTr="00C77F69">
        <w:tc>
          <w:tcPr>
            <w:tcW w:w="3402" w:type="dxa"/>
          </w:tcPr>
          <w:p w:rsidR="0010740C" w:rsidRPr="00CA564A" w:rsidRDefault="0010740C" w:rsidP="00C77F69">
            <w:pPr>
              <w:pStyle w:val="ConsPlusNormal"/>
              <w:rPr>
                <w:rFonts w:ascii="Times New Roman" w:hAnsi="Times New Roman"/>
                <w:sz w:val="26"/>
                <w:szCs w:val="26"/>
              </w:rPr>
            </w:pPr>
            <w:r>
              <w:rPr>
                <w:rFonts w:ascii="Times New Roman" w:hAnsi="Times New Roman"/>
                <w:sz w:val="26"/>
                <w:szCs w:val="26"/>
              </w:rPr>
              <w:t>«</w:t>
            </w:r>
            <w:r w:rsidRPr="00CA564A">
              <w:rPr>
                <w:rFonts w:ascii="Times New Roman" w:hAnsi="Times New Roman"/>
                <w:sz w:val="26"/>
                <w:szCs w:val="26"/>
              </w:rPr>
              <w:t>Целевые показатели (инд</w:t>
            </w:r>
            <w:r w:rsidRPr="00CA564A">
              <w:rPr>
                <w:rFonts w:ascii="Times New Roman" w:hAnsi="Times New Roman"/>
                <w:sz w:val="26"/>
                <w:szCs w:val="26"/>
              </w:rPr>
              <w:t>и</w:t>
            </w:r>
            <w:r w:rsidRPr="00CA564A">
              <w:rPr>
                <w:rFonts w:ascii="Times New Roman" w:hAnsi="Times New Roman"/>
                <w:sz w:val="26"/>
                <w:szCs w:val="26"/>
              </w:rPr>
              <w:t>каторы) Муниципальной программы</w:t>
            </w:r>
          </w:p>
        </w:tc>
        <w:tc>
          <w:tcPr>
            <w:tcW w:w="567" w:type="dxa"/>
          </w:tcPr>
          <w:p w:rsidR="0010740C" w:rsidRPr="00CA564A" w:rsidRDefault="0010740C" w:rsidP="00C77F69">
            <w:pPr>
              <w:autoSpaceDE w:val="0"/>
              <w:autoSpaceDN w:val="0"/>
              <w:adjustRightInd w:val="0"/>
              <w:spacing w:after="0" w:line="240" w:lineRule="auto"/>
              <w:jc w:val="center"/>
              <w:rPr>
                <w:rFonts w:ascii="Times New Roman" w:hAnsi="Times New Roman"/>
                <w:sz w:val="26"/>
                <w:szCs w:val="26"/>
                <w:lang w:eastAsia="en-US"/>
              </w:rPr>
            </w:pPr>
            <w:r w:rsidRPr="00CA564A">
              <w:rPr>
                <w:rFonts w:ascii="Times New Roman" w:hAnsi="Times New Roman"/>
                <w:sz w:val="26"/>
                <w:szCs w:val="26"/>
                <w:lang w:eastAsia="en-US"/>
              </w:rPr>
              <w:t>–</w:t>
            </w:r>
          </w:p>
        </w:tc>
        <w:tc>
          <w:tcPr>
            <w:tcW w:w="5331" w:type="dxa"/>
          </w:tcPr>
          <w:p w:rsidR="0010740C" w:rsidRPr="00CA564A" w:rsidRDefault="0010740C" w:rsidP="00C77F69">
            <w:pPr>
              <w:autoSpaceDE w:val="0"/>
              <w:autoSpaceDN w:val="0"/>
              <w:adjustRightInd w:val="0"/>
              <w:spacing w:after="0" w:line="240" w:lineRule="auto"/>
              <w:jc w:val="both"/>
              <w:rPr>
                <w:rFonts w:ascii="Times New Roman" w:hAnsi="Times New Roman"/>
                <w:sz w:val="26"/>
                <w:szCs w:val="26"/>
                <w:lang w:eastAsia="en-US"/>
              </w:rPr>
            </w:pPr>
            <w:r w:rsidRPr="00CA564A">
              <w:rPr>
                <w:rFonts w:ascii="Times New Roman" w:hAnsi="Times New Roman"/>
                <w:sz w:val="26"/>
                <w:szCs w:val="26"/>
                <w:lang w:eastAsia="en-US"/>
              </w:rPr>
              <w:t>к 2036 году будут достигнуты следующие ц</w:t>
            </w:r>
            <w:r w:rsidRPr="00CA564A">
              <w:rPr>
                <w:rFonts w:ascii="Times New Roman" w:hAnsi="Times New Roman"/>
                <w:sz w:val="26"/>
                <w:szCs w:val="26"/>
                <w:lang w:eastAsia="en-US"/>
              </w:rPr>
              <w:t>е</w:t>
            </w:r>
            <w:r w:rsidRPr="00CA564A">
              <w:rPr>
                <w:rFonts w:ascii="Times New Roman" w:hAnsi="Times New Roman"/>
                <w:sz w:val="26"/>
                <w:szCs w:val="26"/>
                <w:lang w:eastAsia="en-US"/>
              </w:rPr>
              <w:t>левые показатель (индикаторы):</w:t>
            </w:r>
          </w:p>
          <w:p w:rsidR="0010740C" w:rsidRPr="00CA564A" w:rsidRDefault="0010740C" w:rsidP="00C77F69">
            <w:pPr>
              <w:autoSpaceDE w:val="0"/>
              <w:autoSpaceDN w:val="0"/>
              <w:adjustRightInd w:val="0"/>
              <w:spacing w:after="0" w:line="240" w:lineRule="auto"/>
              <w:jc w:val="both"/>
              <w:rPr>
                <w:rFonts w:ascii="Times New Roman" w:hAnsi="Times New Roman"/>
                <w:sz w:val="26"/>
                <w:szCs w:val="26"/>
                <w:lang w:eastAsia="en-US"/>
              </w:rPr>
            </w:pPr>
            <w:r w:rsidRPr="00CA564A">
              <w:rPr>
                <w:rFonts w:ascii="Times New Roman" w:hAnsi="Times New Roman"/>
                <w:sz w:val="26"/>
                <w:szCs w:val="26"/>
                <w:lang w:eastAsia="en-US"/>
              </w:rPr>
              <w:t>доля ликвидированных объектов накопленн</w:t>
            </w:r>
            <w:r w:rsidRPr="00CA564A">
              <w:rPr>
                <w:rFonts w:ascii="Times New Roman" w:hAnsi="Times New Roman"/>
                <w:sz w:val="26"/>
                <w:szCs w:val="26"/>
                <w:lang w:eastAsia="en-US"/>
              </w:rPr>
              <w:t>о</w:t>
            </w:r>
            <w:r w:rsidRPr="00CA564A">
              <w:rPr>
                <w:rFonts w:ascii="Times New Roman" w:hAnsi="Times New Roman"/>
                <w:sz w:val="26"/>
                <w:szCs w:val="26"/>
                <w:lang w:eastAsia="en-US"/>
              </w:rPr>
              <w:t>го вреда окружающей среде – 100 процентов;</w:t>
            </w:r>
          </w:p>
          <w:p w:rsidR="0010740C" w:rsidRPr="00CA564A" w:rsidRDefault="0010740C" w:rsidP="00C77F69">
            <w:pPr>
              <w:autoSpaceDE w:val="0"/>
              <w:autoSpaceDN w:val="0"/>
              <w:adjustRightInd w:val="0"/>
              <w:spacing w:after="0" w:line="240" w:lineRule="auto"/>
              <w:jc w:val="both"/>
              <w:rPr>
                <w:rFonts w:ascii="Times New Roman" w:hAnsi="Times New Roman"/>
                <w:sz w:val="26"/>
                <w:szCs w:val="26"/>
                <w:lang w:eastAsia="en-US"/>
              </w:rPr>
            </w:pPr>
            <w:r w:rsidRPr="00CA564A">
              <w:rPr>
                <w:rFonts w:ascii="Times New Roman" w:hAnsi="Times New Roman"/>
                <w:sz w:val="26"/>
                <w:szCs w:val="26"/>
                <w:lang w:eastAsia="en-US"/>
              </w:rPr>
              <w:t>высадка зеленых насаждений -</w:t>
            </w:r>
            <w:r>
              <w:rPr>
                <w:rFonts w:ascii="Times New Roman" w:hAnsi="Times New Roman"/>
                <w:sz w:val="26"/>
                <w:szCs w:val="26"/>
                <w:lang w:eastAsia="en-US"/>
              </w:rPr>
              <w:t xml:space="preserve"> </w:t>
            </w:r>
            <w:smartTag w:uri="urn:schemas-microsoft-com:office:smarttags" w:element="metricconverter">
              <w:smartTagPr>
                <w:attr w:name="ProductID" w:val="85 га"/>
              </w:smartTagPr>
              <w:r w:rsidRPr="00CA564A">
                <w:rPr>
                  <w:rFonts w:ascii="Times New Roman" w:hAnsi="Times New Roman"/>
                  <w:sz w:val="26"/>
                  <w:szCs w:val="26"/>
                  <w:lang w:eastAsia="en-US"/>
                </w:rPr>
                <w:t>85 га</w:t>
              </w:r>
            </w:smartTag>
            <w:r w:rsidRPr="00CA564A">
              <w:rPr>
                <w:rFonts w:ascii="Times New Roman" w:hAnsi="Times New Roman"/>
                <w:sz w:val="26"/>
                <w:szCs w:val="26"/>
                <w:lang w:eastAsia="en-US"/>
              </w:rPr>
              <w:t>;</w:t>
            </w:r>
          </w:p>
          <w:p w:rsidR="0010740C" w:rsidRPr="00CA564A" w:rsidRDefault="0010740C" w:rsidP="00C77F69">
            <w:pPr>
              <w:autoSpaceDE w:val="0"/>
              <w:autoSpaceDN w:val="0"/>
              <w:adjustRightInd w:val="0"/>
              <w:spacing w:after="0" w:line="240" w:lineRule="auto"/>
              <w:jc w:val="both"/>
              <w:rPr>
                <w:rFonts w:ascii="Times New Roman" w:hAnsi="Times New Roman"/>
                <w:sz w:val="26"/>
                <w:szCs w:val="26"/>
                <w:lang w:eastAsia="en-US"/>
              </w:rPr>
            </w:pPr>
            <w:r w:rsidRPr="00CA564A">
              <w:rPr>
                <w:rFonts w:ascii="Times New Roman" w:hAnsi="Times New Roman"/>
                <w:sz w:val="26"/>
                <w:szCs w:val="26"/>
                <w:lang w:eastAsia="en-US"/>
              </w:rPr>
              <w:t>демеркуризация ртутьсодержащих отходов - 0,72 тонны</w:t>
            </w:r>
            <w:r>
              <w:rPr>
                <w:rFonts w:ascii="Times New Roman" w:hAnsi="Times New Roman"/>
                <w:sz w:val="26"/>
                <w:szCs w:val="26"/>
                <w:lang w:eastAsia="en-US"/>
              </w:rPr>
              <w:t>»;</w:t>
            </w:r>
          </w:p>
          <w:p w:rsidR="0010740C" w:rsidRPr="00CA564A" w:rsidRDefault="0010740C" w:rsidP="00C77F69">
            <w:pPr>
              <w:pStyle w:val="ConsPlusNormal"/>
              <w:jc w:val="both"/>
              <w:rPr>
                <w:rFonts w:ascii="Times New Roman" w:hAnsi="Times New Roman"/>
                <w:sz w:val="26"/>
                <w:szCs w:val="26"/>
              </w:rPr>
            </w:pPr>
          </w:p>
        </w:tc>
      </w:tr>
    </w:tbl>
    <w:p w:rsidR="0010740C" w:rsidRPr="005A2ECC" w:rsidRDefault="0010740C" w:rsidP="00C77F69">
      <w:pPr>
        <w:pStyle w:val="s1"/>
        <w:shd w:val="clear" w:color="auto" w:fill="FFFFFF"/>
        <w:spacing w:before="0" w:beforeAutospacing="0" w:after="0" w:afterAutospacing="0"/>
        <w:ind w:firstLine="550"/>
        <w:jc w:val="both"/>
        <w:rPr>
          <w:sz w:val="26"/>
          <w:szCs w:val="26"/>
        </w:rPr>
      </w:pPr>
      <w:r w:rsidRPr="005A2ECC">
        <w:rPr>
          <w:sz w:val="26"/>
          <w:szCs w:val="26"/>
        </w:rPr>
        <w:t>в позиции</w:t>
      </w:r>
      <w:r w:rsidRPr="005A2ECC">
        <w:rPr>
          <w:rStyle w:val="apple-converted-space"/>
          <w:sz w:val="26"/>
          <w:szCs w:val="26"/>
        </w:rPr>
        <w:t> </w:t>
      </w:r>
      <w:r w:rsidRPr="005A2ECC">
        <w:rPr>
          <w:sz w:val="26"/>
          <w:szCs w:val="26"/>
        </w:rPr>
        <w:t>«Объемы финансирования Муниципальной программы с разби</w:t>
      </w:r>
      <w:r w:rsidRPr="005A2ECC">
        <w:rPr>
          <w:sz w:val="26"/>
          <w:szCs w:val="26"/>
        </w:rPr>
        <w:t>в</w:t>
      </w:r>
      <w:r w:rsidRPr="005A2ECC">
        <w:rPr>
          <w:sz w:val="26"/>
          <w:szCs w:val="26"/>
        </w:rPr>
        <w:t>кой по годам реализации программы»:</w:t>
      </w:r>
    </w:p>
    <w:p w:rsidR="0010740C" w:rsidRPr="005A2ECC" w:rsidRDefault="0010740C" w:rsidP="00C77F69">
      <w:pPr>
        <w:pStyle w:val="s1"/>
        <w:shd w:val="clear" w:color="auto" w:fill="FFFFFF"/>
        <w:spacing w:before="0" w:beforeAutospacing="0" w:after="0" w:afterAutospacing="0"/>
        <w:ind w:firstLine="550"/>
        <w:jc w:val="both"/>
        <w:rPr>
          <w:sz w:val="26"/>
          <w:szCs w:val="26"/>
        </w:rPr>
      </w:pPr>
      <w:r w:rsidRPr="005A2ECC">
        <w:rPr>
          <w:sz w:val="26"/>
          <w:szCs w:val="26"/>
        </w:rPr>
        <w:t>абзацы первый-второй изложить в следующей редакции:</w:t>
      </w:r>
    </w:p>
    <w:p w:rsidR="0010740C" w:rsidRPr="005A2ECC" w:rsidRDefault="0010740C" w:rsidP="00C77F69">
      <w:pPr>
        <w:pStyle w:val="ConsPlusNormal"/>
        <w:ind w:firstLine="550"/>
        <w:jc w:val="both"/>
        <w:rPr>
          <w:rFonts w:ascii="Times New Roman" w:hAnsi="Times New Roman"/>
          <w:sz w:val="26"/>
          <w:szCs w:val="26"/>
        </w:rPr>
      </w:pPr>
      <w:r w:rsidRPr="005A2ECC">
        <w:rPr>
          <w:rFonts w:ascii="Times New Roman" w:hAnsi="Times New Roman"/>
          <w:sz w:val="26"/>
          <w:szCs w:val="26"/>
        </w:rPr>
        <w:t>«прогнозируемые объемы финансирования мероприятий Муниципальной программы в 2019–2035 годах составляют   1 005,902 тыс. рублей, в том числе:</w:t>
      </w:r>
    </w:p>
    <w:p w:rsidR="0010740C" w:rsidRPr="005A2ECC" w:rsidRDefault="0010740C" w:rsidP="00C77F69">
      <w:pPr>
        <w:pStyle w:val="ConsPlusNormal"/>
        <w:ind w:firstLine="550"/>
        <w:jc w:val="both"/>
        <w:rPr>
          <w:rFonts w:ascii="Times New Roman" w:hAnsi="Times New Roman"/>
          <w:sz w:val="26"/>
          <w:szCs w:val="26"/>
        </w:rPr>
      </w:pPr>
      <w:r w:rsidRPr="005A2ECC">
        <w:rPr>
          <w:rFonts w:ascii="Times New Roman" w:hAnsi="Times New Roman"/>
          <w:sz w:val="26"/>
          <w:szCs w:val="26"/>
        </w:rPr>
        <w:t>в 2019 году – 1 005,902 тыс. рублей;»;</w:t>
      </w:r>
    </w:p>
    <w:p w:rsidR="0010740C" w:rsidRPr="005A2ECC" w:rsidRDefault="0010740C" w:rsidP="00C77F69">
      <w:pPr>
        <w:pStyle w:val="s1"/>
        <w:shd w:val="clear" w:color="auto" w:fill="FFFFFF"/>
        <w:spacing w:before="0" w:beforeAutospacing="0" w:after="0" w:afterAutospacing="0"/>
        <w:ind w:firstLine="550"/>
        <w:jc w:val="both"/>
        <w:rPr>
          <w:sz w:val="26"/>
          <w:szCs w:val="26"/>
        </w:rPr>
      </w:pPr>
      <w:r w:rsidRPr="005A2ECC">
        <w:rPr>
          <w:sz w:val="26"/>
          <w:szCs w:val="26"/>
        </w:rPr>
        <w:t xml:space="preserve">абзацы </w:t>
      </w:r>
      <w:r>
        <w:rPr>
          <w:sz w:val="26"/>
          <w:szCs w:val="26"/>
        </w:rPr>
        <w:t>тридцать второй - тридцать третий</w:t>
      </w:r>
      <w:r w:rsidRPr="005A2ECC">
        <w:rPr>
          <w:sz w:val="26"/>
          <w:szCs w:val="26"/>
        </w:rPr>
        <w:t xml:space="preserve"> изложить в следующей реда</w:t>
      </w:r>
      <w:r w:rsidRPr="005A2ECC">
        <w:rPr>
          <w:sz w:val="26"/>
          <w:szCs w:val="26"/>
        </w:rPr>
        <w:t>к</w:t>
      </w:r>
      <w:r w:rsidRPr="005A2ECC">
        <w:rPr>
          <w:sz w:val="26"/>
          <w:szCs w:val="26"/>
        </w:rPr>
        <w:t>ции:</w:t>
      </w:r>
    </w:p>
    <w:p w:rsidR="0010740C" w:rsidRPr="005A2ECC" w:rsidRDefault="0010740C" w:rsidP="005A2ECC">
      <w:pPr>
        <w:pStyle w:val="ConsPlusNormal"/>
        <w:ind w:firstLine="550"/>
        <w:jc w:val="both"/>
        <w:rPr>
          <w:rFonts w:ascii="Times New Roman" w:hAnsi="Times New Roman"/>
          <w:sz w:val="26"/>
          <w:szCs w:val="26"/>
        </w:rPr>
      </w:pPr>
      <w:r w:rsidRPr="005A2ECC">
        <w:rPr>
          <w:rFonts w:ascii="Times New Roman" w:hAnsi="Times New Roman"/>
          <w:sz w:val="26"/>
          <w:szCs w:val="26"/>
        </w:rPr>
        <w:t>средства местных бюджетов</w:t>
      </w:r>
      <w:r>
        <w:rPr>
          <w:rFonts w:ascii="Times New Roman" w:hAnsi="Times New Roman"/>
          <w:sz w:val="26"/>
          <w:szCs w:val="26"/>
        </w:rPr>
        <w:t xml:space="preserve"> </w:t>
      </w:r>
      <w:r w:rsidRPr="005A2ECC">
        <w:rPr>
          <w:rFonts w:ascii="Times New Roman" w:hAnsi="Times New Roman"/>
          <w:sz w:val="26"/>
          <w:szCs w:val="26"/>
        </w:rPr>
        <w:t>–</w:t>
      </w:r>
      <w:r>
        <w:rPr>
          <w:rFonts w:ascii="Times New Roman" w:hAnsi="Times New Roman"/>
          <w:sz w:val="26"/>
          <w:szCs w:val="26"/>
        </w:rPr>
        <w:t xml:space="preserve"> 1 005,902 тыс. рублей (100,0 процентов), </w:t>
      </w:r>
      <w:r w:rsidRPr="005A2ECC">
        <w:rPr>
          <w:rFonts w:ascii="Times New Roman" w:hAnsi="Times New Roman"/>
          <w:sz w:val="26"/>
          <w:szCs w:val="26"/>
        </w:rPr>
        <w:t>в том числе:</w:t>
      </w:r>
    </w:p>
    <w:p w:rsidR="0010740C" w:rsidRDefault="0010740C" w:rsidP="005A2ECC">
      <w:pPr>
        <w:pStyle w:val="ConsPlusNormal"/>
        <w:ind w:firstLine="550"/>
        <w:jc w:val="both"/>
        <w:rPr>
          <w:rFonts w:ascii="Times New Roman" w:hAnsi="Times New Roman"/>
          <w:sz w:val="26"/>
          <w:szCs w:val="26"/>
        </w:rPr>
      </w:pPr>
      <w:r>
        <w:rPr>
          <w:rFonts w:ascii="Times New Roman" w:hAnsi="Times New Roman"/>
          <w:sz w:val="26"/>
          <w:szCs w:val="26"/>
        </w:rPr>
        <w:t xml:space="preserve">в 2019 году </w:t>
      </w:r>
      <w:r w:rsidRPr="005A2ECC">
        <w:rPr>
          <w:rFonts w:ascii="Times New Roman" w:hAnsi="Times New Roman"/>
          <w:sz w:val="26"/>
          <w:szCs w:val="26"/>
        </w:rPr>
        <w:t>–</w:t>
      </w:r>
      <w:r>
        <w:rPr>
          <w:rFonts w:ascii="Times New Roman" w:hAnsi="Times New Roman"/>
          <w:sz w:val="26"/>
          <w:szCs w:val="26"/>
        </w:rPr>
        <w:t xml:space="preserve"> 1 005,902 </w:t>
      </w:r>
      <w:r w:rsidRPr="005A2ECC">
        <w:rPr>
          <w:rFonts w:ascii="Times New Roman" w:hAnsi="Times New Roman"/>
          <w:sz w:val="26"/>
          <w:szCs w:val="26"/>
        </w:rPr>
        <w:t>тыс. рублей;</w:t>
      </w:r>
      <w:r>
        <w:rPr>
          <w:rFonts w:ascii="Times New Roman" w:hAnsi="Times New Roman"/>
          <w:sz w:val="26"/>
          <w:szCs w:val="26"/>
        </w:rPr>
        <w:t>».</w:t>
      </w:r>
    </w:p>
    <w:p w:rsidR="0010740C" w:rsidRPr="00D8650E" w:rsidRDefault="0010740C" w:rsidP="00D8650E">
      <w:pPr>
        <w:pStyle w:val="ConsPlusNormal"/>
        <w:ind w:firstLine="550"/>
        <w:jc w:val="both"/>
        <w:rPr>
          <w:rFonts w:ascii="Times New Roman" w:hAnsi="Times New Roman"/>
          <w:sz w:val="26"/>
          <w:szCs w:val="26"/>
        </w:rPr>
      </w:pPr>
      <w:r w:rsidRPr="00D8650E">
        <w:rPr>
          <w:rFonts w:ascii="Times New Roman" w:hAnsi="Times New Roman"/>
          <w:sz w:val="26"/>
          <w:szCs w:val="26"/>
        </w:rPr>
        <w:t xml:space="preserve">2. Абзацы тридцать шестой - тридцать восьмой раздела </w:t>
      </w:r>
      <w:r w:rsidRPr="00D8650E">
        <w:rPr>
          <w:rFonts w:ascii="Times New Roman" w:hAnsi="Times New Roman"/>
          <w:sz w:val="26"/>
          <w:szCs w:val="26"/>
          <w:lang w:val="en-US"/>
        </w:rPr>
        <w:t>I</w:t>
      </w:r>
      <w:r w:rsidRPr="00D8650E">
        <w:rPr>
          <w:rFonts w:ascii="Times New Roman" w:hAnsi="Times New Roman"/>
          <w:sz w:val="26"/>
          <w:szCs w:val="26"/>
        </w:rPr>
        <w:t xml:space="preserve"> Муниципальной программы изложить в следующей редакции:</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«Состав целевых показателей (индикаторов) Муниципальной программы определен исходя из принципа необходимости и достаточности информации для количественной характеристики хода реализации Муниципальной программы, решения основных задач и достижения целей. Аналогичный принцип использ</w:t>
      </w:r>
      <w:r w:rsidRPr="00263751">
        <w:rPr>
          <w:sz w:val="26"/>
          <w:szCs w:val="26"/>
        </w:rPr>
        <w:t>о</w:t>
      </w:r>
      <w:r w:rsidRPr="00263751">
        <w:rPr>
          <w:sz w:val="26"/>
          <w:szCs w:val="26"/>
        </w:rPr>
        <w:t>ван при определении состава целевых показателей (индикаторов) подпрограмм, включенных в состав Муниципальной программы.</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Сведения о целевых показателях (индикаторах) Муниципальной програ</w:t>
      </w:r>
      <w:r w:rsidRPr="00263751">
        <w:rPr>
          <w:sz w:val="26"/>
          <w:szCs w:val="26"/>
        </w:rPr>
        <w:t>м</w:t>
      </w:r>
      <w:r w:rsidRPr="00263751">
        <w:rPr>
          <w:sz w:val="26"/>
          <w:szCs w:val="26"/>
        </w:rPr>
        <w:t>мы, подпрограмм Муниципальной программы и их значениях приведены в пр</w:t>
      </w:r>
      <w:r w:rsidRPr="00263751">
        <w:rPr>
          <w:sz w:val="26"/>
          <w:szCs w:val="26"/>
        </w:rPr>
        <w:t>и</w:t>
      </w:r>
      <w:r w:rsidRPr="00263751">
        <w:rPr>
          <w:sz w:val="26"/>
          <w:szCs w:val="26"/>
        </w:rPr>
        <w:t>ложении № 1 к Муниципальной программе.</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lastRenderedPageBreak/>
        <w:t>Перечень целевых показателей (индикаторов) носит открытый характер и предусматривает возможность их корректировки в случае потери информати</w:t>
      </w:r>
      <w:r w:rsidRPr="00263751">
        <w:rPr>
          <w:sz w:val="26"/>
          <w:szCs w:val="26"/>
        </w:rPr>
        <w:t>в</w:t>
      </w:r>
      <w:r w:rsidRPr="00263751">
        <w:rPr>
          <w:sz w:val="26"/>
          <w:szCs w:val="26"/>
        </w:rPr>
        <w:t>ности целевого показателя (индикатора) и изменений приоритетов муниципал</w:t>
      </w:r>
      <w:r w:rsidRPr="00263751">
        <w:rPr>
          <w:sz w:val="26"/>
          <w:szCs w:val="26"/>
        </w:rPr>
        <w:t>ь</w:t>
      </w:r>
      <w:r w:rsidRPr="00263751">
        <w:rPr>
          <w:sz w:val="26"/>
          <w:szCs w:val="26"/>
        </w:rPr>
        <w:t>ной политики в сфере охраны окружающей среды и обеспечения экологической безопасности, а также изменений законодательства Российской Федерации и з</w:t>
      </w:r>
      <w:r w:rsidRPr="00263751">
        <w:rPr>
          <w:sz w:val="26"/>
          <w:szCs w:val="26"/>
        </w:rPr>
        <w:t>а</w:t>
      </w:r>
      <w:r w:rsidRPr="00263751">
        <w:rPr>
          <w:sz w:val="26"/>
          <w:szCs w:val="26"/>
        </w:rPr>
        <w:t>конодательства Чувашской Республики, влияющих на расчет данных целевых показателей (индикаторов).».</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 xml:space="preserve">3. В разделе </w:t>
      </w:r>
      <w:r w:rsidRPr="00263751">
        <w:rPr>
          <w:sz w:val="26"/>
          <w:szCs w:val="26"/>
          <w:lang w:val="en-US"/>
        </w:rPr>
        <w:t>III</w:t>
      </w:r>
      <w:r w:rsidRPr="00263751">
        <w:rPr>
          <w:sz w:val="26"/>
          <w:szCs w:val="26"/>
        </w:rPr>
        <w:t xml:space="preserve"> Муниципальной программы:</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абзацы второй-третий изложить в следующей редакции:</w:t>
      </w:r>
    </w:p>
    <w:p w:rsidR="0010740C" w:rsidRPr="00263751" w:rsidRDefault="0010740C" w:rsidP="00263751">
      <w:pPr>
        <w:pStyle w:val="ConsPlusNormal"/>
        <w:ind w:firstLine="550"/>
        <w:jc w:val="both"/>
        <w:rPr>
          <w:rFonts w:ascii="Times New Roman" w:hAnsi="Times New Roman"/>
          <w:sz w:val="26"/>
          <w:szCs w:val="26"/>
        </w:rPr>
      </w:pPr>
      <w:r w:rsidRPr="00263751">
        <w:rPr>
          <w:rFonts w:ascii="Times New Roman" w:hAnsi="Times New Roman"/>
          <w:sz w:val="26"/>
          <w:szCs w:val="26"/>
        </w:rPr>
        <w:t xml:space="preserve">«Прогнозируемые объемы финансирования мероприятий </w:t>
      </w:r>
      <w:r>
        <w:rPr>
          <w:rFonts w:ascii="Times New Roman" w:hAnsi="Times New Roman"/>
          <w:sz w:val="26"/>
          <w:szCs w:val="26"/>
        </w:rPr>
        <w:t>М</w:t>
      </w:r>
      <w:r w:rsidRPr="00263751">
        <w:rPr>
          <w:rFonts w:ascii="Times New Roman" w:hAnsi="Times New Roman"/>
          <w:sz w:val="26"/>
          <w:szCs w:val="26"/>
        </w:rPr>
        <w:t>униципальной программы в 2019–2035 годах составляют 1 005,902 тыс. рублей, в том числе:</w:t>
      </w:r>
    </w:p>
    <w:p w:rsidR="0010740C" w:rsidRPr="00263751" w:rsidRDefault="0010740C" w:rsidP="00263751">
      <w:pPr>
        <w:pStyle w:val="ConsPlusNormal"/>
        <w:ind w:firstLine="550"/>
        <w:jc w:val="both"/>
        <w:rPr>
          <w:rFonts w:ascii="Times New Roman" w:hAnsi="Times New Roman"/>
          <w:sz w:val="26"/>
          <w:szCs w:val="26"/>
        </w:rPr>
      </w:pPr>
      <w:r w:rsidRPr="00263751">
        <w:rPr>
          <w:rFonts w:ascii="Times New Roman" w:hAnsi="Times New Roman"/>
          <w:sz w:val="26"/>
          <w:szCs w:val="26"/>
        </w:rPr>
        <w:t>в 2019 году – 1 005,902 тыс. рублей;»;</w:t>
      </w:r>
    </w:p>
    <w:p w:rsidR="0010740C" w:rsidRPr="00263751" w:rsidRDefault="0010740C" w:rsidP="00263751">
      <w:pPr>
        <w:pStyle w:val="ConsPlusNormal"/>
        <w:ind w:firstLine="550"/>
        <w:jc w:val="both"/>
        <w:rPr>
          <w:rFonts w:ascii="Times New Roman" w:hAnsi="Times New Roman"/>
          <w:sz w:val="26"/>
          <w:szCs w:val="26"/>
        </w:rPr>
      </w:pPr>
      <w:r w:rsidRPr="00263751">
        <w:rPr>
          <w:rFonts w:ascii="Times New Roman" w:hAnsi="Times New Roman"/>
          <w:sz w:val="26"/>
          <w:szCs w:val="26"/>
        </w:rPr>
        <w:t>абзацы тридцать третий -</w:t>
      </w:r>
      <w:r>
        <w:rPr>
          <w:rFonts w:ascii="Times New Roman" w:hAnsi="Times New Roman"/>
          <w:sz w:val="26"/>
          <w:szCs w:val="26"/>
        </w:rPr>
        <w:t xml:space="preserve"> </w:t>
      </w:r>
      <w:r w:rsidRPr="00263751">
        <w:rPr>
          <w:rFonts w:ascii="Times New Roman" w:hAnsi="Times New Roman"/>
          <w:sz w:val="26"/>
          <w:szCs w:val="26"/>
        </w:rPr>
        <w:t>тридцать четвертый изложит</w:t>
      </w:r>
      <w:r>
        <w:rPr>
          <w:rFonts w:ascii="Times New Roman" w:hAnsi="Times New Roman"/>
          <w:sz w:val="26"/>
          <w:szCs w:val="26"/>
        </w:rPr>
        <w:t>ь</w:t>
      </w:r>
      <w:r w:rsidRPr="00263751">
        <w:rPr>
          <w:rFonts w:ascii="Times New Roman" w:hAnsi="Times New Roman"/>
          <w:sz w:val="26"/>
          <w:szCs w:val="26"/>
        </w:rPr>
        <w:t xml:space="preserve"> в следующей р</w:t>
      </w:r>
      <w:r w:rsidRPr="00263751">
        <w:rPr>
          <w:rFonts w:ascii="Times New Roman" w:hAnsi="Times New Roman"/>
          <w:sz w:val="26"/>
          <w:szCs w:val="26"/>
        </w:rPr>
        <w:t>е</w:t>
      </w:r>
      <w:r w:rsidRPr="00263751">
        <w:rPr>
          <w:rFonts w:ascii="Times New Roman" w:hAnsi="Times New Roman"/>
          <w:sz w:val="26"/>
          <w:szCs w:val="26"/>
        </w:rPr>
        <w:t>дакции:</w:t>
      </w:r>
    </w:p>
    <w:p w:rsidR="0010740C" w:rsidRPr="00263751" w:rsidRDefault="0010740C" w:rsidP="00263751">
      <w:pPr>
        <w:pStyle w:val="ConsPlusNormal"/>
        <w:ind w:firstLine="550"/>
        <w:jc w:val="both"/>
        <w:rPr>
          <w:rFonts w:ascii="Times New Roman" w:hAnsi="Times New Roman"/>
          <w:sz w:val="26"/>
          <w:szCs w:val="26"/>
        </w:rPr>
      </w:pPr>
      <w:r w:rsidRPr="00263751">
        <w:rPr>
          <w:rFonts w:ascii="Times New Roman" w:hAnsi="Times New Roman"/>
          <w:sz w:val="26"/>
          <w:szCs w:val="26"/>
        </w:rPr>
        <w:t>«средства местных бюджетов –1 005,902 тыс. рублей (100,0 процентов), в том числе:</w:t>
      </w:r>
    </w:p>
    <w:p w:rsidR="0010740C" w:rsidRPr="00263751" w:rsidRDefault="0010740C" w:rsidP="00263751">
      <w:pPr>
        <w:pStyle w:val="ConsPlusNormal"/>
        <w:ind w:firstLine="550"/>
        <w:jc w:val="both"/>
        <w:rPr>
          <w:rFonts w:ascii="Times New Roman" w:hAnsi="Times New Roman"/>
          <w:sz w:val="26"/>
          <w:szCs w:val="26"/>
        </w:rPr>
      </w:pPr>
      <w:r w:rsidRPr="00263751">
        <w:rPr>
          <w:rFonts w:ascii="Times New Roman" w:hAnsi="Times New Roman"/>
          <w:sz w:val="26"/>
          <w:szCs w:val="26"/>
        </w:rPr>
        <w:t>в 2019 году – 1 005,902 тыс. рублей;»</w:t>
      </w:r>
      <w:r>
        <w:rPr>
          <w:rFonts w:ascii="Times New Roman" w:hAnsi="Times New Roman"/>
          <w:sz w:val="26"/>
          <w:szCs w:val="26"/>
        </w:rPr>
        <w:t>.</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lang w:eastAsia="en-US"/>
        </w:rPr>
        <w:t xml:space="preserve">4. </w:t>
      </w:r>
      <w:r w:rsidRPr="00263751">
        <w:rPr>
          <w:sz w:val="26"/>
          <w:szCs w:val="26"/>
        </w:rPr>
        <w:t>В</w:t>
      </w:r>
      <w:r w:rsidRPr="00263751">
        <w:rPr>
          <w:rStyle w:val="apple-converted-space"/>
          <w:sz w:val="26"/>
          <w:szCs w:val="26"/>
        </w:rPr>
        <w:t> </w:t>
      </w:r>
      <w:r w:rsidRPr="00263751">
        <w:rPr>
          <w:sz w:val="26"/>
          <w:szCs w:val="26"/>
        </w:rPr>
        <w:t>приложении № 1</w:t>
      </w:r>
      <w:r w:rsidRPr="00263751">
        <w:rPr>
          <w:rStyle w:val="apple-converted-space"/>
          <w:sz w:val="26"/>
          <w:szCs w:val="26"/>
        </w:rPr>
        <w:t> </w:t>
      </w:r>
      <w:r w:rsidRPr="00263751">
        <w:rPr>
          <w:sz w:val="26"/>
          <w:szCs w:val="26"/>
        </w:rPr>
        <w:t>к Муниципальной программе:</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наименование</w:t>
      </w:r>
      <w:r w:rsidRPr="00263751">
        <w:rPr>
          <w:rStyle w:val="apple-converted-space"/>
          <w:sz w:val="26"/>
          <w:szCs w:val="26"/>
        </w:rPr>
        <w:t> </w:t>
      </w:r>
      <w:r w:rsidRPr="00263751">
        <w:rPr>
          <w:sz w:val="26"/>
          <w:szCs w:val="26"/>
        </w:rPr>
        <w:t>изложить в следующей редакции:</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«Сведения о целевых показателях (индикаторах) муниципальной програ</w:t>
      </w:r>
      <w:r w:rsidRPr="00263751">
        <w:rPr>
          <w:sz w:val="26"/>
          <w:szCs w:val="26"/>
        </w:rPr>
        <w:t>м</w:t>
      </w:r>
      <w:r w:rsidRPr="00263751">
        <w:rPr>
          <w:sz w:val="26"/>
          <w:szCs w:val="26"/>
        </w:rPr>
        <w:t xml:space="preserve">мы Комсомольского района </w:t>
      </w:r>
      <w:r>
        <w:rPr>
          <w:sz w:val="26"/>
          <w:szCs w:val="26"/>
        </w:rPr>
        <w:t xml:space="preserve">Чувашской Республики </w:t>
      </w:r>
      <w:r w:rsidRPr="00263751">
        <w:rPr>
          <w:sz w:val="26"/>
          <w:szCs w:val="26"/>
        </w:rPr>
        <w:t xml:space="preserve">«Развитие потенциала </w:t>
      </w:r>
      <w:r>
        <w:rPr>
          <w:sz w:val="26"/>
          <w:szCs w:val="26"/>
        </w:rPr>
        <w:t>пр</w:t>
      </w:r>
      <w:r>
        <w:rPr>
          <w:sz w:val="26"/>
          <w:szCs w:val="26"/>
        </w:rPr>
        <w:t>и</w:t>
      </w:r>
      <w:r>
        <w:rPr>
          <w:sz w:val="26"/>
          <w:szCs w:val="26"/>
        </w:rPr>
        <w:t>родно-сырьевых ресурсов и обеспечение экологической безопасности</w:t>
      </w:r>
      <w:r w:rsidRPr="00263751">
        <w:rPr>
          <w:sz w:val="26"/>
          <w:szCs w:val="26"/>
        </w:rPr>
        <w:t>», подпр</w:t>
      </w:r>
      <w:r w:rsidRPr="00263751">
        <w:rPr>
          <w:sz w:val="26"/>
          <w:szCs w:val="26"/>
        </w:rPr>
        <w:t>о</w:t>
      </w:r>
      <w:r w:rsidRPr="00263751">
        <w:rPr>
          <w:sz w:val="26"/>
          <w:szCs w:val="26"/>
        </w:rPr>
        <w:t xml:space="preserve">грамм </w:t>
      </w:r>
      <w:r>
        <w:rPr>
          <w:sz w:val="26"/>
          <w:szCs w:val="26"/>
        </w:rPr>
        <w:t>М</w:t>
      </w:r>
      <w:r w:rsidRPr="00263751">
        <w:rPr>
          <w:sz w:val="26"/>
          <w:szCs w:val="26"/>
        </w:rPr>
        <w:t xml:space="preserve">униципальной программы Комсомольского района </w:t>
      </w:r>
      <w:r>
        <w:rPr>
          <w:sz w:val="26"/>
          <w:szCs w:val="26"/>
        </w:rPr>
        <w:t>Чувашской Респу</w:t>
      </w:r>
      <w:r>
        <w:rPr>
          <w:sz w:val="26"/>
          <w:szCs w:val="26"/>
        </w:rPr>
        <w:t>б</w:t>
      </w:r>
      <w:r>
        <w:rPr>
          <w:sz w:val="26"/>
          <w:szCs w:val="26"/>
        </w:rPr>
        <w:t xml:space="preserve">лики </w:t>
      </w:r>
      <w:r w:rsidRPr="00263751">
        <w:rPr>
          <w:sz w:val="26"/>
          <w:szCs w:val="26"/>
        </w:rPr>
        <w:t xml:space="preserve">«Развитие потенциала </w:t>
      </w:r>
      <w:r>
        <w:rPr>
          <w:sz w:val="26"/>
          <w:szCs w:val="26"/>
        </w:rPr>
        <w:t>природно-сырьевых ресурсов и обеспечение экол</w:t>
      </w:r>
      <w:r>
        <w:rPr>
          <w:sz w:val="26"/>
          <w:szCs w:val="26"/>
        </w:rPr>
        <w:t>о</w:t>
      </w:r>
      <w:r>
        <w:rPr>
          <w:sz w:val="26"/>
          <w:szCs w:val="26"/>
        </w:rPr>
        <w:t>гической безопасности</w:t>
      </w:r>
      <w:r w:rsidRPr="00263751">
        <w:rPr>
          <w:sz w:val="26"/>
          <w:szCs w:val="26"/>
        </w:rPr>
        <w:t>» и их значениях»;</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наименование</w:t>
      </w:r>
      <w:r w:rsidRPr="00263751">
        <w:rPr>
          <w:rStyle w:val="apple-converted-space"/>
          <w:sz w:val="26"/>
          <w:szCs w:val="26"/>
        </w:rPr>
        <w:t> </w:t>
      </w:r>
      <w:r w:rsidRPr="00263751">
        <w:rPr>
          <w:sz w:val="26"/>
          <w:szCs w:val="26"/>
        </w:rPr>
        <w:t>графы «Целевой индикатор и показатель (наименование)» изложить в следующей редакции:</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«Целевой показатель (индикатор) (наименование)»;</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наименование</w:t>
      </w:r>
      <w:r w:rsidRPr="00263751">
        <w:rPr>
          <w:rStyle w:val="apple-converted-space"/>
          <w:sz w:val="26"/>
          <w:szCs w:val="26"/>
        </w:rPr>
        <w:t> </w:t>
      </w:r>
      <w:r w:rsidRPr="00263751">
        <w:rPr>
          <w:sz w:val="26"/>
          <w:szCs w:val="26"/>
        </w:rPr>
        <w:t>графы «Значения целевых индикаторов и показателей» изл</w:t>
      </w:r>
      <w:r w:rsidRPr="00263751">
        <w:rPr>
          <w:sz w:val="26"/>
          <w:szCs w:val="26"/>
        </w:rPr>
        <w:t>о</w:t>
      </w:r>
      <w:r w:rsidRPr="00263751">
        <w:rPr>
          <w:sz w:val="26"/>
          <w:szCs w:val="26"/>
        </w:rPr>
        <w:t>жить в следующей редакции:</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«Значения целевых пока</w:t>
      </w:r>
      <w:r>
        <w:rPr>
          <w:sz w:val="26"/>
          <w:szCs w:val="26"/>
        </w:rPr>
        <w:t>зателей (индикаторов)».</w:t>
      </w:r>
    </w:p>
    <w:p w:rsidR="0010740C" w:rsidRPr="00263751" w:rsidRDefault="0010740C" w:rsidP="00263751">
      <w:pPr>
        <w:pStyle w:val="s1"/>
        <w:shd w:val="clear" w:color="auto" w:fill="FFFFFF"/>
        <w:spacing w:before="0" w:beforeAutospacing="0" w:after="0" w:afterAutospacing="0"/>
        <w:ind w:firstLine="550"/>
        <w:jc w:val="both"/>
        <w:rPr>
          <w:sz w:val="26"/>
          <w:szCs w:val="26"/>
        </w:rPr>
      </w:pPr>
      <w:r w:rsidRPr="00263751">
        <w:rPr>
          <w:sz w:val="26"/>
          <w:szCs w:val="26"/>
        </w:rPr>
        <w:t>5.</w:t>
      </w:r>
      <w:r w:rsidRPr="00263751">
        <w:rPr>
          <w:rStyle w:val="apple-converted-space"/>
          <w:sz w:val="26"/>
          <w:szCs w:val="26"/>
        </w:rPr>
        <w:t> </w:t>
      </w:r>
      <w:r w:rsidRPr="00263751">
        <w:rPr>
          <w:sz w:val="26"/>
          <w:szCs w:val="26"/>
        </w:rPr>
        <w:t>Приложение № 2</w:t>
      </w:r>
      <w:r w:rsidRPr="00263751">
        <w:rPr>
          <w:rStyle w:val="apple-converted-space"/>
          <w:sz w:val="26"/>
          <w:szCs w:val="26"/>
        </w:rPr>
        <w:t> </w:t>
      </w:r>
      <w:r w:rsidRPr="00263751">
        <w:rPr>
          <w:sz w:val="26"/>
          <w:szCs w:val="26"/>
        </w:rPr>
        <w:t>к Муниципальной программе изложить в следующей редакции:</w:t>
      </w:r>
    </w:p>
    <w:p w:rsidR="0010740C" w:rsidRPr="002616ED" w:rsidRDefault="0010740C" w:rsidP="002616ED">
      <w:pPr>
        <w:pStyle w:val="ConsPlusNormal"/>
        <w:ind w:firstLine="709"/>
        <w:jc w:val="both"/>
        <w:rPr>
          <w:rFonts w:ascii="Times New Roman" w:hAnsi="Times New Roman"/>
          <w:sz w:val="24"/>
          <w:szCs w:val="24"/>
        </w:rPr>
      </w:pPr>
    </w:p>
    <w:p w:rsidR="0010740C" w:rsidRPr="002616ED" w:rsidRDefault="0010740C" w:rsidP="002616ED">
      <w:pPr>
        <w:pStyle w:val="ConsPlusNormal"/>
        <w:ind w:firstLine="540"/>
        <w:jc w:val="both"/>
        <w:rPr>
          <w:rFonts w:ascii="Times New Roman" w:hAnsi="Times New Roman"/>
          <w:sz w:val="24"/>
          <w:szCs w:val="24"/>
        </w:rPr>
        <w:sectPr w:rsidR="0010740C" w:rsidRPr="002616ED" w:rsidSect="002616ED">
          <w:headerReference w:type="even" r:id="rId8"/>
          <w:headerReference w:type="default" r:id="rId9"/>
          <w:pgSz w:w="11906" w:h="16838"/>
          <w:pgMar w:top="993" w:right="850" w:bottom="993" w:left="1984" w:header="709" w:footer="709" w:gutter="0"/>
          <w:cols w:space="708"/>
          <w:titlePg/>
          <w:docGrid w:linePitch="360"/>
        </w:sectPr>
      </w:pPr>
    </w:p>
    <w:p w:rsidR="0010740C" w:rsidRPr="002616ED" w:rsidRDefault="0010740C" w:rsidP="002616ED">
      <w:pPr>
        <w:pStyle w:val="ConsPlusNormal"/>
        <w:ind w:left="10080"/>
        <w:jc w:val="center"/>
        <w:rPr>
          <w:rFonts w:ascii="Times New Roman" w:hAnsi="Times New Roman"/>
          <w:sz w:val="20"/>
        </w:rPr>
      </w:pPr>
      <w:r>
        <w:rPr>
          <w:rFonts w:ascii="Times New Roman" w:hAnsi="Times New Roman"/>
          <w:sz w:val="20"/>
        </w:rPr>
        <w:lastRenderedPageBreak/>
        <w:t>«</w:t>
      </w:r>
      <w:r w:rsidRPr="002616ED">
        <w:rPr>
          <w:rFonts w:ascii="Times New Roman" w:hAnsi="Times New Roman"/>
          <w:sz w:val="20"/>
        </w:rPr>
        <w:t>Приложение № 2</w:t>
      </w:r>
    </w:p>
    <w:p w:rsidR="0010740C" w:rsidRPr="002616ED" w:rsidRDefault="0010740C" w:rsidP="002616ED">
      <w:pPr>
        <w:pStyle w:val="ConsPlusNormal"/>
        <w:ind w:left="10080"/>
        <w:jc w:val="center"/>
        <w:rPr>
          <w:rFonts w:ascii="Times New Roman" w:hAnsi="Times New Roman"/>
          <w:sz w:val="20"/>
        </w:rPr>
      </w:pPr>
      <w:r w:rsidRPr="002616ED">
        <w:rPr>
          <w:rFonts w:ascii="Times New Roman" w:hAnsi="Times New Roman"/>
          <w:sz w:val="20"/>
        </w:rPr>
        <w:t>к Муниципальной программе  Комсомольского  района  Чувашской Республики «Развитие поте</w:t>
      </w:r>
      <w:r w:rsidRPr="002616ED">
        <w:rPr>
          <w:rFonts w:ascii="Times New Roman" w:hAnsi="Times New Roman"/>
          <w:sz w:val="20"/>
        </w:rPr>
        <w:t>н</w:t>
      </w:r>
      <w:r w:rsidRPr="002616ED">
        <w:rPr>
          <w:rFonts w:ascii="Times New Roman" w:hAnsi="Times New Roman"/>
          <w:sz w:val="20"/>
        </w:rPr>
        <w:t>циала природно-сырьевых ресурсов и обеспечение экологической безопасности»</w:t>
      </w:r>
    </w:p>
    <w:p w:rsidR="0010740C" w:rsidRPr="002616ED" w:rsidRDefault="0010740C" w:rsidP="002616ED">
      <w:pPr>
        <w:pStyle w:val="ConsPlusNormal"/>
        <w:jc w:val="center"/>
        <w:rPr>
          <w:rFonts w:ascii="Times New Roman" w:hAnsi="Times New Roman"/>
          <w:sz w:val="20"/>
        </w:rPr>
      </w:pPr>
    </w:p>
    <w:p w:rsidR="0010740C" w:rsidRPr="002616ED" w:rsidRDefault="0010740C" w:rsidP="002616ED">
      <w:pPr>
        <w:pStyle w:val="ConsPlusNormal"/>
        <w:jc w:val="center"/>
        <w:outlineLvl w:val="1"/>
        <w:rPr>
          <w:rFonts w:ascii="Times New Roman" w:eastAsia="Batang" w:hAnsi="Times New Roman"/>
          <w:b/>
          <w:bCs/>
          <w:sz w:val="24"/>
          <w:szCs w:val="24"/>
        </w:rPr>
      </w:pPr>
      <w:r w:rsidRPr="002616ED">
        <w:rPr>
          <w:rFonts w:ascii="Times New Roman" w:eastAsia="Batang" w:hAnsi="Times New Roman"/>
          <w:b/>
          <w:bCs/>
          <w:sz w:val="24"/>
          <w:szCs w:val="24"/>
        </w:rPr>
        <w:t xml:space="preserve">РЕСУРСНОЕ ОБЕСПЕЧЕНИЕ И ПРОГНОЗНАЯ (СПРАВОЧНАЯ) ОЦЕНКА РАСХОДОВ </w:t>
      </w:r>
      <w:r w:rsidRPr="002616ED">
        <w:rPr>
          <w:rFonts w:ascii="Times New Roman" w:eastAsia="Batang" w:hAnsi="Times New Roman"/>
          <w:b/>
          <w:bCs/>
          <w:sz w:val="24"/>
          <w:szCs w:val="24"/>
        </w:rPr>
        <w:br/>
        <w:t>за счет всех источников финансирования реализации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p w:rsidR="0010740C" w:rsidRPr="002616ED" w:rsidRDefault="0010740C" w:rsidP="002616ED">
      <w:pPr>
        <w:pStyle w:val="ConsPlusNormal"/>
        <w:jc w:val="center"/>
        <w:outlineLvl w:val="1"/>
        <w:rPr>
          <w:rFonts w:ascii="Times New Roman" w:eastAsia="Batang" w:hAnsi="Times New Roman"/>
          <w:b/>
          <w:bCs/>
          <w:sz w:val="26"/>
          <w:szCs w:val="26"/>
        </w:rPr>
      </w:pPr>
    </w:p>
    <w:tbl>
      <w:tblPr>
        <w:tblW w:w="5074" w:type="pct"/>
        <w:tblBorders>
          <w:top w:val="single" w:sz="4" w:space="0" w:color="auto"/>
          <w:insideH w:val="single" w:sz="4" w:space="0" w:color="auto"/>
          <w:insideV w:val="single" w:sz="4" w:space="0" w:color="auto"/>
        </w:tblBorders>
        <w:tblLayout w:type="fixed"/>
        <w:tblLook w:val="00A0"/>
      </w:tblPr>
      <w:tblGrid>
        <w:gridCol w:w="1003"/>
        <w:gridCol w:w="2168"/>
        <w:gridCol w:w="748"/>
        <w:gridCol w:w="1128"/>
        <w:gridCol w:w="2413"/>
        <w:gridCol w:w="825"/>
        <w:gridCol w:w="825"/>
        <w:gridCol w:w="816"/>
        <w:gridCol w:w="810"/>
        <w:gridCol w:w="795"/>
        <w:gridCol w:w="810"/>
        <w:gridCol w:w="837"/>
        <w:gridCol w:w="867"/>
        <w:gridCol w:w="960"/>
      </w:tblGrid>
      <w:tr w:rsidR="0010740C" w:rsidRPr="002616ED" w:rsidTr="002616ED">
        <w:tc>
          <w:tcPr>
            <w:tcW w:w="334"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Статус</w:t>
            </w:r>
          </w:p>
        </w:tc>
        <w:tc>
          <w:tcPr>
            <w:tcW w:w="722"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Наименование Муниц</w:t>
            </w:r>
            <w:r w:rsidRPr="002616ED">
              <w:rPr>
                <w:rFonts w:ascii="Times New Roman" w:hAnsi="Times New Roman"/>
                <w:color w:val="000000"/>
                <w:sz w:val="18"/>
                <w:szCs w:val="18"/>
              </w:rPr>
              <w:t>и</w:t>
            </w:r>
            <w:r w:rsidRPr="002616ED">
              <w:rPr>
                <w:rFonts w:ascii="Times New Roman" w:hAnsi="Times New Roman"/>
                <w:color w:val="000000"/>
                <w:sz w:val="18"/>
                <w:szCs w:val="18"/>
              </w:rPr>
              <w:t>пальной программы  Комсомольского  района  Чувашской Республики, подпрограммы Муниц</w:t>
            </w:r>
            <w:r w:rsidRPr="002616ED">
              <w:rPr>
                <w:rFonts w:ascii="Times New Roman" w:hAnsi="Times New Roman"/>
                <w:color w:val="000000"/>
                <w:sz w:val="18"/>
                <w:szCs w:val="18"/>
              </w:rPr>
              <w:t>и</w:t>
            </w:r>
            <w:r w:rsidRPr="002616ED">
              <w:rPr>
                <w:rFonts w:ascii="Times New Roman" w:hAnsi="Times New Roman"/>
                <w:color w:val="000000"/>
                <w:sz w:val="18"/>
                <w:szCs w:val="18"/>
              </w:rPr>
              <w:t>пальной программы  Комсомольского района Чувашской Республики (основного мероприятия)</w:t>
            </w:r>
          </w:p>
        </w:tc>
        <w:tc>
          <w:tcPr>
            <w:tcW w:w="625" w:type="pct"/>
            <w:gridSpan w:val="2"/>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 xml:space="preserve">Код бюджетной </w:t>
            </w:r>
          </w:p>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классификации</w:t>
            </w:r>
          </w:p>
        </w:tc>
        <w:tc>
          <w:tcPr>
            <w:tcW w:w="804"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Источники финансирования</w:t>
            </w:r>
          </w:p>
        </w:tc>
        <w:tc>
          <w:tcPr>
            <w:tcW w:w="2514" w:type="pct"/>
            <w:gridSpan w:val="9"/>
            <w:vMerge w:val="restar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Расходы по годам, тыс. рублей</w:t>
            </w:r>
          </w:p>
        </w:tc>
      </w:tr>
      <w:tr w:rsidR="0010740C" w:rsidRPr="002616ED" w:rsidTr="002616ED">
        <w:trPr>
          <w:trHeight w:val="453"/>
        </w:trPr>
        <w:tc>
          <w:tcPr>
            <w:tcW w:w="334"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249"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гла</w:t>
            </w:r>
            <w:r w:rsidRPr="002616ED">
              <w:rPr>
                <w:rFonts w:ascii="Times New Roman" w:hAnsi="Times New Roman"/>
                <w:color w:val="000000"/>
                <w:sz w:val="18"/>
                <w:szCs w:val="18"/>
              </w:rPr>
              <w:t>в</w:t>
            </w:r>
            <w:r w:rsidRPr="002616ED">
              <w:rPr>
                <w:rFonts w:ascii="Times New Roman" w:hAnsi="Times New Roman"/>
                <w:color w:val="000000"/>
                <w:sz w:val="18"/>
                <w:szCs w:val="18"/>
              </w:rPr>
              <w:t>ный расп</w:t>
            </w:r>
            <w:r w:rsidRPr="002616ED">
              <w:rPr>
                <w:rFonts w:ascii="Times New Roman" w:hAnsi="Times New Roman"/>
                <w:color w:val="000000"/>
                <w:sz w:val="18"/>
                <w:szCs w:val="18"/>
              </w:rPr>
              <w:t>о</w:t>
            </w:r>
            <w:r w:rsidRPr="002616ED">
              <w:rPr>
                <w:rFonts w:ascii="Times New Roman" w:hAnsi="Times New Roman"/>
                <w:color w:val="000000"/>
                <w:sz w:val="18"/>
                <w:szCs w:val="18"/>
              </w:rPr>
              <w:t>ряд</w:t>
            </w:r>
            <w:r w:rsidRPr="002616ED">
              <w:rPr>
                <w:rFonts w:ascii="Times New Roman" w:hAnsi="Times New Roman"/>
                <w:color w:val="000000"/>
                <w:sz w:val="18"/>
                <w:szCs w:val="18"/>
              </w:rPr>
              <w:t>и</w:t>
            </w:r>
            <w:r w:rsidRPr="002616ED">
              <w:rPr>
                <w:rFonts w:ascii="Times New Roman" w:hAnsi="Times New Roman"/>
                <w:color w:val="000000"/>
                <w:sz w:val="18"/>
                <w:szCs w:val="18"/>
              </w:rPr>
              <w:t>тель бю</w:t>
            </w:r>
            <w:r w:rsidRPr="002616ED">
              <w:rPr>
                <w:rFonts w:ascii="Times New Roman" w:hAnsi="Times New Roman"/>
                <w:color w:val="000000"/>
                <w:sz w:val="18"/>
                <w:szCs w:val="18"/>
              </w:rPr>
              <w:t>д</w:t>
            </w:r>
            <w:r w:rsidRPr="002616ED">
              <w:rPr>
                <w:rFonts w:ascii="Times New Roman" w:hAnsi="Times New Roman"/>
                <w:color w:val="000000"/>
                <w:sz w:val="18"/>
                <w:szCs w:val="18"/>
              </w:rPr>
              <w:t>же</w:t>
            </w:r>
            <w:r w:rsidRPr="002616ED">
              <w:rPr>
                <w:rFonts w:ascii="Times New Roman" w:hAnsi="Times New Roman"/>
                <w:color w:val="000000"/>
                <w:sz w:val="18"/>
                <w:szCs w:val="18"/>
              </w:rPr>
              <w:t>т</w:t>
            </w:r>
            <w:r w:rsidRPr="002616ED">
              <w:rPr>
                <w:rFonts w:ascii="Times New Roman" w:hAnsi="Times New Roman"/>
                <w:color w:val="000000"/>
                <w:sz w:val="18"/>
                <w:szCs w:val="18"/>
              </w:rPr>
              <w:t>ных средств</w:t>
            </w:r>
          </w:p>
        </w:tc>
        <w:tc>
          <w:tcPr>
            <w:tcW w:w="376"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целевая ст</w:t>
            </w:r>
            <w:r w:rsidRPr="002616ED">
              <w:rPr>
                <w:rFonts w:ascii="Times New Roman" w:hAnsi="Times New Roman"/>
                <w:color w:val="000000"/>
                <w:sz w:val="18"/>
                <w:szCs w:val="18"/>
              </w:rPr>
              <w:t>а</w:t>
            </w:r>
            <w:r w:rsidRPr="002616ED">
              <w:rPr>
                <w:rFonts w:ascii="Times New Roman" w:hAnsi="Times New Roman"/>
                <w:color w:val="000000"/>
                <w:sz w:val="18"/>
                <w:szCs w:val="18"/>
              </w:rPr>
              <w:t>тья расх</w:t>
            </w:r>
            <w:r w:rsidRPr="002616ED">
              <w:rPr>
                <w:rFonts w:ascii="Times New Roman" w:hAnsi="Times New Roman"/>
                <w:color w:val="000000"/>
                <w:sz w:val="18"/>
                <w:szCs w:val="18"/>
              </w:rPr>
              <w:t>о</w:t>
            </w:r>
            <w:r w:rsidRPr="002616ED">
              <w:rPr>
                <w:rFonts w:ascii="Times New Roman" w:hAnsi="Times New Roman"/>
                <w:color w:val="000000"/>
                <w:sz w:val="18"/>
                <w:szCs w:val="18"/>
              </w:rPr>
              <w:t>дов</w:t>
            </w:r>
          </w:p>
        </w:tc>
        <w:tc>
          <w:tcPr>
            <w:tcW w:w="804"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2514" w:type="pct"/>
            <w:gridSpan w:val="9"/>
            <w:vMerge/>
          </w:tcPr>
          <w:p w:rsidR="0010740C" w:rsidRPr="002616ED" w:rsidRDefault="0010740C" w:rsidP="002616ED">
            <w:pPr>
              <w:spacing w:after="0" w:line="240" w:lineRule="auto"/>
              <w:ind w:left="-57" w:right="-57"/>
              <w:jc w:val="center"/>
              <w:rPr>
                <w:rFonts w:ascii="Times New Roman" w:hAnsi="Times New Roman"/>
                <w:color w:val="000000"/>
                <w:sz w:val="18"/>
                <w:szCs w:val="18"/>
              </w:rPr>
            </w:pPr>
          </w:p>
        </w:tc>
      </w:tr>
      <w:tr w:rsidR="0010740C" w:rsidRPr="002616ED" w:rsidTr="00CE7830">
        <w:trPr>
          <w:trHeight w:val="1454"/>
        </w:trPr>
        <w:tc>
          <w:tcPr>
            <w:tcW w:w="334"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275"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2019</w:t>
            </w:r>
          </w:p>
        </w:tc>
        <w:tc>
          <w:tcPr>
            <w:tcW w:w="275"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2020</w:t>
            </w:r>
          </w:p>
        </w:tc>
        <w:tc>
          <w:tcPr>
            <w:tcW w:w="272"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2021</w:t>
            </w:r>
          </w:p>
        </w:tc>
        <w:tc>
          <w:tcPr>
            <w:tcW w:w="270"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2022</w:t>
            </w:r>
          </w:p>
        </w:tc>
        <w:tc>
          <w:tcPr>
            <w:tcW w:w="265"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2023</w:t>
            </w:r>
          </w:p>
        </w:tc>
        <w:tc>
          <w:tcPr>
            <w:tcW w:w="270"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2024</w:t>
            </w:r>
          </w:p>
        </w:tc>
        <w:tc>
          <w:tcPr>
            <w:tcW w:w="279"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2025</w:t>
            </w:r>
          </w:p>
        </w:tc>
        <w:tc>
          <w:tcPr>
            <w:tcW w:w="289"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2026–2030</w:t>
            </w:r>
          </w:p>
        </w:tc>
        <w:tc>
          <w:tcPr>
            <w:tcW w:w="320"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2031–2035</w:t>
            </w:r>
          </w:p>
        </w:tc>
      </w:tr>
    </w:tbl>
    <w:p w:rsidR="0010740C" w:rsidRPr="002616ED" w:rsidRDefault="0010740C" w:rsidP="002616ED">
      <w:pPr>
        <w:widowControl w:val="0"/>
        <w:suppressAutoHyphens/>
        <w:spacing w:after="0" w:line="240" w:lineRule="auto"/>
        <w:rPr>
          <w:rFonts w:ascii="Times New Roman" w:hAnsi="Times New Roman"/>
          <w:sz w:val="2"/>
        </w:rPr>
      </w:pPr>
    </w:p>
    <w:tbl>
      <w:tblPr>
        <w:tblW w:w="5074" w:type="pct"/>
        <w:tblBorders>
          <w:top w:val="single" w:sz="4" w:space="0" w:color="auto"/>
          <w:bottom w:val="single" w:sz="4" w:space="0" w:color="auto"/>
          <w:insideH w:val="single" w:sz="4" w:space="0" w:color="auto"/>
          <w:insideV w:val="single" w:sz="4" w:space="0" w:color="auto"/>
        </w:tblBorders>
        <w:tblLayout w:type="fixed"/>
        <w:tblLook w:val="00A0"/>
      </w:tblPr>
      <w:tblGrid>
        <w:gridCol w:w="1003"/>
        <w:gridCol w:w="2168"/>
        <w:gridCol w:w="748"/>
        <w:gridCol w:w="1128"/>
        <w:gridCol w:w="2413"/>
        <w:gridCol w:w="825"/>
        <w:gridCol w:w="825"/>
        <w:gridCol w:w="816"/>
        <w:gridCol w:w="810"/>
        <w:gridCol w:w="795"/>
        <w:gridCol w:w="810"/>
        <w:gridCol w:w="837"/>
        <w:gridCol w:w="867"/>
        <w:gridCol w:w="960"/>
      </w:tblGrid>
      <w:tr w:rsidR="0010740C" w:rsidRPr="002616ED" w:rsidTr="002616ED">
        <w:trPr>
          <w:tblHeader/>
        </w:trPr>
        <w:tc>
          <w:tcPr>
            <w:tcW w:w="334" w:type="pc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1</w:t>
            </w:r>
          </w:p>
        </w:tc>
        <w:tc>
          <w:tcPr>
            <w:tcW w:w="722" w:type="pc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2</w:t>
            </w:r>
          </w:p>
        </w:tc>
        <w:tc>
          <w:tcPr>
            <w:tcW w:w="249" w:type="pc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3</w:t>
            </w:r>
          </w:p>
        </w:tc>
        <w:tc>
          <w:tcPr>
            <w:tcW w:w="376" w:type="pc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4</w:t>
            </w:r>
          </w:p>
        </w:tc>
        <w:tc>
          <w:tcPr>
            <w:tcW w:w="804" w:type="pc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5</w:t>
            </w:r>
          </w:p>
        </w:tc>
        <w:tc>
          <w:tcPr>
            <w:tcW w:w="275" w:type="pct"/>
          </w:tcPr>
          <w:p w:rsidR="0010740C" w:rsidRPr="002616ED" w:rsidRDefault="0010740C" w:rsidP="00CE7830">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6</w:t>
            </w:r>
          </w:p>
        </w:tc>
        <w:tc>
          <w:tcPr>
            <w:tcW w:w="275" w:type="pct"/>
          </w:tcPr>
          <w:p w:rsidR="0010740C" w:rsidRPr="002616ED" w:rsidRDefault="0010740C" w:rsidP="00CE7830">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7</w:t>
            </w:r>
          </w:p>
        </w:tc>
        <w:tc>
          <w:tcPr>
            <w:tcW w:w="272" w:type="pct"/>
          </w:tcPr>
          <w:p w:rsidR="0010740C" w:rsidRPr="002616ED" w:rsidRDefault="0010740C" w:rsidP="00CE7830">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8</w:t>
            </w:r>
          </w:p>
        </w:tc>
        <w:tc>
          <w:tcPr>
            <w:tcW w:w="270"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9</w:t>
            </w:r>
          </w:p>
        </w:tc>
        <w:tc>
          <w:tcPr>
            <w:tcW w:w="265"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10</w:t>
            </w:r>
          </w:p>
        </w:tc>
        <w:tc>
          <w:tcPr>
            <w:tcW w:w="270"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11</w:t>
            </w:r>
          </w:p>
        </w:tc>
        <w:tc>
          <w:tcPr>
            <w:tcW w:w="279"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12</w:t>
            </w:r>
          </w:p>
        </w:tc>
        <w:tc>
          <w:tcPr>
            <w:tcW w:w="289"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13</w:t>
            </w:r>
          </w:p>
        </w:tc>
        <w:tc>
          <w:tcPr>
            <w:tcW w:w="320" w:type="pct"/>
          </w:tcPr>
          <w:p w:rsidR="0010740C" w:rsidRPr="002616ED" w:rsidRDefault="0010740C"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14</w:t>
            </w:r>
          </w:p>
        </w:tc>
      </w:tr>
      <w:tr w:rsidR="0010740C" w:rsidRPr="002616ED" w:rsidTr="002616ED">
        <w:tc>
          <w:tcPr>
            <w:tcW w:w="334"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Муниц</w:t>
            </w:r>
            <w:r w:rsidRPr="002616ED">
              <w:rPr>
                <w:rFonts w:ascii="Times New Roman" w:hAnsi="Times New Roman"/>
                <w:color w:val="000000"/>
                <w:sz w:val="18"/>
                <w:szCs w:val="18"/>
              </w:rPr>
              <w:t>и</w:t>
            </w:r>
            <w:r w:rsidRPr="002616ED">
              <w:rPr>
                <w:rFonts w:ascii="Times New Roman" w:hAnsi="Times New Roman"/>
                <w:color w:val="000000"/>
                <w:sz w:val="18"/>
                <w:szCs w:val="18"/>
              </w:rPr>
              <w:t>пальная  программа Комс</w:t>
            </w:r>
            <w:r w:rsidRPr="002616ED">
              <w:rPr>
                <w:rFonts w:ascii="Times New Roman" w:hAnsi="Times New Roman"/>
                <w:color w:val="000000"/>
                <w:sz w:val="18"/>
                <w:szCs w:val="18"/>
              </w:rPr>
              <w:t>о</w:t>
            </w:r>
            <w:r w:rsidRPr="002616ED">
              <w:rPr>
                <w:rFonts w:ascii="Times New Roman" w:hAnsi="Times New Roman"/>
                <w:color w:val="000000"/>
                <w:sz w:val="18"/>
                <w:szCs w:val="18"/>
              </w:rPr>
              <w:t>мольского района Чува</w:t>
            </w:r>
            <w:r w:rsidRPr="002616ED">
              <w:rPr>
                <w:rFonts w:ascii="Times New Roman" w:hAnsi="Times New Roman"/>
                <w:color w:val="000000"/>
                <w:sz w:val="18"/>
                <w:szCs w:val="18"/>
              </w:rPr>
              <w:t>ш</w:t>
            </w:r>
            <w:r w:rsidRPr="002616ED">
              <w:rPr>
                <w:rFonts w:ascii="Times New Roman" w:hAnsi="Times New Roman"/>
                <w:color w:val="000000"/>
                <w:sz w:val="18"/>
                <w:szCs w:val="18"/>
              </w:rPr>
              <w:t>ской Ре</w:t>
            </w:r>
            <w:r w:rsidRPr="002616ED">
              <w:rPr>
                <w:rFonts w:ascii="Times New Roman" w:hAnsi="Times New Roman"/>
                <w:color w:val="000000"/>
                <w:sz w:val="18"/>
                <w:szCs w:val="18"/>
              </w:rPr>
              <w:t>с</w:t>
            </w:r>
            <w:r w:rsidRPr="002616ED">
              <w:rPr>
                <w:rFonts w:ascii="Times New Roman" w:hAnsi="Times New Roman"/>
                <w:color w:val="000000"/>
                <w:sz w:val="18"/>
                <w:szCs w:val="18"/>
              </w:rPr>
              <w:t>публики</w:t>
            </w:r>
          </w:p>
        </w:tc>
        <w:tc>
          <w:tcPr>
            <w:tcW w:w="722"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Муниципальная пр</w:t>
            </w:r>
            <w:r w:rsidRPr="002616ED">
              <w:rPr>
                <w:rFonts w:ascii="Times New Roman" w:hAnsi="Times New Roman"/>
                <w:color w:val="000000"/>
                <w:sz w:val="18"/>
                <w:szCs w:val="18"/>
              </w:rPr>
              <w:t>о</w:t>
            </w:r>
            <w:r w:rsidRPr="002616ED">
              <w:rPr>
                <w:rFonts w:ascii="Times New Roman" w:hAnsi="Times New Roman"/>
                <w:color w:val="000000"/>
                <w:sz w:val="18"/>
                <w:szCs w:val="18"/>
              </w:rPr>
              <w:t>грамма Комсомольского  района Чувашской Ре</w:t>
            </w:r>
            <w:r w:rsidRPr="002616ED">
              <w:rPr>
                <w:rFonts w:ascii="Times New Roman" w:hAnsi="Times New Roman"/>
                <w:color w:val="000000"/>
                <w:sz w:val="18"/>
                <w:szCs w:val="18"/>
              </w:rPr>
              <w:t>с</w:t>
            </w:r>
            <w:r w:rsidRPr="002616ED">
              <w:rPr>
                <w:rFonts w:ascii="Times New Roman" w:hAnsi="Times New Roman"/>
                <w:color w:val="000000"/>
                <w:sz w:val="18"/>
                <w:szCs w:val="18"/>
              </w:rPr>
              <w:t>публики «Развитие п</w:t>
            </w:r>
            <w:r w:rsidRPr="002616ED">
              <w:rPr>
                <w:rFonts w:ascii="Times New Roman" w:hAnsi="Times New Roman"/>
                <w:color w:val="000000"/>
                <w:sz w:val="18"/>
                <w:szCs w:val="18"/>
              </w:rPr>
              <w:t>о</w:t>
            </w:r>
            <w:r w:rsidRPr="002616ED">
              <w:rPr>
                <w:rFonts w:ascii="Times New Roman" w:hAnsi="Times New Roman"/>
                <w:color w:val="000000"/>
                <w:sz w:val="18"/>
                <w:szCs w:val="18"/>
              </w:rPr>
              <w:t>тенциала природно-сырь</w:t>
            </w:r>
            <w:r w:rsidRPr="002616ED">
              <w:rPr>
                <w:rFonts w:ascii="Times New Roman" w:hAnsi="Times New Roman"/>
                <w:color w:val="000000"/>
                <w:sz w:val="18"/>
                <w:szCs w:val="18"/>
              </w:rPr>
              <w:softHyphen/>
              <w:t xml:space="preserve">евых ресурсов и </w:t>
            </w:r>
            <w:r w:rsidRPr="002616ED">
              <w:rPr>
                <w:rFonts w:ascii="Times New Roman" w:hAnsi="Times New Roman"/>
                <w:color w:val="000000"/>
                <w:sz w:val="18"/>
                <w:szCs w:val="18"/>
              </w:rPr>
              <w:br/>
              <w:t>обеспечение экологич</w:t>
            </w:r>
            <w:r w:rsidRPr="002616ED">
              <w:rPr>
                <w:rFonts w:ascii="Times New Roman" w:hAnsi="Times New Roman"/>
                <w:color w:val="000000"/>
                <w:sz w:val="18"/>
                <w:szCs w:val="18"/>
              </w:rPr>
              <w:t>е</w:t>
            </w:r>
            <w:r w:rsidRPr="002616ED">
              <w:rPr>
                <w:rFonts w:ascii="Times New Roman" w:hAnsi="Times New Roman"/>
                <w:color w:val="000000"/>
                <w:sz w:val="18"/>
                <w:szCs w:val="18"/>
              </w:rPr>
              <w:t>ской безопасности»</w:t>
            </w:r>
          </w:p>
        </w:tc>
        <w:tc>
          <w:tcPr>
            <w:tcW w:w="249"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Pr>
                <w:rFonts w:ascii="Times New Roman" w:hAnsi="Times New Roman"/>
                <w:color w:val="000000"/>
                <w:sz w:val="18"/>
                <w:szCs w:val="18"/>
              </w:rPr>
              <w:t>903</w:t>
            </w:r>
          </w:p>
        </w:tc>
        <w:tc>
          <w:tcPr>
            <w:tcW w:w="376"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Pr>
                <w:rFonts w:ascii="Times New Roman" w:hAnsi="Times New Roman"/>
                <w:color w:val="000000"/>
                <w:sz w:val="18"/>
                <w:szCs w:val="18"/>
              </w:rPr>
              <w:t>Ч300000000</w:t>
            </w: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всего</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1005,902</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республиканский бюджет Чувашской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1005,902</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38209F" w:rsidRDefault="0010740C" w:rsidP="002616ED">
            <w:pPr>
              <w:spacing w:after="0" w:line="240" w:lineRule="auto"/>
              <w:ind w:left="-28" w:right="-28"/>
              <w:jc w:val="both"/>
              <w:rPr>
                <w:rFonts w:ascii="Times New Roman" w:hAnsi="Times New Roman"/>
                <w:color w:val="000000"/>
                <w:sz w:val="18"/>
                <w:szCs w:val="18"/>
              </w:rPr>
            </w:pPr>
            <w:r w:rsidRPr="0038209F">
              <w:rPr>
                <w:rFonts w:ascii="Times New Roman" w:hAnsi="Times New Roman"/>
                <w:color w:val="000000"/>
                <w:sz w:val="18"/>
                <w:szCs w:val="18"/>
              </w:rPr>
              <w:t>Подпр</w:t>
            </w:r>
            <w:r w:rsidRPr="0038209F">
              <w:rPr>
                <w:rFonts w:ascii="Times New Roman" w:hAnsi="Times New Roman"/>
                <w:color w:val="000000"/>
                <w:sz w:val="18"/>
                <w:szCs w:val="18"/>
              </w:rPr>
              <w:t>о</w:t>
            </w:r>
            <w:r w:rsidRPr="0038209F">
              <w:rPr>
                <w:rFonts w:ascii="Times New Roman" w:hAnsi="Times New Roman"/>
                <w:color w:val="000000"/>
                <w:sz w:val="18"/>
                <w:szCs w:val="18"/>
              </w:rPr>
              <w:t>грамма</w:t>
            </w:r>
          </w:p>
        </w:tc>
        <w:tc>
          <w:tcPr>
            <w:tcW w:w="722" w:type="pct"/>
            <w:vMerge w:val="restart"/>
          </w:tcPr>
          <w:p w:rsidR="0010740C" w:rsidRPr="0038209F" w:rsidRDefault="0010740C" w:rsidP="002616ED">
            <w:pPr>
              <w:spacing w:after="0" w:line="240" w:lineRule="auto"/>
              <w:ind w:left="-28" w:right="-28"/>
              <w:jc w:val="both"/>
              <w:rPr>
                <w:rFonts w:ascii="Times New Roman" w:hAnsi="Times New Roman"/>
                <w:color w:val="000000"/>
                <w:sz w:val="18"/>
                <w:szCs w:val="18"/>
              </w:rPr>
            </w:pPr>
            <w:r w:rsidRPr="0038209F">
              <w:rPr>
                <w:rFonts w:ascii="Times New Roman" w:hAnsi="Times New Roman"/>
                <w:color w:val="000000"/>
                <w:sz w:val="18"/>
                <w:szCs w:val="18"/>
              </w:rPr>
              <w:t>«Обеспечение экологич</w:t>
            </w:r>
            <w:r w:rsidRPr="0038209F">
              <w:rPr>
                <w:rFonts w:ascii="Times New Roman" w:hAnsi="Times New Roman"/>
                <w:color w:val="000000"/>
                <w:sz w:val="18"/>
                <w:szCs w:val="18"/>
              </w:rPr>
              <w:t>е</w:t>
            </w:r>
            <w:r w:rsidRPr="0038209F">
              <w:rPr>
                <w:rFonts w:ascii="Times New Roman" w:hAnsi="Times New Roman"/>
                <w:color w:val="000000"/>
                <w:sz w:val="18"/>
                <w:szCs w:val="18"/>
              </w:rPr>
              <w:t>ской безопасности на территории Комсомоль</w:t>
            </w:r>
            <w:r w:rsidRPr="0038209F">
              <w:rPr>
                <w:rFonts w:ascii="Times New Roman" w:hAnsi="Times New Roman"/>
                <w:color w:val="000000"/>
                <w:sz w:val="18"/>
                <w:szCs w:val="18"/>
              </w:rPr>
              <w:t>с</w:t>
            </w:r>
            <w:r w:rsidRPr="0038209F">
              <w:rPr>
                <w:rFonts w:ascii="Times New Roman" w:hAnsi="Times New Roman"/>
                <w:color w:val="000000"/>
                <w:sz w:val="18"/>
                <w:szCs w:val="18"/>
              </w:rPr>
              <w:t>го района  Чувашской Республики»</w:t>
            </w:r>
          </w:p>
        </w:tc>
        <w:tc>
          <w:tcPr>
            <w:tcW w:w="249" w:type="pct"/>
            <w:vMerge w:val="restart"/>
          </w:tcPr>
          <w:p w:rsidR="0010740C" w:rsidRPr="0038209F" w:rsidRDefault="0010740C" w:rsidP="002616ED">
            <w:pPr>
              <w:spacing w:after="0" w:line="240" w:lineRule="auto"/>
              <w:ind w:left="-28" w:right="-28"/>
              <w:jc w:val="center"/>
              <w:rPr>
                <w:rFonts w:ascii="Times New Roman" w:hAnsi="Times New Roman"/>
                <w:color w:val="000000"/>
                <w:sz w:val="18"/>
                <w:szCs w:val="18"/>
              </w:rPr>
            </w:pPr>
            <w:r w:rsidRPr="0038209F">
              <w:rPr>
                <w:rFonts w:ascii="Times New Roman" w:hAnsi="Times New Roman"/>
                <w:color w:val="000000"/>
                <w:sz w:val="18"/>
                <w:szCs w:val="18"/>
              </w:rPr>
              <w:t>х</w:t>
            </w:r>
          </w:p>
        </w:tc>
        <w:tc>
          <w:tcPr>
            <w:tcW w:w="376" w:type="pct"/>
            <w:vMerge w:val="restart"/>
          </w:tcPr>
          <w:p w:rsidR="0010740C" w:rsidRPr="0038209F" w:rsidRDefault="0010740C" w:rsidP="002616ED">
            <w:pPr>
              <w:spacing w:after="0" w:line="240" w:lineRule="auto"/>
              <w:ind w:left="-28" w:right="-28"/>
              <w:jc w:val="center"/>
              <w:rPr>
                <w:rFonts w:ascii="Times New Roman" w:hAnsi="Times New Roman"/>
                <w:color w:val="000000"/>
                <w:sz w:val="18"/>
                <w:szCs w:val="18"/>
              </w:rPr>
            </w:pPr>
            <w:r w:rsidRPr="0038209F">
              <w:rPr>
                <w:rFonts w:ascii="Times New Roman" w:hAnsi="Times New Roman"/>
                <w:color w:val="000000"/>
                <w:sz w:val="18"/>
                <w:szCs w:val="18"/>
              </w:rPr>
              <w:t>х</w:t>
            </w:r>
          </w:p>
        </w:tc>
        <w:tc>
          <w:tcPr>
            <w:tcW w:w="804" w:type="pct"/>
          </w:tcPr>
          <w:p w:rsidR="0010740C" w:rsidRPr="0038209F" w:rsidRDefault="0010740C" w:rsidP="002616ED">
            <w:pPr>
              <w:spacing w:after="0" w:line="240" w:lineRule="auto"/>
              <w:ind w:left="-28" w:right="-28"/>
              <w:jc w:val="both"/>
              <w:rPr>
                <w:rFonts w:ascii="Times New Roman" w:hAnsi="Times New Roman"/>
                <w:color w:val="000000"/>
                <w:sz w:val="18"/>
                <w:szCs w:val="18"/>
              </w:rPr>
            </w:pPr>
            <w:r w:rsidRPr="0038209F">
              <w:rPr>
                <w:rFonts w:ascii="Times New Roman" w:hAnsi="Times New Roman"/>
                <w:color w:val="000000"/>
                <w:sz w:val="18"/>
                <w:szCs w:val="18"/>
              </w:rPr>
              <w:t>всего</w:t>
            </w:r>
          </w:p>
        </w:tc>
        <w:tc>
          <w:tcPr>
            <w:tcW w:w="275"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5"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2" w:type="pct"/>
          </w:tcPr>
          <w:p w:rsidR="0010740C" w:rsidRPr="0038209F" w:rsidRDefault="0010740C" w:rsidP="00CE7830">
            <w:pPr>
              <w:spacing w:after="0" w:line="240" w:lineRule="auto"/>
              <w:ind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0"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65"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0"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9"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89"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республиканский бюджет Чувашской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1</w:t>
            </w:r>
          </w:p>
        </w:tc>
        <w:tc>
          <w:tcPr>
            <w:tcW w:w="722"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Мероприятия, напра</w:t>
            </w:r>
            <w:r w:rsidRPr="002616ED">
              <w:rPr>
                <w:rFonts w:ascii="Times New Roman" w:hAnsi="Times New Roman"/>
                <w:color w:val="000000"/>
                <w:sz w:val="18"/>
                <w:szCs w:val="18"/>
              </w:rPr>
              <w:t>в</w:t>
            </w:r>
            <w:r w:rsidRPr="002616ED">
              <w:rPr>
                <w:rFonts w:ascii="Times New Roman" w:hAnsi="Times New Roman"/>
                <w:color w:val="000000"/>
                <w:sz w:val="18"/>
                <w:szCs w:val="18"/>
              </w:rPr>
              <w:t>ленные на формирование экологической культуры</w:t>
            </w:r>
          </w:p>
        </w:tc>
        <w:tc>
          <w:tcPr>
            <w:tcW w:w="249"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38209F" w:rsidRDefault="0010740C" w:rsidP="002616ED">
            <w:pPr>
              <w:spacing w:after="0" w:line="240" w:lineRule="auto"/>
              <w:ind w:left="-28" w:right="-28"/>
              <w:jc w:val="both"/>
              <w:rPr>
                <w:rFonts w:ascii="Times New Roman" w:hAnsi="Times New Roman"/>
                <w:color w:val="000000"/>
                <w:sz w:val="18"/>
                <w:szCs w:val="18"/>
              </w:rPr>
            </w:pPr>
            <w:r w:rsidRPr="0038209F">
              <w:rPr>
                <w:rFonts w:ascii="Times New Roman" w:hAnsi="Times New Roman"/>
                <w:color w:val="000000"/>
                <w:sz w:val="18"/>
                <w:szCs w:val="18"/>
              </w:rPr>
              <w:t>Подпр</w:t>
            </w:r>
            <w:r w:rsidRPr="0038209F">
              <w:rPr>
                <w:rFonts w:ascii="Times New Roman" w:hAnsi="Times New Roman"/>
                <w:color w:val="000000"/>
                <w:sz w:val="18"/>
                <w:szCs w:val="18"/>
              </w:rPr>
              <w:t>о</w:t>
            </w:r>
            <w:r w:rsidRPr="0038209F">
              <w:rPr>
                <w:rFonts w:ascii="Times New Roman" w:hAnsi="Times New Roman"/>
                <w:color w:val="000000"/>
                <w:sz w:val="18"/>
                <w:szCs w:val="18"/>
              </w:rPr>
              <w:t>грамма</w:t>
            </w:r>
          </w:p>
        </w:tc>
        <w:tc>
          <w:tcPr>
            <w:tcW w:w="722" w:type="pct"/>
            <w:vMerge w:val="restart"/>
          </w:tcPr>
          <w:p w:rsidR="0010740C" w:rsidRPr="0038209F" w:rsidRDefault="0010740C" w:rsidP="002616ED">
            <w:pPr>
              <w:spacing w:after="0" w:line="240" w:lineRule="auto"/>
              <w:ind w:left="-28" w:right="-28"/>
              <w:jc w:val="both"/>
              <w:rPr>
                <w:rFonts w:ascii="Times New Roman" w:hAnsi="Times New Roman"/>
                <w:color w:val="000000"/>
                <w:sz w:val="18"/>
                <w:szCs w:val="18"/>
              </w:rPr>
            </w:pPr>
            <w:r w:rsidRPr="0038209F">
              <w:rPr>
                <w:rFonts w:ascii="Times New Roman" w:hAnsi="Times New Roman"/>
                <w:color w:val="000000"/>
                <w:sz w:val="18"/>
                <w:szCs w:val="18"/>
              </w:rPr>
              <w:t>«Развитие водохозяйс</w:t>
            </w:r>
            <w:r w:rsidRPr="0038209F">
              <w:rPr>
                <w:rFonts w:ascii="Times New Roman" w:hAnsi="Times New Roman"/>
                <w:color w:val="000000"/>
                <w:sz w:val="18"/>
                <w:szCs w:val="18"/>
              </w:rPr>
              <w:t>т</w:t>
            </w:r>
            <w:r w:rsidRPr="0038209F">
              <w:rPr>
                <w:rFonts w:ascii="Times New Roman" w:hAnsi="Times New Roman"/>
                <w:color w:val="000000"/>
                <w:sz w:val="18"/>
                <w:szCs w:val="18"/>
              </w:rPr>
              <w:t>венного комплекса Ко</w:t>
            </w:r>
            <w:r w:rsidRPr="0038209F">
              <w:rPr>
                <w:rFonts w:ascii="Times New Roman" w:hAnsi="Times New Roman"/>
                <w:color w:val="000000"/>
                <w:sz w:val="18"/>
                <w:szCs w:val="18"/>
              </w:rPr>
              <w:t>м</w:t>
            </w:r>
            <w:r w:rsidRPr="0038209F">
              <w:rPr>
                <w:rFonts w:ascii="Times New Roman" w:hAnsi="Times New Roman"/>
                <w:color w:val="000000"/>
                <w:sz w:val="18"/>
                <w:szCs w:val="18"/>
              </w:rPr>
              <w:t>сомольского района Ч</w:t>
            </w:r>
            <w:r w:rsidRPr="0038209F">
              <w:rPr>
                <w:rFonts w:ascii="Times New Roman" w:hAnsi="Times New Roman"/>
                <w:color w:val="000000"/>
                <w:sz w:val="18"/>
                <w:szCs w:val="18"/>
              </w:rPr>
              <w:t>у</w:t>
            </w:r>
            <w:r w:rsidRPr="0038209F">
              <w:rPr>
                <w:rFonts w:ascii="Times New Roman" w:hAnsi="Times New Roman"/>
                <w:color w:val="000000"/>
                <w:sz w:val="18"/>
                <w:szCs w:val="18"/>
              </w:rPr>
              <w:t>вашской Республики»</w:t>
            </w:r>
          </w:p>
        </w:tc>
        <w:tc>
          <w:tcPr>
            <w:tcW w:w="249" w:type="pct"/>
            <w:vMerge w:val="restart"/>
          </w:tcPr>
          <w:p w:rsidR="0010740C" w:rsidRPr="0038209F" w:rsidRDefault="0010740C" w:rsidP="002616ED">
            <w:pPr>
              <w:spacing w:after="0" w:line="240" w:lineRule="auto"/>
              <w:ind w:left="-28" w:right="-28"/>
              <w:jc w:val="center"/>
              <w:rPr>
                <w:rFonts w:ascii="Times New Roman" w:hAnsi="Times New Roman"/>
                <w:color w:val="000000"/>
                <w:sz w:val="18"/>
                <w:szCs w:val="18"/>
              </w:rPr>
            </w:pPr>
            <w:r w:rsidRPr="0038209F">
              <w:rPr>
                <w:rFonts w:ascii="Times New Roman" w:hAnsi="Times New Roman"/>
                <w:color w:val="000000"/>
                <w:sz w:val="18"/>
                <w:szCs w:val="18"/>
              </w:rPr>
              <w:t>903</w:t>
            </w:r>
          </w:p>
        </w:tc>
        <w:tc>
          <w:tcPr>
            <w:tcW w:w="376" w:type="pct"/>
            <w:vMerge w:val="restart"/>
          </w:tcPr>
          <w:p w:rsidR="0010740C" w:rsidRPr="0038209F" w:rsidRDefault="0010740C" w:rsidP="002616ED">
            <w:pPr>
              <w:spacing w:after="0" w:line="240" w:lineRule="auto"/>
              <w:ind w:left="-28" w:right="-28"/>
              <w:jc w:val="center"/>
              <w:rPr>
                <w:rFonts w:ascii="Times New Roman" w:hAnsi="Times New Roman"/>
                <w:color w:val="000000"/>
                <w:sz w:val="18"/>
                <w:szCs w:val="18"/>
              </w:rPr>
            </w:pPr>
            <w:r w:rsidRPr="0038209F">
              <w:rPr>
                <w:rFonts w:ascii="Times New Roman" w:hAnsi="Times New Roman"/>
                <w:color w:val="000000"/>
                <w:sz w:val="18"/>
                <w:szCs w:val="18"/>
              </w:rPr>
              <w:t>Ч340000000</w:t>
            </w:r>
          </w:p>
        </w:tc>
        <w:tc>
          <w:tcPr>
            <w:tcW w:w="804" w:type="pct"/>
          </w:tcPr>
          <w:p w:rsidR="0010740C" w:rsidRPr="0038209F" w:rsidRDefault="0010740C" w:rsidP="002616ED">
            <w:pPr>
              <w:spacing w:after="0" w:line="240" w:lineRule="auto"/>
              <w:ind w:left="-28" w:right="-28"/>
              <w:jc w:val="both"/>
              <w:rPr>
                <w:rFonts w:ascii="Times New Roman" w:hAnsi="Times New Roman"/>
                <w:color w:val="000000"/>
                <w:sz w:val="16"/>
                <w:szCs w:val="16"/>
              </w:rPr>
            </w:pPr>
            <w:r w:rsidRPr="0038209F">
              <w:rPr>
                <w:rFonts w:ascii="Times New Roman" w:hAnsi="Times New Roman"/>
                <w:color w:val="000000"/>
                <w:sz w:val="16"/>
                <w:szCs w:val="16"/>
              </w:rPr>
              <w:t>всего</w:t>
            </w:r>
          </w:p>
        </w:tc>
        <w:tc>
          <w:tcPr>
            <w:tcW w:w="275"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800,0</w:t>
            </w:r>
          </w:p>
        </w:tc>
        <w:tc>
          <w:tcPr>
            <w:tcW w:w="275"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2"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0"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65"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0"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9"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89"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800,0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1</w:t>
            </w:r>
          </w:p>
        </w:tc>
        <w:tc>
          <w:tcPr>
            <w:tcW w:w="722"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Восстановление и экол</w:t>
            </w:r>
            <w:r w:rsidRPr="002616ED">
              <w:rPr>
                <w:rFonts w:ascii="Times New Roman" w:hAnsi="Times New Roman"/>
                <w:color w:val="000000"/>
                <w:sz w:val="18"/>
                <w:szCs w:val="18"/>
              </w:rPr>
              <w:t>о</w:t>
            </w:r>
            <w:r w:rsidRPr="002616ED">
              <w:rPr>
                <w:rFonts w:ascii="Times New Roman" w:hAnsi="Times New Roman"/>
                <w:color w:val="000000"/>
                <w:sz w:val="18"/>
                <w:szCs w:val="18"/>
              </w:rPr>
              <w:t>гическая реабилитация водных объектов</w:t>
            </w:r>
          </w:p>
        </w:tc>
        <w:tc>
          <w:tcPr>
            <w:tcW w:w="249"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2</w:t>
            </w:r>
          </w:p>
        </w:tc>
        <w:tc>
          <w:tcPr>
            <w:tcW w:w="722"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Повышение эксплуатац</w:t>
            </w:r>
            <w:r w:rsidRPr="002616ED">
              <w:rPr>
                <w:rFonts w:ascii="Times New Roman" w:hAnsi="Times New Roman"/>
                <w:color w:val="000000"/>
                <w:sz w:val="18"/>
                <w:szCs w:val="18"/>
              </w:rPr>
              <w:t>и</w:t>
            </w:r>
            <w:r w:rsidRPr="002616ED">
              <w:rPr>
                <w:rFonts w:ascii="Times New Roman" w:hAnsi="Times New Roman"/>
                <w:color w:val="000000"/>
                <w:sz w:val="18"/>
                <w:szCs w:val="18"/>
              </w:rPr>
              <w:t>онной надежности гидр</w:t>
            </w:r>
            <w:r w:rsidRPr="002616ED">
              <w:rPr>
                <w:rFonts w:ascii="Times New Roman" w:hAnsi="Times New Roman"/>
                <w:color w:val="000000"/>
                <w:sz w:val="18"/>
                <w:szCs w:val="18"/>
              </w:rPr>
              <w:t>о</w:t>
            </w:r>
            <w:r w:rsidRPr="002616ED">
              <w:rPr>
                <w:rFonts w:ascii="Times New Roman" w:hAnsi="Times New Roman"/>
                <w:color w:val="000000"/>
                <w:sz w:val="18"/>
                <w:szCs w:val="18"/>
              </w:rPr>
              <w:t>технических сооружений, в том числе бесхозяйных</w:t>
            </w:r>
          </w:p>
        </w:tc>
        <w:tc>
          <w:tcPr>
            <w:tcW w:w="249" w:type="pct"/>
            <w:vMerge w:val="restart"/>
          </w:tcPr>
          <w:p w:rsidR="0010740C" w:rsidRPr="002616ED" w:rsidRDefault="0010740C" w:rsidP="006B07B0">
            <w:pPr>
              <w:spacing w:after="0" w:line="240" w:lineRule="auto"/>
              <w:ind w:left="-28" w:right="-28"/>
              <w:jc w:val="center"/>
              <w:rPr>
                <w:rFonts w:ascii="Times New Roman" w:hAnsi="Times New Roman"/>
                <w:color w:val="000000"/>
                <w:sz w:val="18"/>
                <w:szCs w:val="18"/>
              </w:rPr>
            </w:pPr>
            <w:r>
              <w:rPr>
                <w:rFonts w:ascii="Times New Roman" w:hAnsi="Times New Roman"/>
                <w:color w:val="000000"/>
                <w:sz w:val="18"/>
                <w:szCs w:val="18"/>
              </w:rPr>
              <w:t>903</w:t>
            </w:r>
          </w:p>
        </w:tc>
        <w:tc>
          <w:tcPr>
            <w:tcW w:w="376" w:type="pct"/>
            <w:vMerge w:val="restart"/>
          </w:tcPr>
          <w:p w:rsidR="0010740C" w:rsidRPr="002616ED" w:rsidRDefault="0010740C" w:rsidP="006B07B0">
            <w:pPr>
              <w:spacing w:after="0" w:line="240" w:lineRule="auto"/>
              <w:ind w:left="-28" w:right="-28"/>
              <w:jc w:val="center"/>
              <w:rPr>
                <w:rFonts w:ascii="Times New Roman" w:hAnsi="Times New Roman"/>
                <w:color w:val="000000"/>
                <w:sz w:val="18"/>
                <w:szCs w:val="18"/>
              </w:rPr>
            </w:pPr>
            <w:r>
              <w:rPr>
                <w:rFonts w:ascii="Times New Roman" w:hAnsi="Times New Roman"/>
                <w:color w:val="000000"/>
                <w:sz w:val="18"/>
                <w:szCs w:val="18"/>
              </w:rPr>
              <w:t>Ч340300000</w:t>
            </w: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800,0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800,0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w:t>
            </w:r>
            <w:r>
              <w:rPr>
                <w:rFonts w:ascii="Times New Roman" w:hAnsi="Times New Roman"/>
                <w:color w:val="000000"/>
                <w:sz w:val="16"/>
                <w:szCs w:val="16"/>
              </w:rPr>
              <w:t>,0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38209F" w:rsidRDefault="0010740C" w:rsidP="002616ED">
            <w:pPr>
              <w:spacing w:after="0" w:line="240" w:lineRule="auto"/>
              <w:ind w:left="-28" w:right="-28"/>
              <w:jc w:val="both"/>
              <w:rPr>
                <w:rFonts w:ascii="Times New Roman" w:hAnsi="Times New Roman"/>
                <w:color w:val="000000"/>
                <w:sz w:val="18"/>
                <w:szCs w:val="18"/>
              </w:rPr>
            </w:pPr>
            <w:r w:rsidRPr="0038209F">
              <w:rPr>
                <w:rFonts w:ascii="Times New Roman" w:hAnsi="Times New Roman"/>
                <w:color w:val="000000"/>
                <w:sz w:val="18"/>
                <w:szCs w:val="18"/>
              </w:rPr>
              <w:t>Подпр</w:t>
            </w:r>
            <w:r w:rsidRPr="0038209F">
              <w:rPr>
                <w:rFonts w:ascii="Times New Roman" w:hAnsi="Times New Roman"/>
                <w:color w:val="000000"/>
                <w:sz w:val="18"/>
                <w:szCs w:val="18"/>
              </w:rPr>
              <w:t>о</w:t>
            </w:r>
            <w:r w:rsidRPr="0038209F">
              <w:rPr>
                <w:rFonts w:ascii="Times New Roman" w:hAnsi="Times New Roman"/>
                <w:color w:val="000000"/>
                <w:sz w:val="18"/>
                <w:szCs w:val="18"/>
              </w:rPr>
              <w:t xml:space="preserve">грамма </w:t>
            </w:r>
          </w:p>
        </w:tc>
        <w:tc>
          <w:tcPr>
            <w:tcW w:w="722" w:type="pct"/>
            <w:vMerge w:val="restart"/>
          </w:tcPr>
          <w:p w:rsidR="0010740C" w:rsidRPr="0038209F" w:rsidRDefault="0010740C" w:rsidP="002616ED">
            <w:pPr>
              <w:spacing w:after="0" w:line="240" w:lineRule="auto"/>
              <w:ind w:left="-28" w:right="-28"/>
              <w:jc w:val="both"/>
              <w:rPr>
                <w:rFonts w:ascii="Times New Roman" w:hAnsi="Times New Roman"/>
                <w:color w:val="000000"/>
                <w:sz w:val="18"/>
                <w:szCs w:val="18"/>
              </w:rPr>
            </w:pPr>
            <w:r w:rsidRPr="0038209F">
              <w:rPr>
                <w:rFonts w:ascii="Times New Roman" w:hAnsi="Times New Roman"/>
                <w:color w:val="000000"/>
                <w:sz w:val="18"/>
                <w:szCs w:val="18"/>
              </w:rPr>
              <w:t>«Обращение с отходами, в том числе с твердыми коммунальными отход</w:t>
            </w:r>
            <w:r w:rsidRPr="0038209F">
              <w:rPr>
                <w:rFonts w:ascii="Times New Roman" w:hAnsi="Times New Roman"/>
                <w:color w:val="000000"/>
                <w:sz w:val="18"/>
                <w:szCs w:val="18"/>
              </w:rPr>
              <w:t>а</w:t>
            </w:r>
            <w:r w:rsidRPr="0038209F">
              <w:rPr>
                <w:rFonts w:ascii="Times New Roman" w:hAnsi="Times New Roman"/>
                <w:color w:val="000000"/>
                <w:sz w:val="18"/>
                <w:szCs w:val="18"/>
              </w:rPr>
              <w:t>ми, на территории  Ко</w:t>
            </w:r>
            <w:r w:rsidRPr="0038209F">
              <w:rPr>
                <w:rFonts w:ascii="Times New Roman" w:hAnsi="Times New Roman"/>
                <w:color w:val="000000"/>
                <w:sz w:val="18"/>
                <w:szCs w:val="18"/>
              </w:rPr>
              <w:t>м</w:t>
            </w:r>
            <w:r w:rsidRPr="0038209F">
              <w:rPr>
                <w:rFonts w:ascii="Times New Roman" w:hAnsi="Times New Roman"/>
                <w:color w:val="000000"/>
                <w:sz w:val="18"/>
                <w:szCs w:val="18"/>
              </w:rPr>
              <w:t>сомольского района Ч</w:t>
            </w:r>
            <w:r w:rsidRPr="0038209F">
              <w:rPr>
                <w:rFonts w:ascii="Times New Roman" w:hAnsi="Times New Roman"/>
                <w:color w:val="000000"/>
                <w:sz w:val="18"/>
                <w:szCs w:val="18"/>
              </w:rPr>
              <w:t>у</w:t>
            </w:r>
            <w:r w:rsidRPr="0038209F">
              <w:rPr>
                <w:rFonts w:ascii="Times New Roman" w:hAnsi="Times New Roman"/>
                <w:color w:val="000000"/>
                <w:sz w:val="18"/>
                <w:szCs w:val="18"/>
              </w:rPr>
              <w:t>вашской Республики»</w:t>
            </w:r>
          </w:p>
        </w:tc>
        <w:tc>
          <w:tcPr>
            <w:tcW w:w="249" w:type="pct"/>
            <w:vMerge w:val="restart"/>
          </w:tcPr>
          <w:p w:rsidR="0010740C" w:rsidRPr="0038209F" w:rsidRDefault="0010740C" w:rsidP="006B07B0">
            <w:pPr>
              <w:spacing w:after="0" w:line="240" w:lineRule="auto"/>
              <w:ind w:left="-28" w:right="-28"/>
              <w:jc w:val="center"/>
              <w:rPr>
                <w:rFonts w:ascii="Times New Roman" w:hAnsi="Times New Roman"/>
                <w:color w:val="000000"/>
                <w:sz w:val="18"/>
                <w:szCs w:val="18"/>
              </w:rPr>
            </w:pPr>
            <w:r w:rsidRPr="0038209F">
              <w:rPr>
                <w:rFonts w:ascii="Times New Roman" w:hAnsi="Times New Roman"/>
                <w:color w:val="000000"/>
                <w:sz w:val="18"/>
                <w:szCs w:val="18"/>
              </w:rPr>
              <w:t>903</w:t>
            </w:r>
          </w:p>
        </w:tc>
        <w:tc>
          <w:tcPr>
            <w:tcW w:w="376" w:type="pct"/>
            <w:vMerge w:val="restart"/>
          </w:tcPr>
          <w:p w:rsidR="0010740C" w:rsidRPr="0038209F" w:rsidRDefault="0010740C" w:rsidP="006B07B0">
            <w:pPr>
              <w:spacing w:after="0" w:line="240" w:lineRule="auto"/>
              <w:ind w:left="-28" w:right="-28"/>
              <w:jc w:val="center"/>
              <w:rPr>
                <w:rFonts w:ascii="Times New Roman" w:hAnsi="Times New Roman"/>
                <w:color w:val="000000"/>
                <w:sz w:val="18"/>
                <w:szCs w:val="18"/>
              </w:rPr>
            </w:pPr>
            <w:r w:rsidRPr="0038209F">
              <w:rPr>
                <w:rFonts w:ascii="Times New Roman" w:hAnsi="Times New Roman"/>
                <w:color w:val="000000"/>
                <w:sz w:val="18"/>
                <w:szCs w:val="18"/>
              </w:rPr>
              <w:t>Ч360000000</w:t>
            </w:r>
          </w:p>
        </w:tc>
        <w:tc>
          <w:tcPr>
            <w:tcW w:w="804" w:type="pct"/>
          </w:tcPr>
          <w:p w:rsidR="0010740C" w:rsidRPr="0038209F" w:rsidRDefault="0010740C" w:rsidP="002616ED">
            <w:pPr>
              <w:spacing w:after="0" w:line="240" w:lineRule="auto"/>
              <w:ind w:left="-28" w:right="-28"/>
              <w:jc w:val="both"/>
              <w:rPr>
                <w:rFonts w:ascii="Times New Roman" w:hAnsi="Times New Roman"/>
                <w:color w:val="000000"/>
                <w:sz w:val="16"/>
                <w:szCs w:val="16"/>
              </w:rPr>
            </w:pPr>
            <w:r w:rsidRPr="0038209F">
              <w:rPr>
                <w:rFonts w:ascii="Times New Roman" w:hAnsi="Times New Roman"/>
                <w:color w:val="000000"/>
                <w:sz w:val="16"/>
                <w:szCs w:val="16"/>
              </w:rPr>
              <w:t>всего</w:t>
            </w:r>
          </w:p>
        </w:tc>
        <w:tc>
          <w:tcPr>
            <w:tcW w:w="275"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205,902</w:t>
            </w:r>
          </w:p>
        </w:tc>
        <w:tc>
          <w:tcPr>
            <w:tcW w:w="275"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2"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0"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65"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0"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9"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89"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205,902</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1</w:t>
            </w:r>
          </w:p>
        </w:tc>
        <w:tc>
          <w:tcPr>
            <w:tcW w:w="722"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Мероприятия, напра</w:t>
            </w:r>
            <w:r w:rsidRPr="002616ED">
              <w:rPr>
                <w:rFonts w:ascii="Times New Roman" w:hAnsi="Times New Roman"/>
                <w:color w:val="000000"/>
                <w:sz w:val="18"/>
                <w:szCs w:val="18"/>
              </w:rPr>
              <w:t>в</w:t>
            </w:r>
            <w:r w:rsidRPr="002616ED">
              <w:rPr>
                <w:rFonts w:ascii="Times New Roman" w:hAnsi="Times New Roman"/>
                <w:color w:val="000000"/>
                <w:sz w:val="18"/>
                <w:szCs w:val="18"/>
              </w:rPr>
              <w:t>ленные на снижение н</w:t>
            </w:r>
            <w:r w:rsidRPr="002616ED">
              <w:rPr>
                <w:rFonts w:ascii="Times New Roman" w:hAnsi="Times New Roman"/>
                <w:color w:val="000000"/>
                <w:sz w:val="18"/>
                <w:szCs w:val="18"/>
              </w:rPr>
              <w:t>е</w:t>
            </w:r>
            <w:r w:rsidRPr="002616ED">
              <w:rPr>
                <w:rFonts w:ascii="Times New Roman" w:hAnsi="Times New Roman"/>
                <w:color w:val="000000"/>
                <w:sz w:val="18"/>
                <w:szCs w:val="18"/>
              </w:rPr>
              <w:t>гативного воздействия хозяйственной и иной деятельности на окр</w:t>
            </w:r>
            <w:r w:rsidRPr="002616ED">
              <w:rPr>
                <w:rFonts w:ascii="Times New Roman" w:hAnsi="Times New Roman"/>
                <w:color w:val="000000"/>
                <w:sz w:val="18"/>
                <w:szCs w:val="18"/>
              </w:rPr>
              <w:t>у</w:t>
            </w:r>
            <w:r w:rsidRPr="002616ED">
              <w:rPr>
                <w:rFonts w:ascii="Times New Roman" w:hAnsi="Times New Roman"/>
                <w:color w:val="000000"/>
                <w:sz w:val="18"/>
                <w:szCs w:val="18"/>
              </w:rPr>
              <w:t>жающую среду</w:t>
            </w:r>
          </w:p>
        </w:tc>
        <w:tc>
          <w:tcPr>
            <w:tcW w:w="249" w:type="pct"/>
            <w:vMerge w:val="restart"/>
          </w:tcPr>
          <w:p w:rsidR="0010740C" w:rsidRPr="002616ED" w:rsidRDefault="0010740C" w:rsidP="006B07B0">
            <w:pPr>
              <w:spacing w:after="0" w:line="240" w:lineRule="auto"/>
              <w:ind w:left="-28" w:right="-28"/>
              <w:jc w:val="center"/>
              <w:rPr>
                <w:rFonts w:ascii="Times New Roman" w:hAnsi="Times New Roman"/>
                <w:color w:val="000000"/>
                <w:sz w:val="18"/>
                <w:szCs w:val="18"/>
              </w:rPr>
            </w:pPr>
            <w:r>
              <w:rPr>
                <w:rFonts w:ascii="Times New Roman" w:hAnsi="Times New Roman"/>
                <w:color w:val="000000"/>
                <w:sz w:val="18"/>
                <w:szCs w:val="18"/>
              </w:rPr>
              <w:t>903</w:t>
            </w:r>
          </w:p>
        </w:tc>
        <w:tc>
          <w:tcPr>
            <w:tcW w:w="376" w:type="pct"/>
            <w:vMerge w:val="restart"/>
          </w:tcPr>
          <w:p w:rsidR="0010740C" w:rsidRPr="002616ED" w:rsidRDefault="0010740C" w:rsidP="006B07B0">
            <w:pPr>
              <w:spacing w:after="0" w:line="240" w:lineRule="auto"/>
              <w:ind w:left="-28" w:right="-28"/>
              <w:jc w:val="center"/>
              <w:rPr>
                <w:rFonts w:ascii="Times New Roman" w:hAnsi="Times New Roman"/>
                <w:color w:val="000000"/>
                <w:sz w:val="18"/>
                <w:szCs w:val="18"/>
              </w:rPr>
            </w:pPr>
            <w:r>
              <w:rPr>
                <w:rFonts w:ascii="Times New Roman" w:hAnsi="Times New Roman"/>
                <w:color w:val="000000"/>
                <w:sz w:val="18"/>
                <w:szCs w:val="18"/>
              </w:rPr>
              <w:t>Ч360200000</w:t>
            </w: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205,902</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205,902</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2</w:t>
            </w:r>
          </w:p>
        </w:tc>
        <w:tc>
          <w:tcPr>
            <w:tcW w:w="722"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Предупреждение прич</w:t>
            </w:r>
            <w:r w:rsidRPr="002616ED">
              <w:rPr>
                <w:rFonts w:ascii="Times New Roman" w:hAnsi="Times New Roman"/>
                <w:color w:val="000000"/>
                <w:sz w:val="18"/>
                <w:szCs w:val="18"/>
              </w:rPr>
              <w:t>и</w:t>
            </w:r>
            <w:r w:rsidRPr="002616ED">
              <w:rPr>
                <w:rFonts w:ascii="Times New Roman" w:hAnsi="Times New Roman"/>
                <w:color w:val="000000"/>
                <w:sz w:val="18"/>
                <w:szCs w:val="18"/>
              </w:rPr>
              <w:t>нения вреда окружающей среде при размещении бесхозяйных отходов, в том числе твердых ко</w:t>
            </w:r>
            <w:r w:rsidRPr="002616ED">
              <w:rPr>
                <w:rFonts w:ascii="Times New Roman" w:hAnsi="Times New Roman"/>
                <w:color w:val="000000"/>
                <w:sz w:val="18"/>
                <w:szCs w:val="18"/>
              </w:rPr>
              <w:t>м</w:t>
            </w:r>
            <w:r w:rsidRPr="002616ED">
              <w:rPr>
                <w:rFonts w:ascii="Times New Roman" w:hAnsi="Times New Roman"/>
                <w:color w:val="000000"/>
                <w:sz w:val="18"/>
                <w:szCs w:val="18"/>
              </w:rPr>
              <w:t>мунальных отходов, в</w:t>
            </w:r>
            <w:r w:rsidRPr="002616ED">
              <w:rPr>
                <w:rFonts w:ascii="Times New Roman" w:hAnsi="Times New Roman"/>
                <w:color w:val="000000"/>
                <w:sz w:val="18"/>
                <w:szCs w:val="18"/>
              </w:rPr>
              <w:t>ы</w:t>
            </w:r>
            <w:r w:rsidRPr="002616ED">
              <w:rPr>
                <w:rFonts w:ascii="Times New Roman" w:hAnsi="Times New Roman"/>
                <w:color w:val="000000"/>
                <w:sz w:val="18"/>
                <w:szCs w:val="18"/>
              </w:rPr>
              <w:t>явление случаев прич</w:t>
            </w:r>
            <w:r w:rsidRPr="002616ED">
              <w:rPr>
                <w:rFonts w:ascii="Times New Roman" w:hAnsi="Times New Roman"/>
                <w:color w:val="000000"/>
                <w:sz w:val="18"/>
                <w:szCs w:val="18"/>
              </w:rPr>
              <w:t>и</w:t>
            </w:r>
            <w:r w:rsidRPr="002616ED">
              <w:rPr>
                <w:rFonts w:ascii="Times New Roman" w:hAnsi="Times New Roman"/>
                <w:color w:val="000000"/>
                <w:sz w:val="18"/>
                <w:szCs w:val="18"/>
              </w:rPr>
              <w:lastRenderedPageBreak/>
              <w:t>нения такого вреда и л</w:t>
            </w:r>
            <w:r w:rsidRPr="002616ED">
              <w:rPr>
                <w:rFonts w:ascii="Times New Roman" w:hAnsi="Times New Roman"/>
                <w:color w:val="000000"/>
                <w:sz w:val="18"/>
                <w:szCs w:val="18"/>
              </w:rPr>
              <w:t>и</w:t>
            </w:r>
            <w:r w:rsidRPr="002616ED">
              <w:rPr>
                <w:rFonts w:ascii="Times New Roman" w:hAnsi="Times New Roman"/>
                <w:color w:val="000000"/>
                <w:sz w:val="18"/>
                <w:szCs w:val="18"/>
              </w:rPr>
              <w:t>квидация его последс</w:t>
            </w:r>
            <w:r w:rsidRPr="002616ED">
              <w:rPr>
                <w:rFonts w:ascii="Times New Roman" w:hAnsi="Times New Roman"/>
                <w:color w:val="000000"/>
                <w:sz w:val="18"/>
                <w:szCs w:val="18"/>
              </w:rPr>
              <w:t>т</w:t>
            </w:r>
            <w:r w:rsidRPr="002616ED">
              <w:rPr>
                <w:rFonts w:ascii="Times New Roman" w:hAnsi="Times New Roman"/>
                <w:color w:val="000000"/>
                <w:sz w:val="18"/>
                <w:szCs w:val="18"/>
              </w:rPr>
              <w:t>вий</w:t>
            </w:r>
          </w:p>
        </w:tc>
        <w:tc>
          <w:tcPr>
            <w:tcW w:w="249"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lastRenderedPageBreak/>
              <w:t>х</w:t>
            </w:r>
          </w:p>
        </w:tc>
        <w:tc>
          <w:tcPr>
            <w:tcW w:w="376"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lastRenderedPageBreak/>
              <w:t>Основное меропри</w:t>
            </w:r>
            <w:r w:rsidRPr="002616ED">
              <w:rPr>
                <w:rFonts w:ascii="Times New Roman" w:hAnsi="Times New Roman"/>
                <w:color w:val="000000"/>
                <w:sz w:val="18"/>
                <w:szCs w:val="18"/>
              </w:rPr>
              <w:t>я</w:t>
            </w:r>
            <w:r w:rsidRPr="002616ED">
              <w:rPr>
                <w:rFonts w:ascii="Times New Roman" w:hAnsi="Times New Roman"/>
                <w:color w:val="000000"/>
                <w:sz w:val="18"/>
                <w:szCs w:val="18"/>
              </w:rPr>
              <w:t>тие 3</w:t>
            </w:r>
          </w:p>
        </w:tc>
        <w:tc>
          <w:tcPr>
            <w:tcW w:w="722" w:type="pct"/>
            <w:vMerge w:val="restart"/>
          </w:tcPr>
          <w:p w:rsidR="0010740C" w:rsidRPr="002616ED" w:rsidRDefault="0010740C" w:rsidP="002616ED">
            <w:pPr>
              <w:spacing w:after="0" w:line="240" w:lineRule="auto"/>
              <w:ind w:left="-28" w:right="-28"/>
              <w:jc w:val="both"/>
              <w:rPr>
                <w:rFonts w:ascii="Times New Roman" w:hAnsi="Times New Roman"/>
                <w:color w:val="000000"/>
                <w:sz w:val="18"/>
                <w:szCs w:val="18"/>
              </w:rPr>
            </w:pPr>
            <w:r w:rsidRPr="002616ED">
              <w:rPr>
                <w:rFonts w:ascii="Times New Roman" w:hAnsi="Times New Roman"/>
                <w:color w:val="000000"/>
                <w:sz w:val="18"/>
                <w:szCs w:val="18"/>
              </w:rPr>
              <w:t>Выявление мест несан</w:t>
            </w:r>
            <w:r w:rsidRPr="002616ED">
              <w:rPr>
                <w:rFonts w:ascii="Times New Roman" w:hAnsi="Times New Roman"/>
                <w:color w:val="000000"/>
                <w:sz w:val="18"/>
                <w:szCs w:val="18"/>
              </w:rPr>
              <w:t>к</w:t>
            </w:r>
            <w:r w:rsidRPr="002616ED">
              <w:rPr>
                <w:rFonts w:ascii="Times New Roman" w:hAnsi="Times New Roman"/>
                <w:color w:val="000000"/>
                <w:sz w:val="18"/>
                <w:szCs w:val="18"/>
              </w:rPr>
              <w:t>ционированного разм</w:t>
            </w:r>
            <w:r w:rsidRPr="002616ED">
              <w:rPr>
                <w:rFonts w:ascii="Times New Roman" w:hAnsi="Times New Roman"/>
                <w:color w:val="000000"/>
                <w:sz w:val="18"/>
                <w:szCs w:val="18"/>
              </w:rPr>
              <w:t>е</w:t>
            </w:r>
            <w:r w:rsidRPr="002616ED">
              <w:rPr>
                <w:rFonts w:ascii="Times New Roman" w:hAnsi="Times New Roman"/>
                <w:color w:val="000000"/>
                <w:sz w:val="18"/>
                <w:szCs w:val="18"/>
              </w:rPr>
              <w:t>щения отходов</w:t>
            </w:r>
          </w:p>
        </w:tc>
        <w:tc>
          <w:tcPr>
            <w:tcW w:w="249"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376" w:type="pct"/>
            <w:vMerge w:val="restart"/>
          </w:tcPr>
          <w:p w:rsidR="0010740C" w:rsidRPr="002616ED" w:rsidRDefault="0010740C" w:rsidP="002616ED">
            <w:pPr>
              <w:spacing w:after="0" w:line="240" w:lineRule="auto"/>
              <w:ind w:left="-28" w:right="-28"/>
              <w:jc w:val="center"/>
              <w:rPr>
                <w:rFonts w:ascii="Times New Roman" w:hAnsi="Times New Roman"/>
                <w:color w:val="000000"/>
                <w:sz w:val="18"/>
                <w:szCs w:val="18"/>
              </w:rPr>
            </w:pPr>
            <w:r w:rsidRPr="002616ED">
              <w:rPr>
                <w:rFonts w:ascii="Times New Roman" w:hAnsi="Times New Roman"/>
                <w:color w:val="000000"/>
                <w:sz w:val="18"/>
                <w:szCs w:val="18"/>
              </w:rPr>
              <w:t>х</w:t>
            </w: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val="restart"/>
          </w:tcPr>
          <w:p w:rsidR="0010740C" w:rsidRPr="0038209F" w:rsidRDefault="0010740C" w:rsidP="002616ED">
            <w:pPr>
              <w:spacing w:after="0" w:line="240" w:lineRule="auto"/>
              <w:ind w:left="-28" w:right="-28"/>
              <w:jc w:val="both"/>
              <w:rPr>
                <w:rFonts w:ascii="Times New Roman" w:hAnsi="Times New Roman"/>
                <w:color w:val="000000"/>
                <w:sz w:val="18"/>
                <w:szCs w:val="18"/>
              </w:rPr>
            </w:pPr>
            <w:r w:rsidRPr="0038209F">
              <w:rPr>
                <w:rFonts w:ascii="Times New Roman" w:hAnsi="Times New Roman"/>
                <w:color w:val="000000"/>
                <w:sz w:val="18"/>
                <w:szCs w:val="18"/>
              </w:rPr>
              <w:t>Подпр</w:t>
            </w:r>
            <w:r w:rsidRPr="0038209F">
              <w:rPr>
                <w:rFonts w:ascii="Times New Roman" w:hAnsi="Times New Roman"/>
                <w:color w:val="000000"/>
                <w:sz w:val="18"/>
                <w:szCs w:val="18"/>
              </w:rPr>
              <w:t>о</w:t>
            </w:r>
            <w:r w:rsidRPr="0038209F">
              <w:rPr>
                <w:rFonts w:ascii="Times New Roman" w:hAnsi="Times New Roman"/>
                <w:color w:val="000000"/>
                <w:sz w:val="18"/>
                <w:szCs w:val="18"/>
              </w:rPr>
              <w:t xml:space="preserve">грамма </w:t>
            </w:r>
          </w:p>
        </w:tc>
        <w:tc>
          <w:tcPr>
            <w:tcW w:w="722" w:type="pct"/>
            <w:vMerge w:val="restart"/>
          </w:tcPr>
          <w:p w:rsidR="0010740C" w:rsidRPr="0038209F" w:rsidRDefault="0010740C" w:rsidP="002616ED">
            <w:pPr>
              <w:spacing w:after="0" w:line="240" w:lineRule="auto"/>
              <w:ind w:left="-28" w:right="-28"/>
              <w:jc w:val="both"/>
              <w:rPr>
                <w:rFonts w:ascii="Times New Roman" w:hAnsi="Times New Roman"/>
                <w:color w:val="000000"/>
                <w:sz w:val="18"/>
                <w:szCs w:val="18"/>
              </w:rPr>
            </w:pPr>
            <w:r w:rsidRPr="0038209F">
              <w:rPr>
                <w:rFonts w:ascii="Times New Roman" w:hAnsi="Times New Roman"/>
                <w:color w:val="000000"/>
                <w:sz w:val="18"/>
                <w:szCs w:val="18"/>
              </w:rPr>
              <w:t>«Обеспечение реализ</w:t>
            </w:r>
            <w:r w:rsidRPr="0038209F">
              <w:rPr>
                <w:rFonts w:ascii="Times New Roman" w:hAnsi="Times New Roman"/>
                <w:color w:val="000000"/>
                <w:sz w:val="18"/>
                <w:szCs w:val="18"/>
              </w:rPr>
              <w:t>а</w:t>
            </w:r>
            <w:r w:rsidRPr="0038209F">
              <w:rPr>
                <w:rFonts w:ascii="Times New Roman" w:hAnsi="Times New Roman"/>
                <w:color w:val="000000"/>
                <w:sz w:val="18"/>
                <w:szCs w:val="18"/>
              </w:rPr>
              <w:t>ции муниципальной пр</w:t>
            </w:r>
            <w:r w:rsidRPr="0038209F">
              <w:rPr>
                <w:rFonts w:ascii="Times New Roman" w:hAnsi="Times New Roman"/>
                <w:color w:val="000000"/>
                <w:sz w:val="18"/>
                <w:szCs w:val="18"/>
              </w:rPr>
              <w:t>о</w:t>
            </w:r>
            <w:r w:rsidRPr="0038209F">
              <w:rPr>
                <w:rFonts w:ascii="Times New Roman" w:hAnsi="Times New Roman"/>
                <w:color w:val="000000"/>
                <w:sz w:val="18"/>
                <w:szCs w:val="18"/>
              </w:rPr>
              <w:t>граммы Комсомольского  района  Чувашской Ре</w:t>
            </w:r>
            <w:r w:rsidRPr="0038209F">
              <w:rPr>
                <w:rFonts w:ascii="Times New Roman" w:hAnsi="Times New Roman"/>
                <w:color w:val="000000"/>
                <w:sz w:val="18"/>
                <w:szCs w:val="18"/>
              </w:rPr>
              <w:t>с</w:t>
            </w:r>
            <w:r w:rsidRPr="0038209F">
              <w:rPr>
                <w:rFonts w:ascii="Times New Roman" w:hAnsi="Times New Roman"/>
                <w:color w:val="000000"/>
                <w:sz w:val="18"/>
                <w:szCs w:val="18"/>
              </w:rPr>
              <w:t>публики «Развитие п</w:t>
            </w:r>
            <w:r w:rsidRPr="0038209F">
              <w:rPr>
                <w:rFonts w:ascii="Times New Roman" w:hAnsi="Times New Roman"/>
                <w:color w:val="000000"/>
                <w:sz w:val="18"/>
                <w:szCs w:val="18"/>
              </w:rPr>
              <w:t>о</w:t>
            </w:r>
            <w:r w:rsidRPr="0038209F">
              <w:rPr>
                <w:rFonts w:ascii="Times New Roman" w:hAnsi="Times New Roman"/>
                <w:color w:val="000000"/>
                <w:sz w:val="18"/>
                <w:szCs w:val="18"/>
              </w:rPr>
              <w:t>тенциала природно-сырьевых ресурсов и обеспечение экологич</w:t>
            </w:r>
            <w:r w:rsidRPr="0038209F">
              <w:rPr>
                <w:rFonts w:ascii="Times New Roman" w:hAnsi="Times New Roman"/>
                <w:color w:val="000000"/>
                <w:sz w:val="18"/>
                <w:szCs w:val="18"/>
              </w:rPr>
              <w:t>е</w:t>
            </w:r>
            <w:r w:rsidRPr="0038209F">
              <w:rPr>
                <w:rFonts w:ascii="Times New Roman" w:hAnsi="Times New Roman"/>
                <w:color w:val="000000"/>
                <w:sz w:val="18"/>
                <w:szCs w:val="18"/>
              </w:rPr>
              <w:t>ской безопасности»</w:t>
            </w:r>
          </w:p>
        </w:tc>
        <w:tc>
          <w:tcPr>
            <w:tcW w:w="249" w:type="pct"/>
            <w:vMerge w:val="restart"/>
          </w:tcPr>
          <w:p w:rsidR="0010740C" w:rsidRPr="0038209F" w:rsidRDefault="0010740C" w:rsidP="002616ED">
            <w:pPr>
              <w:spacing w:after="0" w:line="240" w:lineRule="auto"/>
              <w:ind w:left="-28" w:right="-28"/>
              <w:jc w:val="center"/>
              <w:rPr>
                <w:rFonts w:ascii="Times New Roman" w:hAnsi="Times New Roman"/>
                <w:color w:val="000000"/>
                <w:sz w:val="18"/>
                <w:szCs w:val="18"/>
              </w:rPr>
            </w:pPr>
            <w:r w:rsidRPr="0038209F">
              <w:rPr>
                <w:rFonts w:ascii="Times New Roman" w:hAnsi="Times New Roman"/>
                <w:color w:val="000000"/>
                <w:sz w:val="18"/>
                <w:szCs w:val="18"/>
              </w:rPr>
              <w:t>х</w:t>
            </w:r>
          </w:p>
        </w:tc>
        <w:tc>
          <w:tcPr>
            <w:tcW w:w="376" w:type="pct"/>
            <w:vMerge w:val="restart"/>
          </w:tcPr>
          <w:p w:rsidR="0010740C" w:rsidRPr="0038209F" w:rsidRDefault="0010740C" w:rsidP="002616ED">
            <w:pPr>
              <w:spacing w:after="0" w:line="240" w:lineRule="auto"/>
              <w:ind w:left="-28" w:right="-28"/>
              <w:jc w:val="center"/>
              <w:rPr>
                <w:rFonts w:ascii="Times New Roman" w:hAnsi="Times New Roman"/>
                <w:color w:val="000000"/>
                <w:sz w:val="18"/>
                <w:szCs w:val="18"/>
              </w:rPr>
            </w:pPr>
            <w:r w:rsidRPr="0038209F">
              <w:rPr>
                <w:rFonts w:ascii="Times New Roman" w:hAnsi="Times New Roman"/>
                <w:color w:val="000000"/>
                <w:sz w:val="18"/>
                <w:szCs w:val="18"/>
              </w:rPr>
              <w:t>х</w:t>
            </w:r>
          </w:p>
        </w:tc>
        <w:tc>
          <w:tcPr>
            <w:tcW w:w="804" w:type="pct"/>
          </w:tcPr>
          <w:p w:rsidR="0010740C" w:rsidRPr="0038209F" w:rsidRDefault="0010740C" w:rsidP="002616ED">
            <w:pPr>
              <w:spacing w:after="0" w:line="240" w:lineRule="auto"/>
              <w:ind w:left="-28" w:right="-28"/>
              <w:jc w:val="both"/>
              <w:rPr>
                <w:rFonts w:ascii="Times New Roman" w:hAnsi="Times New Roman"/>
                <w:color w:val="000000"/>
                <w:sz w:val="16"/>
                <w:szCs w:val="16"/>
              </w:rPr>
            </w:pPr>
            <w:r w:rsidRPr="0038209F">
              <w:rPr>
                <w:rFonts w:ascii="Times New Roman" w:hAnsi="Times New Roman"/>
                <w:color w:val="000000"/>
                <w:sz w:val="16"/>
                <w:szCs w:val="16"/>
              </w:rPr>
              <w:t>всего</w:t>
            </w:r>
          </w:p>
        </w:tc>
        <w:tc>
          <w:tcPr>
            <w:tcW w:w="275"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5"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2" w:type="pct"/>
          </w:tcPr>
          <w:p w:rsidR="0010740C" w:rsidRPr="0038209F" w:rsidRDefault="0010740C" w:rsidP="00CE7830">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0"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65"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0"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79"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289" w:type="pct"/>
          </w:tcPr>
          <w:p w:rsidR="0010740C" w:rsidRPr="0038209F"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38209F">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w:t>
            </w:r>
            <w:r w:rsidRPr="002616ED">
              <w:rPr>
                <w:rFonts w:ascii="Times New Roman" w:hAnsi="Times New Roman"/>
                <w:color w:val="000000"/>
                <w:sz w:val="16"/>
                <w:szCs w:val="16"/>
              </w:rPr>
              <w:t>у</w:t>
            </w:r>
            <w:r w:rsidRPr="002616ED">
              <w:rPr>
                <w:rFonts w:ascii="Times New Roman" w:hAnsi="Times New Roman"/>
                <w:color w:val="000000"/>
                <w:sz w:val="16"/>
                <w:szCs w:val="16"/>
              </w:rPr>
              <w:t>вашской Республики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поселений</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r>
      <w:tr w:rsidR="0010740C" w:rsidRPr="002616ED" w:rsidTr="002616ED">
        <w:tc>
          <w:tcPr>
            <w:tcW w:w="334"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722" w:type="pct"/>
            <w:vMerge/>
          </w:tcPr>
          <w:p w:rsidR="0010740C" w:rsidRPr="002616ED" w:rsidRDefault="0010740C" w:rsidP="002616ED">
            <w:pPr>
              <w:spacing w:after="0" w:line="240" w:lineRule="auto"/>
              <w:ind w:left="-28" w:right="-28"/>
              <w:jc w:val="both"/>
              <w:rPr>
                <w:rFonts w:ascii="Times New Roman" w:hAnsi="Times New Roman"/>
                <w:color w:val="000000"/>
                <w:sz w:val="18"/>
                <w:szCs w:val="18"/>
              </w:rPr>
            </w:pPr>
          </w:p>
        </w:tc>
        <w:tc>
          <w:tcPr>
            <w:tcW w:w="249"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376" w:type="pct"/>
            <w:vMerge/>
          </w:tcPr>
          <w:p w:rsidR="0010740C" w:rsidRPr="002616ED" w:rsidRDefault="0010740C" w:rsidP="002616ED">
            <w:pPr>
              <w:spacing w:after="0" w:line="240" w:lineRule="auto"/>
              <w:ind w:left="-28" w:right="-28"/>
              <w:jc w:val="center"/>
              <w:rPr>
                <w:rFonts w:ascii="Times New Roman" w:hAnsi="Times New Roman"/>
                <w:color w:val="000000"/>
                <w:sz w:val="18"/>
                <w:szCs w:val="18"/>
              </w:rPr>
            </w:pPr>
          </w:p>
        </w:tc>
        <w:tc>
          <w:tcPr>
            <w:tcW w:w="804" w:type="pct"/>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5"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2" w:type="pct"/>
          </w:tcPr>
          <w:p w:rsidR="0010740C" w:rsidRPr="00CE7830" w:rsidRDefault="0010740C" w:rsidP="00CE7830">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65"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7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289"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p>
        </w:tc>
        <w:tc>
          <w:tcPr>
            <w:tcW w:w="320" w:type="pct"/>
          </w:tcPr>
          <w:p w:rsidR="0010740C" w:rsidRPr="00CE7830" w:rsidRDefault="0010740C" w:rsidP="002616ED">
            <w:pPr>
              <w:spacing w:after="0" w:line="240" w:lineRule="auto"/>
              <w:ind w:left="-57" w:right="-57"/>
              <w:jc w:val="center"/>
              <w:rPr>
                <w:rFonts w:ascii="Times New Roman" w:hAnsi="Times New Roman"/>
                <w:color w:val="000000"/>
                <w:sz w:val="16"/>
                <w:szCs w:val="16"/>
              </w:rPr>
            </w:pPr>
            <w:r w:rsidRPr="00CE7830">
              <w:rPr>
                <w:rFonts w:ascii="Times New Roman" w:hAnsi="Times New Roman"/>
                <w:color w:val="000000"/>
                <w:sz w:val="16"/>
                <w:szCs w:val="16"/>
              </w:rPr>
              <w:t>0,0</w:t>
            </w:r>
            <w:r>
              <w:rPr>
                <w:rFonts w:ascii="Times New Roman" w:hAnsi="Times New Roman"/>
                <w:color w:val="000000"/>
                <w:sz w:val="16"/>
                <w:szCs w:val="16"/>
              </w:rPr>
              <w:t>».</w:t>
            </w:r>
          </w:p>
        </w:tc>
      </w:tr>
    </w:tbl>
    <w:p w:rsidR="0010740C" w:rsidRPr="002616ED" w:rsidRDefault="0010740C" w:rsidP="002616ED">
      <w:pPr>
        <w:pStyle w:val="ConsPlusNormal"/>
        <w:outlineLvl w:val="1"/>
        <w:rPr>
          <w:rFonts w:ascii="Times New Roman" w:hAnsi="Times New Roman"/>
        </w:rPr>
      </w:pPr>
    </w:p>
    <w:p w:rsidR="0010740C" w:rsidRPr="002616ED" w:rsidRDefault="0010740C" w:rsidP="002616ED">
      <w:pPr>
        <w:pStyle w:val="ConsPlusNormal"/>
        <w:contextualSpacing/>
        <w:jc w:val="both"/>
        <w:rPr>
          <w:rFonts w:ascii="Times New Roman" w:hAnsi="Times New Roman"/>
          <w:sz w:val="26"/>
          <w:szCs w:val="26"/>
        </w:rPr>
        <w:sectPr w:rsidR="0010740C" w:rsidRPr="002616ED" w:rsidSect="002616ED">
          <w:pgSz w:w="16838" w:h="11906" w:orient="landscape" w:code="9"/>
          <w:pgMar w:top="1417" w:right="1134" w:bottom="1134" w:left="1134" w:header="992" w:footer="709" w:gutter="0"/>
          <w:pgNumType w:start="1"/>
          <w:cols w:space="708"/>
          <w:titlePg/>
          <w:docGrid w:linePitch="360"/>
        </w:sectPr>
      </w:pPr>
    </w:p>
    <w:p w:rsidR="0010740C" w:rsidRDefault="0010740C" w:rsidP="000F2B03">
      <w:pPr>
        <w:autoSpaceDE w:val="0"/>
        <w:autoSpaceDN w:val="0"/>
        <w:adjustRightInd w:val="0"/>
        <w:spacing w:after="0" w:line="240" w:lineRule="auto"/>
        <w:ind w:firstLine="550"/>
        <w:jc w:val="both"/>
        <w:rPr>
          <w:rFonts w:ascii="Times New Roman" w:hAnsi="Times New Roman"/>
          <w:sz w:val="26"/>
          <w:szCs w:val="26"/>
          <w:lang w:eastAsia="en-US"/>
        </w:rPr>
      </w:pPr>
      <w:r w:rsidRPr="00651488">
        <w:rPr>
          <w:rFonts w:ascii="Times New Roman" w:hAnsi="Times New Roman"/>
          <w:sz w:val="26"/>
          <w:szCs w:val="26"/>
          <w:lang w:eastAsia="en-US"/>
        </w:rPr>
        <w:lastRenderedPageBreak/>
        <w:t>6. В приложении № 3  к Муниципальной программе:</w:t>
      </w:r>
    </w:p>
    <w:p w:rsidR="0010740C" w:rsidRPr="00651488" w:rsidRDefault="0010740C" w:rsidP="000F2B03">
      <w:pPr>
        <w:autoSpaceDE w:val="0"/>
        <w:autoSpaceDN w:val="0"/>
        <w:adjustRightInd w:val="0"/>
        <w:spacing w:after="0" w:line="240" w:lineRule="auto"/>
        <w:ind w:firstLine="550"/>
        <w:jc w:val="both"/>
        <w:rPr>
          <w:rFonts w:ascii="Times New Roman" w:hAnsi="Times New Roman"/>
          <w:sz w:val="26"/>
          <w:szCs w:val="26"/>
          <w:lang w:eastAsia="en-US"/>
        </w:rPr>
      </w:pPr>
      <w:r>
        <w:rPr>
          <w:rFonts w:ascii="Times New Roman" w:hAnsi="Times New Roman"/>
          <w:sz w:val="26"/>
          <w:szCs w:val="26"/>
          <w:lang w:eastAsia="en-US"/>
        </w:rPr>
        <w:t>в</w:t>
      </w:r>
      <w:r w:rsidRPr="00651488">
        <w:rPr>
          <w:rFonts w:ascii="Times New Roman" w:hAnsi="Times New Roman"/>
          <w:sz w:val="26"/>
          <w:szCs w:val="26"/>
          <w:lang w:eastAsia="en-US"/>
        </w:rPr>
        <w:t xml:space="preserve"> позиции «Целевые индикаторы и показатели подпрограммы»</w:t>
      </w:r>
      <w:r>
        <w:rPr>
          <w:rFonts w:ascii="Times New Roman" w:hAnsi="Times New Roman"/>
          <w:sz w:val="26"/>
          <w:szCs w:val="26"/>
          <w:lang w:eastAsia="en-US"/>
        </w:rPr>
        <w:t xml:space="preserve"> паспорта подпрограммы «Обеспечение экологической безопасности на территории Ко</w:t>
      </w:r>
      <w:r>
        <w:rPr>
          <w:rFonts w:ascii="Times New Roman" w:hAnsi="Times New Roman"/>
          <w:sz w:val="26"/>
          <w:szCs w:val="26"/>
          <w:lang w:eastAsia="en-US"/>
        </w:rPr>
        <w:t>м</w:t>
      </w:r>
      <w:r>
        <w:rPr>
          <w:rFonts w:ascii="Times New Roman" w:hAnsi="Times New Roman"/>
          <w:sz w:val="26"/>
          <w:szCs w:val="26"/>
          <w:lang w:eastAsia="en-US"/>
        </w:rPr>
        <w:t>сомольского района Чувашской Республики Муниципальной программы (далее -подпрограмма):</w:t>
      </w:r>
    </w:p>
    <w:p w:rsidR="0010740C" w:rsidRPr="00651488" w:rsidRDefault="0010740C" w:rsidP="000F2B03">
      <w:pPr>
        <w:pStyle w:val="s1"/>
        <w:shd w:val="clear" w:color="auto" w:fill="FFFFFF"/>
        <w:spacing w:before="0" w:beforeAutospacing="0" w:after="0" w:afterAutospacing="0"/>
        <w:ind w:firstLine="550"/>
        <w:jc w:val="both"/>
        <w:rPr>
          <w:sz w:val="26"/>
          <w:szCs w:val="26"/>
        </w:rPr>
      </w:pPr>
      <w:r w:rsidRPr="00651488">
        <w:rPr>
          <w:sz w:val="26"/>
          <w:szCs w:val="26"/>
        </w:rPr>
        <w:t>наименование</w:t>
      </w:r>
      <w:r w:rsidRPr="00651488">
        <w:rPr>
          <w:rStyle w:val="apple-converted-space"/>
          <w:sz w:val="26"/>
          <w:szCs w:val="26"/>
        </w:rPr>
        <w:t> </w:t>
      </w:r>
      <w:r w:rsidRPr="00651488">
        <w:rPr>
          <w:sz w:val="26"/>
          <w:szCs w:val="26"/>
        </w:rPr>
        <w:t>изложить в следующей редакции:</w:t>
      </w:r>
    </w:p>
    <w:p w:rsidR="0010740C" w:rsidRPr="00651488" w:rsidRDefault="0010740C" w:rsidP="000F2B03">
      <w:pPr>
        <w:pStyle w:val="s1"/>
        <w:shd w:val="clear" w:color="auto" w:fill="FFFFFF"/>
        <w:spacing w:before="0" w:beforeAutospacing="0" w:after="0" w:afterAutospacing="0"/>
        <w:ind w:firstLine="550"/>
        <w:jc w:val="both"/>
        <w:rPr>
          <w:sz w:val="26"/>
          <w:szCs w:val="26"/>
        </w:rPr>
      </w:pPr>
      <w:r w:rsidRPr="00651488">
        <w:rPr>
          <w:sz w:val="26"/>
          <w:szCs w:val="26"/>
        </w:rPr>
        <w:t xml:space="preserve">«Целевые показатели (индикаторы) </w:t>
      </w:r>
      <w:r>
        <w:rPr>
          <w:sz w:val="26"/>
          <w:szCs w:val="26"/>
        </w:rPr>
        <w:t>под</w:t>
      </w:r>
      <w:r w:rsidRPr="00651488">
        <w:rPr>
          <w:sz w:val="26"/>
          <w:szCs w:val="26"/>
        </w:rPr>
        <w:t>программы»;</w:t>
      </w:r>
    </w:p>
    <w:p w:rsidR="0010740C" w:rsidRDefault="0010740C" w:rsidP="000F2B03">
      <w:pPr>
        <w:pStyle w:val="s1"/>
        <w:shd w:val="clear" w:color="auto" w:fill="FFFFFF"/>
        <w:spacing w:before="0" w:beforeAutospacing="0" w:after="0" w:afterAutospacing="0"/>
        <w:ind w:firstLine="550"/>
        <w:jc w:val="both"/>
        <w:rPr>
          <w:sz w:val="26"/>
          <w:szCs w:val="26"/>
        </w:rPr>
      </w:pPr>
      <w:r w:rsidRPr="00651488">
        <w:rPr>
          <w:sz w:val="26"/>
          <w:szCs w:val="26"/>
        </w:rPr>
        <w:t>в</w:t>
      </w:r>
      <w:r w:rsidRPr="00651488">
        <w:rPr>
          <w:rStyle w:val="apple-converted-space"/>
          <w:sz w:val="26"/>
          <w:szCs w:val="26"/>
        </w:rPr>
        <w:t> </w:t>
      </w:r>
      <w:r w:rsidRPr="00651488">
        <w:rPr>
          <w:sz w:val="26"/>
          <w:szCs w:val="26"/>
        </w:rPr>
        <w:t>абзаце первом</w:t>
      </w:r>
      <w:r w:rsidRPr="00651488">
        <w:rPr>
          <w:rStyle w:val="apple-converted-space"/>
          <w:sz w:val="26"/>
          <w:szCs w:val="26"/>
        </w:rPr>
        <w:t> </w:t>
      </w:r>
      <w:r w:rsidRPr="00651488">
        <w:rPr>
          <w:sz w:val="26"/>
          <w:szCs w:val="26"/>
        </w:rPr>
        <w:t>слова «целевые индикаторы и показатели» заменить слов</w:t>
      </w:r>
      <w:r w:rsidRPr="00651488">
        <w:rPr>
          <w:sz w:val="26"/>
          <w:szCs w:val="26"/>
        </w:rPr>
        <w:t>а</w:t>
      </w:r>
      <w:r w:rsidRPr="00651488">
        <w:rPr>
          <w:sz w:val="26"/>
          <w:szCs w:val="26"/>
        </w:rPr>
        <w:t>ми «целевые показатели (индикаторы)»;</w:t>
      </w:r>
    </w:p>
    <w:p w:rsidR="0010740C" w:rsidRPr="00D7748F" w:rsidRDefault="0010740C" w:rsidP="000F2B03">
      <w:pPr>
        <w:pStyle w:val="s1"/>
        <w:shd w:val="clear" w:color="auto" w:fill="FFFFFF"/>
        <w:spacing w:before="0" w:beforeAutospacing="0" w:after="0" w:afterAutospacing="0"/>
        <w:ind w:firstLine="550"/>
        <w:jc w:val="both"/>
        <w:rPr>
          <w:sz w:val="26"/>
          <w:szCs w:val="26"/>
        </w:rPr>
      </w:pPr>
      <w:r w:rsidRPr="00D7748F">
        <w:rPr>
          <w:sz w:val="26"/>
          <w:szCs w:val="26"/>
        </w:rPr>
        <w:t>в</w:t>
      </w:r>
      <w:r w:rsidRPr="00D7748F">
        <w:rPr>
          <w:rStyle w:val="apple-converted-space"/>
          <w:sz w:val="26"/>
          <w:szCs w:val="26"/>
        </w:rPr>
        <w:t> </w:t>
      </w:r>
      <w:r w:rsidRPr="00D7748F">
        <w:rPr>
          <w:sz w:val="26"/>
          <w:szCs w:val="26"/>
        </w:rPr>
        <w:t>разделе II</w:t>
      </w:r>
      <w:r w:rsidRPr="00D7748F">
        <w:rPr>
          <w:rStyle w:val="apple-converted-space"/>
          <w:sz w:val="26"/>
          <w:szCs w:val="26"/>
        </w:rPr>
        <w:t> </w:t>
      </w:r>
      <w:r w:rsidRPr="00D7748F">
        <w:rPr>
          <w:sz w:val="26"/>
          <w:szCs w:val="26"/>
        </w:rPr>
        <w:t>подпрограммы:</w:t>
      </w:r>
    </w:p>
    <w:p w:rsidR="0010740C" w:rsidRPr="00D7748F" w:rsidRDefault="0010740C" w:rsidP="000F2B03">
      <w:pPr>
        <w:pStyle w:val="s1"/>
        <w:shd w:val="clear" w:color="auto" w:fill="FFFFFF"/>
        <w:spacing w:before="0" w:beforeAutospacing="0" w:after="0" w:afterAutospacing="0"/>
        <w:ind w:firstLine="550"/>
        <w:jc w:val="both"/>
        <w:rPr>
          <w:sz w:val="26"/>
          <w:szCs w:val="26"/>
        </w:rPr>
      </w:pPr>
      <w:r w:rsidRPr="00D7748F">
        <w:rPr>
          <w:sz w:val="26"/>
          <w:szCs w:val="26"/>
        </w:rPr>
        <w:t>наименование</w:t>
      </w:r>
      <w:r w:rsidRPr="00D7748F">
        <w:rPr>
          <w:rStyle w:val="apple-converted-space"/>
          <w:sz w:val="26"/>
          <w:szCs w:val="26"/>
        </w:rPr>
        <w:t> </w:t>
      </w:r>
      <w:r w:rsidRPr="00D7748F">
        <w:rPr>
          <w:sz w:val="26"/>
          <w:szCs w:val="26"/>
        </w:rPr>
        <w:t>изложить в следующей редакции:</w:t>
      </w:r>
    </w:p>
    <w:p w:rsidR="0010740C" w:rsidRPr="00D7748F" w:rsidRDefault="0010740C" w:rsidP="000F2B03">
      <w:pPr>
        <w:pStyle w:val="s3"/>
        <w:shd w:val="clear" w:color="auto" w:fill="FFFFFF"/>
        <w:spacing w:before="0" w:beforeAutospacing="0" w:after="0" w:afterAutospacing="0"/>
        <w:ind w:firstLine="550"/>
        <w:jc w:val="both"/>
        <w:rPr>
          <w:sz w:val="26"/>
          <w:szCs w:val="26"/>
        </w:rPr>
      </w:pPr>
      <w:r>
        <w:rPr>
          <w:sz w:val="26"/>
          <w:szCs w:val="26"/>
        </w:rPr>
        <w:t>«</w:t>
      </w:r>
      <w:r w:rsidRPr="00D7748F">
        <w:rPr>
          <w:sz w:val="26"/>
          <w:szCs w:val="26"/>
        </w:rPr>
        <w:t>Раздел II. Перечень и сведения о целевых показателях (индикаторах) по</w:t>
      </w:r>
      <w:r w:rsidRPr="00D7748F">
        <w:rPr>
          <w:sz w:val="26"/>
          <w:szCs w:val="26"/>
        </w:rPr>
        <w:t>д</w:t>
      </w:r>
      <w:r w:rsidRPr="00D7748F">
        <w:rPr>
          <w:sz w:val="26"/>
          <w:szCs w:val="26"/>
        </w:rPr>
        <w:t>программы с расшифровкой плановых значений по годам ее реализации</w:t>
      </w:r>
      <w:r>
        <w:rPr>
          <w:sz w:val="26"/>
          <w:szCs w:val="26"/>
        </w:rPr>
        <w:t>»</w:t>
      </w:r>
      <w:r w:rsidRPr="00D7748F">
        <w:rPr>
          <w:sz w:val="26"/>
          <w:szCs w:val="26"/>
        </w:rPr>
        <w:t>;</w:t>
      </w:r>
    </w:p>
    <w:p w:rsidR="0010740C" w:rsidRPr="00D7748F" w:rsidRDefault="0010740C" w:rsidP="000F2B03">
      <w:pPr>
        <w:pStyle w:val="s1"/>
        <w:shd w:val="clear" w:color="auto" w:fill="FFFFFF"/>
        <w:spacing w:before="0" w:beforeAutospacing="0" w:after="0" w:afterAutospacing="0"/>
        <w:ind w:firstLine="550"/>
        <w:jc w:val="both"/>
        <w:rPr>
          <w:sz w:val="26"/>
          <w:szCs w:val="26"/>
        </w:rPr>
      </w:pPr>
      <w:r>
        <w:rPr>
          <w:sz w:val="26"/>
          <w:szCs w:val="26"/>
        </w:rPr>
        <w:t>в</w:t>
      </w:r>
      <w:r>
        <w:rPr>
          <w:rStyle w:val="apple-converted-space"/>
          <w:sz w:val="26"/>
          <w:szCs w:val="26"/>
        </w:rPr>
        <w:t xml:space="preserve"> </w:t>
      </w:r>
      <w:r w:rsidRPr="00D7748F">
        <w:rPr>
          <w:sz w:val="26"/>
          <w:szCs w:val="26"/>
        </w:rPr>
        <w:t>абзаце первом</w:t>
      </w:r>
      <w:r w:rsidRPr="00D7748F">
        <w:rPr>
          <w:rStyle w:val="apple-converted-space"/>
          <w:sz w:val="26"/>
          <w:szCs w:val="26"/>
        </w:rPr>
        <w:t> </w:t>
      </w:r>
      <w:r>
        <w:rPr>
          <w:sz w:val="26"/>
          <w:szCs w:val="26"/>
        </w:rPr>
        <w:t>слова «</w:t>
      </w:r>
      <w:r w:rsidRPr="00D7748F">
        <w:rPr>
          <w:sz w:val="26"/>
          <w:szCs w:val="26"/>
        </w:rPr>
        <w:t>Целевыми индикаторами и показателями</w:t>
      </w:r>
      <w:r>
        <w:rPr>
          <w:sz w:val="26"/>
          <w:szCs w:val="26"/>
        </w:rPr>
        <w:t>»</w:t>
      </w:r>
      <w:r w:rsidRPr="00D7748F">
        <w:rPr>
          <w:sz w:val="26"/>
          <w:szCs w:val="26"/>
        </w:rPr>
        <w:t xml:space="preserve"> заменить сло</w:t>
      </w:r>
      <w:r>
        <w:rPr>
          <w:sz w:val="26"/>
          <w:szCs w:val="26"/>
        </w:rPr>
        <w:t>вами «</w:t>
      </w:r>
      <w:r w:rsidRPr="00D7748F">
        <w:rPr>
          <w:sz w:val="26"/>
          <w:szCs w:val="26"/>
        </w:rPr>
        <w:t>Целевыми показателями (индикаторами)</w:t>
      </w:r>
      <w:r>
        <w:rPr>
          <w:sz w:val="26"/>
          <w:szCs w:val="26"/>
        </w:rPr>
        <w:t>»</w:t>
      </w:r>
      <w:r w:rsidRPr="00D7748F">
        <w:rPr>
          <w:sz w:val="26"/>
          <w:szCs w:val="26"/>
        </w:rPr>
        <w:t>;</w:t>
      </w:r>
    </w:p>
    <w:p w:rsidR="0010740C" w:rsidRPr="00D7748F" w:rsidRDefault="0010740C" w:rsidP="000F2B03">
      <w:pPr>
        <w:pStyle w:val="s1"/>
        <w:shd w:val="clear" w:color="auto" w:fill="FFFFFF"/>
        <w:spacing w:before="0" w:beforeAutospacing="0" w:after="0" w:afterAutospacing="0"/>
        <w:ind w:firstLine="550"/>
        <w:jc w:val="both"/>
        <w:rPr>
          <w:sz w:val="26"/>
          <w:szCs w:val="26"/>
        </w:rPr>
      </w:pPr>
      <w:r w:rsidRPr="00D7748F">
        <w:rPr>
          <w:sz w:val="26"/>
          <w:szCs w:val="26"/>
        </w:rPr>
        <w:t>в</w:t>
      </w:r>
      <w:r>
        <w:rPr>
          <w:rStyle w:val="apple-converted-space"/>
          <w:sz w:val="26"/>
          <w:szCs w:val="26"/>
        </w:rPr>
        <w:t xml:space="preserve"> </w:t>
      </w:r>
      <w:r w:rsidRPr="00D7748F">
        <w:rPr>
          <w:sz w:val="26"/>
          <w:szCs w:val="26"/>
        </w:rPr>
        <w:t xml:space="preserve">абзаце </w:t>
      </w:r>
      <w:r>
        <w:rPr>
          <w:sz w:val="26"/>
          <w:szCs w:val="26"/>
        </w:rPr>
        <w:t>четвертом слова «</w:t>
      </w:r>
      <w:r w:rsidRPr="00D7748F">
        <w:rPr>
          <w:sz w:val="26"/>
          <w:szCs w:val="26"/>
        </w:rPr>
        <w:t>целевых индикаторов и показателей</w:t>
      </w:r>
      <w:r>
        <w:rPr>
          <w:sz w:val="26"/>
          <w:szCs w:val="26"/>
        </w:rPr>
        <w:t>» заменить словами «</w:t>
      </w:r>
      <w:r w:rsidRPr="00D7748F">
        <w:rPr>
          <w:sz w:val="26"/>
          <w:szCs w:val="26"/>
        </w:rPr>
        <w:t>целевых показателей (индикаторов)</w:t>
      </w:r>
      <w:r>
        <w:rPr>
          <w:sz w:val="26"/>
          <w:szCs w:val="26"/>
        </w:rPr>
        <w:t>»</w:t>
      </w:r>
      <w:r w:rsidRPr="00D7748F">
        <w:rPr>
          <w:sz w:val="26"/>
          <w:szCs w:val="26"/>
        </w:rPr>
        <w:t>;</w:t>
      </w:r>
    </w:p>
    <w:p w:rsidR="0010740C" w:rsidRDefault="0010740C" w:rsidP="00651488">
      <w:pPr>
        <w:pStyle w:val="s1"/>
        <w:shd w:val="clear" w:color="auto" w:fill="FFFFFF"/>
        <w:spacing w:before="0" w:beforeAutospacing="0" w:after="0" w:afterAutospacing="0"/>
        <w:ind w:firstLine="550"/>
        <w:jc w:val="both"/>
        <w:rPr>
          <w:sz w:val="26"/>
          <w:szCs w:val="26"/>
        </w:rPr>
      </w:pPr>
      <w:r>
        <w:rPr>
          <w:sz w:val="26"/>
          <w:szCs w:val="26"/>
        </w:rPr>
        <w:t xml:space="preserve">в абзаце первом раздела </w:t>
      </w:r>
      <w:r>
        <w:rPr>
          <w:sz w:val="26"/>
          <w:szCs w:val="26"/>
          <w:lang w:val="en-US"/>
        </w:rPr>
        <w:t>III</w:t>
      </w:r>
      <w:r w:rsidRPr="000F2B03">
        <w:rPr>
          <w:sz w:val="26"/>
          <w:szCs w:val="26"/>
        </w:rPr>
        <w:t xml:space="preserve"> </w:t>
      </w:r>
      <w:r>
        <w:rPr>
          <w:sz w:val="26"/>
          <w:szCs w:val="26"/>
        </w:rPr>
        <w:t>слова «</w:t>
      </w:r>
      <w:r w:rsidRPr="00D7748F">
        <w:rPr>
          <w:sz w:val="26"/>
          <w:szCs w:val="26"/>
        </w:rPr>
        <w:t>целевых индикаторов и показателей</w:t>
      </w:r>
      <w:r>
        <w:rPr>
          <w:sz w:val="26"/>
          <w:szCs w:val="26"/>
        </w:rPr>
        <w:t>» з</w:t>
      </w:r>
      <w:r>
        <w:rPr>
          <w:sz w:val="26"/>
          <w:szCs w:val="26"/>
        </w:rPr>
        <w:t>а</w:t>
      </w:r>
      <w:r>
        <w:rPr>
          <w:sz w:val="26"/>
          <w:szCs w:val="26"/>
        </w:rPr>
        <w:t>менить словами «</w:t>
      </w:r>
      <w:r w:rsidRPr="00D7748F">
        <w:rPr>
          <w:sz w:val="26"/>
          <w:szCs w:val="26"/>
        </w:rPr>
        <w:t>целевых показателей (индикаторов)</w:t>
      </w:r>
      <w:r>
        <w:rPr>
          <w:sz w:val="26"/>
          <w:szCs w:val="26"/>
        </w:rPr>
        <w:t>»;</w:t>
      </w:r>
    </w:p>
    <w:p w:rsidR="0010740C" w:rsidRPr="0010199A" w:rsidRDefault="0010740C" w:rsidP="00741D21">
      <w:pPr>
        <w:pStyle w:val="s1"/>
        <w:shd w:val="clear" w:color="auto" w:fill="FFFFFF"/>
        <w:spacing w:before="0" w:beforeAutospacing="0" w:after="0" w:afterAutospacing="0"/>
        <w:ind w:firstLine="558"/>
        <w:jc w:val="both"/>
        <w:rPr>
          <w:sz w:val="26"/>
          <w:szCs w:val="26"/>
        </w:rPr>
      </w:pPr>
      <w:r>
        <w:rPr>
          <w:sz w:val="26"/>
          <w:szCs w:val="26"/>
        </w:rPr>
        <w:t xml:space="preserve"> </w:t>
      </w:r>
      <w:r w:rsidRPr="0010199A">
        <w:rPr>
          <w:sz w:val="26"/>
          <w:szCs w:val="26"/>
        </w:rPr>
        <w:t>в</w:t>
      </w:r>
      <w:r w:rsidRPr="0010199A">
        <w:rPr>
          <w:rStyle w:val="apple-converted-space"/>
          <w:sz w:val="26"/>
          <w:szCs w:val="26"/>
        </w:rPr>
        <w:t> </w:t>
      </w:r>
      <w:r w:rsidRPr="0010199A">
        <w:rPr>
          <w:sz w:val="26"/>
          <w:szCs w:val="26"/>
        </w:rPr>
        <w:t>приложении</w:t>
      </w:r>
      <w:r w:rsidRPr="0010199A">
        <w:rPr>
          <w:rStyle w:val="apple-converted-space"/>
          <w:sz w:val="26"/>
          <w:szCs w:val="26"/>
        </w:rPr>
        <w:t> </w:t>
      </w:r>
      <w:r w:rsidRPr="0010199A">
        <w:rPr>
          <w:sz w:val="26"/>
          <w:szCs w:val="26"/>
        </w:rPr>
        <w:t>к подпрограмме:</w:t>
      </w:r>
    </w:p>
    <w:p w:rsidR="0010740C" w:rsidRPr="0010199A" w:rsidRDefault="0010740C" w:rsidP="00741D21">
      <w:pPr>
        <w:pStyle w:val="s1"/>
        <w:shd w:val="clear" w:color="auto" w:fill="FFFFFF"/>
        <w:spacing w:before="0" w:beforeAutospacing="0" w:after="0" w:afterAutospacing="0"/>
        <w:ind w:firstLine="558"/>
        <w:jc w:val="both"/>
        <w:rPr>
          <w:sz w:val="26"/>
          <w:szCs w:val="26"/>
        </w:rPr>
      </w:pPr>
      <w:r w:rsidRPr="0010199A">
        <w:rPr>
          <w:sz w:val="26"/>
          <w:szCs w:val="26"/>
        </w:rPr>
        <w:t>наименование</w:t>
      </w:r>
      <w:r w:rsidRPr="0010199A">
        <w:rPr>
          <w:rStyle w:val="apple-converted-space"/>
          <w:sz w:val="26"/>
          <w:szCs w:val="26"/>
        </w:rPr>
        <w:t> </w:t>
      </w:r>
      <w:r>
        <w:rPr>
          <w:sz w:val="26"/>
          <w:szCs w:val="26"/>
        </w:rPr>
        <w:t>позиции «</w:t>
      </w:r>
      <w:r w:rsidRPr="0010199A">
        <w:rPr>
          <w:sz w:val="26"/>
          <w:szCs w:val="26"/>
        </w:rPr>
        <w:t>Целевой индикатор и показатель подпрограммы, увязанные с основным мероприятием 1</w:t>
      </w:r>
      <w:r>
        <w:rPr>
          <w:sz w:val="26"/>
          <w:szCs w:val="26"/>
        </w:rPr>
        <w:t>»</w:t>
      </w:r>
      <w:r w:rsidRPr="0010199A">
        <w:rPr>
          <w:sz w:val="26"/>
          <w:szCs w:val="26"/>
        </w:rPr>
        <w:t xml:space="preserve"> изложить в следующей редакции:</w:t>
      </w:r>
    </w:p>
    <w:p w:rsidR="0010740C" w:rsidRDefault="0010740C" w:rsidP="00741D21">
      <w:pPr>
        <w:pStyle w:val="s1"/>
        <w:shd w:val="clear" w:color="auto" w:fill="FFFFFF"/>
        <w:spacing w:before="0" w:beforeAutospacing="0" w:after="0" w:afterAutospacing="0"/>
        <w:ind w:firstLine="558"/>
        <w:jc w:val="both"/>
        <w:rPr>
          <w:sz w:val="26"/>
          <w:szCs w:val="26"/>
        </w:rPr>
      </w:pPr>
      <w:r>
        <w:rPr>
          <w:sz w:val="26"/>
          <w:szCs w:val="26"/>
        </w:rPr>
        <w:t>«</w:t>
      </w:r>
      <w:r w:rsidRPr="0010199A">
        <w:rPr>
          <w:sz w:val="26"/>
          <w:szCs w:val="26"/>
        </w:rPr>
        <w:t>Целевой показатель (индикатор) подпрограммы, увязанный с основным мероприятием 1</w:t>
      </w:r>
      <w:r>
        <w:rPr>
          <w:sz w:val="26"/>
          <w:szCs w:val="26"/>
        </w:rPr>
        <w:t>»</w:t>
      </w:r>
      <w:r w:rsidRPr="0010199A">
        <w:rPr>
          <w:sz w:val="26"/>
          <w:szCs w:val="26"/>
        </w:rPr>
        <w:t>;</w:t>
      </w:r>
    </w:p>
    <w:p w:rsidR="0010740C" w:rsidRPr="00BC4793" w:rsidRDefault="0010740C" w:rsidP="00741D21">
      <w:pPr>
        <w:pStyle w:val="s1"/>
        <w:shd w:val="clear" w:color="auto" w:fill="FFFFFF"/>
        <w:spacing w:before="0" w:beforeAutospacing="0" w:after="0" w:afterAutospacing="0"/>
        <w:ind w:firstLine="558"/>
        <w:jc w:val="both"/>
        <w:rPr>
          <w:sz w:val="23"/>
          <w:szCs w:val="23"/>
        </w:rPr>
      </w:pPr>
      <w:r w:rsidRPr="00BC4793">
        <w:rPr>
          <w:sz w:val="23"/>
          <w:szCs w:val="23"/>
        </w:rPr>
        <w:t>сноску «**»</w:t>
      </w:r>
      <w:r w:rsidRPr="00BC4793">
        <w:rPr>
          <w:rStyle w:val="apple-converted-space"/>
          <w:sz w:val="23"/>
          <w:szCs w:val="23"/>
        </w:rPr>
        <w:t> </w:t>
      </w:r>
      <w:r w:rsidRPr="00BC4793">
        <w:rPr>
          <w:sz w:val="23"/>
          <w:szCs w:val="23"/>
        </w:rPr>
        <w:t>изложить в следующей редакции:</w:t>
      </w:r>
    </w:p>
    <w:p w:rsidR="0010740C" w:rsidRPr="00BC4793" w:rsidRDefault="0010740C" w:rsidP="00741D21">
      <w:pPr>
        <w:pStyle w:val="s1"/>
        <w:shd w:val="clear" w:color="auto" w:fill="FFFFFF"/>
        <w:spacing w:before="0" w:beforeAutospacing="0" w:after="0" w:afterAutospacing="0"/>
        <w:jc w:val="both"/>
        <w:rPr>
          <w:sz w:val="23"/>
          <w:szCs w:val="23"/>
        </w:rPr>
      </w:pPr>
      <w:r w:rsidRPr="00BC4793">
        <w:rPr>
          <w:sz w:val="23"/>
          <w:szCs w:val="23"/>
        </w:rPr>
        <w:t>«** Приводятся значения целевых показателей (индикаторов) в 2030 и 2035 годах соотве</w:t>
      </w:r>
      <w:r w:rsidRPr="00BC4793">
        <w:rPr>
          <w:sz w:val="23"/>
          <w:szCs w:val="23"/>
        </w:rPr>
        <w:t>т</w:t>
      </w:r>
      <w:r w:rsidRPr="00BC4793">
        <w:rPr>
          <w:sz w:val="23"/>
          <w:szCs w:val="23"/>
        </w:rPr>
        <w:t>ственно.»</w:t>
      </w:r>
      <w:r>
        <w:rPr>
          <w:sz w:val="23"/>
          <w:szCs w:val="23"/>
        </w:rPr>
        <w:t>.</w:t>
      </w:r>
    </w:p>
    <w:p w:rsidR="0010740C" w:rsidRDefault="0010740C" w:rsidP="000F2B03">
      <w:pPr>
        <w:autoSpaceDE w:val="0"/>
        <w:autoSpaceDN w:val="0"/>
        <w:adjustRightInd w:val="0"/>
        <w:spacing w:after="0" w:line="240" w:lineRule="auto"/>
        <w:ind w:firstLine="550"/>
        <w:jc w:val="both"/>
        <w:rPr>
          <w:rFonts w:ascii="Times New Roman" w:hAnsi="Times New Roman"/>
          <w:sz w:val="26"/>
          <w:szCs w:val="26"/>
          <w:lang w:eastAsia="en-US"/>
        </w:rPr>
      </w:pPr>
      <w:r>
        <w:rPr>
          <w:rFonts w:ascii="Times New Roman" w:hAnsi="Times New Roman"/>
          <w:sz w:val="26"/>
          <w:szCs w:val="26"/>
          <w:lang w:eastAsia="en-US"/>
        </w:rPr>
        <w:t>7</w:t>
      </w:r>
      <w:r w:rsidRPr="00651488">
        <w:rPr>
          <w:rFonts w:ascii="Times New Roman" w:hAnsi="Times New Roman"/>
          <w:sz w:val="26"/>
          <w:szCs w:val="26"/>
          <w:lang w:eastAsia="en-US"/>
        </w:rPr>
        <w:t xml:space="preserve">. В приложении № </w:t>
      </w:r>
      <w:r>
        <w:rPr>
          <w:rFonts w:ascii="Times New Roman" w:hAnsi="Times New Roman"/>
          <w:sz w:val="26"/>
          <w:szCs w:val="26"/>
          <w:lang w:eastAsia="en-US"/>
        </w:rPr>
        <w:t>4</w:t>
      </w:r>
      <w:r w:rsidRPr="00651488">
        <w:rPr>
          <w:rFonts w:ascii="Times New Roman" w:hAnsi="Times New Roman"/>
          <w:sz w:val="26"/>
          <w:szCs w:val="26"/>
          <w:lang w:eastAsia="en-US"/>
        </w:rPr>
        <w:t xml:space="preserve">  к Муниципальной программе:</w:t>
      </w:r>
    </w:p>
    <w:p w:rsidR="0010740C" w:rsidRPr="000F2B03" w:rsidRDefault="0010740C" w:rsidP="000F2B03">
      <w:pPr>
        <w:autoSpaceDE w:val="0"/>
        <w:autoSpaceDN w:val="0"/>
        <w:adjustRightInd w:val="0"/>
        <w:spacing w:after="0" w:line="240" w:lineRule="auto"/>
        <w:ind w:firstLine="550"/>
        <w:jc w:val="both"/>
        <w:rPr>
          <w:rFonts w:ascii="Times New Roman" w:hAnsi="Times New Roman"/>
          <w:sz w:val="26"/>
          <w:szCs w:val="26"/>
          <w:lang w:eastAsia="en-US"/>
        </w:rPr>
      </w:pPr>
      <w:r w:rsidRPr="000F2B03">
        <w:rPr>
          <w:rFonts w:ascii="Times New Roman" w:hAnsi="Times New Roman"/>
          <w:sz w:val="26"/>
          <w:szCs w:val="26"/>
          <w:shd w:val="clear" w:color="auto" w:fill="FFFFFF"/>
        </w:rPr>
        <w:t>в</w:t>
      </w:r>
      <w:r w:rsidRPr="000F2B03">
        <w:rPr>
          <w:rStyle w:val="apple-converted-space"/>
          <w:rFonts w:ascii="Times New Roman" w:hAnsi="Times New Roman"/>
          <w:sz w:val="26"/>
          <w:szCs w:val="26"/>
          <w:shd w:val="clear" w:color="auto" w:fill="FFFFFF"/>
        </w:rPr>
        <w:t> </w:t>
      </w:r>
      <w:r w:rsidRPr="000F2B03">
        <w:rPr>
          <w:rFonts w:ascii="Times New Roman" w:hAnsi="Times New Roman"/>
          <w:sz w:val="26"/>
          <w:szCs w:val="26"/>
          <w:shd w:val="clear" w:color="auto" w:fill="FFFFFF"/>
        </w:rPr>
        <w:t>паспорте</w:t>
      </w:r>
      <w:r w:rsidRPr="000F2B03">
        <w:rPr>
          <w:rStyle w:val="apple-converted-space"/>
          <w:rFonts w:ascii="Times New Roman" w:hAnsi="Times New Roman"/>
          <w:sz w:val="26"/>
          <w:szCs w:val="26"/>
          <w:shd w:val="clear" w:color="auto" w:fill="FFFFFF"/>
        </w:rPr>
        <w:t> </w:t>
      </w:r>
      <w:r>
        <w:rPr>
          <w:rFonts w:ascii="Times New Roman" w:hAnsi="Times New Roman"/>
          <w:sz w:val="26"/>
          <w:szCs w:val="26"/>
          <w:shd w:val="clear" w:color="auto" w:fill="FFFFFF"/>
        </w:rPr>
        <w:t>подпрограммы «</w:t>
      </w:r>
      <w:r w:rsidRPr="000F2B03">
        <w:rPr>
          <w:rFonts w:ascii="Times New Roman" w:hAnsi="Times New Roman"/>
          <w:sz w:val="26"/>
          <w:szCs w:val="26"/>
          <w:shd w:val="clear" w:color="auto" w:fill="FFFFFF"/>
        </w:rPr>
        <w:t xml:space="preserve">Развитие водохозяйственного комплекса </w:t>
      </w:r>
      <w:r>
        <w:rPr>
          <w:rFonts w:ascii="Times New Roman" w:hAnsi="Times New Roman"/>
          <w:sz w:val="26"/>
          <w:szCs w:val="26"/>
          <w:shd w:val="clear" w:color="auto" w:fill="FFFFFF"/>
        </w:rPr>
        <w:t>Ко</w:t>
      </w:r>
      <w:r>
        <w:rPr>
          <w:rFonts w:ascii="Times New Roman" w:hAnsi="Times New Roman"/>
          <w:sz w:val="26"/>
          <w:szCs w:val="26"/>
          <w:shd w:val="clear" w:color="auto" w:fill="FFFFFF"/>
        </w:rPr>
        <w:t>м</w:t>
      </w:r>
      <w:r>
        <w:rPr>
          <w:rFonts w:ascii="Times New Roman" w:hAnsi="Times New Roman"/>
          <w:sz w:val="26"/>
          <w:szCs w:val="26"/>
          <w:shd w:val="clear" w:color="auto" w:fill="FFFFFF"/>
        </w:rPr>
        <w:t xml:space="preserve">сомольского района </w:t>
      </w:r>
      <w:r w:rsidRPr="000F2B03">
        <w:rPr>
          <w:rFonts w:ascii="Times New Roman" w:hAnsi="Times New Roman"/>
          <w:sz w:val="26"/>
          <w:szCs w:val="26"/>
          <w:shd w:val="clear" w:color="auto" w:fill="FFFFFF"/>
        </w:rPr>
        <w:t>Чувашской Республики</w:t>
      </w:r>
      <w:r>
        <w:rPr>
          <w:rFonts w:ascii="Times New Roman" w:hAnsi="Times New Roman"/>
          <w:sz w:val="26"/>
          <w:szCs w:val="26"/>
          <w:shd w:val="clear" w:color="auto" w:fill="FFFFFF"/>
        </w:rPr>
        <w:t>»</w:t>
      </w:r>
      <w:r w:rsidRPr="000F2B03">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Муниципальной</w:t>
      </w:r>
      <w:r w:rsidRPr="000F2B03">
        <w:rPr>
          <w:rFonts w:ascii="Times New Roman" w:hAnsi="Times New Roman"/>
          <w:sz w:val="26"/>
          <w:szCs w:val="26"/>
          <w:shd w:val="clear" w:color="auto" w:fill="FFFFFF"/>
        </w:rPr>
        <w:t xml:space="preserve"> программы (далее - подпрограмма):</w:t>
      </w:r>
    </w:p>
    <w:p w:rsidR="0010740C" w:rsidRPr="00651488" w:rsidRDefault="0010740C" w:rsidP="000F2B03">
      <w:pPr>
        <w:autoSpaceDE w:val="0"/>
        <w:autoSpaceDN w:val="0"/>
        <w:adjustRightInd w:val="0"/>
        <w:spacing w:after="0" w:line="240" w:lineRule="auto"/>
        <w:ind w:firstLine="550"/>
        <w:jc w:val="both"/>
        <w:rPr>
          <w:rFonts w:ascii="Times New Roman" w:hAnsi="Times New Roman"/>
          <w:sz w:val="26"/>
          <w:szCs w:val="26"/>
          <w:lang w:eastAsia="en-US"/>
        </w:rPr>
      </w:pPr>
      <w:r>
        <w:rPr>
          <w:rFonts w:ascii="Times New Roman" w:hAnsi="Times New Roman"/>
          <w:sz w:val="26"/>
          <w:szCs w:val="26"/>
          <w:lang w:eastAsia="en-US"/>
        </w:rPr>
        <w:t>в</w:t>
      </w:r>
      <w:r w:rsidRPr="00651488">
        <w:rPr>
          <w:rFonts w:ascii="Times New Roman" w:hAnsi="Times New Roman"/>
          <w:sz w:val="26"/>
          <w:szCs w:val="26"/>
          <w:lang w:eastAsia="en-US"/>
        </w:rPr>
        <w:t xml:space="preserve"> позиции «Целевые индикаторы и показатели подпрограммы»</w:t>
      </w:r>
      <w:r>
        <w:rPr>
          <w:rFonts w:ascii="Times New Roman" w:hAnsi="Times New Roman"/>
          <w:sz w:val="26"/>
          <w:szCs w:val="26"/>
          <w:lang w:eastAsia="en-US"/>
        </w:rPr>
        <w:t>:</w:t>
      </w:r>
    </w:p>
    <w:p w:rsidR="0010740C" w:rsidRPr="00651488" w:rsidRDefault="0010740C" w:rsidP="000F2B03">
      <w:pPr>
        <w:pStyle w:val="s1"/>
        <w:shd w:val="clear" w:color="auto" w:fill="FFFFFF"/>
        <w:spacing w:before="0" w:beforeAutospacing="0" w:after="0" w:afterAutospacing="0"/>
        <w:ind w:firstLine="550"/>
        <w:jc w:val="both"/>
        <w:rPr>
          <w:sz w:val="26"/>
          <w:szCs w:val="26"/>
        </w:rPr>
      </w:pPr>
      <w:r w:rsidRPr="00651488">
        <w:rPr>
          <w:sz w:val="26"/>
          <w:szCs w:val="26"/>
        </w:rPr>
        <w:t>наименование</w:t>
      </w:r>
      <w:r w:rsidRPr="00651488">
        <w:rPr>
          <w:rStyle w:val="apple-converted-space"/>
          <w:sz w:val="26"/>
          <w:szCs w:val="26"/>
        </w:rPr>
        <w:t> </w:t>
      </w:r>
      <w:r w:rsidRPr="00651488">
        <w:rPr>
          <w:sz w:val="26"/>
          <w:szCs w:val="26"/>
        </w:rPr>
        <w:t>изложить в следующей редакции:</w:t>
      </w:r>
    </w:p>
    <w:p w:rsidR="0010740C" w:rsidRPr="00651488" w:rsidRDefault="0010740C" w:rsidP="000F2B03">
      <w:pPr>
        <w:pStyle w:val="s1"/>
        <w:shd w:val="clear" w:color="auto" w:fill="FFFFFF"/>
        <w:spacing w:before="0" w:beforeAutospacing="0" w:after="0" w:afterAutospacing="0"/>
        <w:ind w:firstLine="550"/>
        <w:jc w:val="both"/>
        <w:rPr>
          <w:sz w:val="26"/>
          <w:szCs w:val="26"/>
        </w:rPr>
      </w:pPr>
      <w:r w:rsidRPr="00651488">
        <w:rPr>
          <w:sz w:val="26"/>
          <w:szCs w:val="26"/>
        </w:rPr>
        <w:t xml:space="preserve">«Целевые показатели (индикаторы) </w:t>
      </w:r>
      <w:r>
        <w:rPr>
          <w:sz w:val="26"/>
          <w:szCs w:val="26"/>
        </w:rPr>
        <w:t>под</w:t>
      </w:r>
      <w:r w:rsidRPr="00651488">
        <w:rPr>
          <w:sz w:val="26"/>
          <w:szCs w:val="26"/>
        </w:rPr>
        <w:t>программы»;</w:t>
      </w:r>
    </w:p>
    <w:p w:rsidR="0010740C" w:rsidRDefault="0010740C" w:rsidP="000F2B03">
      <w:pPr>
        <w:pStyle w:val="s1"/>
        <w:shd w:val="clear" w:color="auto" w:fill="FFFFFF"/>
        <w:spacing w:before="0" w:beforeAutospacing="0" w:after="0" w:afterAutospacing="0"/>
        <w:ind w:firstLine="550"/>
        <w:jc w:val="both"/>
        <w:rPr>
          <w:sz w:val="26"/>
          <w:szCs w:val="26"/>
        </w:rPr>
      </w:pPr>
      <w:r w:rsidRPr="00651488">
        <w:rPr>
          <w:sz w:val="26"/>
          <w:szCs w:val="26"/>
        </w:rPr>
        <w:t>в</w:t>
      </w:r>
      <w:r w:rsidRPr="00651488">
        <w:rPr>
          <w:rStyle w:val="apple-converted-space"/>
          <w:sz w:val="26"/>
          <w:szCs w:val="26"/>
        </w:rPr>
        <w:t> </w:t>
      </w:r>
      <w:r w:rsidRPr="00651488">
        <w:rPr>
          <w:sz w:val="26"/>
          <w:szCs w:val="26"/>
        </w:rPr>
        <w:t>абзаце первом</w:t>
      </w:r>
      <w:r w:rsidRPr="00651488">
        <w:rPr>
          <w:rStyle w:val="apple-converted-space"/>
          <w:sz w:val="26"/>
          <w:szCs w:val="26"/>
        </w:rPr>
        <w:t> </w:t>
      </w:r>
      <w:r w:rsidRPr="00651488">
        <w:rPr>
          <w:sz w:val="26"/>
          <w:szCs w:val="26"/>
        </w:rPr>
        <w:t>слова «целевые индикаторы и показатели» заменить слов</w:t>
      </w:r>
      <w:r w:rsidRPr="00651488">
        <w:rPr>
          <w:sz w:val="26"/>
          <w:szCs w:val="26"/>
        </w:rPr>
        <w:t>а</w:t>
      </w:r>
      <w:r w:rsidRPr="00651488">
        <w:rPr>
          <w:sz w:val="26"/>
          <w:szCs w:val="26"/>
        </w:rPr>
        <w:t>ми «целевые показатели (индикаторы)»;</w:t>
      </w:r>
    </w:p>
    <w:p w:rsidR="0010740C" w:rsidRPr="005A2ECC" w:rsidRDefault="0010740C" w:rsidP="00CE589A">
      <w:pPr>
        <w:pStyle w:val="s1"/>
        <w:shd w:val="clear" w:color="auto" w:fill="FFFFFF"/>
        <w:spacing w:before="0" w:beforeAutospacing="0" w:after="0" w:afterAutospacing="0"/>
        <w:ind w:firstLine="550"/>
        <w:jc w:val="both"/>
        <w:rPr>
          <w:sz w:val="26"/>
          <w:szCs w:val="26"/>
        </w:rPr>
      </w:pPr>
      <w:r w:rsidRPr="005A2ECC">
        <w:rPr>
          <w:sz w:val="26"/>
          <w:szCs w:val="26"/>
        </w:rPr>
        <w:t>в позиции</w:t>
      </w:r>
      <w:r w:rsidRPr="005A2ECC">
        <w:rPr>
          <w:rStyle w:val="apple-converted-space"/>
          <w:sz w:val="26"/>
          <w:szCs w:val="26"/>
        </w:rPr>
        <w:t> </w:t>
      </w:r>
      <w:r w:rsidRPr="005A2ECC">
        <w:rPr>
          <w:sz w:val="26"/>
          <w:szCs w:val="26"/>
        </w:rPr>
        <w:t xml:space="preserve">«Объемы финансирования </w:t>
      </w:r>
      <w:r>
        <w:rPr>
          <w:sz w:val="26"/>
          <w:szCs w:val="26"/>
        </w:rPr>
        <w:t>под</w:t>
      </w:r>
      <w:r w:rsidRPr="005A2ECC">
        <w:rPr>
          <w:sz w:val="26"/>
          <w:szCs w:val="26"/>
        </w:rPr>
        <w:t>программы с разбивкой по годам реализации»:</w:t>
      </w:r>
    </w:p>
    <w:p w:rsidR="0010740C" w:rsidRPr="005A2ECC" w:rsidRDefault="0010740C" w:rsidP="00CE589A">
      <w:pPr>
        <w:pStyle w:val="s1"/>
        <w:shd w:val="clear" w:color="auto" w:fill="FFFFFF"/>
        <w:spacing w:before="0" w:beforeAutospacing="0" w:after="0" w:afterAutospacing="0"/>
        <w:ind w:firstLine="550"/>
        <w:jc w:val="both"/>
        <w:rPr>
          <w:sz w:val="26"/>
          <w:szCs w:val="26"/>
        </w:rPr>
      </w:pPr>
      <w:r w:rsidRPr="005A2ECC">
        <w:rPr>
          <w:sz w:val="26"/>
          <w:szCs w:val="26"/>
        </w:rPr>
        <w:t>абзацы первый-второй изложить в следующей редакции:</w:t>
      </w:r>
    </w:p>
    <w:p w:rsidR="0010740C" w:rsidRPr="005A2ECC" w:rsidRDefault="0010740C" w:rsidP="00CE589A">
      <w:pPr>
        <w:pStyle w:val="ConsPlusNormal"/>
        <w:ind w:firstLine="550"/>
        <w:jc w:val="both"/>
        <w:rPr>
          <w:rFonts w:ascii="Times New Roman" w:hAnsi="Times New Roman"/>
          <w:sz w:val="26"/>
          <w:szCs w:val="26"/>
        </w:rPr>
      </w:pPr>
      <w:r w:rsidRPr="005A2ECC">
        <w:rPr>
          <w:rFonts w:ascii="Times New Roman" w:hAnsi="Times New Roman"/>
          <w:sz w:val="26"/>
          <w:szCs w:val="26"/>
        </w:rPr>
        <w:t>«</w:t>
      </w:r>
      <w:r>
        <w:rPr>
          <w:rFonts w:ascii="Times New Roman" w:hAnsi="Times New Roman"/>
          <w:sz w:val="26"/>
          <w:szCs w:val="26"/>
        </w:rPr>
        <w:t>общий</w:t>
      </w:r>
      <w:r w:rsidRPr="005A2ECC">
        <w:rPr>
          <w:rFonts w:ascii="Times New Roman" w:hAnsi="Times New Roman"/>
          <w:sz w:val="26"/>
          <w:szCs w:val="26"/>
        </w:rPr>
        <w:t xml:space="preserve"> объем финансирования </w:t>
      </w:r>
      <w:r>
        <w:rPr>
          <w:rFonts w:ascii="Times New Roman" w:hAnsi="Times New Roman"/>
          <w:sz w:val="26"/>
          <w:szCs w:val="26"/>
        </w:rPr>
        <w:t>под</w:t>
      </w:r>
      <w:r w:rsidRPr="005A2ECC">
        <w:rPr>
          <w:rFonts w:ascii="Times New Roman" w:hAnsi="Times New Roman"/>
          <w:sz w:val="26"/>
          <w:szCs w:val="26"/>
        </w:rPr>
        <w:t>программы составля</w:t>
      </w:r>
      <w:r>
        <w:rPr>
          <w:rFonts w:ascii="Times New Roman" w:hAnsi="Times New Roman"/>
          <w:sz w:val="26"/>
          <w:szCs w:val="26"/>
        </w:rPr>
        <w:t>е</w:t>
      </w:r>
      <w:r w:rsidRPr="005A2ECC">
        <w:rPr>
          <w:rFonts w:ascii="Times New Roman" w:hAnsi="Times New Roman"/>
          <w:sz w:val="26"/>
          <w:szCs w:val="26"/>
        </w:rPr>
        <w:t>т</w:t>
      </w:r>
      <w:r>
        <w:rPr>
          <w:rFonts w:ascii="Times New Roman" w:hAnsi="Times New Roman"/>
          <w:sz w:val="26"/>
          <w:szCs w:val="26"/>
        </w:rPr>
        <w:t xml:space="preserve"> 800,0</w:t>
      </w:r>
      <w:r w:rsidRPr="005A2ECC">
        <w:rPr>
          <w:rFonts w:ascii="Times New Roman" w:hAnsi="Times New Roman"/>
          <w:sz w:val="26"/>
          <w:szCs w:val="26"/>
        </w:rPr>
        <w:t xml:space="preserve"> тыс. ру</w:t>
      </w:r>
      <w:r w:rsidRPr="005A2ECC">
        <w:rPr>
          <w:rFonts w:ascii="Times New Roman" w:hAnsi="Times New Roman"/>
          <w:sz w:val="26"/>
          <w:szCs w:val="26"/>
        </w:rPr>
        <w:t>б</w:t>
      </w:r>
      <w:r w:rsidRPr="005A2ECC">
        <w:rPr>
          <w:rFonts w:ascii="Times New Roman" w:hAnsi="Times New Roman"/>
          <w:sz w:val="26"/>
          <w:szCs w:val="26"/>
        </w:rPr>
        <w:t>лей, в том числе:</w:t>
      </w:r>
    </w:p>
    <w:p w:rsidR="0010740C" w:rsidRPr="005A2ECC" w:rsidRDefault="0010740C" w:rsidP="00CE589A">
      <w:pPr>
        <w:pStyle w:val="ConsPlusNormal"/>
        <w:ind w:firstLine="550"/>
        <w:jc w:val="both"/>
        <w:rPr>
          <w:rFonts w:ascii="Times New Roman" w:hAnsi="Times New Roman"/>
          <w:sz w:val="26"/>
          <w:szCs w:val="26"/>
        </w:rPr>
      </w:pPr>
      <w:r w:rsidRPr="005A2ECC">
        <w:rPr>
          <w:rFonts w:ascii="Times New Roman" w:hAnsi="Times New Roman"/>
          <w:sz w:val="26"/>
          <w:szCs w:val="26"/>
        </w:rPr>
        <w:t xml:space="preserve">в 2019 году – </w:t>
      </w:r>
      <w:r>
        <w:rPr>
          <w:rFonts w:ascii="Times New Roman" w:hAnsi="Times New Roman"/>
          <w:sz w:val="26"/>
          <w:szCs w:val="26"/>
        </w:rPr>
        <w:t>800,0</w:t>
      </w:r>
      <w:r w:rsidRPr="005A2ECC">
        <w:rPr>
          <w:rFonts w:ascii="Times New Roman" w:hAnsi="Times New Roman"/>
          <w:sz w:val="26"/>
          <w:szCs w:val="26"/>
        </w:rPr>
        <w:t xml:space="preserve"> тыс. рублей;»;</w:t>
      </w:r>
    </w:p>
    <w:p w:rsidR="0010740C" w:rsidRPr="005A2ECC" w:rsidRDefault="0010740C" w:rsidP="00CE589A">
      <w:pPr>
        <w:pStyle w:val="s1"/>
        <w:shd w:val="clear" w:color="auto" w:fill="FFFFFF"/>
        <w:spacing w:before="0" w:beforeAutospacing="0" w:after="0" w:afterAutospacing="0"/>
        <w:ind w:firstLine="550"/>
        <w:jc w:val="both"/>
        <w:rPr>
          <w:sz w:val="26"/>
          <w:szCs w:val="26"/>
        </w:rPr>
      </w:pPr>
      <w:r w:rsidRPr="005A2ECC">
        <w:rPr>
          <w:sz w:val="26"/>
          <w:szCs w:val="26"/>
        </w:rPr>
        <w:t xml:space="preserve">абзацы </w:t>
      </w:r>
      <w:r>
        <w:rPr>
          <w:sz w:val="26"/>
          <w:szCs w:val="26"/>
        </w:rPr>
        <w:t>тридцать второй - тридцать третий</w:t>
      </w:r>
      <w:r w:rsidRPr="005A2ECC">
        <w:rPr>
          <w:sz w:val="26"/>
          <w:szCs w:val="26"/>
        </w:rPr>
        <w:t xml:space="preserve"> изложить в следующей реда</w:t>
      </w:r>
      <w:r w:rsidRPr="005A2ECC">
        <w:rPr>
          <w:sz w:val="26"/>
          <w:szCs w:val="26"/>
        </w:rPr>
        <w:t>к</w:t>
      </w:r>
      <w:r w:rsidRPr="005A2ECC">
        <w:rPr>
          <w:sz w:val="26"/>
          <w:szCs w:val="26"/>
        </w:rPr>
        <w:t>ции:</w:t>
      </w:r>
    </w:p>
    <w:p w:rsidR="0010740C" w:rsidRPr="005A2ECC" w:rsidRDefault="0010740C" w:rsidP="00CE589A">
      <w:pPr>
        <w:pStyle w:val="ConsPlusNormal"/>
        <w:ind w:firstLine="550"/>
        <w:jc w:val="both"/>
        <w:rPr>
          <w:rFonts w:ascii="Times New Roman" w:hAnsi="Times New Roman"/>
          <w:sz w:val="26"/>
          <w:szCs w:val="26"/>
        </w:rPr>
      </w:pPr>
      <w:r w:rsidRPr="005A2ECC">
        <w:rPr>
          <w:rFonts w:ascii="Times New Roman" w:hAnsi="Times New Roman"/>
          <w:sz w:val="26"/>
          <w:szCs w:val="26"/>
        </w:rPr>
        <w:t>средства местных бюджетов</w:t>
      </w:r>
      <w:r>
        <w:rPr>
          <w:rFonts w:ascii="Times New Roman" w:hAnsi="Times New Roman"/>
          <w:sz w:val="26"/>
          <w:szCs w:val="26"/>
        </w:rPr>
        <w:t xml:space="preserve"> </w:t>
      </w:r>
      <w:r w:rsidRPr="005A2ECC">
        <w:rPr>
          <w:rFonts w:ascii="Times New Roman" w:hAnsi="Times New Roman"/>
          <w:sz w:val="26"/>
          <w:szCs w:val="26"/>
        </w:rPr>
        <w:t>–</w:t>
      </w:r>
      <w:r>
        <w:rPr>
          <w:rFonts w:ascii="Times New Roman" w:hAnsi="Times New Roman"/>
          <w:sz w:val="26"/>
          <w:szCs w:val="26"/>
        </w:rPr>
        <w:t xml:space="preserve"> 800,0 тыс. рублей (100,0 процентов), </w:t>
      </w:r>
      <w:r w:rsidRPr="005A2ECC">
        <w:rPr>
          <w:rFonts w:ascii="Times New Roman" w:hAnsi="Times New Roman"/>
          <w:sz w:val="26"/>
          <w:szCs w:val="26"/>
        </w:rPr>
        <w:t>в том числе:</w:t>
      </w:r>
    </w:p>
    <w:p w:rsidR="0010740C" w:rsidRDefault="0010740C" w:rsidP="00CE589A">
      <w:pPr>
        <w:pStyle w:val="ConsPlusNormal"/>
        <w:ind w:firstLine="550"/>
        <w:jc w:val="both"/>
        <w:rPr>
          <w:rFonts w:ascii="Times New Roman" w:hAnsi="Times New Roman"/>
          <w:sz w:val="26"/>
          <w:szCs w:val="26"/>
        </w:rPr>
      </w:pPr>
      <w:r>
        <w:rPr>
          <w:rFonts w:ascii="Times New Roman" w:hAnsi="Times New Roman"/>
          <w:sz w:val="26"/>
          <w:szCs w:val="26"/>
        </w:rPr>
        <w:t xml:space="preserve">в 2019 году </w:t>
      </w:r>
      <w:r w:rsidRPr="005A2ECC">
        <w:rPr>
          <w:rFonts w:ascii="Times New Roman" w:hAnsi="Times New Roman"/>
          <w:sz w:val="26"/>
          <w:szCs w:val="26"/>
        </w:rPr>
        <w:t>–</w:t>
      </w:r>
      <w:r>
        <w:rPr>
          <w:rFonts w:ascii="Times New Roman" w:hAnsi="Times New Roman"/>
          <w:sz w:val="26"/>
          <w:szCs w:val="26"/>
        </w:rPr>
        <w:t xml:space="preserve"> 800,0 </w:t>
      </w:r>
      <w:r w:rsidRPr="005A2ECC">
        <w:rPr>
          <w:rFonts w:ascii="Times New Roman" w:hAnsi="Times New Roman"/>
          <w:sz w:val="26"/>
          <w:szCs w:val="26"/>
        </w:rPr>
        <w:t>тыс. рублей;</w:t>
      </w:r>
      <w:r>
        <w:rPr>
          <w:rFonts w:ascii="Times New Roman" w:hAnsi="Times New Roman"/>
          <w:sz w:val="26"/>
          <w:szCs w:val="26"/>
        </w:rPr>
        <w:t>»;</w:t>
      </w:r>
    </w:p>
    <w:p w:rsidR="0010740C" w:rsidRPr="00D7748F" w:rsidRDefault="0010740C" w:rsidP="000F2B03">
      <w:pPr>
        <w:pStyle w:val="s1"/>
        <w:shd w:val="clear" w:color="auto" w:fill="FFFFFF"/>
        <w:spacing w:before="0" w:beforeAutospacing="0" w:after="0" w:afterAutospacing="0"/>
        <w:ind w:firstLine="550"/>
        <w:jc w:val="both"/>
        <w:rPr>
          <w:sz w:val="26"/>
          <w:szCs w:val="26"/>
        </w:rPr>
      </w:pPr>
      <w:r w:rsidRPr="00D7748F">
        <w:rPr>
          <w:sz w:val="26"/>
          <w:szCs w:val="26"/>
        </w:rPr>
        <w:t>в</w:t>
      </w:r>
      <w:r w:rsidRPr="00D7748F">
        <w:rPr>
          <w:rStyle w:val="apple-converted-space"/>
          <w:sz w:val="26"/>
          <w:szCs w:val="26"/>
        </w:rPr>
        <w:t> </w:t>
      </w:r>
      <w:r w:rsidRPr="00D7748F">
        <w:rPr>
          <w:sz w:val="26"/>
          <w:szCs w:val="26"/>
        </w:rPr>
        <w:t>разделе II</w:t>
      </w:r>
      <w:r w:rsidRPr="00D7748F">
        <w:rPr>
          <w:rStyle w:val="apple-converted-space"/>
          <w:sz w:val="26"/>
          <w:szCs w:val="26"/>
        </w:rPr>
        <w:t> </w:t>
      </w:r>
      <w:r w:rsidRPr="00D7748F">
        <w:rPr>
          <w:sz w:val="26"/>
          <w:szCs w:val="26"/>
        </w:rPr>
        <w:t>подпрограммы:</w:t>
      </w:r>
    </w:p>
    <w:p w:rsidR="0010740C" w:rsidRPr="00D7748F" w:rsidRDefault="0010740C" w:rsidP="000F2B03">
      <w:pPr>
        <w:pStyle w:val="s1"/>
        <w:shd w:val="clear" w:color="auto" w:fill="FFFFFF"/>
        <w:spacing w:before="0" w:beforeAutospacing="0" w:after="0" w:afterAutospacing="0"/>
        <w:ind w:firstLine="550"/>
        <w:jc w:val="both"/>
        <w:rPr>
          <w:sz w:val="26"/>
          <w:szCs w:val="26"/>
        </w:rPr>
      </w:pPr>
      <w:r w:rsidRPr="00D7748F">
        <w:rPr>
          <w:sz w:val="26"/>
          <w:szCs w:val="26"/>
        </w:rPr>
        <w:lastRenderedPageBreak/>
        <w:t>наименование</w:t>
      </w:r>
      <w:r w:rsidRPr="00D7748F">
        <w:rPr>
          <w:rStyle w:val="apple-converted-space"/>
          <w:sz w:val="26"/>
          <w:szCs w:val="26"/>
        </w:rPr>
        <w:t> </w:t>
      </w:r>
      <w:r w:rsidRPr="00D7748F">
        <w:rPr>
          <w:sz w:val="26"/>
          <w:szCs w:val="26"/>
        </w:rPr>
        <w:t>изложить в следующей редакции:</w:t>
      </w:r>
    </w:p>
    <w:p w:rsidR="0010740C" w:rsidRPr="00D7748F" w:rsidRDefault="0010740C" w:rsidP="000F2B03">
      <w:pPr>
        <w:pStyle w:val="s3"/>
        <w:shd w:val="clear" w:color="auto" w:fill="FFFFFF"/>
        <w:spacing w:before="0" w:beforeAutospacing="0" w:after="0" w:afterAutospacing="0"/>
        <w:ind w:firstLine="550"/>
        <w:jc w:val="both"/>
        <w:rPr>
          <w:sz w:val="26"/>
          <w:szCs w:val="26"/>
        </w:rPr>
      </w:pPr>
      <w:r>
        <w:rPr>
          <w:sz w:val="26"/>
          <w:szCs w:val="26"/>
        </w:rPr>
        <w:t>«</w:t>
      </w:r>
      <w:r w:rsidRPr="00D7748F">
        <w:rPr>
          <w:sz w:val="26"/>
          <w:szCs w:val="26"/>
        </w:rPr>
        <w:t>Раздел II. Перечень и сведения о целевых показателях (индикаторах) по</w:t>
      </w:r>
      <w:r w:rsidRPr="00D7748F">
        <w:rPr>
          <w:sz w:val="26"/>
          <w:szCs w:val="26"/>
        </w:rPr>
        <w:t>д</w:t>
      </w:r>
      <w:r w:rsidRPr="00D7748F">
        <w:rPr>
          <w:sz w:val="26"/>
          <w:szCs w:val="26"/>
        </w:rPr>
        <w:t>программы с расшифровкой плановых значений по годам ее реализации</w:t>
      </w:r>
      <w:r>
        <w:rPr>
          <w:sz w:val="26"/>
          <w:szCs w:val="26"/>
        </w:rPr>
        <w:t>»</w:t>
      </w:r>
      <w:r w:rsidRPr="00D7748F">
        <w:rPr>
          <w:sz w:val="26"/>
          <w:szCs w:val="26"/>
        </w:rPr>
        <w:t>;</w:t>
      </w:r>
    </w:p>
    <w:p w:rsidR="0010740C" w:rsidRPr="00D7748F" w:rsidRDefault="0010740C" w:rsidP="000F2B03">
      <w:pPr>
        <w:pStyle w:val="s1"/>
        <w:shd w:val="clear" w:color="auto" w:fill="FFFFFF"/>
        <w:spacing w:before="0" w:beforeAutospacing="0" w:after="0" w:afterAutospacing="0"/>
        <w:ind w:firstLine="550"/>
        <w:jc w:val="both"/>
        <w:rPr>
          <w:sz w:val="26"/>
          <w:szCs w:val="26"/>
        </w:rPr>
      </w:pPr>
      <w:r>
        <w:rPr>
          <w:sz w:val="26"/>
          <w:szCs w:val="26"/>
        </w:rPr>
        <w:t>в</w:t>
      </w:r>
      <w:r>
        <w:rPr>
          <w:rStyle w:val="apple-converted-space"/>
          <w:sz w:val="26"/>
          <w:szCs w:val="26"/>
        </w:rPr>
        <w:t xml:space="preserve"> </w:t>
      </w:r>
      <w:r w:rsidRPr="00D7748F">
        <w:rPr>
          <w:sz w:val="26"/>
          <w:szCs w:val="26"/>
        </w:rPr>
        <w:t>абзаце первом</w:t>
      </w:r>
      <w:r w:rsidRPr="00D7748F">
        <w:rPr>
          <w:rStyle w:val="apple-converted-space"/>
          <w:sz w:val="26"/>
          <w:szCs w:val="26"/>
        </w:rPr>
        <w:t> </w:t>
      </w:r>
      <w:r>
        <w:rPr>
          <w:sz w:val="26"/>
          <w:szCs w:val="26"/>
        </w:rPr>
        <w:t>слова «</w:t>
      </w:r>
      <w:r w:rsidRPr="00D7748F">
        <w:rPr>
          <w:sz w:val="26"/>
          <w:szCs w:val="26"/>
        </w:rPr>
        <w:t>Целевыми индикаторами и показателями</w:t>
      </w:r>
      <w:r>
        <w:rPr>
          <w:sz w:val="26"/>
          <w:szCs w:val="26"/>
        </w:rPr>
        <w:t>»</w:t>
      </w:r>
      <w:r w:rsidRPr="00D7748F">
        <w:rPr>
          <w:sz w:val="26"/>
          <w:szCs w:val="26"/>
        </w:rPr>
        <w:t xml:space="preserve"> заменить сло</w:t>
      </w:r>
      <w:r>
        <w:rPr>
          <w:sz w:val="26"/>
          <w:szCs w:val="26"/>
        </w:rPr>
        <w:t>вами «</w:t>
      </w:r>
      <w:r w:rsidRPr="00D7748F">
        <w:rPr>
          <w:sz w:val="26"/>
          <w:szCs w:val="26"/>
        </w:rPr>
        <w:t>Целевыми показателями (индикаторами)</w:t>
      </w:r>
      <w:r>
        <w:rPr>
          <w:sz w:val="26"/>
          <w:szCs w:val="26"/>
        </w:rPr>
        <w:t>»</w:t>
      </w:r>
      <w:r w:rsidRPr="00D7748F">
        <w:rPr>
          <w:sz w:val="26"/>
          <w:szCs w:val="26"/>
        </w:rPr>
        <w:t>;</w:t>
      </w:r>
    </w:p>
    <w:p w:rsidR="0010740C" w:rsidRDefault="0010740C" w:rsidP="000F2B03">
      <w:pPr>
        <w:pStyle w:val="s1"/>
        <w:shd w:val="clear" w:color="auto" w:fill="FFFFFF"/>
        <w:spacing w:before="0" w:beforeAutospacing="0" w:after="0" w:afterAutospacing="0"/>
        <w:ind w:firstLine="550"/>
        <w:jc w:val="both"/>
        <w:rPr>
          <w:sz w:val="26"/>
          <w:szCs w:val="26"/>
        </w:rPr>
      </w:pPr>
      <w:r w:rsidRPr="00D7748F">
        <w:rPr>
          <w:sz w:val="26"/>
          <w:szCs w:val="26"/>
        </w:rPr>
        <w:t>в</w:t>
      </w:r>
      <w:r>
        <w:rPr>
          <w:rStyle w:val="apple-converted-space"/>
          <w:sz w:val="26"/>
          <w:szCs w:val="26"/>
        </w:rPr>
        <w:t xml:space="preserve"> </w:t>
      </w:r>
      <w:r w:rsidRPr="00D7748F">
        <w:rPr>
          <w:sz w:val="26"/>
          <w:szCs w:val="26"/>
        </w:rPr>
        <w:t xml:space="preserve">абзаце </w:t>
      </w:r>
      <w:r>
        <w:rPr>
          <w:sz w:val="26"/>
          <w:szCs w:val="26"/>
        </w:rPr>
        <w:t>пятом слова «</w:t>
      </w:r>
      <w:r w:rsidRPr="00D7748F">
        <w:rPr>
          <w:sz w:val="26"/>
          <w:szCs w:val="26"/>
        </w:rPr>
        <w:t>целевых индикаторов и показателей</w:t>
      </w:r>
      <w:r>
        <w:rPr>
          <w:sz w:val="26"/>
          <w:szCs w:val="26"/>
        </w:rPr>
        <w:t>» заменить сл</w:t>
      </w:r>
      <w:r>
        <w:rPr>
          <w:sz w:val="26"/>
          <w:szCs w:val="26"/>
        </w:rPr>
        <w:t>о</w:t>
      </w:r>
      <w:r>
        <w:rPr>
          <w:sz w:val="26"/>
          <w:szCs w:val="26"/>
        </w:rPr>
        <w:t>вами «</w:t>
      </w:r>
      <w:r w:rsidRPr="00D7748F">
        <w:rPr>
          <w:sz w:val="26"/>
          <w:szCs w:val="26"/>
        </w:rPr>
        <w:t>целевых показателей (индикаторов)</w:t>
      </w:r>
      <w:r>
        <w:rPr>
          <w:sz w:val="26"/>
          <w:szCs w:val="26"/>
        </w:rPr>
        <w:t>»</w:t>
      </w:r>
      <w:r w:rsidRPr="00D7748F">
        <w:rPr>
          <w:sz w:val="26"/>
          <w:szCs w:val="26"/>
        </w:rPr>
        <w:t>;</w:t>
      </w:r>
    </w:p>
    <w:p w:rsidR="0010740C" w:rsidRPr="00D7748F" w:rsidRDefault="0010740C" w:rsidP="000F2B03">
      <w:pPr>
        <w:pStyle w:val="s1"/>
        <w:shd w:val="clear" w:color="auto" w:fill="FFFFFF"/>
        <w:spacing w:before="0" w:beforeAutospacing="0" w:after="0" w:afterAutospacing="0"/>
        <w:ind w:firstLine="550"/>
        <w:jc w:val="both"/>
        <w:rPr>
          <w:sz w:val="26"/>
          <w:szCs w:val="26"/>
        </w:rPr>
      </w:pPr>
      <w:r>
        <w:rPr>
          <w:sz w:val="26"/>
          <w:szCs w:val="26"/>
        </w:rPr>
        <w:t xml:space="preserve">в </w:t>
      </w:r>
      <w:r w:rsidRPr="00304FFC">
        <w:rPr>
          <w:sz w:val="26"/>
          <w:szCs w:val="26"/>
        </w:rPr>
        <w:t>раздел</w:t>
      </w:r>
      <w:r>
        <w:rPr>
          <w:sz w:val="26"/>
          <w:szCs w:val="26"/>
        </w:rPr>
        <w:t>е</w:t>
      </w:r>
      <w:r w:rsidRPr="00304FFC">
        <w:rPr>
          <w:sz w:val="26"/>
          <w:szCs w:val="26"/>
        </w:rPr>
        <w:t xml:space="preserve"> </w:t>
      </w:r>
      <w:r w:rsidRPr="00304FFC">
        <w:rPr>
          <w:sz w:val="26"/>
          <w:szCs w:val="26"/>
          <w:lang w:val="en-US"/>
        </w:rPr>
        <w:t>III</w:t>
      </w:r>
      <w:r>
        <w:rPr>
          <w:sz w:val="26"/>
          <w:szCs w:val="26"/>
        </w:rPr>
        <w:t xml:space="preserve"> подпрограммы:</w:t>
      </w:r>
    </w:p>
    <w:p w:rsidR="0010740C" w:rsidRDefault="0010740C" w:rsidP="00304FFC">
      <w:pPr>
        <w:pStyle w:val="s1"/>
        <w:shd w:val="clear" w:color="auto" w:fill="FFFFFF"/>
        <w:spacing w:before="0" w:beforeAutospacing="0" w:after="0" w:afterAutospacing="0"/>
        <w:ind w:firstLine="550"/>
        <w:jc w:val="both"/>
        <w:rPr>
          <w:sz w:val="26"/>
          <w:szCs w:val="26"/>
        </w:rPr>
      </w:pPr>
      <w:r w:rsidRPr="00304FFC">
        <w:rPr>
          <w:sz w:val="26"/>
          <w:szCs w:val="26"/>
        </w:rPr>
        <w:t xml:space="preserve">в абзаце первом </w:t>
      </w:r>
      <w:r>
        <w:rPr>
          <w:sz w:val="26"/>
          <w:szCs w:val="26"/>
        </w:rPr>
        <w:t xml:space="preserve">слова </w:t>
      </w:r>
      <w:r w:rsidRPr="00304FFC">
        <w:rPr>
          <w:sz w:val="26"/>
          <w:szCs w:val="26"/>
        </w:rPr>
        <w:t>«целевых индикаторов и показателей» заменить сл</w:t>
      </w:r>
      <w:r w:rsidRPr="00304FFC">
        <w:rPr>
          <w:sz w:val="26"/>
          <w:szCs w:val="26"/>
        </w:rPr>
        <w:t>о</w:t>
      </w:r>
      <w:r w:rsidRPr="00304FFC">
        <w:rPr>
          <w:sz w:val="26"/>
          <w:szCs w:val="26"/>
        </w:rPr>
        <w:t>вами «целевых показателей (индикаторов)»;</w:t>
      </w:r>
    </w:p>
    <w:p w:rsidR="0010740C" w:rsidRDefault="0010740C" w:rsidP="00304FFC">
      <w:pPr>
        <w:pStyle w:val="s1"/>
        <w:shd w:val="clear" w:color="auto" w:fill="FFFFFF"/>
        <w:spacing w:before="0" w:beforeAutospacing="0" w:after="0" w:afterAutospacing="0"/>
        <w:ind w:firstLine="550"/>
        <w:jc w:val="both"/>
        <w:rPr>
          <w:sz w:val="26"/>
          <w:szCs w:val="26"/>
        </w:rPr>
      </w:pPr>
      <w:r>
        <w:rPr>
          <w:sz w:val="26"/>
          <w:szCs w:val="26"/>
        </w:rPr>
        <w:t>в абзаце тринадцатом слова «д.Полевое Шептахово» исключить;</w:t>
      </w:r>
    </w:p>
    <w:p w:rsidR="0010740C" w:rsidRPr="00304FFC" w:rsidRDefault="0010740C" w:rsidP="00304FFC">
      <w:pPr>
        <w:pStyle w:val="s1"/>
        <w:shd w:val="clear" w:color="auto" w:fill="FFFFFF"/>
        <w:spacing w:before="0" w:beforeAutospacing="0" w:after="0" w:afterAutospacing="0"/>
        <w:ind w:firstLine="550"/>
        <w:jc w:val="both"/>
        <w:rPr>
          <w:sz w:val="26"/>
          <w:szCs w:val="26"/>
        </w:rPr>
      </w:pPr>
      <w:r>
        <w:rPr>
          <w:sz w:val="26"/>
          <w:szCs w:val="26"/>
        </w:rPr>
        <w:t>в абзаце пятнадцатом слова «Мероприятие 2.1.1.» заменить словами «М</w:t>
      </w:r>
      <w:r>
        <w:rPr>
          <w:sz w:val="26"/>
          <w:szCs w:val="26"/>
        </w:rPr>
        <w:t>е</w:t>
      </w:r>
      <w:r>
        <w:rPr>
          <w:sz w:val="26"/>
          <w:szCs w:val="26"/>
        </w:rPr>
        <w:t>роприятие 2.1.1.3.»;</w:t>
      </w:r>
    </w:p>
    <w:p w:rsidR="0010740C" w:rsidRPr="00304FFC" w:rsidRDefault="0010740C" w:rsidP="00304FFC">
      <w:pPr>
        <w:pStyle w:val="s1"/>
        <w:shd w:val="clear" w:color="auto" w:fill="FFFFFF"/>
        <w:spacing w:before="0" w:beforeAutospacing="0" w:after="0" w:afterAutospacing="0"/>
        <w:ind w:firstLine="550"/>
        <w:jc w:val="both"/>
        <w:rPr>
          <w:sz w:val="26"/>
          <w:szCs w:val="26"/>
        </w:rPr>
      </w:pPr>
      <w:r w:rsidRPr="00304FFC">
        <w:rPr>
          <w:sz w:val="26"/>
          <w:szCs w:val="26"/>
        </w:rPr>
        <w:t>в</w:t>
      </w:r>
      <w:r w:rsidRPr="00304FFC">
        <w:rPr>
          <w:rStyle w:val="apple-converted-space"/>
          <w:sz w:val="26"/>
          <w:szCs w:val="26"/>
        </w:rPr>
        <w:t> </w:t>
      </w:r>
      <w:r w:rsidRPr="00304FFC">
        <w:rPr>
          <w:sz w:val="26"/>
          <w:szCs w:val="26"/>
        </w:rPr>
        <w:t>разделе IV</w:t>
      </w:r>
      <w:r w:rsidRPr="00304FFC">
        <w:rPr>
          <w:rStyle w:val="apple-converted-space"/>
          <w:sz w:val="26"/>
          <w:szCs w:val="26"/>
        </w:rPr>
        <w:t> </w:t>
      </w:r>
      <w:r w:rsidRPr="00304FFC">
        <w:rPr>
          <w:sz w:val="26"/>
          <w:szCs w:val="26"/>
        </w:rPr>
        <w:t>подпрограммы:</w:t>
      </w:r>
    </w:p>
    <w:p w:rsidR="0010740C" w:rsidRPr="00304FFC" w:rsidRDefault="0010740C" w:rsidP="00304FFC">
      <w:pPr>
        <w:pStyle w:val="s1"/>
        <w:shd w:val="clear" w:color="auto" w:fill="FFFFFF"/>
        <w:spacing w:before="0" w:beforeAutospacing="0" w:after="0" w:afterAutospacing="0"/>
        <w:ind w:firstLine="550"/>
        <w:jc w:val="both"/>
        <w:rPr>
          <w:sz w:val="26"/>
          <w:szCs w:val="26"/>
        </w:rPr>
      </w:pPr>
      <w:r w:rsidRPr="00304FFC">
        <w:rPr>
          <w:sz w:val="26"/>
          <w:szCs w:val="26"/>
        </w:rPr>
        <w:t xml:space="preserve">абзацы </w:t>
      </w:r>
      <w:r>
        <w:rPr>
          <w:sz w:val="26"/>
          <w:szCs w:val="26"/>
        </w:rPr>
        <w:t>первый</w:t>
      </w:r>
      <w:r w:rsidRPr="00304FFC">
        <w:rPr>
          <w:sz w:val="26"/>
          <w:szCs w:val="26"/>
        </w:rPr>
        <w:t xml:space="preserve"> - </w:t>
      </w:r>
      <w:r>
        <w:rPr>
          <w:sz w:val="26"/>
          <w:szCs w:val="26"/>
        </w:rPr>
        <w:t>второй</w:t>
      </w:r>
      <w:r w:rsidRPr="00304FFC">
        <w:rPr>
          <w:rStyle w:val="apple-converted-space"/>
          <w:sz w:val="26"/>
          <w:szCs w:val="26"/>
        </w:rPr>
        <w:t> </w:t>
      </w:r>
      <w:r w:rsidRPr="00304FFC">
        <w:rPr>
          <w:sz w:val="26"/>
          <w:szCs w:val="26"/>
        </w:rPr>
        <w:t>изложить в следующей редакции:</w:t>
      </w:r>
    </w:p>
    <w:p w:rsidR="0010740C" w:rsidRPr="00304FFC" w:rsidRDefault="0010740C" w:rsidP="00304FFC">
      <w:pPr>
        <w:autoSpaceDE w:val="0"/>
        <w:autoSpaceDN w:val="0"/>
        <w:adjustRightInd w:val="0"/>
        <w:spacing w:after="0" w:line="240" w:lineRule="auto"/>
        <w:ind w:firstLine="550"/>
        <w:jc w:val="both"/>
        <w:rPr>
          <w:rFonts w:ascii="Times New Roman" w:hAnsi="Times New Roman"/>
          <w:sz w:val="26"/>
          <w:szCs w:val="26"/>
        </w:rPr>
      </w:pPr>
      <w:r w:rsidRPr="00304FFC">
        <w:rPr>
          <w:rFonts w:ascii="Times New Roman" w:hAnsi="Times New Roman"/>
          <w:sz w:val="26"/>
          <w:szCs w:val="26"/>
        </w:rPr>
        <w:t>«Общий объем финансирования подпрограммы в 2019–2035 годах соста</w:t>
      </w:r>
      <w:r w:rsidRPr="00304FFC">
        <w:rPr>
          <w:rFonts w:ascii="Times New Roman" w:hAnsi="Times New Roman"/>
          <w:sz w:val="26"/>
          <w:szCs w:val="26"/>
        </w:rPr>
        <w:t>в</w:t>
      </w:r>
      <w:r w:rsidRPr="00304FFC">
        <w:rPr>
          <w:rFonts w:ascii="Times New Roman" w:hAnsi="Times New Roman"/>
          <w:sz w:val="26"/>
          <w:szCs w:val="26"/>
        </w:rPr>
        <w:t xml:space="preserve">ляет </w:t>
      </w:r>
      <w:r>
        <w:rPr>
          <w:rFonts w:ascii="Times New Roman" w:hAnsi="Times New Roman"/>
          <w:sz w:val="26"/>
          <w:szCs w:val="26"/>
        </w:rPr>
        <w:t>800</w:t>
      </w:r>
      <w:r w:rsidRPr="00304FFC">
        <w:rPr>
          <w:rFonts w:ascii="Times New Roman" w:hAnsi="Times New Roman"/>
          <w:sz w:val="26"/>
          <w:szCs w:val="26"/>
        </w:rPr>
        <w:t>,0</w:t>
      </w:r>
      <w:r>
        <w:rPr>
          <w:rFonts w:ascii="Times New Roman" w:hAnsi="Times New Roman"/>
          <w:sz w:val="26"/>
          <w:szCs w:val="26"/>
        </w:rPr>
        <w:t xml:space="preserve"> тыс.</w:t>
      </w:r>
      <w:r w:rsidRPr="00304FFC">
        <w:rPr>
          <w:rFonts w:ascii="Times New Roman" w:hAnsi="Times New Roman"/>
          <w:sz w:val="26"/>
          <w:szCs w:val="26"/>
        </w:rPr>
        <w:t xml:space="preserve"> рублей, в том числе:</w:t>
      </w:r>
    </w:p>
    <w:p w:rsidR="0010740C" w:rsidRDefault="0010740C" w:rsidP="00304FFC">
      <w:pPr>
        <w:autoSpaceDE w:val="0"/>
        <w:autoSpaceDN w:val="0"/>
        <w:adjustRightInd w:val="0"/>
        <w:spacing w:after="0" w:line="240" w:lineRule="auto"/>
        <w:ind w:firstLine="550"/>
        <w:jc w:val="both"/>
        <w:rPr>
          <w:rFonts w:ascii="Times New Roman" w:hAnsi="Times New Roman"/>
          <w:sz w:val="26"/>
          <w:szCs w:val="26"/>
          <w:lang w:eastAsia="en-US"/>
        </w:rPr>
      </w:pPr>
      <w:r w:rsidRPr="00304FFC">
        <w:rPr>
          <w:rFonts w:ascii="Times New Roman" w:hAnsi="Times New Roman"/>
          <w:sz w:val="26"/>
          <w:szCs w:val="26"/>
          <w:lang w:eastAsia="en-US"/>
        </w:rPr>
        <w:t>в 2019 году –800,0</w:t>
      </w:r>
      <w:r>
        <w:rPr>
          <w:rFonts w:ascii="Times New Roman" w:hAnsi="Times New Roman"/>
          <w:sz w:val="26"/>
          <w:szCs w:val="26"/>
          <w:lang w:eastAsia="en-US"/>
        </w:rPr>
        <w:t xml:space="preserve"> тыс.</w:t>
      </w:r>
      <w:r w:rsidRPr="00304FFC">
        <w:rPr>
          <w:rFonts w:ascii="Times New Roman" w:hAnsi="Times New Roman"/>
          <w:sz w:val="26"/>
          <w:szCs w:val="26"/>
          <w:lang w:eastAsia="en-US"/>
        </w:rPr>
        <w:t xml:space="preserve"> рублей;»;</w:t>
      </w:r>
    </w:p>
    <w:p w:rsidR="0010740C" w:rsidRPr="00304FFC" w:rsidRDefault="0010740C" w:rsidP="006D4B1D">
      <w:pPr>
        <w:pStyle w:val="s1"/>
        <w:shd w:val="clear" w:color="auto" w:fill="FFFFFF"/>
        <w:spacing w:before="0" w:beforeAutospacing="0" w:after="0" w:afterAutospacing="0"/>
        <w:ind w:firstLine="550"/>
        <w:jc w:val="both"/>
        <w:rPr>
          <w:sz w:val="26"/>
          <w:szCs w:val="26"/>
        </w:rPr>
      </w:pPr>
      <w:r w:rsidRPr="00304FFC">
        <w:rPr>
          <w:sz w:val="26"/>
          <w:szCs w:val="26"/>
        </w:rPr>
        <w:t xml:space="preserve">абзацы </w:t>
      </w:r>
      <w:r>
        <w:rPr>
          <w:sz w:val="26"/>
          <w:szCs w:val="26"/>
        </w:rPr>
        <w:t>тридцать второй -тридцать третий</w:t>
      </w:r>
      <w:r w:rsidRPr="00304FFC">
        <w:rPr>
          <w:rStyle w:val="apple-converted-space"/>
          <w:sz w:val="26"/>
          <w:szCs w:val="26"/>
        </w:rPr>
        <w:t> </w:t>
      </w:r>
      <w:r w:rsidRPr="00304FFC">
        <w:rPr>
          <w:sz w:val="26"/>
          <w:szCs w:val="26"/>
        </w:rPr>
        <w:t>изложить в следующей редакции:</w:t>
      </w:r>
    </w:p>
    <w:p w:rsidR="0010740C" w:rsidRPr="00304FFC" w:rsidRDefault="0010740C" w:rsidP="006D4B1D">
      <w:pPr>
        <w:autoSpaceDE w:val="0"/>
        <w:autoSpaceDN w:val="0"/>
        <w:adjustRightInd w:val="0"/>
        <w:spacing w:after="0" w:line="240" w:lineRule="auto"/>
        <w:ind w:firstLine="550"/>
        <w:jc w:val="both"/>
        <w:rPr>
          <w:rFonts w:ascii="Times New Roman" w:hAnsi="Times New Roman"/>
          <w:sz w:val="26"/>
          <w:szCs w:val="26"/>
        </w:rPr>
      </w:pPr>
      <w:r w:rsidRPr="00304FFC">
        <w:rPr>
          <w:rFonts w:ascii="Times New Roman" w:hAnsi="Times New Roman"/>
          <w:sz w:val="26"/>
          <w:szCs w:val="26"/>
        </w:rPr>
        <w:t>«</w:t>
      </w:r>
      <w:r>
        <w:rPr>
          <w:rFonts w:ascii="Times New Roman" w:hAnsi="Times New Roman"/>
          <w:sz w:val="26"/>
          <w:szCs w:val="26"/>
        </w:rPr>
        <w:t xml:space="preserve">средства местных бюджетов - 800,0 тыс. </w:t>
      </w:r>
      <w:r w:rsidRPr="00304FFC">
        <w:rPr>
          <w:rFonts w:ascii="Times New Roman" w:hAnsi="Times New Roman"/>
          <w:sz w:val="26"/>
          <w:szCs w:val="26"/>
        </w:rPr>
        <w:t>рублей, в том числе:</w:t>
      </w:r>
    </w:p>
    <w:p w:rsidR="0010740C" w:rsidRDefault="0010740C" w:rsidP="006D4B1D">
      <w:pPr>
        <w:autoSpaceDE w:val="0"/>
        <w:autoSpaceDN w:val="0"/>
        <w:adjustRightInd w:val="0"/>
        <w:spacing w:after="0" w:line="240" w:lineRule="auto"/>
        <w:ind w:firstLine="550"/>
        <w:jc w:val="both"/>
        <w:rPr>
          <w:rFonts w:ascii="Times New Roman" w:hAnsi="Times New Roman"/>
          <w:sz w:val="26"/>
          <w:szCs w:val="26"/>
          <w:lang w:eastAsia="en-US"/>
        </w:rPr>
      </w:pPr>
      <w:r w:rsidRPr="00304FFC">
        <w:rPr>
          <w:rFonts w:ascii="Times New Roman" w:hAnsi="Times New Roman"/>
          <w:sz w:val="26"/>
          <w:szCs w:val="26"/>
          <w:lang w:eastAsia="en-US"/>
        </w:rPr>
        <w:t>в 2019 году –800,0</w:t>
      </w:r>
      <w:r>
        <w:rPr>
          <w:rFonts w:ascii="Times New Roman" w:hAnsi="Times New Roman"/>
          <w:sz w:val="26"/>
          <w:szCs w:val="26"/>
          <w:lang w:eastAsia="en-US"/>
        </w:rPr>
        <w:t xml:space="preserve"> тыс.</w:t>
      </w:r>
      <w:r w:rsidRPr="00304FFC">
        <w:rPr>
          <w:rFonts w:ascii="Times New Roman" w:hAnsi="Times New Roman"/>
          <w:sz w:val="26"/>
          <w:szCs w:val="26"/>
          <w:lang w:eastAsia="en-US"/>
        </w:rPr>
        <w:t xml:space="preserve"> рублей;»;</w:t>
      </w:r>
    </w:p>
    <w:p w:rsidR="0010740C" w:rsidRPr="00E05FE9" w:rsidRDefault="0010740C" w:rsidP="00E05FE9">
      <w:pPr>
        <w:spacing w:after="0" w:line="240" w:lineRule="auto"/>
        <w:ind w:firstLine="550"/>
        <w:jc w:val="both"/>
        <w:rPr>
          <w:rFonts w:ascii="Times New Roman" w:hAnsi="Times New Roman"/>
          <w:sz w:val="26"/>
          <w:szCs w:val="26"/>
          <w:lang w:eastAsia="en-US"/>
        </w:rPr>
      </w:pPr>
      <w:r w:rsidRPr="00E05FE9">
        <w:rPr>
          <w:rFonts w:ascii="Times New Roman" w:hAnsi="Times New Roman"/>
          <w:sz w:val="26"/>
          <w:szCs w:val="26"/>
          <w:shd w:val="clear" w:color="auto" w:fill="FFFFFF"/>
        </w:rPr>
        <w:t>приложение</w:t>
      </w:r>
      <w:r w:rsidRPr="00E05FE9">
        <w:rPr>
          <w:rStyle w:val="apple-converted-space"/>
          <w:rFonts w:ascii="Times New Roman" w:hAnsi="Times New Roman"/>
          <w:sz w:val="26"/>
          <w:szCs w:val="26"/>
          <w:shd w:val="clear" w:color="auto" w:fill="FFFFFF"/>
        </w:rPr>
        <w:t> </w:t>
      </w:r>
      <w:r>
        <w:rPr>
          <w:rStyle w:val="apple-converted-space"/>
          <w:rFonts w:ascii="Times New Roman" w:hAnsi="Times New Roman"/>
          <w:sz w:val="26"/>
          <w:szCs w:val="26"/>
          <w:shd w:val="clear" w:color="auto" w:fill="FFFFFF"/>
        </w:rPr>
        <w:t xml:space="preserve">№ 1 </w:t>
      </w:r>
      <w:r w:rsidRPr="00E05FE9">
        <w:rPr>
          <w:rFonts w:ascii="Times New Roman" w:hAnsi="Times New Roman"/>
          <w:sz w:val="26"/>
          <w:szCs w:val="26"/>
          <w:shd w:val="clear" w:color="auto" w:fill="FFFFFF"/>
        </w:rPr>
        <w:t>к подпрограмме изложить в следующей редакции:</w:t>
      </w:r>
    </w:p>
    <w:p w:rsidR="0010740C" w:rsidRDefault="0010740C" w:rsidP="00304FFC">
      <w:pPr>
        <w:autoSpaceDE w:val="0"/>
        <w:autoSpaceDN w:val="0"/>
        <w:adjustRightInd w:val="0"/>
        <w:spacing w:after="0" w:line="240" w:lineRule="auto"/>
        <w:ind w:firstLine="550"/>
        <w:jc w:val="both"/>
        <w:rPr>
          <w:rFonts w:ascii="Times New Roman" w:hAnsi="Times New Roman"/>
          <w:sz w:val="26"/>
          <w:szCs w:val="26"/>
          <w:lang w:eastAsia="en-US"/>
        </w:rPr>
      </w:pPr>
    </w:p>
    <w:p w:rsidR="0010740C" w:rsidRPr="002616ED" w:rsidRDefault="0010740C" w:rsidP="006B07B0">
      <w:pPr>
        <w:autoSpaceDE w:val="0"/>
        <w:autoSpaceDN w:val="0"/>
        <w:adjustRightInd w:val="0"/>
        <w:spacing w:after="0" w:line="240" w:lineRule="auto"/>
        <w:ind w:firstLine="709"/>
        <w:contextualSpacing/>
        <w:jc w:val="both"/>
        <w:rPr>
          <w:rFonts w:ascii="Times New Roman" w:hAnsi="Times New Roman"/>
          <w:sz w:val="26"/>
          <w:szCs w:val="26"/>
          <w:lang w:eastAsia="en-US"/>
        </w:rPr>
      </w:pPr>
      <w:r w:rsidRPr="002616ED">
        <w:t xml:space="preserve"> </w:t>
      </w:r>
    </w:p>
    <w:p w:rsidR="0010740C" w:rsidRPr="002616ED" w:rsidRDefault="0010740C" w:rsidP="002616ED">
      <w:pPr>
        <w:pStyle w:val="ConsPlusNormal"/>
        <w:contextualSpacing/>
        <w:jc w:val="center"/>
        <w:rPr>
          <w:rFonts w:ascii="Times New Roman" w:hAnsi="Times New Roman"/>
          <w:sz w:val="26"/>
          <w:szCs w:val="26"/>
        </w:rPr>
        <w:sectPr w:rsidR="0010740C" w:rsidRPr="002616ED" w:rsidSect="00741D21">
          <w:pgSz w:w="11906" w:h="16838"/>
          <w:pgMar w:top="1258" w:right="850" w:bottom="1134" w:left="1984" w:header="709" w:footer="709" w:gutter="0"/>
          <w:pgNumType w:start="1"/>
          <w:cols w:space="708"/>
          <w:titlePg/>
          <w:docGrid w:linePitch="360"/>
        </w:sectPr>
      </w:pPr>
    </w:p>
    <w:p w:rsidR="0010740C" w:rsidRPr="002616ED" w:rsidRDefault="0010740C" w:rsidP="002616ED">
      <w:pPr>
        <w:tabs>
          <w:tab w:val="left" w:pos="1361"/>
          <w:tab w:val="left" w:pos="3603"/>
          <w:tab w:val="left" w:pos="4973"/>
          <w:tab w:val="left" w:pos="6062"/>
          <w:tab w:val="left" w:pos="6822"/>
          <w:tab w:val="left" w:pos="7522"/>
          <w:tab w:val="left" w:pos="8222"/>
          <w:tab w:val="left" w:pos="8662"/>
          <w:tab w:val="left" w:pos="10742"/>
          <w:tab w:val="left" w:pos="11278"/>
          <w:tab w:val="left" w:pos="11814"/>
        </w:tabs>
        <w:spacing w:after="0" w:line="240" w:lineRule="auto"/>
        <w:ind w:left="9840"/>
        <w:jc w:val="center"/>
        <w:rPr>
          <w:rFonts w:ascii="Times New Roman" w:hAnsi="Times New Roman"/>
          <w:color w:val="000000"/>
          <w:sz w:val="20"/>
          <w:szCs w:val="20"/>
        </w:rPr>
      </w:pPr>
      <w:r>
        <w:rPr>
          <w:rFonts w:ascii="Times New Roman" w:hAnsi="Times New Roman"/>
          <w:color w:val="000000"/>
          <w:sz w:val="20"/>
          <w:szCs w:val="20"/>
        </w:rPr>
        <w:lastRenderedPageBreak/>
        <w:t>«</w:t>
      </w:r>
      <w:r w:rsidRPr="002616ED">
        <w:rPr>
          <w:rFonts w:ascii="Times New Roman" w:hAnsi="Times New Roman"/>
          <w:color w:val="000000"/>
          <w:sz w:val="20"/>
          <w:szCs w:val="20"/>
        </w:rPr>
        <w:t>Приложение № 1</w:t>
      </w:r>
    </w:p>
    <w:p w:rsidR="0010740C" w:rsidRPr="002616ED" w:rsidRDefault="0010740C" w:rsidP="002616ED">
      <w:pPr>
        <w:tabs>
          <w:tab w:val="left" w:pos="1361"/>
          <w:tab w:val="left" w:pos="3603"/>
          <w:tab w:val="left" w:pos="4973"/>
          <w:tab w:val="left" w:pos="6062"/>
          <w:tab w:val="left" w:pos="6822"/>
          <w:tab w:val="left" w:pos="7522"/>
          <w:tab w:val="left" w:pos="8222"/>
          <w:tab w:val="left" w:pos="8662"/>
          <w:tab w:val="left" w:pos="10742"/>
          <w:tab w:val="left" w:pos="11278"/>
          <w:tab w:val="left" w:pos="11814"/>
        </w:tabs>
        <w:spacing w:after="0" w:line="240" w:lineRule="auto"/>
        <w:ind w:left="9840"/>
        <w:jc w:val="both"/>
        <w:rPr>
          <w:rFonts w:ascii="Times New Roman" w:hAnsi="Times New Roman"/>
          <w:color w:val="000000"/>
          <w:sz w:val="20"/>
          <w:szCs w:val="20"/>
        </w:rPr>
      </w:pPr>
      <w:r w:rsidRPr="002616ED">
        <w:rPr>
          <w:rFonts w:ascii="Times New Roman" w:hAnsi="Times New Roman"/>
          <w:color w:val="000000"/>
          <w:sz w:val="20"/>
          <w:szCs w:val="20"/>
        </w:rPr>
        <w:t>к подпрограмме «Развитие водохозяйственного ко</w:t>
      </w:r>
      <w:r w:rsidRPr="002616ED">
        <w:rPr>
          <w:rFonts w:ascii="Times New Roman" w:hAnsi="Times New Roman"/>
          <w:color w:val="000000"/>
          <w:sz w:val="20"/>
          <w:szCs w:val="20"/>
        </w:rPr>
        <w:t>м</w:t>
      </w:r>
      <w:r w:rsidRPr="002616ED">
        <w:rPr>
          <w:rFonts w:ascii="Times New Roman" w:hAnsi="Times New Roman"/>
          <w:color w:val="000000"/>
          <w:sz w:val="20"/>
          <w:szCs w:val="20"/>
        </w:rPr>
        <w:t>плекса Комсомольского  района Чувашской Республ</w:t>
      </w:r>
      <w:r w:rsidRPr="002616ED">
        <w:rPr>
          <w:rFonts w:ascii="Times New Roman" w:hAnsi="Times New Roman"/>
          <w:color w:val="000000"/>
          <w:sz w:val="20"/>
          <w:szCs w:val="20"/>
        </w:rPr>
        <w:t>и</w:t>
      </w:r>
      <w:r w:rsidRPr="002616ED">
        <w:rPr>
          <w:rFonts w:ascii="Times New Roman" w:hAnsi="Times New Roman"/>
          <w:color w:val="000000"/>
          <w:sz w:val="20"/>
          <w:szCs w:val="20"/>
        </w:rPr>
        <w:t>ки» Муниципальной программы Комсомольского  района Чувашской Республики «Развитие потенциа</w:t>
      </w:r>
      <w:r>
        <w:rPr>
          <w:rFonts w:ascii="Times New Roman" w:hAnsi="Times New Roman"/>
          <w:color w:val="000000"/>
          <w:sz w:val="20"/>
          <w:szCs w:val="20"/>
        </w:rPr>
        <w:t xml:space="preserve">ла природно-сырьевых ресурсов и </w:t>
      </w:r>
      <w:r w:rsidRPr="002616ED">
        <w:rPr>
          <w:rFonts w:ascii="Times New Roman" w:hAnsi="Times New Roman"/>
          <w:color w:val="000000"/>
          <w:sz w:val="20"/>
          <w:szCs w:val="20"/>
        </w:rPr>
        <w:t>обеспечение эколог</w:t>
      </w:r>
      <w:r w:rsidRPr="002616ED">
        <w:rPr>
          <w:rFonts w:ascii="Times New Roman" w:hAnsi="Times New Roman"/>
          <w:color w:val="000000"/>
          <w:sz w:val="20"/>
          <w:szCs w:val="20"/>
        </w:rPr>
        <w:t>и</w:t>
      </w:r>
      <w:r w:rsidRPr="002616ED">
        <w:rPr>
          <w:rFonts w:ascii="Times New Roman" w:hAnsi="Times New Roman"/>
          <w:color w:val="000000"/>
          <w:sz w:val="20"/>
          <w:szCs w:val="20"/>
        </w:rPr>
        <w:t>ческой безопасности»</w:t>
      </w:r>
    </w:p>
    <w:p w:rsidR="0010740C" w:rsidRPr="002616ED" w:rsidRDefault="0010740C" w:rsidP="002616ED">
      <w:pPr>
        <w:spacing w:after="0" w:line="240" w:lineRule="auto"/>
        <w:ind w:left="-459"/>
        <w:rPr>
          <w:rFonts w:ascii="Times New Roman" w:hAnsi="Times New Roman"/>
          <w:b/>
          <w:bCs/>
          <w:caps/>
          <w:color w:val="000000"/>
          <w:sz w:val="26"/>
          <w:szCs w:val="26"/>
        </w:rPr>
      </w:pPr>
    </w:p>
    <w:p w:rsidR="0010740C" w:rsidRPr="002616ED" w:rsidRDefault="0010740C" w:rsidP="002616ED">
      <w:pPr>
        <w:spacing w:after="0" w:line="240" w:lineRule="auto"/>
        <w:jc w:val="center"/>
        <w:rPr>
          <w:rFonts w:ascii="Times New Roman" w:hAnsi="Times New Roman"/>
          <w:b/>
          <w:bCs/>
          <w:color w:val="000000"/>
          <w:sz w:val="26"/>
          <w:szCs w:val="26"/>
        </w:rPr>
      </w:pPr>
      <w:r w:rsidRPr="002616ED">
        <w:rPr>
          <w:rFonts w:ascii="Times New Roman" w:hAnsi="Times New Roman"/>
          <w:b/>
          <w:bCs/>
          <w:caps/>
          <w:color w:val="000000"/>
          <w:sz w:val="26"/>
          <w:szCs w:val="26"/>
        </w:rPr>
        <w:t>Ресурсное обеспечение</w:t>
      </w:r>
    </w:p>
    <w:p w:rsidR="0010740C" w:rsidRPr="002616ED" w:rsidRDefault="0010740C" w:rsidP="002616ED">
      <w:pPr>
        <w:spacing w:after="0" w:line="240" w:lineRule="auto"/>
        <w:jc w:val="center"/>
        <w:rPr>
          <w:rFonts w:ascii="Times New Roman" w:hAnsi="Times New Roman"/>
          <w:b/>
          <w:bCs/>
          <w:color w:val="000000"/>
          <w:sz w:val="26"/>
          <w:szCs w:val="26"/>
        </w:rPr>
      </w:pPr>
      <w:r w:rsidRPr="002616ED">
        <w:rPr>
          <w:rFonts w:ascii="Times New Roman" w:hAnsi="Times New Roman"/>
          <w:b/>
          <w:bCs/>
          <w:color w:val="000000"/>
          <w:sz w:val="26"/>
          <w:szCs w:val="26"/>
        </w:rPr>
        <w:t xml:space="preserve">реализации подпрограммы «Развитие водохозяйственного комплекса Комсомольского  района  Чувашской Республики» </w:t>
      </w:r>
    </w:p>
    <w:p w:rsidR="0010740C" w:rsidRPr="002616ED" w:rsidRDefault="0010740C" w:rsidP="002616ED">
      <w:pPr>
        <w:spacing w:after="0" w:line="240" w:lineRule="auto"/>
        <w:jc w:val="center"/>
        <w:rPr>
          <w:rFonts w:ascii="Times New Roman" w:hAnsi="Times New Roman"/>
          <w:b/>
          <w:bCs/>
          <w:color w:val="000000"/>
          <w:sz w:val="26"/>
          <w:szCs w:val="26"/>
        </w:rPr>
      </w:pPr>
      <w:r w:rsidRPr="002616ED">
        <w:rPr>
          <w:rFonts w:ascii="Times New Roman" w:hAnsi="Times New Roman"/>
          <w:b/>
          <w:bCs/>
          <w:color w:val="000000"/>
          <w:sz w:val="26"/>
          <w:szCs w:val="26"/>
        </w:rPr>
        <w:t>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10740C" w:rsidRPr="002616ED" w:rsidRDefault="0010740C" w:rsidP="002616ED">
      <w:pPr>
        <w:spacing w:after="0" w:line="240" w:lineRule="auto"/>
        <w:rPr>
          <w:rFonts w:ascii="Times New Roman" w:hAnsi="Times New Roman"/>
        </w:rPr>
      </w:pPr>
    </w:p>
    <w:tbl>
      <w:tblPr>
        <w:tblW w:w="15776" w:type="dxa"/>
        <w:tblInd w:w="-432" w:type="dxa"/>
        <w:tblBorders>
          <w:top w:val="single" w:sz="4" w:space="0" w:color="auto"/>
          <w:insideH w:val="single" w:sz="4" w:space="0" w:color="auto"/>
          <w:insideV w:val="single" w:sz="4" w:space="0" w:color="auto"/>
        </w:tblBorders>
        <w:tblLayout w:type="fixed"/>
        <w:tblLook w:val="00A0"/>
      </w:tblPr>
      <w:tblGrid>
        <w:gridCol w:w="910"/>
        <w:gridCol w:w="1454"/>
        <w:gridCol w:w="1314"/>
        <w:gridCol w:w="1274"/>
        <w:gridCol w:w="438"/>
        <w:gridCol w:w="426"/>
        <w:gridCol w:w="918"/>
        <w:gridCol w:w="390"/>
        <w:gridCol w:w="1988"/>
        <w:gridCol w:w="718"/>
        <w:gridCol w:w="702"/>
        <w:gridCol w:w="714"/>
        <w:gridCol w:w="714"/>
        <w:gridCol w:w="726"/>
        <w:gridCol w:w="714"/>
        <w:gridCol w:w="738"/>
        <w:gridCol w:w="816"/>
        <w:gridCol w:w="822"/>
      </w:tblGrid>
      <w:tr w:rsidR="0010740C" w:rsidRPr="002616ED" w:rsidTr="002616ED">
        <w:trPr>
          <w:trHeight w:val="425"/>
        </w:trPr>
        <w:tc>
          <w:tcPr>
            <w:tcW w:w="910"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Статус</w:t>
            </w:r>
          </w:p>
        </w:tc>
        <w:tc>
          <w:tcPr>
            <w:tcW w:w="1454"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Наименование подпрограммы муниципальной программы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Чувашской Республики (о</w:t>
            </w:r>
            <w:r w:rsidRPr="002616ED">
              <w:rPr>
                <w:rFonts w:ascii="Times New Roman" w:hAnsi="Times New Roman"/>
                <w:color w:val="000000"/>
                <w:sz w:val="16"/>
                <w:szCs w:val="16"/>
              </w:rPr>
              <w:t>с</w:t>
            </w:r>
            <w:r w:rsidRPr="002616ED">
              <w:rPr>
                <w:rFonts w:ascii="Times New Roman" w:hAnsi="Times New Roman"/>
                <w:color w:val="000000"/>
                <w:sz w:val="16"/>
                <w:szCs w:val="16"/>
              </w:rPr>
              <w:t>новного мер</w:t>
            </w:r>
            <w:r w:rsidRPr="002616ED">
              <w:rPr>
                <w:rFonts w:ascii="Times New Roman" w:hAnsi="Times New Roman"/>
                <w:color w:val="000000"/>
                <w:sz w:val="16"/>
                <w:szCs w:val="16"/>
              </w:rPr>
              <w:t>о</w:t>
            </w:r>
            <w:r w:rsidRPr="002616ED">
              <w:rPr>
                <w:rFonts w:ascii="Times New Roman" w:hAnsi="Times New Roman"/>
                <w:color w:val="000000"/>
                <w:sz w:val="16"/>
                <w:szCs w:val="16"/>
              </w:rPr>
              <w:t>приятия, мер</w:t>
            </w:r>
            <w:r w:rsidRPr="002616ED">
              <w:rPr>
                <w:rFonts w:ascii="Times New Roman" w:hAnsi="Times New Roman"/>
                <w:color w:val="000000"/>
                <w:sz w:val="16"/>
                <w:szCs w:val="16"/>
              </w:rPr>
              <w:t>о</w:t>
            </w:r>
            <w:r w:rsidRPr="002616ED">
              <w:rPr>
                <w:rFonts w:ascii="Times New Roman" w:hAnsi="Times New Roman"/>
                <w:color w:val="000000"/>
                <w:sz w:val="16"/>
                <w:szCs w:val="16"/>
              </w:rPr>
              <w:t>приятия)</w:t>
            </w:r>
          </w:p>
        </w:tc>
        <w:tc>
          <w:tcPr>
            <w:tcW w:w="1314"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Задача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мун</w:t>
            </w:r>
            <w:r w:rsidRPr="002616ED">
              <w:rPr>
                <w:rFonts w:ascii="Times New Roman" w:hAnsi="Times New Roman"/>
                <w:color w:val="000000"/>
                <w:sz w:val="16"/>
                <w:szCs w:val="16"/>
              </w:rPr>
              <w:t>и</w:t>
            </w:r>
            <w:r w:rsidRPr="002616ED">
              <w:rPr>
                <w:rFonts w:ascii="Times New Roman" w:hAnsi="Times New Roman"/>
                <w:color w:val="000000"/>
                <w:sz w:val="16"/>
                <w:szCs w:val="16"/>
              </w:rPr>
              <w:t>ципальной 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Чувашской Республики</w:t>
            </w:r>
          </w:p>
        </w:tc>
        <w:tc>
          <w:tcPr>
            <w:tcW w:w="1274"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соисполнители</w:t>
            </w:r>
          </w:p>
        </w:tc>
        <w:tc>
          <w:tcPr>
            <w:tcW w:w="2172" w:type="dxa"/>
            <w:gridSpan w:val="4"/>
            <w:vMerge w:val="restart"/>
          </w:tcPr>
          <w:p w:rsidR="0010740C" w:rsidRPr="002616ED" w:rsidRDefault="0010740C" w:rsidP="002616ED">
            <w:pPr>
              <w:spacing w:after="0" w:line="240" w:lineRule="auto"/>
              <w:ind w:left="-57" w:right="-57"/>
              <w:jc w:val="center"/>
              <w:rPr>
                <w:rFonts w:ascii="Times New Roman" w:hAnsi="Times New Roman"/>
                <w:color w:val="000000"/>
                <w:sz w:val="16"/>
                <w:szCs w:val="16"/>
                <w:lang w:val="en-US"/>
              </w:rPr>
            </w:pPr>
            <w:r w:rsidRPr="002616ED">
              <w:rPr>
                <w:rFonts w:ascii="Times New Roman" w:hAnsi="Times New Roman"/>
                <w:color w:val="000000"/>
                <w:sz w:val="16"/>
                <w:szCs w:val="16"/>
              </w:rPr>
              <w:t xml:space="preserve">Код бюджетной </w:t>
            </w:r>
          </w:p>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классификации</w:t>
            </w:r>
          </w:p>
        </w:tc>
        <w:tc>
          <w:tcPr>
            <w:tcW w:w="1988"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lang w:val="en-US"/>
              </w:rPr>
            </w:pPr>
            <w:r w:rsidRPr="002616ED">
              <w:rPr>
                <w:rFonts w:ascii="Times New Roman" w:hAnsi="Times New Roman"/>
                <w:color w:val="000000"/>
                <w:sz w:val="16"/>
                <w:szCs w:val="16"/>
              </w:rPr>
              <w:t xml:space="preserve">Источники </w:t>
            </w:r>
          </w:p>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финансирования</w:t>
            </w:r>
          </w:p>
        </w:tc>
        <w:tc>
          <w:tcPr>
            <w:tcW w:w="6664" w:type="dxa"/>
            <w:gridSpan w:val="9"/>
            <w:vMerge w:val="restart"/>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Расходы по годам, тыс. рублей</w:t>
            </w:r>
          </w:p>
        </w:tc>
      </w:tr>
      <w:tr w:rsidR="0010740C" w:rsidRPr="002616ED" w:rsidTr="002616ED">
        <w:trPr>
          <w:trHeight w:val="425"/>
        </w:trPr>
        <w:tc>
          <w:tcPr>
            <w:tcW w:w="910"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454"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314"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274"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2172" w:type="dxa"/>
            <w:gridSpan w:val="4"/>
            <w:vMerge/>
          </w:tcPr>
          <w:p w:rsidR="0010740C" w:rsidRPr="002616ED" w:rsidRDefault="0010740C" w:rsidP="002616ED">
            <w:pPr>
              <w:spacing w:after="0" w:line="240" w:lineRule="auto"/>
              <w:ind w:left="-57" w:right="-57"/>
              <w:rPr>
                <w:rFonts w:ascii="Times New Roman" w:hAnsi="Times New Roman"/>
                <w:color w:val="000000"/>
                <w:sz w:val="16"/>
                <w:szCs w:val="16"/>
              </w:rPr>
            </w:pPr>
          </w:p>
        </w:tc>
        <w:tc>
          <w:tcPr>
            <w:tcW w:w="1988"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6664" w:type="dxa"/>
            <w:gridSpan w:val="9"/>
            <w:vMerge/>
          </w:tcPr>
          <w:p w:rsidR="0010740C" w:rsidRPr="002616ED" w:rsidRDefault="0010740C" w:rsidP="002616ED">
            <w:pPr>
              <w:spacing w:after="0" w:line="240" w:lineRule="auto"/>
              <w:ind w:left="-57" w:right="-57"/>
              <w:rPr>
                <w:rFonts w:ascii="Times New Roman" w:hAnsi="Times New Roman"/>
                <w:color w:val="000000"/>
                <w:sz w:val="16"/>
                <w:szCs w:val="16"/>
              </w:rPr>
            </w:pPr>
          </w:p>
        </w:tc>
      </w:tr>
      <w:tr w:rsidR="0010740C" w:rsidRPr="002616ED" w:rsidTr="002616ED">
        <w:trPr>
          <w:trHeight w:val="1849"/>
        </w:trPr>
        <w:tc>
          <w:tcPr>
            <w:tcW w:w="910"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454"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314"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274"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438" w:type="dxa"/>
            <w:textDirection w:val="btLr"/>
            <w:vAlign w:val="center"/>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главный распорядитель бюджетных средств</w:t>
            </w:r>
          </w:p>
        </w:tc>
        <w:tc>
          <w:tcPr>
            <w:tcW w:w="426" w:type="dxa"/>
            <w:textDirection w:val="btLr"/>
            <w:vAlign w:val="center"/>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раздел, подраздел</w:t>
            </w:r>
          </w:p>
        </w:tc>
        <w:tc>
          <w:tcPr>
            <w:tcW w:w="918" w:type="dxa"/>
            <w:textDirection w:val="btLr"/>
            <w:vAlign w:val="center"/>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целевая статья расходов</w:t>
            </w:r>
          </w:p>
        </w:tc>
        <w:tc>
          <w:tcPr>
            <w:tcW w:w="390" w:type="dxa"/>
            <w:textDirection w:val="btLr"/>
            <w:vAlign w:val="center"/>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группа (подгруппа) вида расходов</w:t>
            </w:r>
          </w:p>
        </w:tc>
        <w:tc>
          <w:tcPr>
            <w:tcW w:w="1988"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718"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2019</w:t>
            </w:r>
          </w:p>
        </w:tc>
        <w:tc>
          <w:tcPr>
            <w:tcW w:w="702"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2020</w:t>
            </w:r>
          </w:p>
        </w:tc>
        <w:tc>
          <w:tcPr>
            <w:tcW w:w="714"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2021</w:t>
            </w:r>
          </w:p>
        </w:tc>
        <w:tc>
          <w:tcPr>
            <w:tcW w:w="714"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2022</w:t>
            </w:r>
          </w:p>
        </w:tc>
        <w:tc>
          <w:tcPr>
            <w:tcW w:w="726"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2023</w:t>
            </w:r>
          </w:p>
        </w:tc>
        <w:tc>
          <w:tcPr>
            <w:tcW w:w="714"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2024</w:t>
            </w:r>
          </w:p>
        </w:tc>
        <w:tc>
          <w:tcPr>
            <w:tcW w:w="738"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2025</w:t>
            </w:r>
          </w:p>
        </w:tc>
        <w:tc>
          <w:tcPr>
            <w:tcW w:w="816"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2026–2030</w:t>
            </w:r>
          </w:p>
        </w:tc>
        <w:tc>
          <w:tcPr>
            <w:tcW w:w="822"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2031–2035</w:t>
            </w:r>
          </w:p>
        </w:tc>
      </w:tr>
    </w:tbl>
    <w:p w:rsidR="0010740C" w:rsidRPr="002616ED" w:rsidRDefault="0010740C" w:rsidP="002616ED">
      <w:pPr>
        <w:widowControl w:val="0"/>
        <w:suppressAutoHyphens/>
        <w:spacing w:after="0" w:line="240" w:lineRule="auto"/>
        <w:rPr>
          <w:rFonts w:ascii="Times New Roman" w:hAnsi="Times New Roman"/>
          <w:sz w:val="2"/>
        </w:rPr>
      </w:pPr>
    </w:p>
    <w:tbl>
      <w:tblPr>
        <w:tblW w:w="15776" w:type="dxa"/>
        <w:tblInd w:w="-432" w:type="dxa"/>
        <w:tblLayout w:type="fixed"/>
        <w:tblLook w:val="00A0"/>
      </w:tblPr>
      <w:tblGrid>
        <w:gridCol w:w="910"/>
        <w:gridCol w:w="1454"/>
        <w:gridCol w:w="1314"/>
        <w:gridCol w:w="1274"/>
        <w:gridCol w:w="432"/>
        <w:gridCol w:w="426"/>
        <w:gridCol w:w="930"/>
        <w:gridCol w:w="384"/>
        <w:gridCol w:w="6"/>
        <w:gridCol w:w="1982"/>
        <w:gridCol w:w="718"/>
        <w:gridCol w:w="702"/>
        <w:gridCol w:w="714"/>
        <w:gridCol w:w="714"/>
        <w:gridCol w:w="726"/>
        <w:gridCol w:w="714"/>
        <w:gridCol w:w="738"/>
        <w:gridCol w:w="816"/>
        <w:gridCol w:w="822"/>
      </w:tblGrid>
      <w:tr w:rsidR="0010740C" w:rsidRPr="002616ED" w:rsidTr="002616ED">
        <w:trPr>
          <w:tblHeader/>
        </w:trPr>
        <w:tc>
          <w:tcPr>
            <w:tcW w:w="910" w:type="dxa"/>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145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13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127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4</w:t>
            </w:r>
          </w:p>
        </w:tc>
        <w:tc>
          <w:tcPr>
            <w:tcW w:w="43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4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w:t>
            </w:r>
          </w:p>
        </w:tc>
        <w:tc>
          <w:tcPr>
            <w:tcW w:w="9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8</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9</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11</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12</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13</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14</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15</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16</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17</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18</w:t>
            </w:r>
          </w:p>
        </w:tc>
      </w:tr>
      <w:tr w:rsidR="0010740C" w:rsidRPr="002616ED" w:rsidTr="002616ED">
        <w:tc>
          <w:tcPr>
            <w:tcW w:w="910"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Подпр</w:t>
            </w:r>
            <w:r w:rsidRPr="002616ED">
              <w:rPr>
                <w:rFonts w:ascii="Times New Roman" w:hAnsi="Times New Roman"/>
                <w:color w:val="000000"/>
                <w:sz w:val="16"/>
                <w:szCs w:val="16"/>
              </w:rPr>
              <w:t>о</w:t>
            </w:r>
            <w:r w:rsidRPr="002616ED">
              <w:rPr>
                <w:rFonts w:ascii="Times New Roman" w:hAnsi="Times New Roman"/>
                <w:color w:val="000000"/>
                <w:sz w:val="16"/>
                <w:szCs w:val="16"/>
              </w:rPr>
              <w:t xml:space="preserve">грамма </w:t>
            </w: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«Развитие водох</w:t>
            </w:r>
            <w:r w:rsidRPr="002616ED">
              <w:rPr>
                <w:rFonts w:ascii="Times New Roman" w:hAnsi="Times New Roman"/>
                <w:color w:val="000000"/>
                <w:sz w:val="16"/>
                <w:szCs w:val="16"/>
              </w:rPr>
              <w:t>о</w:t>
            </w:r>
            <w:r w:rsidRPr="002616ED">
              <w:rPr>
                <w:rFonts w:ascii="Times New Roman" w:hAnsi="Times New Roman"/>
                <w:color w:val="000000"/>
                <w:sz w:val="16"/>
                <w:szCs w:val="16"/>
              </w:rPr>
              <w:t>зяйственного ко</w:t>
            </w:r>
            <w:r w:rsidRPr="002616ED">
              <w:rPr>
                <w:rFonts w:ascii="Times New Roman" w:hAnsi="Times New Roman"/>
                <w:color w:val="000000"/>
                <w:sz w:val="16"/>
                <w:szCs w:val="16"/>
              </w:rPr>
              <w:t>м</w:t>
            </w:r>
            <w:r w:rsidRPr="002616ED">
              <w:rPr>
                <w:rFonts w:ascii="Times New Roman" w:hAnsi="Times New Roman"/>
                <w:color w:val="000000"/>
                <w:sz w:val="16"/>
                <w:szCs w:val="16"/>
              </w:rPr>
              <w:t>плекса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района Чувашской Ре</w:t>
            </w:r>
            <w:r w:rsidRPr="002616ED">
              <w:rPr>
                <w:rFonts w:ascii="Times New Roman" w:hAnsi="Times New Roman"/>
                <w:color w:val="000000"/>
                <w:sz w:val="16"/>
                <w:szCs w:val="16"/>
              </w:rPr>
              <w:t>с</w:t>
            </w:r>
            <w:r w:rsidRPr="002616ED">
              <w:rPr>
                <w:rFonts w:ascii="Times New Roman" w:hAnsi="Times New Roman"/>
                <w:color w:val="000000"/>
                <w:sz w:val="16"/>
                <w:szCs w:val="16"/>
              </w:rPr>
              <w:t>публики»</w:t>
            </w: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lang w:eastAsia="en-US"/>
              </w:rPr>
              <w:t>снижение уро</w:t>
            </w:r>
            <w:r w:rsidRPr="002616ED">
              <w:rPr>
                <w:rFonts w:ascii="Times New Roman" w:hAnsi="Times New Roman"/>
                <w:sz w:val="16"/>
                <w:szCs w:val="16"/>
                <w:lang w:eastAsia="en-US"/>
              </w:rPr>
              <w:t>в</w:t>
            </w:r>
            <w:r w:rsidRPr="002616ED">
              <w:rPr>
                <w:rFonts w:ascii="Times New Roman" w:hAnsi="Times New Roman"/>
                <w:sz w:val="16"/>
                <w:szCs w:val="16"/>
                <w:lang w:eastAsia="en-US"/>
              </w:rPr>
              <w:t>ня аварийности гидротехнич</w:t>
            </w:r>
            <w:r w:rsidRPr="002616ED">
              <w:rPr>
                <w:rFonts w:ascii="Times New Roman" w:hAnsi="Times New Roman"/>
                <w:sz w:val="16"/>
                <w:szCs w:val="16"/>
                <w:lang w:eastAsia="en-US"/>
              </w:rPr>
              <w:t>е</w:t>
            </w:r>
            <w:r w:rsidRPr="002616ED">
              <w:rPr>
                <w:rFonts w:ascii="Times New Roman" w:hAnsi="Times New Roman"/>
                <w:sz w:val="16"/>
                <w:szCs w:val="16"/>
                <w:lang w:eastAsia="en-US"/>
              </w:rPr>
              <w:t>ских сооруж</w:t>
            </w:r>
            <w:r w:rsidRPr="002616ED">
              <w:rPr>
                <w:rFonts w:ascii="Times New Roman" w:hAnsi="Times New Roman"/>
                <w:sz w:val="16"/>
                <w:szCs w:val="16"/>
                <w:lang w:eastAsia="en-US"/>
              </w:rPr>
              <w:t>е</w:t>
            </w:r>
            <w:r w:rsidRPr="002616ED">
              <w:rPr>
                <w:rFonts w:ascii="Times New Roman" w:hAnsi="Times New Roman"/>
                <w:sz w:val="16"/>
                <w:szCs w:val="16"/>
                <w:lang w:eastAsia="en-US"/>
              </w:rPr>
              <w:t>ний, в том числе бесхозяйных, путем их прив</w:t>
            </w:r>
            <w:r w:rsidRPr="002616ED">
              <w:rPr>
                <w:rFonts w:ascii="Times New Roman" w:hAnsi="Times New Roman"/>
                <w:sz w:val="16"/>
                <w:szCs w:val="16"/>
                <w:lang w:eastAsia="en-US"/>
              </w:rPr>
              <w:t>е</w:t>
            </w:r>
            <w:r w:rsidRPr="002616ED">
              <w:rPr>
                <w:rFonts w:ascii="Times New Roman" w:hAnsi="Times New Roman"/>
                <w:sz w:val="16"/>
                <w:szCs w:val="16"/>
                <w:lang w:eastAsia="en-US"/>
              </w:rPr>
              <w:t>дения в без</w:t>
            </w:r>
            <w:r w:rsidRPr="002616ED">
              <w:rPr>
                <w:rFonts w:ascii="Times New Roman" w:hAnsi="Times New Roman"/>
                <w:sz w:val="16"/>
                <w:szCs w:val="16"/>
                <w:lang w:eastAsia="en-US"/>
              </w:rPr>
              <w:softHyphen/>
              <w:t>опасное техн</w:t>
            </w:r>
            <w:r w:rsidRPr="002616ED">
              <w:rPr>
                <w:rFonts w:ascii="Times New Roman" w:hAnsi="Times New Roman"/>
                <w:sz w:val="16"/>
                <w:szCs w:val="16"/>
                <w:lang w:eastAsia="en-US"/>
              </w:rPr>
              <w:t>и</w:t>
            </w:r>
            <w:r w:rsidRPr="002616ED">
              <w:rPr>
                <w:rFonts w:ascii="Times New Roman" w:hAnsi="Times New Roman"/>
                <w:sz w:val="16"/>
                <w:szCs w:val="16"/>
                <w:lang w:eastAsia="en-US"/>
              </w:rPr>
              <w:t>ческое состо</w:t>
            </w:r>
            <w:r w:rsidRPr="002616ED">
              <w:rPr>
                <w:rFonts w:ascii="Times New Roman" w:hAnsi="Times New Roman"/>
                <w:sz w:val="16"/>
                <w:szCs w:val="16"/>
                <w:lang w:eastAsia="en-US"/>
              </w:rPr>
              <w:t>я</w:t>
            </w:r>
            <w:r w:rsidRPr="002616ED">
              <w:rPr>
                <w:rFonts w:ascii="Times New Roman" w:hAnsi="Times New Roman"/>
                <w:sz w:val="16"/>
                <w:szCs w:val="16"/>
                <w:lang w:eastAsia="en-US"/>
              </w:rPr>
              <w:t>ние</w:t>
            </w: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w:t>
            </w:r>
            <w:r w:rsidRPr="002616ED">
              <w:rPr>
                <w:rFonts w:ascii="Times New Roman" w:hAnsi="Times New Roman"/>
                <w:color w:val="000000"/>
                <w:sz w:val="16"/>
                <w:szCs w:val="16"/>
              </w:rPr>
              <w:t>у</w:t>
            </w:r>
            <w:r w:rsidRPr="002616ED">
              <w:rPr>
                <w:rFonts w:ascii="Times New Roman" w:hAnsi="Times New Roman"/>
                <w:color w:val="000000"/>
                <w:sz w:val="16"/>
                <w:szCs w:val="16"/>
              </w:rPr>
              <w:t>шественных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 xml:space="preserve">ления* </w:t>
            </w:r>
          </w:p>
        </w:tc>
        <w:tc>
          <w:tcPr>
            <w:tcW w:w="43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800</w:t>
            </w:r>
            <w:r w:rsidRPr="002616ED">
              <w:rPr>
                <w:rFonts w:ascii="Times New Roman" w:hAnsi="Times New Roman"/>
                <w:color w:val="000000"/>
                <w:sz w:val="18"/>
                <w:szCs w:val="18"/>
              </w:rPr>
              <w:t>,0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Pr>
                <w:rFonts w:ascii="Times New Roman" w:hAnsi="Times New Roman"/>
                <w:color w:val="000000"/>
                <w:sz w:val="18"/>
                <w:szCs w:val="18"/>
              </w:rPr>
              <w:t>80</w:t>
            </w: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8"/>
                <w:szCs w:val="18"/>
              </w:rPr>
            </w:pPr>
            <w:r w:rsidRPr="002616ED">
              <w:rPr>
                <w:rFonts w:ascii="Times New Roman" w:hAnsi="Times New Roman"/>
                <w:color w:val="000000"/>
                <w:sz w:val="18"/>
                <w:szCs w:val="18"/>
              </w:rPr>
              <w:t>0,0</w:t>
            </w:r>
          </w:p>
        </w:tc>
      </w:tr>
      <w:tr w:rsidR="0010740C" w:rsidRPr="002616ED" w:rsidTr="002616ED">
        <w:tc>
          <w:tcPr>
            <w:tcW w:w="15776" w:type="dxa"/>
            <w:gridSpan w:val="19"/>
            <w:tcBorders>
              <w:top w:val="single" w:sz="4" w:space="0" w:color="auto"/>
              <w:bottom w:val="single" w:sz="4" w:space="0" w:color="auto"/>
            </w:tcBorders>
          </w:tcPr>
          <w:p w:rsidR="0010740C" w:rsidRPr="002616ED" w:rsidRDefault="0010740C" w:rsidP="002616ED">
            <w:pPr>
              <w:pageBreakBefore/>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lastRenderedPageBreak/>
              <w:t>Цель «В</w:t>
            </w:r>
            <w:r w:rsidRPr="002616ED">
              <w:rPr>
                <w:rFonts w:ascii="Times New Roman" w:hAnsi="Times New Roman"/>
                <w:b/>
                <w:sz w:val="16"/>
                <w:szCs w:val="16"/>
                <w:lang w:eastAsia="en-US"/>
              </w:rPr>
              <w:t>осстановление и экологическая реабилитация водных объектов</w:t>
            </w:r>
            <w:r w:rsidRPr="002616ED">
              <w:rPr>
                <w:rFonts w:ascii="Times New Roman" w:hAnsi="Times New Roman"/>
                <w:b/>
                <w:bCs/>
                <w:color w:val="000000"/>
                <w:sz w:val="16"/>
                <w:szCs w:val="16"/>
              </w:rPr>
              <w:t>»</w:t>
            </w:r>
          </w:p>
          <w:p w:rsidR="0010740C" w:rsidRPr="002616ED" w:rsidRDefault="0010740C" w:rsidP="002616ED">
            <w:pPr>
              <w:pageBreakBefore/>
              <w:spacing w:after="0" w:line="240" w:lineRule="auto"/>
              <w:ind w:left="-28" w:right="-28"/>
              <w:jc w:val="center"/>
              <w:rPr>
                <w:rFonts w:ascii="Times New Roman" w:hAnsi="Times New Roman"/>
                <w:b/>
                <w:bCs/>
                <w:color w:val="000000"/>
                <w:sz w:val="16"/>
                <w:szCs w:val="16"/>
              </w:rPr>
            </w:pPr>
          </w:p>
        </w:tc>
      </w:tr>
      <w:tr w:rsidR="0010740C" w:rsidRPr="002616ED" w:rsidTr="002616ED">
        <w:tc>
          <w:tcPr>
            <w:tcW w:w="910"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1</w:t>
            </w: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Восстановление и экологическая реабилитация водных объектов</w:t>
            </w: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autoSpaceDE w:val="0"/>
              <w:autoSpaceDN w:val="0"/>
              <w:adjustRightInd w:val="0"/>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rPr>
              <w:t>о</w:t>
            </w:r>
            <w:r w:rsidRPr="002616ED">
              <w:rPr>
                <w:rFonts w:ascii="Times New Roman" w:hAnsi="Times New Roman"/>
                <w:sz w:val="16"/>
                <w:szCs w:val="16"/>
                <w:lang w:eastAsia="en-US"/>
              </w:rPr>
              <w:t>храна водных объектов и ув</w:t>
            </w:r>
            <w:r w:rsidRPr="002616ED">
              <w:rPr>
                <w:rFonts w:ascii="Times New Roman" w:hAnsi="Times New Roman"/>
                <w:sz w:val="16"/>
                <w:szCs w:val="16"/>
                <w:lang w:eastAsia="en-US"/>
              </w:rPr>
              <w:t>е</w:t>
            </w:r>
            <w:r w:rsidRPr="002616ED">
              <w:rPr>
                <w:rFonts w:ascii="Times New Roman" w:hAnsi="Times New Roman"/>
                <w:sz w:val="16"/>
                <w:szCs w:val="16"/>
                <w:lang w:eastAsia="en-US"/>
              </w:rPr>
              <w:t>личение их пр</w:t>
            </w:r>
            <w:r w:rsidRPr="002616ED">
              <w:rPr>
                <w:rFonts w:ascii="Times New Roman" w:hAnsi="Times New Roman"/>
                <w:sz w:val="16"/>
                <w:szCs w:val="16"/>
                <w:lang w:eastAsia="en-US"/>
              </w:rPr>
              <w:t>о</w:t>
            </w:r>
            <w:r w:rsidRPr="002616ED">
              <w:rPr>
                <w:rFonts w:ascii="Times New Roman" w:hAnsi="Times New Roman"/>
                <w:sz w:val="16"/>
                <w:szCs w:val="16"/>
                <w:lang w:eastAsia="en-US"/>
              </w:rPr>
              <w:t>пускной сп</w:t>
            </w:r>
            <w:r w:rsidRPr="002616ED">
              <w:rPr>
                <w:rFonts w:ascii="Times New Roman" w:hAnsi="Times New Roman"/>
                <w:sz w:val="16"/>
                <w:szCs w:val="16"/>
                <w:lang w:eastAsia="en-US"/>
              </w:rPr>
              <w:t>о</w:t>
            </w:r>
            <w:r w:rsidRPr="002616ED">
              <w:rPr>
                <w:rFonts w:ascii="Times New Roman" w:hAnsi="Times New Roman"/>
                <w:sz w:val="16"/>
                <w:szCs w:val="16"/>
                <w:lang w:eastAsia="en-US"/>
              </w:rPr>
              <w:t>собности;</w:t>
            </w:r>
          </w:p>
          <w:p w:rsidR="0010740C" w:rsidRPr="002616ED" w:rsidRDefault="0010740C" w:rsidP="002616ED">
            <w:pPr>
              <w:autoSpaceDE w:val="0"/>
              <w:autoSpaceDN w:val="0"/>
              <w:adjustRightInd w:val="0"/>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lang w:eastAsia="en-US"/>
              </w:rPr>
              <w:t>предотвращение негативного воздействия вод</w:t>
            </w:r>
          </w:p>
          <w:p w:rsidR="0010740C" w:rsidRPr="002616ED" w:rsidRDefault="0010740C" w:rsidP="002616ED">
            <w:pPr>
              <w:spacing w:after="0" w:line="240" w:lineRule="auto"/>
              <w:ind w:left="-28" w:right="-28"/>
              <w:jc w:val="both"/>
              <w:rPr>
                <w:rFonts w:ascii="Times New Roman" w:hAnsi="Times New Roman"/>
                <w:sz w:val="16"/>
                <w:szCs w:val="16"/>
              </w:rPr>
            </w:pPr>
          </w:p>
          <w:p w:rsidR="0010740C" w:rsidRPr="002616ED" w:rsidRDefault="0010740C" w:rsidP="002616ED">
            <w:pPr>
              <w:spacing w:after="0" w:line="240" w:lineRule="auto"/>
              <w:ind w:left="-28" w:right="-28"/>
              <w:jc w:val="both"/>
              <w:rPr>
                <w:rFonts w:ascii="Times New Roman" w:hAnsi="Times New Roman"/>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хозяйства,</w:t>
            </w:r>
            <w:r>
              <w:rPr>
                <w:rFonts w:ascii="Times New Roman" w:hAnsi="Times New Roman"/>
                <w:color w:val="000000"/>
                <w:sz w:val="16"/>
                <w:szCs w:val="16"/>
              </w:rPr>
              <w:t xml:space="preserve"> </w:t>
            </w:r>
            <w:r w:rsidRPr="002616ED">
              <w:rPr>
                <w:rFonts w:ascii="Times New Roman" w:hAnsi="Times New Roman"/>
                <w:color w:val="000000"/>
                <w:sz w:val="16"/>
                <w:szCs w:val="16"/>
              </w:rPr>
              <w:t>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6214" w:type="dxa"/>
            <w:gridSpan w:val="7"/>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Численность населения, проживающего в непосредственной близости к участкам во</w:t>
            </w:r>
            <w:r w:rsidRPr="002616ED">
              <w:rPr>
                <w:rFonts w:ascii="Times New Roman" w:hAnsi="Times New Roman"/>
                <w:color w:val="000000"/>
                <w:sz w:val="16"/>
                <w:szCs w:val="16"/>
              </w:rPr>
              <w:t>д</w:t>
            </w:r>
            <w:r w:rsidRPr="002616ED">
              <w:rPr>
                <w:rFonts w:ascii="Times New Roman" w:hAnsi="Times New Roman"/>
                <w:color w:val="000000"/>
                <w:sz w:val="16"/>
                <w:szCs w:val="16"/>
              </w:rPr>
              <w:t>ных объектов, экологические условия проживания которого улучшены в результате выполнения мероприятий по восстановлению и экологической реабилитации водных объектов, тыс. человек</w:t>
            </w:r>
          </w:p>
        </w:tc>
        <w:tc>
          <w:tcPr>
            <w:tcW w:w="1988" w:type="dxa"/>
            <w:gridSpan w:val="2"/>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 </w:t>
            </w:r>
          </w:p>
        </w:tc>
        <w:tc>
          <w:tcPr>
            <w:tcW w:w="718"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02"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26"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738"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816"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822" w:type="dxa"/>
            <w:tcBorders>
              <w:top w:val="single" w:sz="4" w:space="0" w:color="auto"/>
              <w:left w:val="single" w:sz="4" w:space="0" w:color="auto"/>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r>
      <w:tr w:rsidR="0010740C" w:rsidRPr="002616ED" w:rsidTr="002616ED">
        <w:tc>
          <w:tcPr>
            <w:tcW w:w="910"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1.1</w:t>
            </w: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Закрепление на местности границ водоохранных зон и прибрежных з</w:t>
            </w:r>
            <w:r w:rsidRPr="002616ED">
              <w:rPr>
                <w:rFonts w:ascii="Times New Roman" w:hAnsi="Times New Roman"/>
                <w:color w:val="000000"/>
                <w:sz w:val="16"/>
                <w:szCs w:val="16"/>
              </w:rPr>
              <w:t>а</w:t>
            </w:r>
            <w:r w:rsidRPr="002616ED">
              <w:rPr>
                <w:rFonts w:ascii="Times New Roman" w:hAnsi="Times New Roman"/>
                <w:color w:val="000000"/>
                <w:sz w:val="16"/>
                <w:szCs w:val="16"/>
              </w:rPr>
              <w:t>щитных полос водных объектов специальными информационн</w:t>
            </w:r>
            <w:r w:rsidRPr="002616ED">
              <w:rPr>
                <w:rFonts w:ascii="Times New Roman" w:hAnsi="Times New Roman"/>
                <w:color w:val="000000"/>
                <w:sz w:val="16"/>
                <w:szCs w:val="16"/>
              </w:rPr>
              <w:t>ы</w:t>
            </w:r>
            <w:r w:rsidRPr="002616ED">
              <w:rPr>
                <w:rFonts w:ascii="Times New Roman" w:hAnsi="Times New Roman"/>
                <w:color w:val="000000"/>
                <w:sz w:val="16"/>
                <w:szCs w:val="16"/>
              </w:rPr>
              <w:t>ми знаками</w:t>
            </w: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 </w:t>
            </w: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хозяйства,</w:t>
            </w:r>
            <w:r>
              <w:rPr>
                <w:rFonts w:ascii="Times New Roman" w:hAnsi="Times New Roman"/>
                <w:color w:val="000000"/>
                <w:sz w:val="16"/>
                <w:szCs w:val="16"/>
              </w:rPr>
              <w:t xml:space="preserve"> </w:t>
            </w:r>
            <w:r w:rsidRPr="002616ED">
              <w:rPr>
                <w:rFonts w:ascii="Times New Roman" w:hAnsi="Times New Roman"/>
                <w:color w:val="000000"/>
                <w:sz w:val="16"/>
                <w:szCs w:val="16"/>
              </w:rPr>
              <w:t>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1.2</w:t>
            </w:r>
          </w:p>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lang w:eastAsia="en-US"/>
              </w:rPr>
              <w:t>Установление зон санитарной охр</w:t>
            </w:r>
            <w:r w:rsidRPr="002616ED">
              <w:rPr>
                <w:rFonts w:ascii="Times New Roman" w:hAnsi="Times New Roman"/>
                <w:sz w:val="16"/>
                <w:szCs w:val="16"/>
                <w:lang w:eastAsia="en-US"/>
              </w:rPr>
              <w:t>а</w:t>
            </w:r>
            <w:r w:rsidRPr="002616ED">
              <w:rPr>
                <w:rFonts w:ascii="Times New Roman" w:hAnsi="Times New Roman"/>
                <w:sz w:val="16"/>
                <w:szCs w:val="16"/>
                <w:lang w:eastAsia="en-US"/>
              </w:rPr>
              <w:t>ны источников питьевого и х</w:t>
            </w:r>
            <w:r w:rsidRPr="002616ED">
              <w:rPr>
                <w:rFonts w:ascii="Times New Roman" w:hAnsi="Times New Roman"/>
                <w:sz w:val="16"/>
                <w:szCs w:val="16"/>
                <w:lang w:eastAsia="en-US"/>
              </w:rPr>
              <w:t>о</w:t>
            </w:r>
            <w:r w:rsidRPr="002616ED">
              <w:rPr>
                <w:rFonts w:ascii="Times New Roman" w:hAnsi="Times New Roman"/>
                <w:sz w:val="16"/>
                <w:szCs w:val="16"/>
                <w:lang w:eastAsia="en-US"/>
              </w:rPr>
              <w:t>зяйственно-быто</w:t>
            </w:r>
            <w:r w:rsidRPr="002616ED">
              <w:rPr>
                <w:rFonts w:ascii="Times New Roman" w:hAnsi="Times New Roman"/>
                <w:sz w:val="16"/>
                <w:szCs w:val="16"/>
                <w:lang w:eastAsia="en-US"/>
              </w:rPr>
              <w:softHyphen/>
              <w:t>вого водоснабж</w:t>
            </w:r>
            <w:r w:rsidRPr="002616ED">
              <w:rPr>
                <w:rFonts w:ascii="Times New Roman" w:hAnsi="Times New Roman"/>
                <w:sz w:val="16"/>
                <w:szCs w:val="16"/>
                <w:lang w:eastAsia="en-US"/>
              </w:rPr>
              <w:t>е</w:t>
            </w:r>
            <w:r w:rsidRPr="002616ED">
              <w:rPr>
                <w:rFonts w:ascii="Times New Roman" w:hAnsi="Times New Roman"/>
                <w:sz w:val="16"/>
                <w:szCs w:val="16"/>
                <w:lang w:eastAsia="en-US"/>
              </w:rPr>
              <w:t>ния</w:t>
            </w:r>
          </w:p>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 </w:t>
            </w: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хозяйства,</w:t>
            </w:r>
            <w:r>
              <w:rPr>
                <w:rFonts w:ascii="Times New Roman" w:hAnsi="Times New Roman"/>
                <w:color w:val="000000"/>
                <w:sz w:val="16"/>
                <w:szCs w:val="16"/>
              </w:rPr>
              <w:t xml:space="preserve"> </w:t>
            </w:r>
            <w:r w:rsidRPr="002616ED">
              <w:rPr>
                <w:rFonts w:ascii="Times New Roman" w:hAnsi="Times New Roman"/>
                <w:color w:val="000000"/>
                <w:sz w:val="16"/>
                <w:szCs w:val="16"/>
              </w:rPr>
              <w:t>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15776" w:type="dxa"/>
            <w:gridSpan w:val="19"/>
            <w:tcBorders>
              <w:top w:val="single" w:sz="4" w:space="0" w:color="auto"/>
              <w:bottom w:val="single" w:sz="4" w:space="0" w:color="auto"/>
            </w:tcBorders>
          </w:tcPr>
          <w:p w:rsidR="0010740C" w:rsidRPr="002616ED" w:rsidRDefault="0010740C" w:rsidP="002616ED">
            <w:pPr>
              <w:spacing w:after="0" w:line="240" w:lineRule="auto"/>
              <w:ind w:left="-28" w:right="-28"/>
              <w:jc w:val="center"/>
              <w:rPr>
                <w:rFonts w:ascii="Times New Roman" w:hAnsi="Times New Roman"/>
                <w:b/>
                <w:sz w:val="10"/>
                <w:szCs w:val="10"/>
                <w:lang w:eastAsia="en-US"/>
              </w:rPr>
            </w:pPr>
          </w:p>
          <w:p w:rsidR="0010740C" w:rsidRPr="002616ED" w:rsidRDefault="0010740C"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sz w:val="16"/>
                <w:szCs w:val="16"/>
                <w:lang w:eastAsia="en-US"/>
              </w:rPr>
              <w:lastRenderedPageBreak/>
              <w:t>Цель «Повышение эксплуатационной надежности гидротехнических сооружений»</w:t>
            </w:r>
          </w:p>
        </w:tc>
      </w:tr>
      <w:tr w:rsidR="0010740C" w:rsidRPr="002616ED" w:rsidTr="002616ED">
        <w:tc>
          <w:tcPr>
            <w:tcW w:w="910"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Основное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тие 2</w:t>
            </w: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Повышение эк</w:t>
            </w:r>
            <w:r w:rsidRPr="002616ED">
              <w:rPr>
                <w:rFonts w:ascii="Times New Roman" w:hAnsi="Times New Roman"/>
                <w:color w:val="000000"/>
                <w:sz w:val="16"/>
                <w:szCs w:val="16"/>
              </w:rPr>
              <w:t>с</w:t>
            </w:r>
            <w:r w:rsidRPr="002616ED">
              <w:rPr>
                <w:rFonts w:ascii="Times New Roman" w:hAnsi="Times New Roman"/>
                <w:color w:val="000000"/>
                <w:sz w:val="16"/>
                <w:szCs w:val="16"/>
              </w:rPr>
              <w:t>плуатационной надежности ги</w:t>
            </w:r>
            <w:r w:rsidRPr="002616ED">
              <w:rPr>
                <w:rFonts w:ascii="Times New Roman" w:hAnsi="Times New Roman"/>
                <w:color w:val="000000"/>
                <w:sz w:val="16"/>
                <w:szCs w:val="16"/>
              </w:rPr>
              <w:t>д</w:t>
            </w:r>
            <w:r w:rsidRPr="002616ED">
              <w:rPr>
                <w:rFonts w:ascii="Times New Roman" w:hAnsi="Times New Roman"/>
                <w:color w:val="000000"/>
                <w:sz w:val="16"/>
                <w:szCs w:val="16"/>
              </w:rPr>
              <w:t>ротехнических с</w:t>
            </w:r>
            <w:r w:rsidRPr="002616ED">
              <w:rPr>
                <w:rFonts w:ascii="Times New Roman" w:hAnsi="Times New Roman"/>
                <w:color w:val="000000"/>
                <w:sz w:val="16"/>
                <w:szCs w:val="16"/>
              </w:rPr>
              <w:t>о</w:t>
            </w:r>
            <w:r w:rsidRPr="002616ED">
              <w:rPr>
                <w:rFonts w:ascii="Times New Roman" w:hAnsi="Times New Roman"/>
                <w:color w:val="000000"/>
                <w:sz w:val="16"/>
                <w:szCs w:val="16"/>
              </w:rPr>
              <w:t>оружений, в том числе бесхозя</w:t>
            </w:r>
            <w:r w:rsidRPr="002616ED">
              <w:rPr>
                <w:rFonts w:ascii="Times New Roman" w:hAnsi="Times New Roman"/>
                <w:color w:val="000000"/>
                <w:sz w:val="16"/>
                <w:szCs w:val="16"/>
              </w:rPr>
              <w:t>й</w:t>
            </w:r>
            <w:r w:rsidRPr="002616ED">
              <w:rPr>
                <w:rFonts w:ascii="Times New Roman" w:hAnsi="Times New Roman"/>
                <w:color w:val="000000"/>
                <w:sz w:val="16"/>
                <w:szCs w:val="16"/>
              </w:rPr>
              <w:t>ных</w:t>
            </w: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lang w:eastAsia="en-US"/>
              </w:rPr>
            </w:pPr>
            <w:r w:rsidRPr="002616ED">
              <w:rPr>
                <w:rFonts w:ascii="Times New Roman" w:hAnsi="Times New Roman"/>
                <w:sz w:val="16"/>
                <w:szCs w:val="16"/>
                <w:lang w:eastAsia="en-US"/>
              </w:rPr>
              <w:t>снижение уро</w:t>
            </w:r>
            <w:r w:rsidRPr="002616ED">
              <w:rPr>
                <w:rFonts w:ascii="Times New Roman" w:hAnsi="Times New Roman"/>
                <w:sz w:val="16"/>
                <w:szCs w:val="16"/>
                <w:lang w:eastAsia="en-US"/>
              </w:rPr>
              <w:t>в</w:t>
            </w:r>
            <w:r w:rsidRPr="002616ED">
              <w:rPr>
                <w:rFonts w:ascii="Times New Roman" w:hAnsi="Times New Roman"/>
                <w:sz w:val="16"/>
                <w:szCs w:val="16"/>
                <w:lang w:eastAsia="en-US"/>
              </w:rPr>
              <w:t>ня аварийности гидротехнич</w:t>
            </w:r>
            <w:r w:rsidRPr="002616ED">
              <w:rPr>
                <w:rFonts w:ascii="Times New Roman" w:hAnsi="Times New Roman"/>
                <w:sz w:val="16"/>
                <w:szCs w:val="16"/>
                <w:lang w:eastAsia="en-US"/>
              </w:rPr>
              <w:t>е</w:t>
            </w:r>
            <w:r w:rsidRPr="002616ED">
              <w:rPr>
                <w:rFonts w:ascii="Times New Roman" w:hAnsi="Times New Roman"/>
                <w:sz w:val="16"/>
                <w:szCs w:val="16"/>
                <w:lang w:eastAsia="en-US"/>
              </w:rPr>
              <w:t>ских сооруж</w:t>
            </w:r>
            <w:r w:rsidRPr="002616ED">
              <w:rPr>
                <w:rFonts w:ascii="Times New Roman" w:hAnsi="Times New Roman"/>
                <w:sz w:val="16"/>
                <w:szCs w:val="16"/>
                <w:lang w:eastAsia="en-US"/>
              </w:rPr>
              <w:t>е</w:t>
            </w:r>
            <w:r w:rsidRPr="002616ED">
              <w:rPr>
                <w:rFonts w:ascii="Times New Roman" w:hAnsi="Times New Roman"/>
                <w:sz w:val="16"/>
                <w:szCs w:val="16"/>
                <w:lang w:eastAsia="en-US"/>
              </w:rPr>
              <w:t>ний, в том числе бесхозяйных, путем их прив</w:t>
            </w:r>
            <w:r w:rsidRPr="002616ED">
              <w:rPr>
                <w:rFonts w:ascii="Times New Roman" w:hAnsi="Times New Roman"/>
                <w:sz w:val="16"/>
                <w:szCs w:val="16"/>
                <w:lang w:eastAsia="en-US"/>
              </w:rPr>
              <w:t>е</w:t>
            </w:r>
            <w:r w:rsidRPr="002616ED">
              <w:rPr>
                <w:rFonts w:ascii="Times New Roman" w:hAnsi="Times New Roman"/>
                <w:sz w:val="16"/>
                <w:szCs w:val="16"/>
                <w:lang w:eastAsia="en-US"/>
              </w:rPr>
              <w:t>дения в без</w:t>
            </w:r>
            <w:r w:rsidRPr="002616ED">
              <w:rPr>
                <w:rFonts w:ascii="Times New Roman" w:hAnsi="Times New Roman"/>
                <w:sz w:val="16"/>
                <w:szCs w:val="16"/>
                <w:lang w:eastAsia="en-US"/>
              </w:rPr>
              <w:softHyphen/>
              <w:t>опасное техн</w:t>
            </w:r>
            <w:r w:rsidRPr="002616ED">
              <w:rPr>
                <w:rFonts w:ascii="Times New Roman" w:hAnsi="Times New Roman"/>
                <w:sz w:val="16"/>
                <w:szCs w:val="16"/>
                <w:lang w:eastAsia="en-US"/>
              </w:rPr>
              <w:t>и</w:t>
            </w:r>
            <w:r w:rsidRPr="002616ED">
              <w:rPr>
                <w:rFonts w:ascii="Times New Roman" w:hAnsi="Times New Roman"/>
                <w:sz w:val="16"/>
                <w:szCs w:val="16"/>
                <w:lang w:eastAsia="en-US"/>
              </w:rPr>
              <w:t>ческое состо</w:t>
            </w:r>
            <w:r w:rsidRPr="002616ED">
              <w:rPr>
                <w:rFonts w:ascii="Times New Roman" w:hAnsi="Times New Roman"/>
                <w:sz w:val="16"/>
                <w:szCs w:val="16"/>
                <w:lang w:eastAsia="en-US"/>
              </w:rPr>
              <w:t>я</w:t>
            </w:r>
            <w:r w:rsidRPr="002616ED">
              <w:rPr>
                <w:rFonts w:ascii="Times New Roman" w:hAnsi="Times New Roman"/>
                <w:sz w:val="16"/>
                <w:szCs w:val="16"/>
                <w:lang w:eastAsia="en-US"/>
              </w:rPr>
              <w:t>ние</w:t>
            </w: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sz w:val="16"/>
                <w:szCs w:val="16"/>
              </w:rPr>
              <w:t>ответственный</w:t>
            </w:r>
            <w:r w:rsidRPr="002616ED">
              <w:rPr>
                <w:rFonts w:ascii="Times New Roman" w:hAnsi="Times New Roman"/>
                <w:color w:val="000000"/>
                <w:sz w:val="16"/>
                <w:szCs w:val="16"/>
              </w:rPr>
              <w:t xml:space="preserve"> исполнитель – Отдел сельск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хозяйства,</w:t>
            </w:r>
            <w:r>
              <w:rPr>
                <w:rFonts w:ascii="Times New Roman" w:hAnsi="Times New Roman"/>
                <w:color w:val="000000"/>
                <w:sz w:val="16"/>
                <w:szCs w:val="16"/>
              </w:rPr>
              <w:t xml:space="preserve"> </w:t>
            </w:r>
            <w:r w:rsidRPr="002616ED">
              <w:rPr>
                <w:rFonts w:ascii="Times New Roman" w:hAnsi="Times New Roman"/>
                <w:color w:val="000000"/>
                <w:sz w:val="16"/>
                <w:szCs w:val="16"/>
              </w:rPr>
              <w:t>экономики, имущественных и земельных отношений  а</w:t>
            </w:r>
            <w:r w:rsidRPr="002616ED">
              <w:rPr>
                <w:rFonts w:ascii="Times New Roman" w:hAnsi="Times New Roman"/>
                <w:color w:val="000000"/>
                <w:sz w:val="16"/>
                <w:szCs w:val="16"/>
              </w:rPr>
              <w:t>д</w:t>
            </w:r>
            <w:r w:rsidRPr="002616ED">
              <w:rPr>
                <w:rFonts w:ascii="Times New Roman" w:hAnsi="Times New Roman"/>
                <w:color w:val="000000"/>
                <w:sz w:val="16"/>
                <w:szCs w:val="16"/>
              </w:rPr>
              <w:t>министрации Комсомольск</w:t>
            </w:r>
            <w:r w:rsidRPr="002616ED">
              <w:rPr>
                <w:rFonts w:ascii="Times New Roman" w:hAnsi="Times New Roman"/>
                <w:color w:val="000000"/>
                <w:sz w:val="16"/>
                <w:szCs w:val="16"/>
              </w:rPr>
              <w:t>о</w:t>
            </w:r>
            <w:r w:rsidRPr="002616ED">
              <w:rPr>
                <w:rFonts w:ascii="Times New Roman" w:hAnsi="Times New Roman"/>
                <w:color w:val="000000"/>
                <w:sz w:val="16"/>
                <w:szCs w:val="16"/>
              </w:rPr>
              <w:t>го  района,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 сельские пос</w:t>
            </w:r>
            <w:r w:rsidRPr="002616ED">
              <w:rPr>
                <w:rFonts w:ascii="Times New Roman" w:hAnsi="Times New Roman"/>
                <w:color w:val="000000"/>
                <w:sz w:val="16"/>
                <w:szCs w:val="16"/>
              </w:rPr>
              <w:t>е</w:t>
            </w:r>
            <w:r w:rsidRPr="002616ED">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80</w:t>
            </w: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903</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0406</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Ч340373390</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240</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80</w:t>
            </w: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6B07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6214" w:type="dxa"/>
            <w:gridSpan w:val="7"/>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Количество гидротехнических сооружений с неудовлетворительным и опасным уро</w:t>
            </w:r>
            <w:r w:rsidRPr="002616ED">
              <w:rPr>
                <w:rFonts w:ascii="Times New Roman" w:hAnsi="Times New Roman"/>
                <w:color w:val="000000"/>
                <w:sz w:val="16"/>
                <w:szCs w:val="16"/>
              </w:rPr>
              <w:t>в</w:t>
            </w:r>
            <w:r w:rsidRPr="002616ED">
              <w:rPr>
                <w:rFonts w:ascii="Times New Roman" w:hAnsi="Times New Roman"/>
                <w:color w:val="000000"/>
                <w:sz w:val="16"/>
                <w:szCs w:val="16"/>
              </w:rPr>
              <w:t>нем безопасности, приведенных в безопасное техническое состояние, единиц</w:t>
            </w:r>
          </w:p>
        </w:tc>
        <w:tc>
          <w:tcPr>
            <w:tcW w:w="1988" w:type="dxa"/>
            <w:gridSpan w:val="2"/>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718"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02"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26"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71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738"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c>
          <w:tcPr>
            <w:tcW w:w="816"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822" w:type="dxa"/>
            <w:tcBorders>
              <w:top w:val="single" w:sz="4" w:space="0" w:color="auto"/>
              <w:left w:val="single" w:sz="4" w:space="0" w:color="auto"/>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w:t>
            </w:r>
          </w:p>
        </w:tc>
      </w:tr>
      <w:tr w:rsidR="0010740C" w:rsidRPr="00D07DCA" w:rsidTr="002616ED">
        <w:tc>
          <w:tcPr>
            <w:tcW w:w="910" w:type="dxa"/>
            <w:vMerge w:val="restart"/>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Меропри</w:t>
            </w:r>
            <w:r w:rsidRPr="00D07DCA">
              <w:rPr>
                <w:rFonts w:ascii="Times New Roman" w:hAnsi="Times New Roman"/>
                <w:color w:val="000000"/>
                <w:sz w:val="16"/>
                <w:szCs w:val="16"/>
              </w:rPr>
              <w:softHyphen/>
              <w:t>ятие 2.1</w:t>
            </w: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Капитальный ре</w:t>
            </w:r>
            <w:r w:rsidRPr="00D07DCA">
              <w:rPr>
                <w:rFonts w:ascii="Times New Roman" w:hAnsi="Times New Roman"/>
                <w:color w:val="000000"/>
                <w:sz w:val="16"/>
                <w:szCs w:val="16"/>
              </w:rPr>
              <w:softHyphen/>
              <w:t>монт гидротехн</w:t>
            </w:r>
            <w:r w:rsidRPr="00D07DCA">
              <w:rPr>
                <w:rFonts w:ascii="Times New Roman" w:hAnsi="Times New Roman"/>
                <w:color w:val="000000"/>
                <w:sz w:val="16"/>
                <w:szCs w:val="16"/>
              </w:rPr>
              <w:t>и</w:t>
            </w:r>
            <w:r w:rsidRPr="00D07DCA">
              <w:rPr>
                <w:rFonts w:ascii="Times New Roman" w:hAnsi="Times New Roman"/>
                <w:color w:val="000000"/>
                <w:sz w:val="16"/>
                <w:szCs w:val="16"/>
              </w:rPr>
              <w:t>ческих сооруж</w:t>
            </w:r>
            <w:r w:rsidRPr="00D07DCA">
              <w:rPr>
                <w:rFonts w:ascii="Times New Roman" w:hAnsi="Times New Roman"/>
                <w:color w:val="000000"/>
                <w:sz w:val="16"/>
                <w:szCs w:val="16"/>
              </w:rPr>
              <w:t>е</w:t>
            </w:r>
            <w:r w:rsidRPr="00D07DCA">
              <w:rPr>
                <w:rFonts w:ascii="Times New Roman" w:hAnsi="Times New Roman"/>
                <w:color w:val="000000"/>
                <w:sz w:val="16"/>
                <w:szCs w:val="16"/>
              </w:rPr>
              <w:t>ний в рамках ре</w:t>
            </w:r>
            <w:r w:rsidRPr="00D07DCA">
              <w:rPr>
                <w:rFonts w:ascii="Times New Roman" w:hAnsi="Times New Roman"/>
                <w:color w:val="000000"/>
                <w:sz w:val="16"/>
                <w:szCs w:val="16"/>
              </w:rPr>
              <w:t>а</w:t>
            </w:r>
            <w:r w:rsidRPr="00D07DCA">
              <w:rPr>
                <w:rFonts w:ascii="Times New Roman" w:hAnsi="Times New Roman"/>
                <w:color w:val="000000"/>
                <w:sz w:val="16"/>
                <w:szCs w:val="16"/>
              </w:rPr>
              <w:t>лизации мер</w:t>
            </w:r>
            <w:r w:rsidRPr="00D07DCA">
              <w:rPr>
                <w:rFonts w:ascii="Times New Roman" w:hAnsi="Times New Roman"/>
                <w:color w:val="000000"/>
                <w:sz w:val="16"/>
                <w:szCs w:val="16"/>
              </w:rPr>
              <w:t>о</w:t>
            </w:r>
            <w:r w:rsidRPr="00D07DCA">
              <w:rPr>
                <w:rFonts w:ascii="Times New Roman" w:hAnsi="Times New Roman"/>
                <w:color w:val="000000"/>
                <w:sz w:val="16"/>
                <w:szCs w:val="16"/>
              </w:rPr>
              <w:t>приятий фед</w:t>
            </w:r>
            <w:r w:rsidRPr="00D07DCA">
              <w:rPr>
                <w:rFonts w:ascii="Times New Roman" w:hAnsi="Times New Roman"/>
                <w:color w:val="000000"/>
                <w:sz w:val="16"/>
                <w:szCs w:val="16"/>
              </w:rPr>
              <w:t>е</w:t>
            </w:r>
            <w:r w:rsidRPr="00D07DCA">
              <w:rPr>
                <w:rFonts w:ascii="Times New Roman" w:hAnsi="Times New Roman"/>
                <w:color w:val="000000"/>
                <w:sz w:val="16"/>
                <w:szCs w:val="16"/>
              </w:rPr>
              <w:t>ральной целевой программы «Ра</w:t>
            </w:r>
            <w:r w:rsidRPr="00D07DCA">
              <w:rPr>
                <w:rFonts w:ascii="Times New Roman" w:hAnsi="Times New Roman"/>
                <w:color w:val="000000"/>
                <w:sz w:val="16"/>
                <w:szCs w:val="16"/>
              </w:rPr>
              <w:t>з</w:t>
            </w:r>
            <w:r w:rsidRPr="00D07DCA">
              <w:rPr>
                <w:rFonts w:ascii="Times New Roman" w:hAnsi="Times New Roman"/>
                <w:color w:val="000000"/>
                <w:sz w:val="16"/>
                <w:szCs w:val="16"/>
              </w:rPr>
              <w:t>витие водохозя</w:t>
            </w:r>
            <w:r w:rsidRPr="00D07DCA">
              <w:rPr>
                <w:rFonts w:ascii="Times New Roman" w:hAnsi="Times New Roman"/>
                <w:color w:val="000000"/>
                <w:sz w:val="16"/>
                <w:szCs w:val="16"/>
              </w:rPr>
              <w:t>й</w:t>
            </w:r>
            <w:r w:rsidRPr="00D07DCA">
              <w:rPr>
                <w:rFonts w:ascii="Times New Roman" w:hAnsi="Times New Roman"/>
                <w:color w:val="000000"/>
                <w:sz w:val="16"/>
                <w:szCs w:val="16"/>
              </w:rPr>
              <w:t>ственного ко</w:t>
            </w:r>
            <w:r w:rsidRPr="00D07DCA">
              <w:rPr>
                <w:rFonts w:ascii="Times New Roman" w:hAnsi="Times New Roman"/>
                <w:color w:val="000000"/>
                <w:sz w:val="16"/>
                <w:szCs w:val="16"/>
              </w:rPr>
              <w:t>м</w:t>
            </w:r>
            <w:r w:rsidRPr="00D07DCA">
              <w:rPr>
                <w:rFonts w:ascii="Times New Roman" w:hAnsi="Times New Roman"/>
                <w:color w:val="000000"/>
                <w:sz w:val="16"/>
                <w:szCs w:val="16"/>
              </w:rPr>
              <w:t>плекса Российской Федерации в 2012–2020 годах</w:t>
            </w: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 xml:space="preserve"> </w:t>
            </w: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r w:rsidRPr="00D07DCA">
              <w:rPr>
                <w:rFonts w:ascii="Times New Roman" w:hAnsi="Times New Roman"/>
                <w:sz w:val="16"/>
                <w:szCs w:val="16"/>
              </w:rPr>
              <w:t>ответственный</w:t>
            </w:r>
            <w:r w:rsidRPr="00D07DCA">
              <w:rPr>
                <w:rFonts w:ascii="Times New Roman" w:hAnsi="Times New Roman"/>
                <w:color w:val="000000"/>
                <w:sz w:val="16"/>
                <w:szCs w:val="16"/>
              </w:rPr>
              <w:t xml:space="preserve"> исполнитель – Отдел сельск</w:t>
            </w:r>
            <w:r w:rsidRPr="00D07DCA">
              <w:rPr>
                <w:rFonts w:ascii="Times New Roman" w:hAnsi="Times New Roman"/>
                <w:color w:val="000000"/>
                <w:sz w:val="16"/>
                <w:szCs w:val="16"/>
              </w:rPr>
              <w:t>о</w:t>
            </w:r>
            <w:r w:rsidRPr="00D07DCA">
              <w:rPr>
                <w:rFonts w:ascii="Times New Roman" w:hAnsi="Times New Roman"/>
                <w:color w:val="000000"/>
                <w:sz w:val="16"/>
                <w:szCs w:val="16"/>
              </w:rPr>
              <w:t>го хозяйства, экономики, имущественных и земельных отношений  а</w:t>
            </w:r>
            <w:r w:rsidRPr="00D07DCA">
              <w:rPr>
                <w:rFonts w:ascii="Times New Roman" w:hAnsi="Times New Roman"/>
                <w:color w:val="000000"/>
                <w:sz w:val="16"/>
                <w:szCs w:val="16"/>
              </w:rPr>
              <w:t>д</w:t>
            </w:r>
            <w:r w:rsidRPr="00D07DCA">
              <w:rPr>
                <w:rFonts w:ascii="Times New Roman" w:hAnsi="Times New Roman"/>
                <w:color w:val="000000"/>
                <w:sz w:val="16"/>
                <w:szCs w:val="16"/>
              </w:rPr>
              <w:t>министрации Комсомольск</w:t>
            </w:r>
            <w:r w:rsidRPr="00D07DCA">
              <w:rPr>
                <w:rFonts w:ascii="Times New Roman" w:hAnsi="Times New Roman"/>
                <w:color w:val="000000"/>
                <w:sz w:val="16"/>
                <w:szCs w:val="16"/>
              </w:rPr>
              <w:t>о</w:t>
            </w:r>
            <w:r w:rsidRPr="00D07DCA">
              <w:rPr>
                <w:rFonts w:ascii="Times New Roman" w:hAnsi="Times New Roman"/>
                <w:color w:val="000000"/>
                <w:sz w:val="16"/>
                <w:szCs w:val="16"/>
              </w:rPr>
              <w:t>го  района, с</w:t>
            </w:r>
            <w:r w:rsidRPr="00D07DCA">
              <w:rPr>
                <w:rFonts w:ascii="Times New Roman" w:hAnsi="Times New Roman"/>
                <w:color w:val="000000"/>
                <w:sz w:val="16"/>
                <w:szCs w:val="16"/>
              </w:rPr>
              <w:t>о</w:t>
            </w:r>
            <w:r w:rsidRPr="00D07DCA">
              <w:rPr>
                <w:rFonts w:ascii="Times New Roman" w:hAnsi="Times New Roman"/>
                <w:color w:val="000000"/>
                <w:sz w:val="16"/>
                <w:szCs w:val="16"/>
              </w:rPr>
              <w:t>исполнители – сельские пос</w:t>
            </w:r>
            <w:r w:rsidRPr="00D07DCA">
              <w:rPr>
                <w:rFonts w:ascii="Times New Roman" w:hAnsi="Times New Roman"/>
                <w:color w:val="000000"/>
                <w:sz w:val="16"/>
                <w:szCs w:val="16"/>
              </w:rPr>
              <w:t>е</w:t>
            </w:r>
            <w:r w:rsidRPr="00D07DCA">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70,0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бюджет сельских посел</w:t>
            </w:r>
            <w:r w:rsidRPr="00D07DCA">
              <w:rPr>
                <w:rFonts w:ascii="Times New Roman" w:hAnsi="Times New Roman"/>
                <w:color w:val="000000"/>
                <w:sz w:val="16"/>
                <w:szCs w:val="16"/>
              </w:rPr>
              <w:t>е</w:t>
            </w:r>
            <w:r w:rsidRPr="00D07DCA">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val="restart"/>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Меропри</w:t>
            </w:r>
            <w:r w:rsidRPr="00D07DCA">
              <w:rPr>
                <w:rFonts w:ascii="Times New Roman" w:hAnsi="Times New Roman"/>
                <w:color w:val="000000"/>
                <w:sz w:val="16"/>
                <w:szCs w:val="16"/>
              </w:rPr>
              <w:softHyphen/>
              <w:t>ятие 2.1.1</w:t>
            </w: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Капитальный ре</w:t>
            </w:r>
            <w:r w:rsidRPr="00D07DCA">
              <w:rPr>
                <w:rFonts w:ascii="Times New Roman" w:hAnsi="Times New Roman"/>
                <w:color w:val="000000"/>
                <w:sz w:val="16"/>
                <w:szCs w:val="16"/>
              </w:rPr>
              <w:softHyphen/>
              <w:t>монт гидротехн</w:t>
            </w:r>
            <w:r w:rsidRPr="00D07DCA">
              <w:rPr>
                <w:rFonts w:ascii="Times New Roman" w:hAnsi="Times New Roman"/>
                <w:color w:val="000000"/>
                <w:sz w:val="16"/>
                <w:szCs w:val="16"/>
              </w:rPr>
              <w:t>и</w:t>
            </w:r>
            <w:r w:rsidRPr="00D07DCA">
              <w:rPr>
                <w:rFonts w:ascii="Times New Roman" w:hAnsi="Times New Roman"/>
                <w:color w:val="000000"/>
                <w:sz w:val="16"/>
                <w:szCs w:val="16"/>
              </w:rPr>
              <w:t>ческих сооруж</w:t>
            </w:r>
            <w:r w:rsidRPr="00D07DCA">
              <w:rPr>
                <w:rFonts w:ascii="Times New Roman" w:hAnsi="Times New Roman"/>
                <w:color w:val="000000"/>
                <w:sz w:val="16"/>
                <w:szCs w:val="16"/>
              </w:rPr>
              <w:t>е</w:t>
            </w:r>
            <w:r w:rsidRPr="00D07DCA">
              <w:rPr>
                <w:rFonts w:ascii="Times New Roman" w:hAnsi="Times New Roman"/>
                <w:color w:val="000000"/>
                <w:sz w:val="16"/>
                <w:szCs w:val="16"/>
              </w:rPr>
              <w:t>ний, находящихся в муниципальной собственности</w:t>
            </w: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 xml:space="preserve"> </w:t>
            </w: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r w:rsidRPr="00D07DCA">
              <w:rPr>
                <w:rFonts w:ascii="Times New Roman" w:hAnsi="Times New Roman"/>
                <w:sz w:val="16"/>
                <w:szCs w:val="16"/>
              </w:rPr>
              <w:t>ответственный</w:t>
            </w:r>
            <w:r w:rsidRPr="00D07DCA">
              <w:rPr>
                <w:rFonts w:ascii="Times New Roman" w:hAnsi="Times New Roman"/>
                <w:color w:val="000000"/>
                <w:sz w:val="16"/>
                <w:szCs w:val="16"/>
              </w:rPr>
              <w:t xml:space="preserve"> исполнитель – Отдел сельск</w:t>
            </w:r>
            <w:r w:rsidRPr="00D07DCA">
              <w:rPr>
                <w:rFonts w:ascii="Times New Roman" w:hAnsi="Times New Roman"/>
                <w:color w:val="000000"/>
                <w:sz w:val="16"/>
                <w:szCs w:val="16"/>
              </w:rPr>
              <w:t>о</w:t>
            </w:r>
            <w:r w:rsidRPr="00D07DCA">
              <w:rPr>
                <w:rFonts w:ascii="Times New Roman" w:hAnsi="Times New Roman"/>
                <w:color w:val="000000"/>
                <w:sz w:val="16"/>
                <w:szCs w:val="16"/>
              </w:rPr>
              <w:t>го хозяйства, экономики, имущественных и земельных отношений  а</w:t>
            </w:r>
            <w:r w:rsidRPr="00D07DCA">
              <w:rPr>
                <w:rFonts w:ascii="Times New Roman" w:hAnsi="Times New Roman"/>
                <w:color w:val="000000"/>
                <w:sz w:val="16"/>
                <w:szCs w:val="16"/>
              </w:rPr>
              <w:t>д</w:t>
            </w:r>
            <w:r w:rsidRPr="00D07DCA">
              <w:rPr>
                <w:rFonts w:ascii="Times New Roman" w:hAnsi="Times New Roman"/>
                <w:color w:val="000000"/>
                <w:sz w:val="16"/>
                <w:szCs w:val="16"/>
              </w:rPr>
              <w:t>министрации Комсомольск</w:t>
            </w:r>
            <w:r w:rsidRPr="00D07DCA">
              <w:rPr>
                <w:rFonts w:ascii="Times New Roman" w:hAnsi="Times New Roman"/>
                <w:color w:val="000000"/>
                <w:sz w:val="16"/>
                <w:szCs w:val="16"/>
              </w:rPr>
              <w:t>о</w:t>
            </w:r>
            <w:r w:rsidRPr="00D07DCA">
              <w:rPr>
                <w:rFonts w:ascii="Times New Roman" w:hAnsi="Times New Roman"/>
                <w:color w:val="000000"/>
                <w:sz w:val="16"/>
                <w:szCs w:val="16"/>
              </w:rPr>
              <w:t>го  района, с</w:t>
            </w:r>
            <w:r w:rsidRPr="00D07DCA">
              <w:rPr>
                <w:rFonts w:ascii="Times New Roman" w:hAnsi="Times New Roman"/>
                <w:color w:val="000000"/>
                <w:sz w:val="16"/>
                <w:szCs w:val="16"/>
              </w:rPr>
              <w:t>о</w:t>
            </w:r>
            <w:r w:rsidRPr="00D07DCA">
              <w:rPr>
                <w:rFonts w:ascii="Times New Roman" w:hAnsi="Times New Roman"/>
                <w:color w:val="000000"/>
                <w:sz w:val="16"/>
                <w:szCs w:val="16"/>
              </w:rPr>
              <w:t>исполнители – сельские пос</w:t>
            </w:r>
            <w:r w:rsidRPr="00D07DCA">
              <w:rPr>
                <w:rFonts w:ascii="Times New Roman" w:hAnsi="Times New Roman"/>
                <w:color w:val="000000"/>
                <w:sz w:val="16"/>
                <w:szCs w:val="16"/>
              </w:rPr>
              <w:t>е</w:t>
            </w:r>
            <w:r w:rsidRPr="00D07DCA">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70,0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бюджет сельских посел</w:t>
            </w:r>
            <w:r w:rsidRPr="00D07DCA">
              <w:rPr>
                <w:rFonts w:ascii="Times New Roman" w:hAnsi="Times New Roman"/>
                <w:color w:val="000000"/>
                <w:sz w:val="16"/>
                <w:szCs w:val="16"/>
              </w:rPr>
              <w:t>е</w:t>
            </w:r>
            <w:r w:rsidRPr="00D07DCA">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val="restart"/>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Меропри</w:t>
            </w:r>
            <w:r w:rsidRPr="00D07DCA">
              <w:rPr>
                <w:rFonts w:ascii="Times New Roman" w:hAnsi="Times New Roman"/>
                <w:color w:val="000000"/>
                <w:sz w:val="16"/>
                <w:szCs w:val="16"/>
              </w:rPr>
              <w:softHyphen/>
              <w:t>ятие 2.1.1.1</w:t>
            </w: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Капитальный ре</w:t>
            </w:r>
            <w:r w:rsidRPr="00D07DCA">
              <w:rPr>
                <w:rFonts w:ascii="Times New Roman" w:hAnsi="Times New Roman"/>
                <w:color w:val="000000"/>
                <w:sz w:val="16"/>
                <w:szCs w:val="16"/>
              </w:rPr>
              <w:softHyphen/>
              <w:t>монт гидротехн</w:t>
            </w:r>
            <w:r w:rsidRPr="00D07DCA">
              <w:rPr>
                <w:rFonts w:ascii="Times New Roman" w:hAnsi="Times New Roman"/>
                <w:color w:val="000000"/>
                <w:sz w:val="16"/>
                <w:szCs w:val="16"/>
              </w:rPr>
              <w:t>и</w:t>
            </w:r>
            <w:r w:rsidRPr="00D07DCA">
              <w:rPr>
                <w:rFonts w:ascii="Times New Roman" w:hAnsi="Times New Roman"/>
                <w:color w:val="000000"/>
                <w:sz w:val="16"/>
                <w:szCs w:val="16"/>
              </w:rPr>
              <w:t>ческого</w:t>
            </w:r>
            <w:r w:rsidRPr="00D07DCA">
              <w:rPr>
                <w:rFonts w:ascii="Times New Roman" w:hAnsi="Times New Roman"/>
                <w:sz w:val="16"/>
                <w:szCs w:val="16"/>
              </w:rPr>
              <w:t xml:space="preserve"> сооруж</w:t>
            </w:r>
            <w:r w:rsidRPr="00D07DCA">
              <w:rPr>
                <w:rFonts w:ascii="Times New Roman" w:hAnsi="Times New Roman"/>
                <w:sz w:val="16"/>
                <w:szCs w:val="16"/>
              </w:rPr>
              <w:t>е</w:t>
            </w:r>
            <w:r w:rsidRPr="00D07DCA">
              <w:rPr>
                <w:rFonts w:ascii="Times New Roman" w:hAnsi="Times New Roman"/>
                <w:sz w:val="16"/>
                <w:szCs w:val="16"/>
              </w:rPr>
              <w:t xml:space="preserve">ния на р.Малая  </w:t>
            </w:r>
            <w:r w:rsidRPr="00D07DCA">
              <w:rPr>
                <w:rFonts w:ascii="Times New Roman" w:hAnsi="Times New Roman"/>
                <w:sz w:val="16"/>
                <w:szCs w:val="16"/>
              </w:rPr>
              <w:lastRenderedPageBreak/>
              <w:t xml:space="preserve">Ерыкла </w:t>
            </w:r>
            <w:r w:rsidRPr="00D07DCA">
              <w:rPr>
                <w:rFonts w:ascii="Times New Roman" w:hAnsi="Times New Roman"/>
                <w:color w:val="000000"/>
                <w:sz w:val="16"/>
                <w:szCs w:val="16"/>
              </w:rPr>
              <w:t xml:space="preserve"> Комс</w:t>
            </w:r>
            <w:r w:rsidRPr="00D07DCA">
              <w:rPr>
                <w:rFonts w:ascii="Times New Roman" w:hAnsi="Times New Roman"/>
                <w:color w:val="000000"/>
                <w:sz w:val="16"/>
                <w:szCs w:val="16"/>
              </w:rPr>
              <w:t>о</w:t>
            </w:r>
            <w:r w:rsidRPr="00D07DCA">
              <w:rPr>
                <w:rFonts w:ascii="Times New Roman" w:hAnsi="Times New Roman"/>
                <w:color w:val="000000"/>
                <w:sz w:val="16"/>
                <w:szCs w:val="16"/>
              </w:rPr>
              <w:t>мольского  района Чувашской Ре</w:t>
            </w:r>
            <w:r w:rsidRPr="00D07DCA">
              <w:rPr>
                <w:rFonts w:ascii="Times New Roman" w:hAnsi="Times New Roman"/>
                <w:color w:val="000000"/>
                <w:sz w:val="16"/>
                <w:szCs w:val="16"/>
              </w:rPr>
              <w:t>с</w:t>
            </w:r>
            <w:r w:rsidRPr="00D07DCA">
              <w:rPr>
                <w:rFonts w:ascii="Times New Roman" w:hAnsi="Times New Roman"/>
                <w:color w:val="000000"/>
                <w:sz w:val="16"/>
                <w:szCs w:val="16"/>
              </w:rPr>
              <w:t>публики</w:t>
            </w: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lastRenderedPageBreak/>
              <w:t xml:space="preserve"> </w:t>
            </w: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r w:rsidRPr="00D07DCA">
              <w:rPr>
                <w:rFonts w:ascii="Times New Roman" w:hAnsi="Times New Roman"/>
                <w:sz w:val="16"/>
                <w:szCs w:val="16"/>
              </w:rPr>
              <w:t>ответственный</w:t>
            </w:r>
            <w:r w:rsidRPr="00D07DCA">
              <w:rPr>
                <w:rFonts w:ascii="Times New Roman" w:hAnsi="Times New Roman"/>
                <w:color w:val="000000"/>
                <w:sz w:val="16"/>
                <w:szCs w:val="16"/>
              </w:rPr>
              <w:t xml:space="preserve"> исполнитель – Отдел сельск</w:t>
            </w:r>
            <w:r w:rsidRPr="00D07DCA">
              <w:rPr>
                <w:rFonts w:ascii="Times New Roman" w:hAnsi="Times New Roman"/>
                <w:color w:val="000000"/>
                <w:sz w:val="16"/>
                <w:szCs w:val="16"/>
              </w:rPr>
              <w:t>о</w:t>
            </w:r>
            <w:r w:rsidRPr="00D07DCA">
              <w:rPr>
                <w:rFonts w:ascii="Times New Roman" w:hAnsi="Times New Roman"/>
                <w:color w:val="000000"/>
                <w:sz w:val="16"/>
                <w:szCs w:val="16"/>
              </w:rPr>
              <w:t xml:space="preserve">го хозяйства, </w:t>
            </w:r>
            <w:r w:rsidRPr="00D07DCA">
              <w:rPr>
                <w:rFonts w:ascii="Times New Roman" w:hAnsi="Times New Roman"/>
                <w:color w:val="000000"/>
                <w:sz w:val="16"/>
                <w:szCs w:val="16"/>
              </w:rPr>
              <w:lastRenderedPageBreak/>
              <w:t>экономики, имущественных и земельных отношений  а</w:t>
            </w:r>
            <w:r w:rsidRPr="00D07DCA">
              <w:rPr>
                <w:rFonts w:ascii="Times New Roman" w:hAnsi="Times New Roman"/>
                <w:color w:val="000000"/>
                <w:sz w:val="16"/>
                <w:szCs w:val="16"/>
              </w:rPr>
              <w:t>д</w:t>
            </w:r>
            <w:r w:rsidRPr="00D07DCA">
              <w:rPr>
                <w:rFonts w:ascii="Times New Roman" w:hAnsi="Times New Roman"/>
                <w:color w:val="000000"/>
                <w:sz w:val="16"/>
                <w:szCs w:val="16"/>
              </w:rPr>
              <w:t>министрации Комсомольск</w:t>
            </w:r>
            <w:r w:rsidRPr="00D07DCA">
              <w:rPr>
                <w:rFonts w:ascii="Times New Roman" w:hAnsi="Times New Roman"/>
                <w:color w:val="000000"/>
                <w:sz w:val="16"/>
                <w:szCs w:val="16"/>
              </w:rPr>
              <w:t>о</w:t>
            </w:r>
            <w:r w:rsidRPr="00D07DCA">
              <w:rPr>
                <w:rFonts w:ascii="Times New Roman" w:hAnsi="Times New Roman"/>
                <w:color w:val="000000"/>
                <w:sz w:val="16"/>
                <w:szCs w:val="16"/>
              </w:rPr>
              <w:t>го  района, с</w:t>
            </w:r>
            <w:r w:rsidRPr="00D07DCA">
              <w:rPr>
                <w:rFonts w:ascii="Times New Roman" w:hAnsi="Times New Roman"/>
                <w:color w:val="000000"/>
                <w:sz w:val="16"/>
                <w:szCs w:val="16"/>
              </w:rPr>
              <w:t>о</w:t>
            </w:r>
            <w:r w:rsidRPr="00D07DCA">
              <w:rPr>
                <w:rFonts w:ascii="Times New Roman" w:hAnsi="Times New Roman"/>
                <w:color w:val="000000"/>
                <w:sz w:val="16"/>
                <w:szCs w:val="16"/>
              </w:rPr>
              <w:t>исполнители – сельские пос</w:t>
            </w:r>
            <w:r w:rsidRPr="00D07DCA">
              <w:rPr>
                <w:rFonts w:ascii="Times New Roman" w:hAnsi="Times New Roman"/>
                <w:color w:val="000000"/>
                <w:sz w:val="16"/>
                <w:szCs w:val="16"/>
              </w:rPr>
              <w:t>е</w:t>
            </w:r>
            <w:r w:rsidRPr="00D07DCA">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lastRenderedPageBreak/>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80</w:t>
            </w: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903</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0406</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Ч340373390</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240</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80</w:t>
            </w: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бюджет сельских посел</w:t>
            </w:r>
            <w:r w:rsidRPr="00D07DCA">
              <w:rPr>
                <w:rFonts w:ascii="Times New Roman" w:hAnsi="Times New Roman"/>
                <w:color w:val="000000"/>
                <w:sz w:val="16"/>
                <w:szCs w:val="16"/>
              </w:rPr>
              <w:t>е</w:t>
            </w:r>
            <w:r w:rsidRPr="00D07DCA">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val="restart"/>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Меропри</w:t>
            </w:r>
            <w:r w:rsidRPr="00D07DCA">
              <w:rPr>
                <w:rFonts w:ascii="Times New Roman" w:hAnsi="Times New Roman"/>
                <w:color w:val="000000"/>
                <w:sz w:val="16"/>
                <w:szCs w:val="16"/>
              </w:rPr>
              <w:softHyphen/>
              <w:t>ятие 2.1.1.2</w:t>
            </w: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Капитальный ре</w:t>
            </w:r>
            <w:r w:rsidRPr="00D07DCA">
              <w:rPr>
                <w:rFonts w:ascii="Times New Roman" w:hAnsi="Times New Roman"/>
                <w:color w:val="000000"/>
                <w:sz w:val="16"/>
                <w:szCs w:val="16"/>
              </w:rPr>
              <w:softHyphen/>
              <w:t xml:space="preserve">монт плотины на р.Малая  Була  0,5 км юго-западнее </w:t>
            </w:r>
            <w:r w:rsidRPr="00D07DCA">
              <w:rPr>
                <w:rFonts w:ascii="Times New Roman" w:hAnsi="Times New Roman"/>
                <w:color w:val="000000"/>
                <w:sz w:val="16"/>
                <w:szCs w:val="16"/>
              </w:rPr>
              <w:br/>
              <w:t>д. Новочелны  Сюрбеево  Ко</w:t>
            </w:r>
            <w:r w:rsidRPr="00D07DCA">
              <w:rPr>
                <w:rFonts w:ascii="Times New Roman" w:hAnsi="Times New Roman"/>
                <w:color w:val="000000"/>
                <w:sz w:val="16"/>
                <w:szCs w:val="16"/>
              </w:rPr>
              <w:t>м</w:t>
            </w:r>
            <w:r w:rsidRPr="00D07DCA">
              <w:rPr>
                <w:rFonts w:ascii="Times New Roman" w:hAnsi="Times New Roman"/>
                <w:color w:val="000000"/>
                <w:sz w:val="16"/>
                <w:szCs w:val="16"/>
              </w:rPr>
              <w:t>сомольского  ра</w:t>
            </w:r>
            <w:r w:rsidRPr="00D07DCA">
              <w:rPr>
                <w:rFonts w:ascii="Times New Roman" w:hAnsi="Times New Roman"/>
                <w:color w:val="000000"/>
                <w:sz w:val="16"/>
                <w:szCs w:val="16"/>
              </w:rPr>
              <w:t>й</w:t>
            </w:r>
            <w:r w:rsidRPr="00D07DCA">
              <w:rPr>
                <w:rFonts w:ascii="Times New Roman" w:hAnsi="Times New Roman"/>
                <w:color w:val="000000"/>
                <w:sz w:val="16"/>
                <w:szCs w:val="16"/>
              </w:rPr>
              <w:t>она Чувашской Республики</w:t>
            </w: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 xml:space="preserve"> </w:t>
            </w: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r w:rsidRPr="00D07DCA">
              <w:rPr>
                <w:rFonts w:ascii="Times New Roman" w:hAnsi="Times New Roman"/>
                <w:sz w:val="16"/>
                <w:szCs w:val="16"/>
              </w:rPr>
              <w:t>ответственный</w:t>
            </w:r>
            <w:r w:rsidRPr="00D07DCA">
              <w:rPr>
                <w:rFonts w:ascii="Times New Roman" w:hAnsi="Times New Roman"/>
                <w:color w:val="000000"/>
                <w:sz w:val="16"/>
                <w:szCs w:val="16"/>
              </w:rPr>
              <w:t xml:space="preserve"> исполнитель – Отдел сельск</w:t>
            </w:r>
            <w:r w:rsidRPr="00D07DCA">
              <w:rPr>
                <w:rFonts w:ascii="Times New Roman" w:hAnsi="Times New Roman"/>
                <w:color w:val="000000"/>
                <w:sz w:val="16"/>
                <w:szCs w:val="16"/>
              </w:rPr>
              <w:t>о</w:t>
            </w:r>
            <w:r w:rsidRPr="00D07DCA">
              <w:rPr>
                <w:rFonts w:ascii="Times New Roman" w:hAnsi="Times New Roman"/>
                <w:color w:val="000000"/>
                <w:sz w:val="16"/>
                <w:szCs w:val="16"/>
              </w:rPr>
              <w:t>го хозяйства, экономики, имущественных и земельных отношений  а</w:t>
            </w:r>
            <w:r w:rsidRPr="00D07DCA">
              <w:rPr>
                <w:rFonts w:ascii="Times New Roman" w:hAnsi="Times New Roman"/>
                <w:color w:val="000000"/>
                <w:sz w:val="16"/>
                <w:szCs w:val="16"/>
              </w:rPr>
              <w:t>д</w:t>
            </w:r>
            <w:r w:rsidRPr="00D07DCA">
              <w:rPr>
                <w:rFonts w:ascii="Times New Roman" w:hAnsi="Times New Roman"/>
                <w:color w:val="000000"/>
                <w:sz w:val="16"/>
                <w:szCs w:val="16"/>
              </w:rPr>
              <w:t>министрации Комсомольск</w:t>
            </w:r>
            <w:r w:rsidRPr="00D07DCA">
              <w:rPr>
                <w:rFonts w:ascii="Times New Roman" w:hAnsi="Times New Roman"/>
                <w:color w:val="000000"/>
                <w:sz w:val="16"/>
                <w:szCs w:val="16"/>
              </w:rPr>
              <w:t>о</w:t>
            </w:r>
            <w:r w:rsidRPr="00D07DCA">
              <w:rPr>
                <w:rFonts w:ascii="Times New Roman" w:hAnsi="Times New Roman"/>
                <w:color w:val="000000"/>
                <w:sz w:val="16"/>
                <w:szCs w:val="16"/>
              </w:rPr>
              <w:t>го  района, с</w:t>
            </w:r>
            <w:r w:rsidRPr="00D07DCA">
              <w:rPr>
                <w:rFonts w:ascii="Times New Roman" w:hAnsi="Times New Roman"/>
                <w:color w:val="000000"/>
                <w:sz w:val="16"/>
                <w:szCs w:val="16"/>
              </w:rPr>
              <w:t>о</w:t>
            </w:r>
            <w:r w:rsidRPr="00D07DCA">
              <w:rPr>
                <w:rFonts w:ascii="Times New Roman" w:hAnsi="Times New Roman"/>
                <w:color w:val="000000"/>
                <w:sz w:val="16"/>
                <w:szCs w:val="16"/>
              </w:rPr>
              <w:t>исполнители – сельские пос</w:t>
            </w:r>
            <w:r w:rsidRPr="00D07DCA">
              <w:rPr>
                <w:rFonts w:ascii="Times New Roman" w:hAnsi="Times New Roman"/>
                <w:color w:val="000000"/>
                <w:sz w:val="16"/>
                <w:szCs w:val="16"/>
              </w:rPr>
              <w:t>е</w:t>
            </w:r>
            <w:r w:rsidRPr="00D07DCA">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бюджет сельских посел</w:t>
            </w:r>
            <w:r w:rsidRPr="00D07DCA">
              <w:rPr>
                <w:rFonts w:ascii="Times New Roman" w:hAnsi="Times New Roman"/>
                <w:color w:val="000000"/>
                <w:sz w:val="16"/>
                <w:szCs w:val="16"/>
              </w:rPr>
              <w:t>е</w:t>
            </w:r>
            <w:r w:rsidRPr="00D07DCA">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D07DCA" w:rsidTr="002616ED">
        <w:tc>
          <w:tcPr>
            <w:tcW w:w="910" w:type="dxa"/>
            <w:vMerge/>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r>
      <w:tr w:rsidR="0010740C" w:rsidRPr="002616ED" w:rsidTr="002616ED">
        <w:tc>
          <w:tcPr>
            <w:tcW w:w="910" w:type="dxa"/>
            <w:vMerge w:val="restart"/>
            <w:tcBorders>
              <w:top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Меропри</w:t>
            </w:r>
            <w:r w:rsidRPr="00D07DCA">
              <w:rPr>
                <w:rFonts w:ascii="Times New Roman" w:hAnsi="Times New Roman"/>
                <w:color w:val="000000"/>
                <w:sz w:val="16"/>
                <w:szCs w:val="16"/>
              </w:rPr>
              <w:softHyphen/>
              <w:t>ятие 2.1.1.3</w:t>
            </w:r>
          </w:p>
        </w:tc>
        <w:tc>
          <w:tcPr>
            <w:tcW w:w="145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Капитальный ре</w:t>
            </w:r>
            <w:r w:rsidRPr="00D07DCA">
              <w:rPr>
                <w:rFonts w:ascii="Times New Roman" w:hAnsi="Times New Roman"/>
                <w:color w:val="000000"/>
                <w:sz w:val="16"/>
                <w:szCs w:val="16"/>
              </w:rPr>
              <w:softHyphen/>
              <w:t>монт плотины  д.Новые Бикму</w:t>
            </w:r>
            <w:r w:rsidRPr="00D07DCA">
              <w:rPr>
                <w:rFonts w:ascii="Times New Roman" w:hAnsi="Times New Roman"/>
                <w:color w:val="000000"/>
                <w:sz w:val="16"/>
                <w:szCs w:val="16"/>
              </w:rPr>
              <w:t>р</w:t>
            </w:r>
            <w:r w:rsidRPr="00D07DCA">
              <w:rPr>
                <w:rFonts w:ascii="Times New Roman" w:hAnsi="Times New Roman"/>
                <w:color w:val="000000"/>
                <w:sz w:val="16"/>
                <w:szCs w:val="16"/>
              </w:rPr>
              <w:t>зино  Комсомол</w:t>
            </w:r>
            <w:r w:rsidRPr="00D07DCA">
              <w:rPr>
                <w:rFonts w:ascii="Times New Roman" w:hAnsi="Times New Roman"/>
                <w:color w:val="000000"/>
                <w:sz w:val="16"/>
                <w:szCs w:val="16"/>
              </w:rPr>
              <w:t>ь</w:t>
            </w:r>
            <w:r w:rsidRPr="00D07DCA">
              <w:rPr>
                <w:rFonts w:ascii="Times New Roman" w:hAnsi="Times New Roman"/>
                <w:color w:val="000000"/>
                <w:sz w:val="16"/>
                <w:szCs w:val="16"/>
              </w:rPr>
              <w:t>ского района Ч</w:t>
            </w:r>
            <w:r w:rsidRPr="00D07DCA">
              <w:rPr>
                <w:rFonts w:ascii="Times New Roman" w:hAnsi="Times New Roman"/>
                <w:color w:val="000000"/>
                <w:sz w:val="16"/>
                <w:szCs w:val="16"/>
              </w:rPr>
              <w:t>у</w:t>
            </w:r>
            <w:r w:rsidRPr="00D07DCA">
              <w:rPr>
                <w:rFonts w:ascii="Times New Roman" w:hAnsi="Times New Roman"/>
                <w:color w:val="000000"/>
                <w:sz w:val="16"/>
                <w:szCs w:val="16"/>
              </w:rPr>
              <w:t>вашской Респу</w:t>
            </w:r>
            <w:r w:rsidRPr="00D07DCA">
              <w:rPr>
                <w:rFonts w:ascii="Times New Roman" w:hAnsi="Times New Roman"/>
                <w:color w:val="000000"/>
                <w:sz w:val="16"/>
                <w:szCs w:val="16"/>
              </w:rPr>
              <w:t>б</w:t>
            </w:r>
            <w:r w:rsidRPr="00D07DCA">
              <w:rPr>
                <w:rFonts w:ascii="Times New Roman" w:hAnsi="Times New Roman"/>
                <w:color w:val="000000"/>
                <w:sz w:val="16"/>
                <w:szCs w:val="16"/>
              </w:rPr>
              <w:t>лики</w:t>
            </w:r>
          </w:p>
        </w:tc>
        <w:tc>
          <w:tcPr>
            <w:tcW w:w="131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 xml:space="preserve"> </w:t>
            </w:r>
          </w:p>
        </w:tc>
        <w:tc>
          <w:tcPr>
            <w:tcW w:w="1274" w:type="dxa"/>
            <w:vMerge w:val="restart"/>
            <w:tcBorders>
              <w:top w:val="single" w:sz="4" w:space="0" w:color="auto"/>
              <w:left w:val="single" w:sz="4" w:space="0" w:color="auto"/>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sz w:val="16"/>
                <w:szCs w:val="16"/>
              </w:rPr>
            </w:pPr>
            <w:r w:rsidRPr="00D07DCA">
              <w:rPr>
                <w:rFonts w:ascii="Times New Roman" w:hAnsi="Times New Roman"/>
                <w:sz w:val="16"/>
                <w:szCs w:val="16"/>
              </w:rPr>
              <w:t xml:space="preserve"> </w:t>
            </w:r>
            <w:r w:rsidRPr="00D07DCA">
              <w:rPr>
                <w:rFonts w:ascii="Times New Roman" w:hAnsi="Times New Roman"/>
                <w:color w:val="000000"/>
                <w:sz w:val="16"/>
                <w:szCs w:val="16"/>
              </w:rPr>
              <w:t>*</w:t>
            </w:r>
            <w:r w:rsidRPr="00D07DCA">
              <w:rPr>
                <w:rFonts w:ascii="Times New Roman" w:hAnsi="Times New Roman"/>
                <w:sz w:val="16"/>
                <w:szCs w:val="16"/>
              </w:rPr>
              <w:t xml:space="preserve"> ответстве</w:t>
            </w:r>
            <w:r w:rsidRPr="00D07DCA">
              <w:rPr>
                <w:rFonts w:ascii="Times New Roman" w:hAnsi="Times New Roman"/>
                <w:sz w:val="16"/>
                <w:szCs w:val="16"/>
              </w:rPr>
              <w:t>н</w:t>
            </w:r>
            <w:r w:rsidRPr="00D07DCA">
              <w:rPr>
                <w:rFonts w:ascii="Times New Roman" w:hAnsi="Times New Roman"/>
                <w:sz w:val="16"/>
                <w:szCs w:val="16"/>
              </w:rPr>
              <w:t>ный</w:t>
            </w:r>
            <w:r w:rsidRPr="00D07DCA">
              <w:rPr>
                <w:rFonts w:ascii="Times New Roman" w:hAnsi="Times New Roman"/>
                <w:color w:val="000000"/>
                <w:sz w:val="16"/>
                <w:szCs w:val="16"/>
              </w:rPr>
              <w:t xml:space="preserve"> исполн</w:t>
            </w:r>
            <w:r w:rsidRPr="00D07DCA">
              <w:rPr>
                <w:rFonts w:ascii="Times New Roman" w:hAnsi="Times New Roman"/>
                <w:color w:val="000000"/>
                <w:sz w:val="16"/>
                <w:szCs w:val="16"/>
              </w:rPr>
              <w:t>и</w:t>
            </w:r>
            <w:r w:rsidRPr="00D07DCA">
              <w:rPr>
                <w:rFonts w:ascii="Times New Roman" w:hAnsi="Times New Roman"/>
                <w:color w:val="000000"/>
                <w:sz w:val="16"/>
                <w:szCs w:val="16"/>
              </w:rPr>
              <w:t>тель – Отдел сельского х</w:t>
            </w:r>
            <w:r w:rsidRPr="00D07DCA">
              <w:rPr>
                <w:rFonts w:ascii="Times New Roman" w:hAnsi="Times New Roman"/>
                <w:color w:val="000000"/>
                <w:sz w:val="16"/>
                <w:szCs w:val="16"/>
              </w:rPr>
              <w:t>о</w:t>
            </w:r>
            <w:r w:rsidRPr="00D07DCA">
              <w:rPr>
                <w:rFonts w:ascii="Times New Roman" w:hAnsi="Times New Roman"/>
                <w:color w:val="000000"/>
                <w:sz w:val="16"/>
                <w:szCs w:val="16"/>
              </w:rPr>
              <w:t>зяйства, экон</w:t>
            </w:r>
            <w:r w:rsidRPr="00D07DCA">
              <w:rPr>
                <w:rFonts w:ascii="Times New Roman" w:hAnsi="Times New Roman"/>
                <w:color w:val="000000"/>
                <w:sz w:val="16"/>
                <w:szCs w:val="16"/>
              </w:rPr>
              <w:t>о</w:t>
            </w:r>
            <w:r w:rsidRPr="00D07DCA">
              <w:rPr>
                <w:rFonts w:ascii="Times New Roman" w:hAnsi="Times New Roman"/>
                <w:color w:val="000000"/>
                <w:sz w:val="16"/>
                <w:szCs w:val="16"/>
              </w:rPr>
              <w:t>мики, имущес</w:t>
            </w:r>
            <w:r w:rsidRPr="00D07DCA">
              <w:rPr>
                <w:rFonts w:ascii="Times New Roman" w:hAnsi="Times New Roman"/>
                <w:color w:val="000000"/>
                <w:sz w:val="16"/>
                <w:szCs w:val="16"/>
              </w:rPr>
              <w:t>т</w:t>
            </w:r>
            <w:r w:rsidRPr="00D07DCA">
              <w:rPr>
                <w:rFonts w:ascii="Times New Roman" w:hAnsi="Times New Roman"/>
                <w:color w:val="000000"/>
                <w:sz w:val="16"/>
                <w:szCs w:val="16"/>
              </w:rPr>
              <w:t>венных и з</w:t>
            </w:r>
            <w:r w:rsidRPr="00D07DCA">
              <w:rPr>
                <w:rFonts w:ascii="Times New Roman" w:hAnsi="Times New Roman"/>
                <w:color w:val="000000"/>
                <w:sz w:val="16"/>
                <w:szCs w:val="16"/>
              </w:rPr>
              <w:t>е</w:t>
            </w:r>
            <w:r w:rsidRPr="00D07DCA">
              <w:rPr>
                <w:rFonts w:ascii="Times New Roman" w:hAnsi="Times New Roman"/>
                <w:color w:val="000000"/>
                <w:sz w:val="16"/>
                <w:szCs w:val="16"/>
              </w:rPr>
              <w:t>мельных отн</w:t>
            </w:r>
            <w:r w:rsidRPr="00D07DCA">
              <w:rPr>
                <w:rFonts w:ascii="Times New Roman" w:hAnsi="Times New Roman"/>
                <w:color w:val="000000"/>
                <w:sz w:val="16"/>
                <w:szCs w:val="16"/>
              </w:rPr>
              <w:t>о</w:t>
            </w:r>
            <w:r w:rsidRPr="00D07DCA">
              <w:rPr>
                <w:rFonts w:ascii="Times New Roman" w:hAnsi="Times New Roman"/>
                <w:color w:val="000000"/>
                <w:sz w:val="16"/>
                <w:szCs w:val="16"/>
              </w:rPr>
              <w:t>шений  админ</w:t>
            </w:r>
            <w:r w:rsidRPr="00D07DCA">
              <w:rPr>
                <w:rFonts w:ascii="Times New Roman" w:hAnsi="Times New Roman"/>
                <w:color w:val="000000"/>
                <w:sz w:val="16"/>
                <w:szCs w:val="16"/>
              </w:rPr>
              <w:t>и</w:t>
            </w:r>
            <w:r w:rsidRPr="00D07DCA">
              <w:rPr>
                <w:rFonts w:ascii="Times New Roman" w:hAnsi="Times New Roman"/>
                <w:color w:val="000000"/>
                <w:sz w:val="16"/>
                <w:szCs w:val="16"/>
              </w:rPr>
              <w:t>страции Ко</w:t>
            </w:r>
            <w:r w:rsidRPr="00D07DCA">
              <w:rPr>
                <w:rFonts w:ascii="Times New Roman" w:hAnsi="Times New Roman"/>
                <w:color w:val="000000"/>
                <w:sz w:val="16"/>
                <w:szCs w:val="16"/>
              </w:rPr>
              <w:t>м</w:t>
            </w:r>
            <w:r w:rsidRPr="00D07DCA">
              <w:rPr>
                <w:rFonts w:ascii="Times New Roman" w:hAnsi="Times New Roman"/>
                <w:color w:val="000000"/>
                <w:sz w:val="16"/>
                <w:szCs w:val="16"/>
              </w:rPr>
              <w:t>сомольского  района, сои</w:t>
            </w:r>
            <w:r w:rsidRPr="00D07DCA">
              <w:rPr>
                <w:rFonts w:ascii="Times New Roman" w:hAnsi="Times New Roman"/>
                <w:color w:val="000000"/>
                <w:sz w:val="16"/>
                <w:szCs w:val="16"/>
              </w:rPr>
              <w:t>с</w:t>
            </w:r>
            <w:r w:rsidRPr="00D07DCA">
              <w:rPr>
                <w:rFonts w:ascii="Times New Roman" w:hAnsi="Times New Roman"/>
                <w:color w:val="000000"/>
                <w:sz w:val="16"/>
                <w:szCs w:val="16"/>
              </w:rPr>
              <w:t>полнители – сельские пос</w:t>
            </w:r>
            <w:r w:rsidRPr="00D07DCA">
              <w:rPr>
                <w:rFonts w:ascii="Times New Roman" w:hAnsi="Times New Roman"/>
                <w:color w:val="000000"/>
                <w:sz w:val="16"/>
                <w:szCs w:val="16"/>
              </w:rPr>
              <w:t>е</w:t>
            </w:r>
            <w:r w:rsidRPr="00D07DCA">
              <w:rPr>
                <w:rFonts w:ascii="Times New Roman" w:hAnsi="Times New Roman"/>
                <w:color w:val="000000"/>
                <w:sz w:val="16"/>
                <w:szCs w:val="16"/>
              </w:rPr>
              <w:t>ления*</w:t>
            </w: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28" w:right="-28"/>
              <w:jc w:val="both"/>
              <w:rPr>
                <w:rFonts w:ascii="Times New Roman" w:hAnsi="Times New Roman"/>
                <w:color w:val="000000"/>
                <w:sz w:val="16"/>
                <w:szCs w:val="16"/>
              </w:rPr>
            </w:pPr>
            <w:r w:rsidRPr="00D07DCA">
              <w:rPr>
                <w:rFonts w:ascii="Times New Roman" w:hAnsi="Times New Roman"/>
                <w:color w:val="000000"/>
                <w:sz w:val="16"/>
                <w:szCs w:val="16"/>
              </w:rPr>
              <w:t>всего</w:t>
            </w:r>
          </w:p>
        </w:tc>
        <w:tc>
          <w:tcPr>
            <w:tcW w:w="71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D07DCA"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D07DCA">
              <w:rPr>
                <w:rFonts w:ascii="Times New Roman" w:hAnsi="Times New Roman"/>
                <w:color w:val="000000"/>
                <w:sz w:val="16"/>
                <w:szCs w:val="16"/>
              </w:rPr>
              <w:t>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910"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45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1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p>
        </w:tc>
        <w:tc>
          <w:tcPr>
            <w:tcW w:w="432"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42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30"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390" w:type="dxa"/>
            <w:gridSpan w:val="2"/>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198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71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0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2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1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7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1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822"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bl>
    <w:p w:rsidR="0010740C" w:rsidRPr="002616ED" w:rsidRDefault="0010740C" w:rsidP="002616ED">
      <w:pPr>
        <w:autoSpaceDE w:val="0"/>
        <w:autoSpaceDN w:val="0"/>
        <w:adjustRightInd w:val="0"/>
        <w:spacing w:after="0" w:line="240" w:lineRule="auto"/>
        <w:jc w:val="both"/>
        <w:rPr>
          <w:rFonts w:ascii="Times New Roman" w:hAnsi="Times New Roman"/>
          <w:sz w:val="16"/>
          <w:szCs w:val="16"/>
          <w:lang w:eastAsia="en-US"/>
        </w:rPr>
      </w:pPr>
      <w:r w:rsidRPr="002616ED">
        <w:rPr>
          <w:rFonts w:ascii="Times New Roman" w:hAnsi="Times New Roman"/>
          <w:sz w:val="16"/>
          <w:szCs w:val="16"/>
          <w:lang w:eastAsia="en-US"/>
        </w:rPr>
        <w:t>*  Мероприятие осуществляется по согласованию с исполнителем.</w:t>
      </w:r>
    </w:p>
    <w:p w:rsidR="0010740C" w:rsidRPr="00143626" w:rsidRDefault="0010740C" w:rsidP="00143626">
      <w:pPr>
        <w:autoSpaceDE w:val="0"/>
        <w:autoSpaceDN w:val="0"/>
        <w:adjustRightInd w:val="0"/>
        <w:spacing w:after="0" w:line="240" w:lineRule="auto"/>
        <w:rPr>
          <w:rFonts w:ascii="Times New Roman" w:hAnsi="Times New Roman"/>
          <w:sz w:val="16"/>
          <w:szCs w:val="16"/>
        </w:rPr>
        <w:sectPr w:rsidR="0010740C" w:rsidRPr="00143626" w:rsidSect="002616ED">
          <w:pgSz w:w="16838" w:h="11906" w:orient="landscape"/>
          <w:pgMar w:top="1417" w:right="1134" w:bottom="1134" w:left="1134" w:header="992" w:footer="709" w:gutter="0"/>
          <w:pgNumType w:start="1"/>
          <w:cols w:space="708"/>
          <w:titlePg/>
          <w:docGrid w:linePitch="360"/>
        </w:sectPr>
      </w:pPr>
      <w:r w:rsidRPr="00143626">
        <w:rPr>
          <w:rFonts w:ascii="Times New Roman" w:hAnsi="Times New Roman"/>
          <w:sz w:val="16"/>
          <w:szCs w:val="16"/>
        </w:rPr>
        <w:t>** Приводятся значения целевых показателей (индикаторов) в 203</w:t>
      </w:r>
      <w:r>
        <w:rPr>
          <w:rFonts w:ascii="Times New Roman" w:hAnsi="Times New Roman"/>
          <w:sz w:val="16"/>
          <w:szCs w:val="16"/>
        </w:rPr>
        <w:t>0 и 2035 годах соответственно.».</w:t>
      </w:r>
    </w:p>
    <w:p w:rsidR="0010740C" w:rsidRDefault="0010740C" w:rsidP="009D2DF7">
      <w:pPr>
        <w:autoSpaceDE w:val="0"/>
        <w:autoSpaceDN w:val="0"/>
        <w:adjustRightInd w:val="0"/>
        <w:spacing w:after="0" w:line="240" w:lineRule="auto"/>
        <w:ind w:firstLine="550"/>
        <w:jc w:val="both"/>
        <w:rPr>
          <w:rFonts w:ascii="Times New Roman" w:hAnsi="Times New Roman"/>
          <w:sz w:val="26"/>
          <w:szCs w:val="26"/>
          <w:lang w:eastAsia="en-US"/>
        </w:rPr>
      </w:pPr>
      <w:r>
        <w:rPr>
          <w:rFonts w:ascii="Times New Roman" w:hAnsi="Times New Roman"/>
          <w:sz w:val="26"/>
          <w:szCs w:val="26"/>
          <w:lang w:eastAsia="en-US"/>
        </w:rPr>
        <w:lastRenderedPageBreak/>
        <w:t>8</w:t>
      </w:r>
      <w:r w:rsidRPr="00651488">
        <w:rPr>
          <w:rFonts w:ascii="Times New Roman" w:hAnsi="Times New Roman"/>
          <w:sz w:val="26"/>
          <w:szCs w:val="26"/>
          <w:lang w:eastAsia="en-US"/>
        </w:rPr>
        <w:t xml:space="preserve">. В приложении № </w:t>
      </w:r>
      <w:r>
        <w:rPr>
          <w:rFonts w:ascii="Times New Roman" w:hAnsi="Times New Roman"/>
          <w:sz w:val="26"/>
          <w:szCs w:val="26"/>
          <w:lang w:eastAsia="en-US"/>
        </w:rPr>
        <w:t>5</w:t>
      </w:r>
      <w:r w:rsidRPr="00651488">
        <w:rPr>
          <w:rFonts w:ascii="Times New Roman" w:hAnsi="Times New Roman"/>
          <w:sz w:val="26"/>
          <w:szCs w:val="26"/>
          <w:lang w:eastAsia="en-US"/>
        </w:rPr>
        <w:t xml:space="preserve">  к Муниципальной программе:</w:t>
      </w:r>
    </w:p>
    <w:p w:rsidR="0010740C" w:rsidRPr="000F2B03" w:rsidRDefault="0010740C" w:rsidP="009D2DF7">
      <w:pPr>
        <w:autoSpaceDE w:val="0"/>
        <w:autoSpaceDN w:val="0"/>
        <w:adjustRightInd w:val="0"/>
        <w:spacing w:after="0" w:line="240" w:lineRule="auto"/>
        <w:ind w:firstLine="550"/>
        <w:jc w:val="both"/>
        <w:rPr>
          <w:rFonts w:ascii="Times New Roman" w:hAnsi="Times New Roman"/>
          <w:sz w:val="26"/>
          <w:szCs w:val="26"/>
          <w:lang w:eastAsia="en-US"/>
        </w:rPr>
      </w:pPr>
      <w:r w:rsidRPr="000F2B03">
        <w:rPr>
          <w:rFonts w:ascii="Times New Roman" w:hAnsi="Times New Roman"/>
          <w:sz w:val="26"/>
          <w:szCs w:val="26"/>
          <w:shd w:val="clear" w:color="auto" w:fill="FFFFFF"/>
        </w:rPr>
        <w:t>в</w:t>
      </w:r>
      <w:r w:rsidRPr="000F2B03">
        <w:rPr>
          <w:rStyle w:val="apple-converted-space"/>
          <w:rFonts w:ascii="Times New Roman" w:hAnsi="Times New Roman"/>
          <w:sz w:val="26"/>
          <w:szCs w:val="26"/>
          <w:shd w:val="clear" w:color="auto" w:fill="FFFFFF"/>
        </w:rPr>
        <w:t> </w:t>
      </w:r>
      <w:r w:rsidRPr="000F2B03">
        <w:rPr>
          <w:rFonts w:ascii="Times New Roman" w:hAnsi="Times New Roman"/>
          <w:sz w:val="26"/>
          <w:szCs w:val="26"/>
          <w:shd w:val="clear" w:color="auto" w:fill="FFFFFF"/>
        </w:rPr>
        <w:t>паспорте</w:t>
      </w:r>
      <w:r w:rsidRPr="000F2B03">
        <w:rPr>
          <w:rStyle w:val="apple-converted-space"/>
          <w:rFonts w:ascii="Times New Roman" w:hAnsi="Times New Roman"/>
          <w:sz w:val="26"/>
          <w:szCs w:val="26"/>
          <w:shd w:val="clear" w:color="auto" w:fill="FFFFFF"/>
        </w:rPr>
        <w:t> </w:t>
      </w:r>
      <w:r>
        <w:rPr>
          <w:rFonts w:ascii="Times New Roman" w:hAnsi="Times New Roman"/>
          <w:sz w:val="26"/>
          <w:szCs w:val="26"/>
          <w:shd w:val="clear" w:color="auto" w:fill="FFFFFF"/>
        </w:rPr>
        <w:t>подпрограммы «Обращение с отходами, в том числе с твердыми коммунальными отходами, на территории</w:t>
      </w:r>
      <w:r w:rsidRPr="000F2B03">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Комсомольского района </w:t>
      </w:r>
      <w:r w:rsidRPr="000F2B03">
        <w:rPr>
          <w:rFonts w:ascii="Times New Roman" w:hAnsi="Times New Roman"/>
          <w:sz w:val="26"/>
          <w:szCs w:val="26"/>
          <w:shd w:val="clear" w:color="auto" w:fill="FFFFFF"/>
        </w:rPr>
        <w:t>Чувашской Республики</w:t>
      </w:r>
      <w:r>
        <w:rPr>
          <w:rFonts w:ascii="Times New Roman" w:hAnsi="Times New Roman"/>
          <w:sz w:val="26"/>
          <w:szCs w:val="26"/>
          <w:shd w:val="clear" w:color="auto" w:fill="FFFFFF"/>
        </w:rPr>
        <w:t>»</w:t>
      </w:r>
      <w:r w:rsidRPr="000F2B03">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Муниципальной</w:t>
      </w:r>
      <w:r w:rsidRPr="000F2B03">
        <w:rPr>
          <w:rFonts w:ascii="Times New Roman" w:hAnsi="Times New Roman"/>
          <w:sz w:val="26"/>
          <w:szCs w:val="26"/>
          <w:shd w:val="clear" w:color="auto" w:fill="FFFFFF"/>
        </w:rPr>
        <w:t xml:space="preserve"> программы (далее - подпрограмма):</w:t>
      </w:r>
    </w:p>
    <w:p w:rsidR="0010740C" w:rsidRPr="00651488" w:rsidRDefault="0010740C" w:rsidP="009D2DF7">
      <w:pPr>
        <w:autoSpaceDE w:val="0"/>
        <w:autoSpaceDN w:val="0"/>
        <w:adjustRightInd w:val="0"/>
        <w:spacing w:after="0" w:line="240" w:lineRule="auto"/>
        <w:ind w:firstLine="550"/>
        <w:jc w:val="both"/>
        <w:rPr>
          <w:rFonts w:ascii="Times New Roman" w:hAnsi="Times New Roman"/>
          <w:sz w:val="26"/>
          <w:szCs w:val="26"/>
          <w:lang w:eastAsia="en-US"/>
        </w:rPr>
      </w:pPr>
      <w:r>
        <w:rPr>
          <w:rFonts w:ascii="Times New Roman" w:hAnsi="Times New Roman"/>
          <w:sz w:val="26"/>
          <w:szCs w:val="26"/>
          <w:lang w:eastAsia="en-US"/>
        </w:rPr>
        <w:t>в</w:t>
      </w:r>
      <w:r w:rsidRPr="00651488">
        <w:rPr>
          <w:rFonts w:ascii="Times New Roman" w:hAnsi="Times New Roman"/>
          <w:sz w:val="26"/>
          <w:szCs w:val="26"/>
          <w:lang w:eastAsia="en-US"/>
        </w:rPr>
        <w:t xml:space="preserve"> позиции «Целевые индикаторы и показатели подпрограммы»</w:t>
      </w:r>
      <w:r>
        <w:rPr>
          <w:rFonts w:ascii="Times New Roman" w:hAnsi="Times New Roman"/>
          <w:sz w:val="26"/>
          <w:szCs w:val="26"/>
          <w:lang w:eastAsia="en-US"/>
        </w:rPr>
        <w:t>:</w:t>
      </w:r>
    </w:p>
    <w:p w:rsidR="0010740C" w:rsidRPr="00651488" w:rsidRDefault="0010740C" w:rsidP="009D2DF7">
      <w:pPr>
        <w:pStyle w:val="s1"/>
        <w:shd w:val="clear" w:color="auto" w:fill="FFFFFF"/>
        <w:spacing w:before="0" w:beforeAutospacing="0" w:after="0" w:afterAutospacing="0"/>
        <w:ind w:firstLine="550"/>
        <w:jc w:val="both"/>
        <w:rPr>
          <w:sz w:val="26"/>
          <w:szCs w:val="26"/>
        </w:rPr>
      </w:pPr>
      <w:r w:rsidRPr="00651488">
        <w:rPr>
          <w:sz w:val="26"/>
          <w:szCs w:val="26"/>
        </w:rPr>
        <w:t>наименование</w:t>
      </w:r>
      <w:r w:rsidRPr="00651488">
        <w:rPr>
          <w:rStyle w:val="apple-converted-space"/>
          <w:sz w:val="26"/>
          <w:szCs w:val="26"/>
        </w:rPr>
        <w:t> </w:t>
      </w:r>
      <w:r w:rsidRPr="00651488">
        <w:rPr>
          <w:sz w:val="26"/>
          <w:szCs w:val="26"/>
        </w:rPr>
        <w:t>изложить в следующей редакции:</w:t>
      </w:r>
    </w:p>
    <w:p w:rsidR="0010740C" w:rsidRPr="00651488" w:rsidRDefault="0010740C" w:rsidP="009D2DF7">
      <w:pPr>
        <w:pStyle w:val="s1"/>
        <w:shd w:val="clear" w:color="auto" w:fill="FFFFFF"/>
        <w:spacing w:before="0" w:beforeAutospacing="0" w:after="0" w:afterAutospacing="0"/>
        <w:ind w:firstLine="550"/>
        <w:jc w:val="both"/>
        <w:rPr>
          <w:sz w:val="26"/>
          <w:szCs w:val="26"/>
        </w:rPr>
      </w:pPr>
      <w:r w:rsidRPr="00651488">
        <w:rPr>
          <w:sz w:val="26"/>
          <w:szCs w:val="26"/>
        </w:rPr>
        <w:t xml:space="preserve">«Целевые показатели (индикаторы) </w:t>
      </w:r>
      <w:r>
        <w:rPr>
          <w:sz w:val="26"/>
          <w:szCs w:val="26"/>
        </w:rPr>
        <w:t>под</w:t>
      </w:r>
      <w:r w:rsidRPr="00651488">
        <w:rPr>
          <w:sz w:val="26"/>
          <w:szCs w:val="26"/>
        </w:rPr>
        <w:t>программы»;</w:t>
      </w:r>
    </w:p>
    <w:p w:rsidR="0010740C" w:rsidRDefault="0010740C" w:rsidP="009D2DF7">
      <w:pPr>
        <w:pStyle w:val="s1"/>
        <w:shd w:val="clear" w:color="auto" w:fill="FFFFFF"/>
        <w:spacing w:before="0" w:beforeAutospacing="0" w:after="0" w:afterAutospacing="0"/>
        <w:ind w:firstLine="550"/>
        <w:jc w:val="both"/>
        <w:rPr>
          <w:sz w:val="26"/>
          <w:szCs w:val="26"/>
        </w:rPr>
      </w:pPr>
      <w:r w:rsidRPr="00651488">
        <w:rPr>
          <w:sz w:val="26"/>
          <w:szCs w:val="26"/>
        </w:rPr>
        <w:t>в</w:t>
      </w:r>
      <w:r w:rsidRPr="00651488">
        <w:rPr>
          <w:rStyle w:val="apple-converted-space"/>
          <w:sz w:val="26"/>
          <w:szCs w:val="26"/>
        </w:rPr>
        <w:t> </w:t>
      </w:r>
      <w:r w:rsidRPr="00651488">
        <w:rPr>
          <w:sz w:val="26"/>
          <w:szCs w:val="26"/>
        </w:rPr>
        <w:t>абзаце первом</w:t>
      </w:r>
      <w:r w:rsidRPr="00651488">
        <w:rPr>
          <w:rStyle w:val="apple-converted-space"/>
          <w:sz w:val="26"/>
          <w:szCs w:val="26"/>
        </w:rPr>
        <w:t> </w:t>
      </w:r>
      <w:r w:rsidRPr="00651488">
        <w:rPr>
          <w:sz w:val="26"/>
          <w:szCs w:val="26"/>
        </w:rPr>
        <w:t>слова «целевые индикаторы и показатели» заменить слов</w:t>
      </w:r>
      <w:r w:rsidRPr="00651488">
        <w:rPr>
          <w:sz w:val="26"/>
          <w:szCs w:val="26"/>
        </w:rPr>
        <w:t>а</w:t>
      </w:r>
      <w:r w:rsidRPr="00651488">
        <w:rPr>
          <w:sz w:val="26"/>
          <w:szCs w:val="26"/>
        </w:rPr>
        <w:t>ми «целевые показатели (индикаторы)»;</w:t>
      </w:r>
    </w:p>
    <w:p w:rsidR="0010740C" w:rsidRPr="005A2ECC" w:rsidRDefault="0010740C" w:rsidP="009D2DF7">
      <w:pPr>
        <w:pStyle w:val="s1"/>
        <w:shd w:val="clear" w:color="auto" w:fill="FFFFFF"/>
        <w:spacing w:before="0" w:beforeAutospacing="0" w:after="0" w:afterAutospacing="0"/>
        <w:ind w:firstLine="550"/>
        <w:jc w:val="both"/>
        <w:rPr>
          <w:sz w:val="26"/>
          <w:szCs w:val="26"/>
        </w:rPr>
      </w:pPr>
      <w:r w:rsidRPr="005A2ECC">
        <w:rPr>
          <w:sz w:val="26"/>
          <w:szCs w:val="26"/>
        </w:rPr>
        <w:t>в позиции</w:t>
      </w:r>
      <w:r w:rsidRPr="005A2ECC">
        <w:rPr>
          <w:rStyle w:val="apple-converted-space"/>
          <w:sz w:val="26"/>
          <w:szCs w:val="26"/>
        </w:rPr>
        <w:t> </w:t>
      </w:r>
      <w:r w:rsidRPr="005A2ECC">
        <w:rPr>
          <w:sz w:val="26"/>
          <w:szCs w:val="26"/>
        </w:rPr>
        <w:t xml:space="preserve">«Объемы финансирования </w:t>
      </w:r>
      <w:r>
        <w:rPr>
          <w:sz w:val="26"/>
          <w:szCs w:val="26"/>
        </w:rPr>
        <w:t>под</w:t>
      </w:r>
      <w:r w:rsidRPr="005A2ECC">
        <w:rPr>
          <w:sz w:val="26"/>
          <w:szCs w:val="26"/>
        </w:rPr>
        <w:t>программы с разбивкой по годам реализации»:</w:t>
      </w:r>
    </w:p>
    <w:p w:rsidR="0010740C" w:rsidRPr="005A2ECC" w:rsidRDefault="0010740C" w:rsidP="009D2DF7">
      <w:pPr>
        <w:pStyle w:val="s1"/>
        <w:shd w:val="clear" w:color="auto" w:fill="FFFFFF"/>
        <w:spacing w:before="0" w:beforeAutospacing="0" w:after="0" w:afterAutospacing="0"/>
        <w:ind w:firstLine="550"/>
        <w:jc w:val="both"/>
        <w:rPr>
          <w:sz w:val="26"/>
          <w:szCs w:val="26"/>
        </w:rPr>
      </w:pPr>
      <w:r w:rsidRPr="005A2ECC">
        <w:rPr>
          <w:sz w:val="26"/>
          <w:szCs w:val="26"/>
        </w:rPr>
        <w:t>абзацы первый-второй изложить в следующей редакции:</w:t>
      </w:r>
    </w:p>
    <w:p w:rsidR="0010740C" w:rsidRPr="005A2ECC" w:rsidRDefault="0010740C" w:rsidP="009D2DF7">
      <w:pPr>
        <w:pStyle w:val="ConsPlusNormal"/>
        <w:ind w:firstLine="550"/>
        <w:jc w:val="both"/>
        <w:rPr>
          <w:rFonts w:ascii="Times New Roman" w:hAnsi="Times New Roman"/>
          <w:sz w:val="26"/>
          <w:szCs w:val="26"/>
        </w:rPr>
      </w:pPr>
      <w:r w:rsidRPr="005A2ECC">
        <w:rPr>
          <w:rFonts w:ascii="Times New Roman" w:hAnsi="Times New Roman"/>
          <w:sz w:val="26"/>
          <w:szCs w:val="26"/>
        </w:rPr>
        <w:t>«</w:t>
      </w:r>
      <w:r>
        <w:rPr>
          <w:rFonts w:ascii="Times New Roman" w:hAnsi="Times New Roman"/>
          <w:sz w:val="26"/>
          <w:szCs w:val="26"/>
        </w:rPr>
        <w:t>общий</w:t>
      </w:r>
      <w:r w:rsidRPr="005A2ECC">
        <w:rPr>
          <w:rFonts w:ascii="Times New Roman" w:hAnsi="Times New Roman"/>
          <w:sz w:val="26"/>
          <w:szCs w:val="26"/>
        </w:rPr>
        <w:t xml:space="preserve"> объем финансирования </w:t>
      </w:r>
      <w:r>
        <w:rPr>
          <w:rFonts w:ascii="Times New Roman" w:hAnsi="Times New Roman"/>
          <w:sz w:val="26"/>
          <w:szCs w:val="26"/>
        </w:rPr>
        <w:t>под</w:t>
      </w:r>
      <w:r w:rsidRPr="005A2ECC">
        <w:rPr>
          <w:rFonts w:ascii="Times New Roman" w:hAnsi="Times New Roman"/>
          <w:sz w:val="26"/>
          <w:szCs w:val="26"/>
        </w:rPr>
        <w:t>программы составля</w:t>
      </w:r>
      <w:r>
        <w:rPr>
          <w:rFonts w:ascii="Times New Roman" w:hAnsi="Times New Roman"/>
          <w:sz w:val="26"/>
          <w:szCs w:val="26"/>
        </w:rPr>
        <w:t>е</w:t>
      </w:r>
      <w:r w:rsidRPr="005A2ECC">
        <w:rPr>
          <w:rFonts w:ascii="Times New Roman" w:hAnsi="Times New Roman"/>
          <w:sz w:val="26"/>
          <w:szCs w:val="26"/>
        </w:rPr>
        <w:t>т</w:t>
      </w:r>
      <w:r>
        <w:rPr>
          <w:rFonts w:ascii="Times New Roman" w:hAnsi="Times New Roman"/>
          <w:sz w:val="26"/>
          <w:szCs w:val="26"/>
        </w:rPr>
        <w:t xml:space="preserve"> 205,902</w:t>
      </w:r>
      <w:r w:rsidRPr="005A2ECC">
        <w:rPr>
          <w:rFonts w:ascii="Times New Roman" w:hAnsi="Times New Roman"/>
          <w:sz w:val="26"/>
          <w:szCs w:val="26"/>
        </w:rPr>
        <w:t xml:space="preserve"> тыс. рублей, в том числе:</w:t>
      </w:r>
    </w:p>
    <w:p w:rsidR="0010740C" w:rsidRPr="005A2ECC" w:rsidRDefault="0010740C" w:rsidP="009D2DF7">
      <w:pPr>
        <w:pStyle w:val="ConsPlusNormal"/>
        <w:ind w:firstLine="550"/>
        <w:jc w:val="both"/>
        <w:rPr>
          <w:rFonts w:ascii="Times New Roman" w:hAnsi="Times New Roman"/>
          <w:sz w:val="26"/>
          <w:szCs w:val="26"/>
        </w:rPr>
      </w:pPr>
      <w:r w:rsidRPr="005A2ECC">
        <w:rPr>
          <w:rFonts w:ascii="Times New Roman" w:hAnsi="Times New Roman"/>
          <w:sz w:val="26"/>
          <w:szCs w:val="26"/>
        </w:rPr>
        <w:t xml:space="preserve">в 2019 году – </w:t>
      </w:r>
      <w:r>
        <w:rPr>
          <w:rFonts w:ascii="Times New Roman" w:hAnsi="Times New Roman"/>
          <w:sz w:val="26"/>
          <w:szCs w:val="26"/>
        </w:rPr>
        <w:t>205,902</w:t>
      </w:r>
      <w:r w:rsidRPr="005A2ECC">
        <w:rPr>
          <w:rFonts w:ascii="Times New Roman" w:hAnsi="Times New Roman"/>
          <w:sz w:val="26"/>
          <w:szCs w:val="26"/>
        </w:rPr>
        <w:t xml:space="preserve"> тыс. рублей;»;</w:t>
      </w:r>
    </w:p>
    <w:p w:rsidR="0010740C" w:rsidRPr="005A2ECC" w:rsidRDefault="0010740C" w:rsidP="009D2DF7">
      <w:pPr>
        <w:pStyle w:val="s1"/>
        <w:shd w:val="clear" w:color="auto" w:fill="FFFFFF"/>
        <w:spacing w:before="0" w:beforeAutospacing="0" w:after="0" w:afterAutospacing="0"/>
        <w:ind w:firstLine="550"/>
        <w:jc w:val="both"/>
        <w:rPr>
          <w:sz w:val="26"/>
          <w:szCs w:val="26"/>
        </w:rPr>
      </w:pPr>
      <w:r w:rsidRPr="005A2ECC">
        <w:rPr>
          <w:sz w:val="26"/>
          <w:szCs w:val="26"/>
        </w:rPr>
        <w:t xml:space="preserve">абзацы </w:t>
      </w:r>
      <w:r>
        <w:rPr>
          <w:sz w:val="26"/>
          <w:szCs w:val="26"/>
        </w:rPr>
        <w:t>тридцать второй - тридцать третий</w:t>
      </w:r>
      <w:r w:rsidRPr="005A2ECC">
        <w:rPr>
          <w:sz w:val="26"/>
          <w:szCs w:val="26"/>
        </w:rPr>
        <w:t xml:space="preserve"> изложить в следующей реда</w:t>
      </w:r>
      <w:r w:rsidRPr="005A2ECC">
        <w:rPr>
          <w:sz w:val="26"/>
          <w:szCs w:val="26"/>
        </w:rPr>
        <w:t>к</w:t>
      </w:r>
      <w:r w:rsidRPr="005A2ECC">
        <w:rPr>
          <w:sz w:val="26"/>
          <w:szCs w:val="26"/>
        </w:rPr>
        <w:t>ции:</w:t>
      </w:r>
    </w:p>
    <w:p w:rsidR="0010740C" w:rsidRPr="005A2ECC" w:rsidRDefault="0010740C" w:rsidP="009D2DF7">
      <w:pPr>
        <w:pStyle w:val="ConsPlusNormal"/>
        <w:ind w:firstLine="550"/>
        <w:jc w:val="both"/>
        <w:rPr>
          <w:rFonts w:ascii="Times New Roman" w:hAnsi="Times New Roman"/>
          <w:sz w:val="26"/>
          <w:szCs w:val="26"/>
        </w:rPr>
      </w:pPr>
      <w:r w:rsidRPr="005A2ECC">
        <w:rPr>
          <w:rFonts w:ascii="Times New Roman" w:hAnsi="Times New Roman"/>
          <w:sz w:val="26"/>
          <w:szCs w:val="26"/>
        </w:rPr>
        <w:t>средства местных бюджетов</w:t>
      </w:r>
      <w:r>
        <w:rPr>
          <w:rFonts w:ascii="Times New Roman" w:hAnsi="Times New Roman"/>
          <w:sz w:val="26"/>
          <w:szCs w:val="26"/>
        </w:rPr>
        <w:t xml:space="preserve"> </w:t>
      </w:r>
      <w:r w:rsidRPr="005A2ECC">
        <w:rPr>
          <w:rFonts w:ascii="Times New Roman" w:hAnsi="Times New Roman"/>
          <w:sz w:val="26"/>
          <w:szCs w:val="26"/>
        </w:rPr>
        <w:t>–</w:t>
      </w:r>
      <w:r>
        <w:rPr>
          <w:rFonts w:ascii="Times New Roman" w:hAnsi="Times New Roman"/>
          <w:sz w:val="26"/>
          <w:szCs w:val="26"/>
        </w:rPr>
        <w:t xml:space="preserve"> 205,902 тыс. рублей (100,0 процентов), </w:t>
      </w:r>
      <w:r w:rsidRPr="005A2ECC">
        <w:rPr>
          <w:rFonts w:ascii="Times New Roman" w:hAnsi="Times New Roman"/>
          <w:sz w:val="26"/>
          <w:szCs w:val="26"/>
        </w:rPr>
        <w:t>в том числе:</w:t>
      </w:r>
    </w:p>
    <w:p w:rsidR="0010740C" w:rsidRDefault="0010740C" w:rsidP="009D2DF7">
      <w:pPr>
        <w:pStyle w:val="ConsPlusNormal"/>
        <w:ind w:firstLine="550"/>
        <w:jc w:val="both"/>
        <w:rPr>
          <w:rFonts w:ascii="Times New Roman" w:hAnsi="Times New Roman"/>
          <w:sz w:val="26"/>
          <w:szCs w:val="26"/>
        </w:rPr>
      </w:pPr>
      <w:r>
        <w:rPr>
          <w:rFonts w:ascii="Times New Roman" w:hAnsi="Times New Roman"/>
          <w:sz w:val="26"/>
          <w:szCs w:val="26"/>
        </w:rPr>
        <w:t xml:space="preserve">в 2019 году </w:t>
      </w:r>
      <w:r w:rsidRPr="005A2ECC">
        <w:rPr>
          <w:rFonts w:ascii="Times New Roman" w:hAnsi="Times New Roman"/>
          <w:sz w:val="26"/>
          <w:szCs w:val="26"/>
        </w:rPr>
        <w:t>–</w:t>
      </w:r>
      <w:r>
        <w:rPr>
          <w:rFonts w:ascii="Times New Roman" w:hAnsi="Times New Roman"/>
          <w:sz w:val="26"/>
          <w:szCs w:val="26"/>
        </w:rPr>
        <w:t xml:space="preserve"> 205,902 </w:t>
      </w:r>
      <w:r w:rsidRPr="005A2ECC">
        <w:rPr>
          <w:rFonts w:ascii="Times New Roman" w:hAnsi="Times New Roman"/>
          <w:sz w:val="26"/>
          <w:szCs w:val="26"/>
        </w:rPr>
        <w:t>тыс. рублей;</w:t>
      </w:r>
      <w:r>
        <w:rPr>
          <w:rFonts w:ascii="Times New Roman" w:hAnsi="Times New Roman"/>
          <w:sz w:val="26"/>
          <w:szCs w:val="26"/>
        </w:rPr>
        <w:t>»;</w:t>
      </w:r>
    </w:p>
    <w:p w:rsidR="0010740C" w:rsidRPr="00D7748F" w:rsidRDefault="0010740C" w:rsidP="009D2DF7">
      <w:pPr>
        <w:pStyle w:val="s1"/>
        <w:shd w:val="clear" w:color="auto" w:fill="FFFFFF"/>
        <w:spacing w:before="0" w:beforeAutospacing="0" w:after="0" w:afterAutospacing="0"/>
        <w:ind w:firstLine="550"/>
        <w:jc w:val="both"/>
        <w:rPr>
          <w:sz w:val="26"/>
          <w:szCs w:val="26"/>
        </w:rPr>
      </w:pPr>
      <w:r w:rsidRPr="00D7748F">
        <w:rPr>
          <w:sz w:val="26"/>
          <w:szCs w:val="26"/>
        </w:rPr>
        <w:t>в</w:t>
      </w:r>
      <w:r w:rsidRPr="00D7748F">
        <w:rPr>
          <w:rStyle w:val="apple-converted-space"/>
          <w:sz w:val="26"/>
          <w:szCs w:val="26"/>
        </w:rPr>
        <w:t> </w:t>
      </w:r>
      <w:r w:rsidRPr="00D7748F">
        <w:rPr>
          <w:sz w:val="26"/>
          <w:szCs w:val="26"/>
        </w:rPr>
        <w:t>разделе II</w:t>
      </w:r>
      <w:r w:rsidRPr="00D7748F">
        <w:rPr>
          <w:rStyle w:val="apple-converted-space"/>
          <w:sz w:val="26"/>
          <w:szCs w:val="26"/>
        </w:rPr>
        <w:t> </w:t>
      </w:r>
      <w:r w:rsidRPr="00D7748F">
        <w:rPr>
          <w:sz w:val="26"/>
          <w:szCs w:val="26"/>
        </w:rPr>
        <w:t>подпрограммы:</w:t>
      </w:r>
    </w:p>
    <w:p w:rsidR="0010740C" w:rsidRPr="00D7748F" w:rsidRDefault="0010740C" w:rsidP="009D2DF7">
      <w:pPr>
        <w:pStyle w:val="s1"/>
        <w:shd w:val="clear" w:color="auto" w:fill="FFFFFF"/>
        <w:spacing w:before="0" w:beforeAutospacing="0" w:after="0" w:afterAutospacing="0"/>
        <w:ind w:firstLine="550"/>
        <w:jc w:val="both"/>
        <w:rPr>
          <w:sz w:val="26"/>
          <w:szCs w:val="26"/>
        </w:rPr>
      </w:pPr>
      <w:r w:rsidRPr="00D7748F">
        <w:rPr>
          <w:sz w:val="26"/>
          <w:szCs w:val="26"/>
        </w:rPr>
        <w:t>наименование</w:t>
      </w:r>
      <w:r w:rsidRPr="00D7748F">
        <w:rPr>
          <w:rStyle w:val="apple-converted-space"/>
          <w:sz w:val="26"/>
          <w:szCs w:val="26"/>
        </w:rPr>
        <w:t> </w:t>
      </w:r>
      <w:r w:rsidRPr="00D7748F">
        <w:rPr>
          <w:sz w:val="26"/>
          <w:szCs w:val="26"/>
        </w:rPr>
        <w:t>изложить в следующей редакции:</w:t>
      </w:r>
    </w:p>
    <w:p w:rsidR="0010740C" w:rsidRPr="00D7748F" w:rsidRDefault="0010740C" w:rsidP="009D2DF7">
      <w:pPr>
        <w:pStyle w:val="s3"/>
        <w:shd w:val="clear" w:color="auto" w:fill="FFFFFF"/>
        <w:spacing w:before="0" w:beforeAutospacing="0" w:after="0" w:afterAutospacing="0"/>
        <w:ind w:firstLine="550"/>
        <w:jc w:val="both"/>
        <w:rPr>
          <w:sz w:val="26"/>
          <w:szCs w:val="26"/>
        </w:rPr>
      </w:pPr>
      <w:r>
        <w:rPr>
          <w:sz w:val="26"/>
          <w:szCs w:val="26"/>
        </w:rPr>
        <w:t>«</w:t>
      </w:r>
      <w:r w:rsidRPr="00D7748F">
        <w:rPr>
          <w:sz w:val="26"/>
          <w:szCs w:val="26"/>
        </w:rPr>
        <w:t>Раздел II. Перечень и сведения о целевых показателях (индикаторах) по</w:t>
      </w:r>
      <w:r w:rsidRPr="00D7748F">
        <w:rPr>
          <w:sz w:val="26"/>
          <w:szCs w:val="26"/>
        </w:rPr>
        <w:t>д</w:t>
      </w:r>
      <w:r w:rsidRPr="00D7748F">
        <w:rPr>
          <w:sz w:val="26"/>
          <w:szCs w:val="26"/>
        </w:rPr>
        <w:t>программы с расшифровкой плановых значений по годам ее реализации</w:t>
      </w:r>
      <w:r>
        <w:rPr>
          <w:sz w:val="26"/>
          <w:szCs w:val="26"/>
        </w:rPr>
        <w:t>»</w:t>
      </w:r>
      <w:r w:rsidRPr="00D7748F">
        <w:rPr>
          <w:sz w:val="26"/>
          <w:szCs w:val="26"/>
        </w:rPr>
        <w:t>;</w:t>
      </w:r>
    </w:p>
    <w:p w:rsidR="0010740C" w:rsidRPr="00D7748F" w:rsidRDefault="0010740C" w:rsidP="009D2DF7">
      <w:pPr>
        <w:pStyle w:val="s1"/>
        <w:shd w:val="clear" w:color="auto" w:fill="FFFFFF"/>
        <w:spacing w:before="0" w:beforeAutospacing="0" w:after="0" w:afterAutospacing="0"/>
        <w:ind w:firstLine="550"/>
        <w:jc w:val="both"/>
        <w:rPr>
          <w:sz w:val="26"/>
          <w:szCs w:val="26"/>
        </w:rPr>
      </w:pPr>
      <w:r>
        <w:rPr>
          <w:sz w:val="26"/>
          <w:szCs w:val="26"/>
        </w:rPr>
        <w:t>в</w:t>
      </w:r>
      <w:r>
        <w:rPr>
          <w:rStyle w:val="apple-converted-space"/>
          <w:sz w:val="26"/>
          <w:szCs w:val="26"/>
        </w:rPr>
        <w:t xml:space="preserve"> </w:t>
      </w:r>
      <w:r w:rsidRPr="00D7748F">
        <w:rPr>
          <w:sz w:val="26"/>
          <w:szCs w:val="26"/>
        </w:rPr>
        <w:t>абзаце первом</w:t>
      </w:r>
      <w:r w:rsidRPr="00D7748F">
        <w:rPr>
          <w:rStyle w:val="apple-converted-space"/>
          <w:sz w:val="26"/>
          <w:szCs w:val="26"/>
        </w:rPr>
        <w:t> </w:t>
      </w:r>
      <w:r>
        <w:rPr>
          <w:sz w:val="26"/>
          <w:szCs w:val="26"/>
        </w:rPr>
        <w:t>слова «</w:t>
      </w:r>
      <w:r w:rsidRPr="00D7748F">
        <w:rPr>
          <w:sz w:val="26"/>
          <w:szCs w:val="26"/>
        </w:rPr>
        <w:t>Целевыми индикаторами и показателями</w:t>
      </w:r>
      <w:r>
        <w:rPr>
          <w:sz w:val="26"/>
          <w:szCs w:val="26"/>
        </w:rPr>
        <w:t>»</w:t>
      </w:r>
      <w:r w:rsidRPr="00D7748F">
        <w:rPr>
          <w:sz w:val="26"/>
          <w:szCs w:val="26"/>
        </w:rPr>
        <w:t xml:space="preserve"> заменить сло</w:t>
      </w:r>
      <w:r>
        <w:rPr>
          <w:sz w:val="26"/>
          <w:szCs w:val="26"/>
        </w:rPr>
        <w:t>вами «</w:t>
      </w:r>
      <w:r w:rsidRPr="00D7748F">
        <w:rPr>
          <w:sz w:val="26"/>
          <w:szCs w:val="26"/>
        </w:rPr>
        <w:t>Целевыми показателями (индикаторами)</w:t>
      </w:r>
      <w:r>
        <w:rPr>
          <w:sz w:val="26"/>
          <w:szCs w:val="26"/>
        </w:rPr>
        <w:t>»</w:t>
      </w:r>
      <w:r w:rsidRPr="00D7748F">
        <w:rPr>
          <w:sz w:val="26"/>
          <w:szCs w:val="26"/>
        </w:rPr>
        <w:t>;</w:t>
      </w:r>
    </w:p>
    <w:p w:rsidR="0010740C" w:rsidRPr="00D7748F" w:rsidRDefault="0010740C" w:rsidP="009D2DF7">
      <w:pPr>
        <w:pStyle w:val="s1"/>
        <w:shd w:val="clear" w:color="auto" w:fill="FFFFFF"/>
        <w:spacing w:before="0" w:beforeAutospacing="0" w:after="0" w:afterAutospacing="0"/>
        <w:ind w:firstLine="550"/>
        <w:jc w:val="both"/>
        <w:rPr>
          <w:sz w:val="26"/>
          <w:szCs w:val="26"/>
        </w:rPr>
      </w:pPr>
      <w:r w:rsidRPr="00D7748F">
        <w:rPr>
          <w:sz w:val="26"/>
          <w:szCs w:val="26"/>
        </w:rPr>
        <w:t>в</w:t>
      </w:r>
      <w:r>
        <w:rPr>
          <w:rStyle w:val="apple-converted-space"/>
          <w:sz w:val="26"/>
          <w:szCs w:val="26"/>
        </w:rPr>
        <w:t xml:space="preserve"> </w:t>
      </w:r>
      <w:r w:rsidRPr="00D7748F">
        <w:rPr>
          <w:sz w:val="26"/>
          <w:szCs w:val="26"/>
        </w:rPr>
        <w:t xml:space="preserve">абзаце </w:t>
      </w:r>
      <w:r>
        <w:rPr>
          <w:sz w:val="26"/>
          <w:szCs w:val="26"/>
        </w:rPr>
        <w:t>шестом слова «</w:t>
      </w:r>
      <w:r w:rsidRPr="00D7748F">
        <w:rPr>
          <w:sz w:val="26"/>
          <w:szCs w:val="26"/>
        </w:rPr>
        <w:t>целевых индикаторов и показателей</w:t>
      </w:r>
      <w:r>
        <w:rPr>
          <w:sz w:val="26"/>
          <w:szCs w:val="26"/>
        </w:rPr>
        <w:t>» заменить сл</w:t>
      </w:r>
      <w:r>
        <w:rPr>
          <w:sz w:val="26"/>
          <w:szCs w:val="26"/>
        </w:rPr>
        <w:t>о</w:t>
      </w:r>
      <w:r>
        <w:rPr>
          <w:sz w:val="26"/>
          <w:szCs w:val="26"/>
        </w:rPr>
        <w:t>вами «</w:t>
      </w:r>
      <w:r w:rsidRPr="00D7748F">
        <w:rPr>
          <w:sz w:val="26"/>
          <w:szCs w:val="26"/>
        </w:rPr>
        <w:t>целевых показателей (индикаторов)</w:t>
      </w:r>
      <w:r>
        <w:rPr>
          <w:sz w:val="26"/>
          <w:szCs w:val="26"/>
        </w:rPr>
        <w:t>»</w:t>
      </w:r>
      <w:r w:rsidRPr="00D7748F">
        <w:rPr>
          <w:sz w:val="26"/>
          <w:szCs w:val="26"/>
        </w:rPr>
        <w:t>;</w:t>
      </w:r>
    </w:p>
    <w:p w:rsidR="0010740C" w:rsidRPr="00304FFC" w:rsidRDefault="0010740C" w:rsidP="009D2DF7">
      <w:pPr>
        <w:pStyle w:val="s1"/>
        <w:shd w:val="clear" w:color="auto" w:fill="FFFFFF"/>
        <w:spacing w:before="0" w:beforeAutospacing="0" w:after="0" w:afterAutospacing="0"/>
        <w:ind w:firstLine="550"/>
        <w:jc w:val="both"/>
        <w:rPr>
          <w:sz w:val="26"/>
          <w:szCs w:val="26"/>
        </w:rPr>
      </w:pPr>
      <w:r w:rsidRPr="00304FFC">
        <w:rPr>
          <w:sz w:val="26"/>
          <w:szCs w:val="26"/>
        </w:rPr>
        <w:t xml:space="preserve">в абзаце первом раздела </w:t>
      </w:r>
      <w:r w:rsidRPr="00304FFC">
        <w:rPr>
          <w:sz w:val="26"/>
          <w:szCs w:val="26"/>
          <w:lang w:val="en-US"/>
        </w:rPr>
        <w:t>III</w:t>
      </w:r>
      <w:r w:rsidRPr="00304FFC">
        <w:rPr>
          <w:sz w:val="26"/>
          <w:szCs w:val="26"/>
        </w:rPr>
        <w:t xml:space="preserve"> слова «целевых индикаторов и показателей» з</w:t>
      </w:r>
      <w:r w:rsidRPr="00304FFC">
        <w:rPr>
          <w:sz w:val="26"/>
          <w:szCs w:val="26"/>
        </w:rPr>
        <w:t>а</w:t>
      </w:r>
      <w:r w:rsidRPr="00304FFC">
        <w:rPr>
          <w:sz w:val="26"/>
          <w:szCs w:val="26"/>
        </w:rPr>
        <w:t>менить словами «целевых показателей (индикаторов)»;</w:t>
      </w:r>
    </w:p>
    <w:p w:rsidR="0010740C" w:rsidRPr="00304FFC" w:rsidRDefault="0010740C" w:rsidP="009D2DF7">
      <w:pPr>
        <w:pStyle w:val="s1"/>
        <w:shd w:val="clear" w:color="auto" w:fill="FFFFFF"/>
        <w:spacing w:before="0" w:beforeAutospacing="0" w:after="0" w:afterAutospacing="0"/>
        <w:ind w:firstLine="550"/>
        <w:jc w:val="both"/>
        <w:rPr>
          <w:sz w:val="26"/>
          <w:szCs w:val="26"/>
        </w:rPr>
      </w:pPr>
      <w:r w:rsidRPr="00304FFC">
        <w:rPr>
          <w:sz w:val="26"/>
          <w:szCs w:val="26"/>
        </w:rPr>
        <w:t>в</w:t>
      </w:r>
      <w:r w:rsidRPr="00304FFC">
        <w:rPr>
          <w:rStyle w:val="apple-converted-space"/>
          <w:sz w:val="26"/>
          <w:szCs w:val="26"/>
        </w:rPr>
        <w:t> </w:t>
      </w:r>
      <w:r w:rsidRPr="00304FFC">
        <w:rPr>
          <w:sz w:val="26"/>
          <w:szCs w:val="26"/>
        </w:rPr>
        <w:t>разделе IV</w:t>
      </w:r>
      <w:r w:rsidRPr="00304FFC">
        <w:rPr>
          <w:rStyle w:val="apple-converted-space"/>
          <w:sz w:val="26"/>
          <w:szCs w:val="26"/>
        </w:rPr>
        <w:t> </w:t>
      </w:r>
      <w:r w:rsidRPr="00304FFC">
        <w:rPr>
          <w:sz w:val="26"/>
          <w:szCs w:val="26"/>
        </w:rPr>
        <w:t>подпрограммы:</w:t>
      </w:r>
    </w:p>
    <w:p w:rsidR="0010740C" w:rsidRPr="00304FFC" w:rsidRDefault="0010740C" w:rsidP="009D2DF7">
      <w:pPr>
        <w:pStyle w:val="s1"/>
        <w:shd w:val="clear" w:color="auto" w:fill="FFFFFF"/>
        <w:spacing w:before="0" w:beforeAutospacing="0" w:after="0" w:afterAutospacing="0"/>
        <w:ind w:firstLine="550"/>
        <w:jc w:val="both"/>
        <w:rPr>
          <w:sz w:val="26"/>
          <w:szCs w:val="26"/>
        </w:rPr>
      </w:pPr>
      <w:r w:rsidRPr="00304FFC">
        <w:rPr>
          <w:sz w:val="26"/>
          <w:szCs w:val="26"/>
        </w:rPr>
        <w:t xml:space="preserve">абзацы </w:t>
      </w:r>
      <w:r>
        <w:rPr>
          <w:sz w:val="26"/>
          <w:szCs w:val="26"/>
        </w:rPr>
        <w:t>первый</w:t>
      </w:r>
      <w:r w:rsidRPr="00304FFC">
        <w:rPr>
          <w:sz w:val="26"/>
          <w:szCs w:val="26"/>
        </w:rPr>
        <w:t xml:space="preserve"> - </w:t>
      </w:r>
      <w:r>
        <w:rPr>
          <w:sz w:val="26"/>
          <w:szCs w:val="26"/>
        </w:rPr>
        <w:t>второй</w:t>
      </w:r>
      <w:r w:rsidRPr="00304FFC">
        <w:rPr>
          <w:rStyle w:val="apple-converted-space"/>
          <w:sz w:val="26"/>
          <w:szCs w:val="26"/>
        </w:rPr>
        <w:t> </w:t>
      </w:r>
      <w:r w:rsidRPr="00304FFC">
        <w:rPr>
          <w:sz w:val="26"/>
          <w:szCs w:val="26"/>
        </w:rPr>
        <w:t>изложить в следующей редакции:</w:t>
      </w:r>
    </w:p>
    <w:p w:rsidR="0010740C" w:rsidRPr="00304FFC" w:rsidRDefault="0010740C" w:rsidP="009D2DF7">
      <w:pPr>
        <w:autoSpaceDE w:val="0"/>
        <w:autoSpaceDN w:val="0"/>
        <w:adjustRightInd w:val="0"/>
        <w:spacing w:after="0" w:line="240" w:lineRule="auto"/>
        <w:ind w:firstLine="550"/>
        <w:jc w:val="both"/>
        <w:rPr>
          <w:rFonts w:ascii="Times New Roman" w:hAnsi="Times New Roman"/>
          <w:sz w:val="26"/>
          <w:szCs w:val="26"/>
        </w:rPr>
      </w:pPr>
      <w:r w:rsidRPr="00304FFC">
        <w:rPr>
          <w:rFonts w:ascii="Times New Roman" w:hAnsi="Times New Roman"/>
          <w:sz w:val="26"/>
          <w:szCs w:val="26"/>
        </w:rPr>
        <w:t>«Общий объем финансирования подпрограммы в 2019–2035 годах соста</w:t>
      </w:r>
      <w:r w:rsidRPr="00304FFC">
        <w:rPr>
          <w:rFonts w:ascii="Times New Roman" w:hAnsi="Times New Roman"/>
          <w:sz w:val="26"/>
          <w:szCs w:val="26"/>
        </w:rPr>
        <w:t>в</w:t>
      </w:r>
      <w:r w:rsidRPr="00304FFC">
        <w:rPr>
          <w:rFonts w:ascii="Times New Roman" w:hAnsi="Times New Roman"/>
          <w:sz w:val="26"/>
          <w:szCs w:val="26"/>
        </w:rPr>
        <w:t xml:space="preserve">ляет </w:t>
      </w:r>
      <w:r>
        <w:rPr>
          <w:rFonts w:ascii="Times New Roman" w:hAnsi="Times New Roman"/>
          <w:sz w:val="26"/>
          <w:szCs w:val="26"/>
        </w:rPr>
        <w:t>205,902 тыс.</w:t>
      </w:r>
      <w:r w:rsidRPr="00304FFC">
        <w:rPr>
          <w:rFonts w:ascii="Times New Roman" w:hAnsi="Times New Roman"/>
          <w:sz w:val="26"/>
          <w:szCs w:val="26"/>
        </w:rPr>
        <w:t xml:space="preserve"> рублей, в том числе:</w:t>
      </w:r>
    </w:p>
    <w:p w:rsidR="0010740C" w:rsidRDefault="0010740C" w:rsidP="009D2DF7">
      <w:pPr>
        <w:autoSpaceDE w:val="0"/>
        <w:autoSpaceDN w:val="0"/>
        <w:adjustRightInd w:val="0"/>
        <w:spacing w:after="0" w:line="240" w:lineRule="auto"/>
        <w:ind w:firstLine="550"/>
        <w:jc w:val="both"/>
        <w:rPr>
          <w:rFonts w:ascii="Times New Roman" w:hAnsi="Times New Roman"/>
          <w:sz w:val="26"/>
          <w:szCs w:val="26"/>
          <w:lang w:eastAsia="en-US"/>
        </w:rPr>
      </w:pPr>
      <w:r w:rsidRPr="00304FFC">
        <w:rPr>
          <w:rFonts w:ascii="Times New Roman" w:hAnsi="Times New Roman"/>
          <w:sz w:val="26"/>
          <w:szCs w:val="26"/>
          <w:lang w:eastAsia="en-US"/>
        </w:rPr>
        <w:t>в 2019 году –</w:t>
      </w:r>
      <w:r>
        <w:rPr>
          <w:rFonts w:ascii="Times New Roman" w:hAnsi="Times New Roman"/>
          <w:sz w:val="26"/>
          <w:szCs w:val="26"/>
          <w:lang w:eastAsia="en-US"/>
        </w:rPr>
        <w:t>205,902 тыс.</w:t>
      </w:r>
      <w:r w:rsidRPr="00304FFC">
        <w:rPr>
          <w:rFonts w:ascii="Times New Roman" w:hAnsi="Times New Roman"/>
          <w:sz w:val="26"/>
          <w:szCs w:val="26"/>
          <w:lang w:eastAsia="en-US"/>
        </w:rPr>
        <w:t xml:space="preserve"> рублей;»;</w:t>
      </w:r>
    </w:p>
    <w:p w:rsidR="0010740C" w:rsidRPr="00304FFC" w:rsidRDefault="0010740C" w:rsidP="009D2DF7">
      <w:pPr>
        <w:pStyle w:val="s1"/>
        <w:shd w:val="clear" w:color="auto" w:fill="FFFFFF"/>
        <w:spacing w:before="0" w:beforeAutospacing="0" w:after="0" w:afterAutospacing="0"/>
        <w:ind w:firstLine="550"/>
        <w:jc w:val="both"/>
        <w:rPr>
          <w:sz w:val="26"/>
          <w:szCs w:val="26"/>
        </w:rPr>
      </w:pPr>
      <w:r w:rsidRPr="00304FFC">
        <w:rPr>
          <w:sz w:val="26"/>
          <w:szCs w:val="26"/>
        </w:rPr>
        <w:t xml:space="preserve">абзацы </w:t>
      </w:r>
      <w:r>
        <w:rPr>
          <w:sz w:val="26"/>
          <w:szCs w:val="26"/>
        </w:rPr>
        <w:t>тридцать второй -тридцать третий</w:t>
      </w:r>
      <w:r w:rsidRPr="00304FFC">
        <w:rPr>
          <w:rStyle w:val="apple-converted-space"/>
          <w:sz w:val="26"/>
          <w:szCs w:val="26"/>
        </w:rPr>
        <w:t> </w:t>
      </w:r>
      <w:r w:rsidRPr="00304FFC">
        <w:rPr>
          <w:sz w:val="26"/>
          <w:szCs w:val="26"/>
        </w:rPr>
        <w:t>изложить в следующей редакции:</w:t>
      </w:r>
    </w:p>
    <w:p w:rsidR="0010740C" w:rsidRPr="00304FFC" w:rsidRDefault="0010740C" w:rsidP="009D2DF7">
      <w:pPr>
        <w:autoSpaceDE w:val="0"/>
        <w:autoSpaceDN w:val="0"/>
        <w:adjustRightInd w:val="0"/>
        <w:spacing w:after="0" w:line="240" w:lineRule="auto"/>
        <w:ind w:firstLine="550"/>
        <w:jc w:val="both"/>
        <w:rPr>
          <w:rFonts w:ascii="Times New Roman" w:hAnsi="Times New Roman"/>
          <w:sz w:val="26"/>
          <w:szCs w:val="26"/>
        </w:rPr>
      </w:pPr>
      <w:r w:rsidRPr="00304FFC">
        <w:rPr>
          <w:rFonts w:ascii="Times New Roman" w:hAnsi="Times New Roman"/>
          <w:sz w:val="26"/>
          <w:szCs w:val="26"/>
        </w:rPr>
        <w:t>«</w:t>
      </w:r>
      <w:r>
        <w:rPr>
          <w:rFonts w:ascii="Times New Roman" w:hAnsi="Times New Roman"/>
          <w:sz w:val="26"/>
          <w:szCs w:val="26"/>
        </w:rPr>
        <w:t xml:space="preserve">средства местных бюджетов – 205,902 тыс. </w:t>
      </w:r>
      <w:r w:rsidRPr="00304FFC">
        <w:rPr>
          <w:rFonts w:ascii="Times New Roman" w:hAnsi="Times New Roman"/>
          <w:sz w:val="26"/>
          <w:szCs w:val="26"/>
        </w:rPr>
        <w:t>рублей</w:t>
      </w:r>
      <w:r>
        <w:rPr>
          <w:rFonts w:ascii="Times New Roman" w:hAnsi="Times New Roman"/>
          <w:sz w:val="26"/>
          <w:szCs w:val="26"/>
        </w:rPr>
        <w:t xml:space="preserve"> (100,0 процентов)</w:t>
      </w:r>
      <w:r w:rsidRPr="00304FFC">
        <w:rPr>
          <w:rFonts w:ascii="Times New Roman" w:hAnsi="Times New Roman"/>
          <w:sz w:val="26"/>
          <w:szCs w:val="26"/>
        </w:rPr>
        <w:t>, в том числе:</w:t>
      </w:r>
    </w:p>
    <w:p w:rsidR="0010740C" w:rsidRDefault="0010740C" w:rsidP="009D2DF7">
      <w:pPr>
        <w:autoSpaceDE w:val="0"/>
        <w:autoSpaceDN w:val="0"/>
        <w:adjustRightInd w:val="0"/>
        <w:spacing w:after="0" w:line="240" w:lineRule="auto"/>
        <w:ind w:firstLine="550"/>
        <w:jc w:val="both"/>
        <w:rPr>
          <w:rFonts w:ascii="Times New Roman" w:hAnsi="Times New Roman"/>
          <w:sz w:val="26"/>
          <w:szCs w:val="26"/>
          <w:lang w:eastAsia="en-US"/>
        </w:rPr>
      </w:pPr>
      <w:r w:rsidRPr="00304FFC">
        <w:rPr>
          <w:rFonts w:ascii="Times New Roman" w:hAnsi="Times New Roman"/>
          <w:sz w:val="26"/>
          <w:szCs w:val="26"/>
          <w:lang w:eastAsia="en-US"/>
        </w:rPr>
        <w:t>в 2019 году –</w:t>
      </w:r>
      <w:r>
        <w:rPr>
          <w:rFonts w:ascii="Times New Roman" w:hAnsi="Times New Roman"/>
          <w:sz w:val="26"/>
          <w:szCs w:val="26"/>
          <w:lang w:eastAsia="en-US"/>
        </w:rPr>
        <w:t>205,902 тыс.</w:t>
      </w:r>
      <w:r w:rsidRPr="00304FFC">
        <w:rPr>
          <w:rFonts w:ascii="Times New Roman" w:hAnsi="Times New Roman"/>
          <w:sz w:val="26"/>
          <w:szCs w:val="26"/>
          <w:lang w:eastAsia="en-US"/>
        </w:rPr>
        <w:t xml:space="preserve"> рублей;»;</w:t>
      </w:r>
    </w:p>
    <w:p w:rsidR="0010740C" w:rsidRPr="00E05FE9" w:rsidRDefault="0010740C" w:rsidP="009D2DF7">
      <w:pPr>
        <w:spacing w:after="0" w:line="240" w:lineRule="auto"/>
        <w:ind w:firstLine="550"/>
        <w:jc w:val="both"/>
        <w:rPr>
          <w:rFonts w:ascii="Times New Roman" w:hAnsi="Times New Roman"/>
          <w:sz w:val="26"/>
          <w:szCs w:val="26"/>
          <w:lang w:eastAsia="en-US"/>
        </w:rPr>
      </w:pPr>
      <w:r w:rsidRPr="00E05FE9">
        <w:rPr>
          <w:rFonts w:ascii="Times New Roman" w:hAnsi="Times New Roman"/>
          <w:sz w:val="26"/>
          <w:szCs w:val="26"/>
          <w:shd w:val="clear" w:color="auto" w:fill="FFFFFF"/>
        </w:rPr>
        <w:t>приложение</w:t>
      </w:r>
      <w:r w:rsidRPr="00E05FE9">
        <w:rPr>
          <w:rStyle w:val="apple-converted-space"/>
          <w:rFonts w:ascii="Times New Roman" w:hAnsi="Times New Roman"/>
          <w:sz w:val="26"/>
          <w:szCs w:val="26"/>
          <w:shd w:val="clear" w:color="auto" w:fill="FFFFFF"/>
        </w:rPr>
        <w:t> </w:t>
      </w:r>
      <w:r>
        <w:rPr>
          <w:rStyle w:val="apple-converted-space"/>
          <w:rFonts w:ascii="Times New Roman" w:hAnsi="Times New Roman"/>
          <w:sz w:val="26"/>
          <w:szCs w:val="26"/>
          <w:shd w:val="clear" w:color="auto" w:fill="FFFFFF"/>
        </w:rPr>
        <w:t xml:space="preserve">№ 1 </w:t>
      </w:r>
      <w:r w:rsidRPr="00E05FE9">
        <w:rPr>
          <w:rFonts w:ascii="Times New Roman" w:hAnsi="Times New Roman"/>
          <w:sz w:val="26"/>
          <w:szCs w:val="26"/>
          <w:shd w:val="clear" w:color="auto" w:fill="FFFFFF"/>
        </w:rPr>
        <w:t>к подпрограмме изложить в следующей редакции:</w:t>
      </w:r>
    </w:p>
    <w:p w:rsidR="0010740C" w:rsidRDefault="0010740C" w:rsidP="00BF540F">
      <w:pPr>
        <w:pStyle w:val="ConsPlusNormal"/>
        <w:jc w:val="both"/>
        <w:rPr>
          <w:rFonts w:ascii="Times New Roman" w:hAnsi="Times New Roman"/>
          <w:sz w:val="20"/>
        </w:rPr>
      </w:pPr>
    </w:p>
    <w:p w:rsidR="0010740C" w:rsidRDefault="0010740C" w:rsidP="002616ED">
      <w:pPr>
        <w:pStyle w:val="ConsPlusNormal"/>
        <w:ind w:left="4560"/>
        <w:jc w:val="center"/>
        <w:rPr>
          <w:rFonts w:ascii="Times New Roman" w:hAnsi="Times New Roman"/>
          <w:sz w:val="20"/>
        </w:rPr>
      </w:pPr>
    </w:p>
    <w:p w:rsidR="0010740C" w:rsidRDefault="0010740C" w:rsidP="002616ED">
      <w:pPr>
        <w:pStyle w:val="ConsPlusNormal"/>
        <w:ind w:left="4560"/>
        <w:jc w:val="center"/>
        <w:rPr>
          <w:rFonts w:ascii="Times New Roman" w:hAnsi="Times New Roman"/>
          <w:sz w:val="20"/>
        </w:rPr>
      </w:pPr>
    </w:p>
    <w:p w:rsidR="0010740C" w:rsidRDefault="0010740C" w:rsidP="002616ED">
      <w:pPr>
        <w:pStyle w:val="ConsPlusNormal"/>
        <w:ind w:left="4560"/>
        <w:jc w:val="center"/>
        <w:rPr>
          <w:rFonts w:ascii="Times New Roman" w:hAnsi="Times New Roman"/>
          <w:sz w:val="20"/>
        </w:rPr>
      </w:pPr>
    </w:p>
    <w:p w:rsidR="0010740C" w:rsidRDefault="0010740C" w:rsidP="002616ED">
      <w:pPr>
        <w:pStyle w:val="ConsPlusNormal"/>
        <w:ind w:left="4560"/>
        <w:jc w:val="center"/>
        <w:rPr>
          <w:rFonts w:ascii="Times New Roman" w:hAnsi="Times New Roman"/>
          <w:sz w:val="20"/>
        </w:rPr>
      </w:pPr>
    </w:p>
    <w:p w:rsidR="0010740C" w:rsidRPr="002616ED" w:rsidRDefault="0010740C" w:rsidP="002616ED">
      <w:pPr>
        <w:pStyle w:val="ConsPlusNormal"/>
        <w:contextualSpacing/>
        <w:jc w:val="center"/>
        <w:rPr>
          <w:rFonts w:ascii="Times New Roman" w:hAnsi="Times New Roman"/>
          <w:sz w:val="26"/>
          <w:szCs w:val="26"/>
        </w:rPr>
        <w:sectPr w:rsidR="0010740C" w:rsidRPr="002616ED" w:rsidSect="002616ED">
          <w:pgSz w:w="11906" w:h="16838"/>
          <w:pgMar w:top="1134" w:right="850" w:bottom="1134" w:left="1984" w:header="709" w:footer="709" w:gutter="0"/>
          <w:pgNumType w:start="1"/>
          <w:cols w:space="708"/>
          <w:titlePg/>
          <w:docGrid w:linePitch="360"/>
        </w:sectPr>
      </w:pPr>
    </w:p>
    <w:p w:rsidR="0010740C" w:rsidRPr="002616ED" w:rsidRDefault="0010740C" w:rsidP="002616ED">
      <w:pPr>
        <w:tabs>
          <w:tab w:val="left" w:pos="392"/>
          <w:tab w:val="left" w:pos="1811"/>
          <w:tab w:val="left" w:pos="3186"/>
          <w:tab w:val="left" w:pos="4079"/>
          <w:tab w:val="left" w:pos="4646"/>
          <w:tab w:val="left" w:pos="5346"/>
          <w:tab w:val="left" w:pos="6046"/>
          <w:tab w:val="left" w:pos="6486"/>
          <w:tab w:val="left" w:pos="8280"/>
          <w:tab w:val="left" w:pos="9272"/>
          <w:tab w:val="left" w:pos="9508"/>
        </w:tabs>
        <w:spacing w:after="0" w:line="240" w:lineRule="auto"/>
        <w:ind w:left="10080"/>
        <w:jc w:val="center"/>
        <w:rPr>
          <w:rFonts w:ascii="Times New Roman" w:hAnsi="Times New Roman"/>
          <w:sz w:val="20"/>
          <w:szCs w:val="20"/>
        </w:rPr>
      </w:pPr>
      <w:r>
        <w:rPr>
          <w:rFonts w:ascii="Times New Roman" w:hAnsi="Times New Roman"/>
          <w:sz w:val="20"/>
          <w:szCs w:val="20"/>
        </w:rPr>
        <w:lastRenderedPageBreak/>
        <w:t>«</w:t>
      </w:r>
      <w:r w:rsidRPr="002616ED">
        <w:rPr>
          <w:rFonts w:ascii="Times New Roman" w:hAnsi="Times New Roman"/>
          <w:sz w:val="20"/>
          <w:szCs w:val="20"/>
        </w:rPr>
        <w:t>Приложение № 1</w:t>
      </w:r>
    </w:p>
    <w:p w:rsidR="0010740C" w:rsidRPr="002616ED" w:rsidRDefault="0010740C" w:rsidP="002616ED">
      <w:pPr>
        <w:tabs>
          <w:tab w:val="left" w:pos="392"/>
          <w:tab w:val="left" w:pos="1811"/>
          <w:tab w:val="left" w:pos="3186"/>
          <w:tab w:val="left" w:pos="4079"/>
          <w:tab w:val="left" w:pos="4646"/>
          <w:tab w:val="left" w:pos="5346"/>
          <w:tab w:val="left" w:pos="6046"/>
          <w:tab w:val="left" w:pos="6486"/>
          <w:tab w:val="left" w:pos="8280"/>
          <w:tab w:val="left" w:pos="9272"/>
          <w:tab w:val="left" w:pos="9508"/>
        </w:tabs>
        <w:spacing w:after="0" w:line="240" w:lineRule="auto"/>
        <w:ind w:left="10080"/>
        <w:jc w:val="both"/>
        <w:rPr>
          <w:rFonts w:ascii="Times New Roman" w:hAnsi="Times New Roman"/>
          <w:sz w:val="20"/>
          <w:szCs w:val="20"/>
        </w:rPr>
      </w:pPr>
      <w:r w:rsidRPr="002616ED">
        <w:rPr>
          <w:rFonts w:ascii="Times New Roman" w:hAnsi="Times New Roman"/>
          <w:sz w:val="20"/>
          <w:szCs w:val="20"/>
        </w:rPr>
        <w:t>к подпрограмме «Обращение с отходами, в том числе с твердыми коммунальными отходами, на территории Комсомольского района Чувашской Республики» муниципальной программы Комс</w:t>
      </w:r>
      <w:r w:rsidRPr="002616ED">
        <w:rPr>
          <w:rFonts w:ascii="Times New Roman" w:hAnsi="Times New Roman"/>
          <w:sz w:val="20"/>
          <w:szCs w:val="20"/>
        </w:rPr>
        <w:t>о</w:t>
      </w:r>
      <w:r w:rsidRPr="002616ED">
        <w:rPr>
          <w:rFonts w:ascii="Times New Roman" w:hAnsi="Times New Roman"/>
          <w:sz w:val="20"/>
          <w:szCs w:val="20"/>
        </w:rPr>
        <w:t>мольского района Чувашской Республики «Разв</w:t>
      </w:r>
      <w:r w:rsidRPr="002616ED">
        <w:rPr>
          <w:rFonts w:ascii="Times New Roman" w:hAnsi="Times New Roman"/>
          <w:sz w:val="20"/>
          <w:szCs w:val="20"/>
        </w:rPr>
        <w:t>и</w:t>
      </w:r>
      <w:r w:rsidRPr="002616ED">
        <w:rPr>
          <w:rFonts w:ascii="Times New Roman" w:hAnsi="Times New Roman"/>
          <w:sz w:val="20"/>
          <w:szCs w:val="20"/>
        </w:rPr>
        <w:t>тие потенциала природно-сырье</w:t>
      </w:r>
      <w:r w:rsidRPr="002616ED">
        <w:rPr>
          <w:rFonts w:ascii="Times New Roman" w:hAnsi="Times New Roman"/>
          <w:sz w:val="20"/>
          <w:szCs w:val="20"/>
        </w:rPr>
        <w:softHyphen/>
        <w:t xml:space="preserve">вых </w:t>
      </w:r>
      <w:r>
        <w:rPr>
          <w:rFonts w:ascii="Times New Roman" w:hAnsi="Times New Roman"/>
          <w:sz w:val="20"/>
          <w:szCs w:val="20"/>
        </w:rPr>
        <w:t>ресурсов и обеспечение экологи</w:t>
      </w:r>
      <w:r>
        <w:rPr>
          <w:rFonts w:ascii="Times New Roman" w:hAnsi="Times New Roman"/>
          <w:sz w:val="20"/>
          <w:szCs w:val="20"/>
        </w:rPr>
        <w:softHyphen/>
      </w:r>
      <w:r w:rsidRPr="002616ED">
        <w:rPr>
          <w:rFonts w:ascii="Times New Roman" w:hAnsi="Times New Roman"/>
          <w:sz w:val="20"/>
          <w:szCs w:val="20"/>
        </w:rPr>
        <w:t>ческой безопасности»</w:t>
      </w:r>
    </w:p>
    <w:p w:rsidR="0010740C" w:rsidRPr="002616ED" w:rsidRDefault="0010740C" w:rsidP="002616ED">
      <w:pPr>
        <w:spacing w:after="0" w:line="240" w:lineRule="auto"/>
        <w:ind w:left="-601"/>
        <w:rPr>
          <w:rFonts w:ascii="Times New Roman" w:hAnsi="Times New Roman"/>
          <w:b/>
          <w:bCs/>
          <w:caps/>
          <w:sz w:val="26"/>
          <w:szCs w:val="26"/>
        </w:rPr>
      </w:pPr>
    </w:p>
    <w:p w:rsidR="0010740C" w:rsidRPr="002616ED" w:rsidRDefault="0010740C" w:rsidP="002616ED">
      <w:pPr>
        <w:spacing w:after="0" w:line="240" w:lineRule="auto"/>
        <w:ind w:left="-601"/>
        <w:jc w:val="center"/>
        <w:rPr>
          <w:rFonts w:ascii="Times New Roman" w:hAnsi="Times New Roman"/>
          <w:b/>
          <w:bCs/>
          <w:sz w:val="26"/>
          <w:szCs w:val="26"/>
        </w:rPr>
      </w:pPr>
      <w:r w:rsidRPr="002616ED">
        <w:rPr>
          <w:rFonts w:ascii="Times New Roman" w:hAnsi="Times New Roman"/>
          <w:b/>
          <w:bCs/>
          <w:caps/>
          <w:sz w:val="26"/>
          <w:szCs w:val="26"/>
        </w:rPr>
        <w:t>Ресурсное обеспечение</w:t>
      </w:r>
    </w:p>
    <w:p w:rsidR="0010740C" w:rsidRPr="002616ED" w:rsidRDefault="0010740C" w:rsidP="002616ED">
      <w:pPr>
        <w:spacing w:after="0" w:line="240" w:lineRule="auto"/>
        <w:ind w:left="-601"/>
        <w:jc w:val="center"/>
        <w:rPr>
          <w:rFonts w:ascii="Times New Roman" w:hAnsi="Times New Roman"/>
          <w:b/>
          <w:bCs/>
          <w:sz w:val="26"/>
          <w:szCs w:val="26"/>
        </w:rPr>
      </w:pPr>
      <w:r w:rsidRPr="002616ED">
        <w:rPr>
          <w:rFonts w:ascii="Times New Roman" w:hAnsi="Times New Roman"/>
          <w:b/>
          <w:bCs/>
          <w:sz w:val="26"/>
          <w:szCs w:val="26"/>
        </w:rPr>
        <w:t>реализации подпрограммы «Обращение с отходами, в том числе с твердыми коммунальными отходами, на территории Комс</w:t>
      </w:r>
      <w:r w:rsidRPr="002616ED">
        <w:rPr>
          <w:rFonts w:ascii="Times New Roman" w:hAnsi="Times New Roman"/>
          <w:b/>
          <w:bCs/>
          <w:sz w:val="26"/>
          <w:szCs w:val="26"/>
        </w:rPr>
        <w:t>о</w:t>
      </w:r>
      <w:r w:rsidRPr="002616ED">
        <w:rPr>
          <w:rFonts w:ascii="Times New Roman" w:hAnsi="Times New Roman"/>
          <w:b/>
          <w:bCs/>
          <w:sz w:val="26"/>
          <w:szCs w:val="26"/>
        </w:rPr>
        <w:t>мольского  района Чувашской Республики»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rsidR="0010740C" w:rsidRPr="002616ED" w:rsidRDefault="0010740C" w:rsidP="002616ED">
      <w:pPr>
        <w:spacing w:after="0" w:line="240" w:lineRule="auto"/>
        <w:rPr>
          <w:rFonts w:ascii="Times New Roman" w:hAnsi="Times New Roman"/>
        </w:rPr>
      </w:pPr>
    </w:p>
    <w:tbl>
      <w:tblPr>
        <w:tblW w:w="15539" w:type="dxa"/>
        <w:tblInd w:w="-330" w:type="dxa"/>
        <w:tblBorders>
          <w:top w:val="single" w:sz="4" w:space="0" w:color="auto"/>
          <w:insideH w:val="single" w:sz="4" w:space="0" w:color="auto"/>
          <w:insideV w:val="single" w:sz="4" w:space="0" w:color="auto"/>
        </w:tblBorders>
        <w:tblLayout w:type="fixed"/>
        <w:tblLook w:val="00A0"/>
      </w:tblPr>
      <w:tblGrid>
        <w:gridCol w:w="863"/>
        <w:gridCol w:w="1939"/>
        <w:gridCol w:w="1775"/>
        <w:gridCol w:w="1388"/>
        <w:gridCol w:w="436"/>
        <w:gridCol w:w="438"/>
        <w:gridCol w:w="996"/>
        <w:gridCol w:w="456"/>
        <w:gridCol w:w="1986"/>
        <w:gridCol w:w="660"/>
        <w:gridCol w:w="630"/>
        <w:gridCol w:w="624"/>
        <w:gridCol w:w="564"/>
        <w:gridCol w:w="576"/>
        <w:gridCol w:w="552"/>
        <w:gridCol w:w="528"/>
        <w:gridCol w:w="552"/>
        <w:gridCol w:w="576"/>
      </w:tblGrid>
      <w:tr w:rsidR="0010740C" w:rsidRPr="002616ED" w:rsidTr="002616ED">
        <w:trPr>
          <w:trHeight w:val="425"/>
        </w:trPr>
        <w:tc>
          <w:tcPr>
            <w:tcW w:w="863"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Статус</w:t>
            </w:r>
          </w:p>
        </w:tc>
        <w:tc>
          <w:tcPr>
            <w:tcW w:w="1939"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Наименование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муниципальной программы  Комсомол</w:t>
            </w:r>
            <w:r w:rsidRPr="002616ED">
              <w:rPr>
                <w:rFonts w:ascii="Times New Roman" w:hAnsi="Times New Roman"/>
                <w:color w:val="000000"/>
                <w:sz w:val="16"/>
                <w:szCs w:val="16"/>
              </w:rPr>
              <w:t>ь</w:t>
            </w:r>
            <w:r w:rsidRPr="002616ED">
              <w:rPr>
                <w:rFonts w:ascii="Times New Roman" w:hAnsi="Times New Roman"/>
                <w:color w:val="000000"/>
                <w:sz w:val="16"/>
                <w:szCs w:val="16"/>
              </w:rPr>
              <w:t>ского  района Чувашской Республики (основного мероприятия, меропри</w:t>
            </w:r>
            <w:r w:rsidRPr="002616ED">
              <w:rPr>
                <w:rFonts w:ascii="Times New Roman" w:hAnsi="Times New Roman"/>
                <w:color w:val="000000"/>
                <w:sz w:val="16"/>
                <w:szCs w:val="16"/>
              </w:rPr>
              <w:t>я</w:t>
            </w:r>
            <w:r w:rsidRPr="002616ED">
              <w:rPr>
                <w:rFonts w:ascii="Times New Roman" w:hAnsi="Times New Roman"/>
                <w:color w:val="000000"/>
                <w:sz w:val="16"/>
                <w:szCs w:val="16"/>
              </w:rPr>
              <w:t>тия)</w:t>
            </w:r>
          </w:p>
        </w:tc>
        <w:tc>
          <w:tcPr>
            <w:tcW w:w="1775"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Задача подпрограммы муниципальной 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Комсомол</w:t>
            </w:r>
            <w:r w:rsidRPr="002616ED">
              <w:rPr>
                <w:rFonts w:ascii="Times New Roman" w:hAnsi="Times New Roman"/>
                <w:color w:val="000000"/>
                <w:sz w:val="16"/>
                <w:szCs w:val="16"/>
              </w:rPr>
              <w:t>ь</w:t>
            </w:r>
            <w:r w:rsidRPr="002616ED">
              <w:rPr>
                <w:rFonts w:ascii="Times New Roman" w:hAnsi="Times New Roman"/>
                <w:color w:val="000000"/>
                <w:sz w:val="16"/>
                <w:szCs w:val="16"/>
              </w:rPr>
              <w:t>ского  района  Чува</w:t>
            </w:r>
            <w:r w:rsidRPr="002616ED">
              <w:rPr>
                <w:rFonts w:ascii="Times New Roman" w:hAnsi="Times New Roman"/>
                <w:color w:val="000000"/>
                <w:sz w:val="16"/>
                <w:szCs w:val="16"/>
              </w:rPr>
              <w:t>ш</w:t>
            </w:r>
            <w:r w:rsidRPr="002616ED">
              <w:rPr>
                <w:rFonts w:ascii="Times New Roman" w:hAnsi="Times New Roman"/>
                <w:color w:val="000000"/>
                <w:sz w:val="16"/>
                <w:szCs w:val="16"/>
              </w:rPr>
              <w:t>ской Республики</w:t>
            </w:r>
          </w:p>
        </w:tc>
        <w:tc>
          <w:tcPr>
            <w:tcW w:w="1388"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с</w:t>
            </w:r>
            <w:r w:rsidRPr="002616ED">
              <w:rPr>
                <w:rFonts w:ascii="Times New Roman" w:hAnsi="Times New Roman"/>
                <w:color w:val="000000"/>
                <w:sz w:val="16"/>
                <w:szCs w:val="16"/>
              </w:rPr>
              <w:t>о</w:t>
            </w:r>
            <w:r w:rsidRPr="002616ED">
              <w:rPr>
                <w:rFonts w:ascii="Times New Roman" w:hAnsi="Times New Roman"/>
                <w:color w:val="000000"/>
                <w:sz w:val="16"/>
                <w:szCs w:val="16"/>
              </w:rPr>
              <w:t>исполнители, участники</w:t>
            </w:r>
          </w:p>
        </w:tc>
        <w:tc>
          <w:tcPr>
            <w:tcW w:w="2326" w:type="dxa"/>
            <w:gridSpan w:val="4"/>
            <w:vMerge w:val="restart"/>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Код бюджетной </w:t>
            </w:r>
          </w:p>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классификации</w:t>
            </w:r>
          </w:p>
        </w:tc>
        <w:tc>
          <w:tcPr>
            <w:tcW w:w="1986" w:type="dxa"/>
            <w:vMerge w:val="restart"/>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 xml:space="preserve">Источники </w:t>
            </w:r>
          </w:p>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финансирования</w:t>
            </w:r>
          </w:p>
        </w:tc>
        <w:tc>
          <w:tcPr>
            <w:tcW w:w="5262" w:type="dxa"/>
            <w:gridSpan w:val="9"/>
            <w:vMerge w:val="restart"/>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Расходы по годам, тыс. рублей</w:t>
            </w:r>
          </w:p>
        </w:tc>
      </w:tr>
      <w:tr w:rsidR="0010740C" w:rsidRPr="002616ED" w:rsidTr="002616ED">
        <w:trPr>
          <w:trHeight w:val="425"/>
        </w:trPr>
        <w:tc>
          <w:tcPr>
            <w:tcW w:w="863"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939"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775"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388"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2326" w:type="dxa"/>
            <w:gridSpan w:val="4"/>
            <w:vMerge/>
          </w:tcPr>
          <w:p w:rsidR="0010740C" w:rsidRPr="002616ED" w:rsidRDefault="0010740C" w:rsidP="002616ED">
            <w:pPr>
              <w:spacing w:after="0" w:line="240" w:lineRule="auto"/>
              <w:ind w:left="-57" w:right="-57"/>
              <w:rPr>
                <w:rFonts w:ascii="Times New Roman" w:hAnsi="Times New Roman"/>
                <w:color w:val="000000"/>
                <w:sz w:val="16"/>
                <w:szCs w:val="16"/>
              </w:rPr>
            </w:pPr>
          </w:p>
        </w:tc>
        <w:tc>
          <w:tcPr>
            <w:tcW w:w="1986"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5262" w:type="dxa"/>
            <w:gridSpan w:val="9"/>
            <w:vMerge/>
          </w:tcPr>
          <w:p w:rsidR="0010740C" w:rsidRPr="002616ED" w:rsidRDefault="0010740C" w:rsidP="002616ED">
            <w:pPr>
              <w:spacing w:after="0" w:line="240" w:lineRule="auto"/>
              <w:ind w:left="-57" w:right="-57"/>
              <w:rPr>
                <w:rFonts w:ascii="Times New Roman" w:hAnsi="Times New Roman"/>
                <w:color w:val="000000"/>
                <w:sz w:val="16"/>
                <w:szCs w:val="16"/>
              </w:rPr>
            </w:pPr>
          </w:p>
        </w:tc>
      </w:tr>
      <w:tr w:rsidR="0010740C" w:rsidRPr="002616ED" w:rsidTr="002616ED">
        <w:trPr>
          <w:trHeight w:val="1790"/>
        </w:trPr>
        <w:tc>
          <w:tcPr>
            <w:tcW w:w="863"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939"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775"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1388"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436" w:type="dxa"/>
            <w:textDirection w:val="btLr"/>
            <w:vAlign w:val="center"/>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главный распорядитель бюджетных средств</w:t>
            </w:r>
          </w:p>
        </w:tc>
        <w:tc>
          <w:tcPr>
            <w:tcW w:w="438" w:type="dxa"/>
            <w:textDirection w:val="btLr"/>
            <w:vAlign w:val="center"/>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раздел, подраздел</w:t>
            </w:r>
          </w:p>
        </w:tc>
        <w:tc>
          <w:tcPr>
            <w:tcW w:w="996" w:type="dxa"/>
            <w:textDirection w:val="btLr"/>
            <w:vAlign w:val="center"/>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целевая статья расходов</w:t>
            </w:r>
          </w:p>
        </w:tc>
        <w:tc>
          <w:tcPr>
            <w:tcW w:w="456" w:type="dxa"/>
            <w:textDirection w:val="btLr"/>
            <w:vAlign w:val="center"/>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группа (подгруппа) вида расходов</w:t>
            </w:r>
          </w:p>
        </w:tc>
        <w:tc>
          <w:tcPr>
            <w:tcW w:w="1986" w:type="dxa"/>
            <w:vMerge/>
          </w:tcPr>
          <w:p w:rsidR="0010740C" w:rsidRPr="002616ED" w:rsidRDefault="0010740C" w:rsidP="002616ED">
            <w:pPr>
              <w:spacing w:after="0" w:line="240" w:lineRule="auto"/>
              <w:ind w:left="-28" w:right="-28"/>
              <w:rPr>
                <w:rFonts w:ascii="Times New Roman" w:hAnsi="Times New Roman"/>
                <w:color w:val="000000"/>
                <w:sz w:val="16"/>
                <w:szCs w:val="16"/>
              </w:rPr>
            </w:pPr>
          </w:p>
        </w:tc>
        <w:tc>
          <w:tcPr>
            <w:tcW w:w="660"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2019</w:t>
            </w:r>
          </w:p>
        </w:tc>
        <w:tc>
          <w:tcPr>
            <w:tcW w:w="630"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2020</w:t>
            </w:r>
          </w:p>
        </w:tc>
        <w:tc>
          <w:tcPr>
            <w:tcW w:w="624"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2021</w:t>
            </w:r>
          </w:p>
        </w:tc>
        <w:tc>
          <w:tcPr>
            <w:tcW w:w="564"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2022</w:t>
            </w:r>
          </w:p>
        </w:tc>
        <w:tc>
          <w:tcPr>
            <w:tcW w:w="576"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2023</w:t>
            </w:r>
          </w:p>
        </w:tc>
        <w:tc>
          <w:tcPr>
            <w:tcW w:w="552"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2024</w:t>
            </w:r>
          </w:p>
        </w:tc>
        <w:tc>
          <w:tcPr>
            <w:tcW w:w="528"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2025</w:t>
            </w:r>
          </w:p>
        </w:tc>
        <w:tc>
          <w:tcPr>
            <w:tcW w:w="552"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2026–2030</w:t>
            </w:r>
          </w:p>
        </w:tc>
        <w:tc>
          <w:tcPr>
            <w:tcW w:w="576" w:type="dxa"/>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2031–2035</w:t>
            </w:r>
          </w:p>
        </w:tc>
      </w:tr>
    </w:tbl>
    <w:p w:rsidR="0010740C" w:rsidRPr="002616ED" w:rsidRDefault="0010740C" w:rsidP="002616ED">
      <w:pPr>
        <w:widowControl w:val="0"/>
        <w:suppressAutoHyphens/>
        <w:spacing w:after="0" w:line="240" w:lineRule="auto"/>
        <w:rPr>
          <w:rFonts w:ascii="Times New Roman" w:hAnsi="Times New Roman"/>
          <w:sz w:val="2"/>
        </w:rPr>
      </w:pPr>
    </w:p>
    <w:tbl>
      <w:tblPr>
        <w:tblW w:w="15539" w:type="dxa"/>
        <w:tblInd w:w="-330" w:type="dxa"/>
        <w:tblLayout w:type="fixed"/>
        <w:tblLook w:val="00A0"/>
      </w:tblPr>
      <w:tblGrid>
        <w:gridCol w:w="863"/>
        <w:gridCol w:w="1939"/>
        <w:gridCol w:w="1775"/>
        <w:gridCol w:w="1388"/>
        <w:gridCol w:w="436"/>
        <w:gridCol w:w="438"/>
        <w:gridCol w:w="996"/>
        <w:gridCol w:w="456"/>
        <w:gridCol w:w="1986"/>
        <w:gridCol w:w="660"/>
        <w:gridCol w:w="630"/>
        <w:gridCol w:w="624"/>
        <w:gridCol w:w="564"/>
        <w:gridCol w:w="576"/>
        <w:gridCol w:w="552"/>
        <w:gridCol w:w="528"/>
        <w:gridCol w:w="552"/>
        <w:gridCol w:w="576"/>
      </w:tblGrid>
      <w:tr w:rsidR="0010740C" w:rsidRPr="002616ED" w:rsidTr="002616ED">
        <w:trPr>
          <w:tblHeader/>
        </w:trPr>
        <w:tc>
          <w:tcPr>
            <w:tcW w:w="863" w:type="dxa"/>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1</w:t>
            </w:r>
          </w:p>
        </w:tc>
        <w:tc>
          <w:tcPr>
            <w:tcW w:w="1939"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2</w:t>
            </w:r>
          </w:p>
        </w:tc>
        <w:tc>
          <w:tcPr>
            <w:tcW w:w="1775"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3</w:t>
            </w:r>
          </w:p>
        </w:tc>
        <w:tc>
          <w:tcPr>
            <w:tcW w:w="138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4</w:t>
            </w:r>
          </w:p>
        </w:tc>
        <w:tc>
          <w:tcPr>
            <w:tcW w:w="43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5</w:t>
            </w:r>
          </w:p>
        </w:tc>
        <w:tc>
          <w:tcPr>
            <w:tcW w:w="4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6</w:t>
            </w:r>
          </w:p>
        </w:tc>
        <w:tc>
          <w:tcPr>
            <w:tcW w:w="99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7</w:t>
            </w:r>
          </w:p>
        </w:tc>
        <w:tc>
          <w:tcPr>
            <w:tcW w:w="45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8</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9</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11</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12</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13</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14</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15</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16</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17</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18</w:t>
            </w:r>
          </w:p>
        </w:tc>
      </w:tr>
      <w:tr w:rsidR="0010740C" w:rsidRPr="002616ED" w:rsidTr="002616ED">
        <w:tc>
          <w:tcPr>
            <w:tcW w:w="863"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Подпр</w:t>
            </w:r>
            <w:r w:rsidRPr="002616ED">
              <w:rPr>
                <w:rFonts w:ascii="Times New Roman" w:hAnsi="Times New Roman"/>
                <w:color w:val="000000"/>
                <w:sz w:val="16"/>
                <w:szCs w:val="16"/>
              </w:rPr>
              <w:t>о</w:t>
            </w:r>
            <w:r w:rsidRPr="002616ED">
              <w:rPr>
                <w:rFonts w:ascii="Times New Roman" w:hAnsi="Times New Roman"/>
                <w:color w:val="000000"/>
                <w:sz w:val="16"/>
                <w:szCs w:val="16"/>
              </w:rPr>
              <w:t xml:space="preserve">грамма </w:t>
            </w:r>
          </w:p>
        </w:tc>
        <w:tc>
          <w:tcPr>
            <w:tcW w:w="1939"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«Обращение с отходами, в том числе с твердыми коммунальными отход</w:t>
            </w:r>
            <w:r w:rsidRPr="002616ED">
              <w:rPr>
                <w:rFonts w:ascii="Times New Roman" w:hAnsi="Times New Roman"/>
                <w:color w:val="000000"/>
                <w:sz w:val="16"/>
                <w:szCs w:val="16"/>
              </w:rPr>
              <w:t>а</w:t>
            </w:r>
            <w:r w:rsidRPr="002616ED">
              <w:rPr>
                <w:rFonts w:ascii="Times New Roman" w:hAnsi="Times New Roman"/>
                <w:color w:val="000000"/>
                <w:sz w:val="16"/>
                <w:szCs w:val="16"/>
              </w:rPr>
              <w:t>ми, на территории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района Ч</w:t>
            </w:r>
            <w:r w:rsidRPr="002616ED">
              <w:rPr>
                <w:rFonts w:ascii="Times New Roman" w:hAnsi="Times New Roman"/>
                <w:color w:val="000000"/>
                <w:sz w:val="16"/>
                <w:szCs w:val="16"/>
              </w:rPr>
              <w:t>у</w:t>
            </w:r>
            <w:r w:rsidRPr="002616ED">
              <w:rPr>
                <w:rFonts w:ascii="Times New Roman" w:hAnsi="Times New Roman"/>
                <w:color w:val="000000"/>
                <w:sz w:val="16"/>
                <w:szCs w:val="16"/>
              </w:rPr>
              <w:t xml:space="preserve">вашской Республики» </w:t>
            </w:r>
          </w:p>
        </w:tc>
        <w:tc>
          <w:tcPr>
            <w:tcW w:w="1775"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autoSpaceDE w:val="0"/>
              <w:autoSpaceDN w:val="0"/>
              <w:adjustRightInd w:val="0"/>
              <w:spacing w:after="0" w:line="240" w:lineRule="auto"/>
              <w:ind w:left="-28" w:right="-28"/>
              <w:jc w:val="both"/>
              <w:rPr>
                <w:rFonts w:ascii="Times New Roman" w:hAnsi="Times New Roman"/>
                <w:sz w:val="16"/>
                <w:szCs w:val="16"/>
              </w:rPr>
            </w:pPr>
            <w:r w:rsidRPr="002616ED">
              <w:rPr>
                <w:rFonts w:ascii="Times New Roman" w:hAnsi="Times New Roman"/>
                <w:sz w:val="16"/>
                <w:szCs w:val="16"/>
              </w:rPr>
              <w:t>улучшение экологич</w:t>
            </w:r>
            <w:r w:rsidRPr="002616ED">
              <w:rPr>
                <w:rFonts w:ascii="Times New Roman" w:hAnsi="Times New Roman"/>
                <w:sz w:val="16"/>
                <w:szCs w:val="16"/>
              </w:rPr>
              <w:t>е</w:t>
            </w:r>
            <w:r w:rsidRPr="002616ED">
              <w:rPr>
                <w:rFonts w:ascii="Times New Roman" w:hAnsi="Times New Roman"/>
                <w:sz w:val="16"/>
                <w:szCs w:val="16"/>
              </w:rPr>
              <w:t>ской ситуации за счет обработки, утилиз</w:t>
            </w:r>
            <w:r w:rsidRPr="002616ED">
              <w:rPr>
                <w:rFonts w:ascii="Times New Roman" w:hAnsi="Times New Roman"/>
                <w:sz w:val="16"/>
                <w:szCs w:val="16"/>
              </w:rPr>
              <w:t>а</w:t>
            </w:r>
            <w:r w:rsidRPr="002616ED">
              <w:rPr>
                <w:rFonts w:ascii="Times New Roman" w:hAnsi="Times New Roman"/>
                <w:sz w:val="16"/>
                <w:szCs w:val="16"/>
              </w:rPr>
              <w:t>ции, обезвреживания и безопасного размещ</w:t>
            </w:r>
            <w:r w:rsidRPr="002616ED">
              <w:rPr>
                <w:rFonts w:ascii="Times New Roman" w:hAnsi="Times New Roman"/>
                <w:sz w:val="16"/>
                <w:szCs w:val="16"/>
              </w:rPr>
              <w:t>е</w:t>
            </w:r>
            <w:r w:rsidRPr="002616ED">
              <w:rPr>
                <w:rFonts w:ascii="Times New Roman" w:hAnsi="Times New Roman"/>
                <w:sz w:val="16"/>
                <w:szCs w:val="16"/>
              </w:rPr>
              <w:t>ния отходов;</w:t>
            </w:r>
          </w:p>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тели – органы местного сам</w:t>
            </w:r>
            <w:r w:rsidRPr="002616ED">
              <w:rPr>
                <w:rFonts w:ascii="Times New Roman" w:hAnsi="Times New Roman"/>
                <w:color w:val="000000"/>
                <w:sz w:val="16"/>
                <w:szCs w:val="16"/>
              </w:rPr>
              <w:t>о</w:t>
            </w:r>
            <w:r w:rsidRPr="002616ED">
              <w:rPr>
                <w:rFonts w:ascii="Times New Roman" w:hAnsi="Times New Roman"/>
                <w:color w:val="000000"/>
                <w:sz w:val="16"/>
                <w:szCs w:val="16"/>
              </w:rPr>
              <w:lastRenderedPageBreak/>
              <w:t>управления*</w:t>
            </w:r>
          </w:p>
        </w:tc>
        <w:tc>
          <w:tcPr>
            <w:tcW w:w="43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lastRenderedPageBreak/>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205,902</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205,902</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Основное меропри</w:t>
            </w:r>
            <w:r w:rsidRPr="002616ED">
              <w:rPr>
                <w:rFonts w:ascii="Times New Roman" w:hAnsi="Times New Roman"/>
                <w:color w:val="000000"/>
                <w:sz w:val="16"/>
                <w:szCs w:val="16"/>
              </w:rPr>
              <w:softHyphen/>
              <w:t>ятие 1</w:t>
            </w:r>
          </w:p>
        </w:tc>
        <w:tc>
          <w:tcPr>
            <w:tcW w:w="1939"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«Мероприятия, напра</w:t>
            </w:r>
            <w:r w:rsidRPr="002616ED">
              <w:rPr>
                <w:rFonts w:ascii="Times New Roman" w:hAnsi="Times New Roman"/>
                <w:color w:val="000000"/>
                <w:sz w:val="16"/>
                <w:szCs w:val="16"/>
              </w:rPr>
              <w:t>в</w:t>
            </w:r>
            <w:r w:rsidRPr="002616ED">
              <w:rPr>
                <w:rFonts w:ascii="Times New Roman" w:hAnsi="Times New Roman"/>
                <w:color w:val="000000"/>
                <w:sz w:val="16"/>
                <w:szCs w:val="16"/>
              </w:rPr>
              <w:t>ленные на снижение н</w:t>
            </w:r>
            <w:r w:rsidRPr="002616ED">
              <w:rPr>
                <w:rFonts w:ascii="Times New Roman" w:hAnsi="Times New Roman"/>
                <w:color w:val="000000"/>
                <w:sz w:val="16"/>
                <w:szCs w:val="16"/>
              </w:rPr>
              <w:t>е</w:t>
            </w:r>
            <w:r w:rsidRPr="002616ED">
              <w:rPr>
                <w:rFonts w:ascii="Times New Roman" w:hAnsi="Times New Roman"/>
                <w:color w:val="000000"/>
                <w:sz w:val="16"/>
                <w:szCs w:val="16"/>
              </w:rPr>
              <w:t>гативного воздействия хозяйственной и иной деятельности на окр</w:t>
            </w:r>
            <w:r w:rsidRPr="002616ED">
              <w:rPr>
                <w:rFonts w:ascii="Times New Roman" w:hAnsi="Times New Roman"/>
                <w:color w:val="000000"/>
                <w:sz w:val="16"/>
                <w:szCs w:val="16"/>
              </w:rPr>
              <w:t>у</w:t>
            </w:r>
            <w:r w:rsidRPr="002616ED">
              <w:rPr>
                <w:rFonts w:ascii="Times New Roman" w:hAnsi="Times New Roman"/>
                <w:color w:val="000000"/>
                <w:sz w:val="16"/>
                <w:szCs w:val="16"/>
              </w:rPr>
              <w:t>жающую среду</w:t>
            </w:r>
            <w:r>
              <w:rPr>
                <w:rFonts w:ascii="Times New Roman" w:hAnsi="Times New Roman"/>
                <w:color w:val="000000"/>
                <w:sz w:val="16"/>
                <w:szCs w:val="16"/>
              </w:rPr>
              <w:t xml:space="preserve"> (</w:t>
            </w:r>
            <w:r w:rsidRPr="002616ED">
              <w:rPr>
                <w:rFonts w:ascii="Times New Roman" w:hAnsi="Times New Roman"/>
                <w:color w:val="000000"/>
                <w:sz w:val="16"/>
                <w:szCs w:val="16"/>
              </w:rPr>
              <w:t>Рекул</w:t>
            </w:r>
            <w:r w:rsidRPr="002616ED">
              <w:rPr>
                <w:rFonts w:ascii="Times New Roman" w:hAnsi="Times New Roman"/>
                <w:color w:val="000000"/>
                <w:sz w:val="16"/>
                <w:szCs w:val="16"/>
              </w:rPr>
              <w:t>ь</w:t>
            </w:r>
            <w:r w:rsidRPr="002616ED">
              <w:rPr>
                <w:rFonts w:ascii="Times New Roman" w:hAnsi="Times New Roman"/>
                <w:color w:val="000000"/>
                <w:sz w:val="16"/>
                <w:szCs w:val="16"/>
              </w:rPr>
              <w:t>тивация  недействующего  полигона  твердых  быт</w:t>
            </w:r>
            <w:r w:rsidRPr="002616ED">
              <w:rPr>
                <w:rFonts w:ascii="Times New Roman" w:hAnsi="Times New Roman"/>
                <w:color w:val="000000"/>
                <w:sz w:val="16"/>
                <w:szCs w:val="16"/>
              </w:rPr>
              <w:t>о</w:t>
            </w:r>
            <w:r w:rsidRPr="002616ED">
              <w:rPr>
                <w:rFonts w:ascii="Times New Roman" w:hAnsi="Times New Roman"/>
                <w:color w:val="000000"/>
                <w:sz w:val="16"/>
                <w:szCs w:val="16"/>
              </w:rPr>
              <w:t>вых  отходов)</w:t>
            </w:r>
            <w:r>
              <w:rPr>
                <w:rFonts w:ascii="Times New Roman" w:hAnsi="Times New Roman"/>
                <w:color w:val="000000"/>
                <w:sz w:val="16"/>
                <w:szCs w:val="16"/>
              </w:rPr>
              <w:t xml:space="preserve"> </w:t>
            </w:r>
            <w:r w:rsidRPr="002616ED">
              <w:rPr>
                <w:rFonts w:ascii="Times New Roman" w:hAnsi="Times New Roman"/>
                <w:color w:val="000000"/>
                <w:sz w:val="16"/>
                <w:szCs w:val="16"/>
              </w:rPr>
              <w:t>в с.Комсомольское</w:t>
            </w:r>
          </w:p>
        </w:tc>
        <w:tc>
          <w:tcPr>
            <w:tcW w:w="1775"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улучшение экологич</w:t>
            </w:r>
            <w:r w:rsidRPr="002616ED">
              <w:rPr>
                <w:rFonts w:ascii="Times New Roman" w:hAnsi="Times New Roman"/>
                <w:color w:val="000000"/>
                <w:sz w:val="16"/>
                <w:szCs w:val="16"/>
              </w:rPr>
              <w:t>е</w:t>
            </w:r>
            <w:r w:rsidRPr="002616ED">
              <w:rPr>
                <w:rFonts w:ascii="Times New Roman" w:hAnsi="Times New Roman"/>
                <w:color w:val="000000"/>
                <w:sz w:val="16"/>
                <w:szCs w:val="16"/>
              </w:rPr>
              <w:t>ской ситуации за счет обработки, утилиз</w:t>
            </w:r>
            <w:r w:rsidRPr="002616ED">
              <w:rPr>
                <w:rFonts w:ascii="Times New Roman" w:hAnsi="Times New Roman"/>
                <w:color w:val="000000"/>
                <w:sz w:val="16"/>
                <w:szCs w:val="16"/>
              </w:rPr>
              <w:t>а</w:t>
            </w:r>
            <w:r w:rsidRPr="002616ED">
              <w:rPr>
                <w:rFonts w:ascii="Times New Roman" w:hAnsi="Times New Roman"/>
                <w:color w:val="000000"/>
                <w:sz w:val="16"/>
                <w:szCs w:val="16"/>
              </w:rPr>
              <w:t>ции, обезвреживания и безопасного размещ</w:t>
            </w:r>
            <w:r w:rsidRPr="002616ED">
              <w:rPr>
                <w:rFonts w:ascii="Times New Roman" w:hAnsi="Times New Roman"/>
                <w:color w:val="000000"/>
                <w:sz w:val="16"/>
                <w:szCs w:val="16"/>
              </w:rPr>
              <w:t>е</w:t>
            </w:r>
            <w:r w:rsidRPr="002616ED">
              <w:rPr>
                <w:rFonts w:ascii="Times New Roman" w:hAnsi="Times New Roman"/>
                <w:color w:val="000000"/>
                <w:sz w:val="16"/>
                <w:szCs w:val="16"/>
              </w:rPr>
              <w:t xml:space="preserve">ния отходов </w:t>
            </w:r>
          </w:p>
        </w:tc>
        <w:tc>
          <w:tcPr>
            <w:tcW w:w="1388"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–Отдел  сельского хозяйства ,экономики, имущественных и земельных о</w:t>
            </w:r>
            <w:r w:rsidRPr="002616ED">
              <w:rPr>
                <w:rFonts w:ascii="Times New Roman" w:hAnsi="Times New Roman"/>
                <w:color w:val="000000"/>
                <w:sz w:val="16"/>
                <w:szCs w:val="16"/>
              </w:rPr>
              <w:t>т</w:t>
            </w:r>
            <w:r w:rsidRPr="002616ED">
              <w:rPr>
                <w:rFonts w:ascii="Times New Roman" w:hAnsi="Times New Roman"/>
                <w:color w:val="000000"/>
                <w:sz w:val="16"/>
                <w:szCs w:val="16"/>
              </w:rPr>
              <w:t>ношений  адм</w:t>
            </w:r>
            <w:r w:rsidRPr="002616ED">
              <w:rPr>
                <w:rFonts w:ascii="Times New Roman" w:hAnsi="Times New Roman"/>
                <w:color w:val="000000"/>
                <w:sz w:val="16"/>
                <w:szCs w:val="16"/>
              </w:rPr>
              <w:t>и</w:t>
            </w:r>
            <w:r w:rsidRPr="002616ED">
              <w:rPr>
                <w:rFonts w:ascii="Times New Roman" w:hAnsi="Times New Roman"/>
                <w:color w:val="000000"/>
                <w:sz w:val="16"/>
                <w:szCs w:val="16"/>
              </w:rPr>
              <w:t>нистрации  Ко</w:t>
            </w:r>
            <w:r w:rsidRPr="002616ED">
              <w:rPr>
                <w:rFonts w:ascii="Times New Roman" w:hAnsi="Times New Roman"/>
                <w:color w:val="000000"/>
                <w:sz w:val="16"/>
                <w:szCs w:val="16"/>
              </w:rPr>
              <w:t>м</w:t>
            </w:r>
            <w:r w:rsidRPr="002616ED">
              <w:rPr>
                <w:rFonts w:ascii="Times New Roman" w:hAnsi="Times New Roman"/>
                <w:color w:val="000000"/>
                <w:sz w:val="16"/>
                <w:szCs w:val="16"/>
              </w:rPr>
              <w:t>сомольского  района, соиспо</w:t>
            </w:r>
            <w:r w:rsidRPr="002616ED">
              <w:rPr>
                <w:rFonts w:ascii="Times New Roman" w:hAnsi="Times New Roman"/>
                <w:color w:val="000000"/>
                <w:sz w:val="16"/>
                <w:szCs w:val="16"/>
              </w:rPr>
              <w:t>л</w:t>
            </w:r>
            <w:r w:rsidRPr="002616ED">
              <w:rPr>
                <w:rFonts w:ascii="Times New Roman" w:hAnsi="Times New Roman"/>
                <w:color w:val="000000"/>
                <w:sz w:val="16"/>
                <w:szCs w:val="16"/>
              </w:rPr>
              <w:t>нители – сел</w:t>
            </w:r>
            <w:r w:rsidRPr="002616ED">
              <w:rPr>
                <w:rFonts w:ascii="Times New Roman" w:hAnsi="Times New Roman"/>
                <w:color w:val="000000"/>
                <w:sz w:val="16"/>
                <w:szCs w:val="16"/>
              </w:rPr>
              <w:t>ь</w:t>
            </w:r>
            <w:r w:rsidRPr="002616ED">
              <w:rPr>
                <w:rFonts w:ascii="Times New Roman" w:hAnsi="Times New Roman"/>
                <w:color w:val="000000"/>
                <w:sz w:val="16"/>
                <w:szCs w:val="16"/>
              </w:rPr>
              <w:t>ские поселения*</w:t>
            </w: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205,902</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903</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0605</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Ч360273250</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410</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205,902</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968B0">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Целевой  показ</w:t>
            </w:r>
            <w:r w:rsidRPr="002616ED">
              <w:rPr>
                <w:rFonts w:ascii="Times New Roman" w:hAnsi="Times New Roman"/>
                <w:color w:val="000000"/>
                <w:sz w:val="16"/>
                <w:szCs w:val="16"/>
              </w:rPr>
              <w:t>а</w:t>
            </w:r>
            <w:r w:rsidRPr="002616ED">
              <w:rPr>
                <w:rFonts w:ascii="Times New Roman" w:hAnsi="Times New Roman"/>
                <w:color w:val="000000"/>
                <w:sz w:val="16"/>
                <w:szCs w:val="16"/>
              </w:rPr>
              <w:t xml:space="preserve">тель </w:t>
            </w:r>
            <w:r>
              <w:rPr>
                <w:rFonts w:ascii="Times New Roman" w:hAnsi="Times New Roman"/>
                <w:color w:val="000000"/>
                <w:sz w:val="16"/>
                <w:szCs w:val="16"/>
              </w:rPr>
              <w:t>(и</w:t>
            </w:r>
            <w:r>
              <w:rPr>
                <w:rFonts w:ascii="Times New Roman" w:hAnsi="Times New Roman"/>
                <w:color w:val="000000"/>
                <w:sz w:val="16"/>
                <w:szCs w:val="16"/>
              </w:rPr>
              <w:t>н</w:t>
            </w:r>
            <w:r>
              <w:rPr>
                <w:rFonts w:ascii="Times New Roman" w:hAnsi="Times New Roman"/>
                <w:color w:val="000000"/>
                <w:sz w:val="16"/>
                <w:szCs w:val="16"/>
              </w:rPr>
              <w:t xml:space="preserve">дикатор) </w:t>
            </w:r>
            <w:r w:rsidRPr="002616ED">
              <w:rPr>
                <w:rFonts w:ascii="Times New Roman" w:hAnsi="Times New Roman"/>
                <w:color w:val="000000"/>
                <w:sz w:val="16"/>
                <w:szCs w:val="16"/>
              </w:rPr>
              <w:t>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увяза</w:t>
            </w:r>
            <w:r w:rsidRPr="002616ED">
              <w:rPr>
                <w:rFonts w:ascii="Times New Roman" w:hAnsi="Times New Roman"/>
                <w:color w:val="000000"/>
                <w:sz w:val="16"/>
                <w:szCs w:val="16"/>
              </w:rPr>
              <w:t>н</w:t>
            </w:r>
            <w:r w:rsidRPr="002616ED">
              <w:rPr>
                <w:rFonts w:ascii="Times New Roman" w:hAnsi="Times New Roman"/>
                <w:color w:val="000000"/>
                <w:sz w:val="16"/>
                <w:szCs w:val="16"/>
              </w:rPr>
              <w:t>ные с о</w:t>
            </w:r>
            <w:r w:rsidRPr="002616ED">
              <w:rPr>
                <w:rFonts w:ascii="Times New Roman" w:hAnsi="Times New Roman"/>
                <w:color w:val="000000"/>
                <w:sz w:val="16"/>
                <w:szCs w:val="16"/>
              </w:rPr>
              <w:t>с</w:t>
            </w:r>
            <w:r w:rsidRPr="002616ED">
              <w:rPr>
                <w:rFonts w:ascii="Times New Roman" w:hAnsi="Times New Roman"/>
                <w:color w:val="000000"/>
                <w:sz w:val="16"/>
                <w:szCs w:val="16"/>
              </w:rPr>
              <w:t>новным меропри</w:t>
            </w:r>
            <w:r w:rsidRPr="002616ED">
              <w:rPr>
                <w:rFonts w:ascii="Times New Roman" w:hAnsi="Times New Roman"/>
                <w:color w:val="000000"/>
                <w:sz w:val="16"/>
                <w:szCs w:val="16"/>
              </w:rPr>
              <w:softHyphen/>
              <w:t>ятием 2</w:t>
            </w:r>
          </w:p>
        </w:tc>
        <w:tc>
          <w:tcPr>
            <w:tcW w:w="7428" w:type="dxa"/>
            <w:gridSpan w:val="7"/>
            <w:tcBorders>
              <w:top w:val="single" w:sz="4" w:space="0" w:color="auto"/>
              <w:left w:val="nil"/>
              <w:bottom w:val="single" w:sz="4" w:space="0" w:color="auto"/>
              <w:right w:val="single" w:sz="4" w:space="0" w:color="auto"/>
            </w:tcBorders>
          </w:tcPr>
          <w:p w:rsidR="0010740C" w:rsidRPr="002616ED" w:rsidRDefault="0010740C" w:rsidP="002616ED">
            <w:pPr>
              <w:pStyle w:val="ConsPlusNormal"/>
              <w:tabs>
                <w:tab w:val="left" w:pos="0"/>
              </w:tabs>
              <w:ind w:firstLine="709"/>
              <w:jc w:val="both"/>
              <w:rPr>
                <w:rFonts w:ascii="Times New Roman" w:hAnsi="Times New Roman"/>
                <w:sz w:val="16"/>
                <w:szCs w:val="16"/>
              </w:rPr>
            </w:pPr>
            <w:r w:rsidRPr="002616ED">
              <w:rPr>
                <w:rFonts w:ascii="Times New Roman" w:hAnsi="Times New Roman"/>
                <w:sz w:val="16"/>
                <w:szCs w:val="16"/>
              </w:rPr>
              <w:t>Демеркуризация ртутьсодержащих отходов, тонн</w:t>
            </w:r>
          </w:p>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center"/>
              <w:rPr>
                <w:rFonts w:ascii="Times New Roman" w:hAnsi="Times New Roman"/>
                <w:color w:val="000000"/>
                <w:sz w:val="16"/>
                <w:szCs w:val="16"/>
              </w:rPr>
            </w:pPr>
            <w:r w:rsidRPr="002616ED">
              <w:rPr>
                <w:rFonts w:ascii="Times New Roman" w:hAnsi="Times New Roman"/>
                <w:color w:val="000000"/>
                <w:sz w:val="16"/>
                <w:szCs w:val="16"/>
              </w:rPr>
              <w:t>x</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0,92</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0,94</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0,96</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0,98</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1,02</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113" w:right="-113"/>
              <w:jc w:val="center"/>
              <w:rPr>
                <w:rFonts w:ascii="Times New Roman" w:hAnsi="Times New Roman"/>
                <w:color w:val="000000"/>
                <w:spacing w:val="-4"/>
                <w:sz w:val="16"/>
                <w:szCs w:val="16"/>
              </w:rPr>
            </w:pPr>
            <w:r w:rsidRPr="002616ED">
              <w:rPr>
                <w:rFonts w:ascii="Times New Roman" w:hAnsi="Times New Roman"/>
                <w:color w:val="000000"/>
                <w:spacing w:val="-4"/>
                <w:sz w:val="16"/>
                <w:szCs w:val="16"/>
              </w:rPr>
              <w:t>1,02**</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113" w:right="-113"/>
              <w:jc w:val="center"/>
              <w:rPr>
                <w:rFonts w:ascii="Times New Roman" w:hAnsi="Times New Roman"/>
                <w:color w:val="000000"/>
                <w:spacing w:val="-4"/>
                <w:sz w:val="16"/>
                <w:szCs w:val="16"/>
              </w:rPr>
            </w:pPr>
            <w:r w:rsidRPr="002616ED">
              <w:rPr>
                <w:rFonts w:ascii="Times New Roman" w:hAnsi="Times New Roman"/>
                <w:color w:val="000000"/>
                <w:spacing w:val="-4"/>
                <w:sz w:val="16"/>
                <w:szCs w:val="16"/>
              </w:rPr>
              <w:t>1,02**</w:t>
            </w:r>
          </w:p>
        </w:tc>
      </w:tr>
      <w:tr w:rsidR="0010740C" w:rsidRPr="002616ED" w:rsidTr="002616ED">
        <w:tc>
          <w:tcPr>
            <w:tcW w:w="863"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1.1</w:t>
            </w:r>
          </w:p>
        </w:tc>
        <w:tc>
          <w:tcPr>
            <w:tcW w:w="1939"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Мероприятия по обесп</w:t>
            </w:r>
            <w:r w:rsidRPr="002616ED">
              <w:rPr>
                <w:rFonts w:ascii="Times New Roman" w:hAnsi="Times New Roman"/>
                <w:color w:val="000000"/>
                <w:sz w:val="16"/>
                <w:szCs w:val="16"/>
              </w:rPr>
              <w:t>е</w:t>
            </w:r>
            <w:r w:rsidRPr="002616ED">
              <w:rPr>
                <w:rFonts w:ascii="Times New Roman" w:hAnsi="Times New Roman"/>
                <w:color w:val="000000"/>
                <w:sz w:val="16"/>
                <w:szCs w:val="16"/>
              </w:rPr>
              <w:t>чению ртутной безопа</w:t>
            </w:r>
            <w:r w:rsidRPr="002616ED">
              <w:rPr>
                <w:rFonts w:ascii="Times New Roman" w:hAnsi="Times New Roman"/>
                <w:color w:val="000000"/>
                <w:sz w:val="16"/>
                <w:szCs w:val="16"/>
              </w:rPr>
              <w:t>с</w:t>
            </w:r>
            <w:r w:rsidRPr="002616ED">
              <w:rPr>
                <w:rFonts w:ascii="Times New Roman" w:hAnsi="Times New Roman"/>
                <w:color w:val="000000"/>
                <w:sz w:val="16"/>
                <w:szCs w:val="16"/>
              </w:rPr>
              <w:t>ности: сбор и демеркур</w:t>
            </w:r>
            <w:r w:rsidRPr="002616ED">
              <w:rPr>
                <w:rFonts w:ascii="Times New Roman" w:hAnsi="Times New Roman"/>
                <w:color w:val="000000"/>
                <w:sz w:val="16"/>
                <w:szCs w:val="16"/>
              </w:rPr>
              <w:t>и</w:t>
            </w:r>
            <w:r w:rsidRPr="002616ED">
              <w:rPr>
                <w:rFonts w:ascii="Times New Roman" w:hAnsi="Times New Roman"/>
                <w:color w:val="000000"/>
                <w:sz w:val="16"/>
                <w:szCs w:val="16"/>
              </w:rPr>
              <w:t>зация ртутьсодержащих отходов</w:t>
            </w:r>
          </w:p>
        </w:tc>
        <w:tc>
          <w:tcPr>
            <w:tcW w:w="1775"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 </w:t>
            </w:r>
          </w:p>
        </w:tc>
        <w:tc>
          <w:tcPr>
            <w:tcW w:w="1388"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Pr>
                <w:rFonts w:ascii="Times New Roman" w:hAnsi="Times New Roman"/>
                <w:color w:val="000000"/>
                <w:sz w:val="16"/>
                <w:szCs w:val="16"/>
              </w:rPr>
              <w:t>ответственный исполнитель -</w:t>
            </w:r>
            <w:r w:rsidRPr="002616ED">
              <w:rPr>
                <w:rFonts w:ascii="Times New Roman" w:hAnsi="Times New Roman"/>
                <w:color w:val="000000"/>
                <w:sz w:val="16"/>
                <w:szCs w:val="16"/>
              </w:rPr>
              <w:t>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тели – сельские поселения*</w:t>
            </w: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Меропри</w:t>
            </w:r>
            <w:r w:rsidRPr="002616ED">
              <w:rPr>
                <w:rFonts w:ascii="Times New Roman" w:hAnsi="Times New Roman"/>
                <w:color w:val="000000"/>
                <w:sz w:val="16"/>
                <w:szCs w:val="16"/>
              </w:rPr>
              <w:softHyphen/>
              <w:t>ятие 1.2</w:t>
            </w:r>
          </w:p>
        </w:tc>
        <w:tc>
          <w:tcPr>
            <w:tcW w:w="1939"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Ликвидация несанкци</w:t>
            </w:r>
            <w:r w:rsidRPr="002616ED">
              <w:rPr>
                <w:rFonts w:ascii="Times New Roman" w:hAnsi="Times New Roman"/>
                <w:color w:val="000000"/>
                <w:sz w:val="16"/>
                <w:szCs w:val="16"/>
              </w:rPr>
              <w:t>о</w:t>
            </w:r>
            <w:r w:rsidRPr="002616ED">
              <w:rPr>
                <w:rFonts w:ascii="Times New Roman" w:hAnsi="Times New Roman"/>
                <w:color w:val="000000"/>
                <w:sz w:val="16"/>
                <w:szCs w:val="16"/>
              </w:rPr>
              <w:t>нированных мест разм</w:t>
            </w:r>
            <w:r w:rsidRPr="002616ED">
              <w:rPr>
                <w:rFonts w:ascii="Times New Roman" w:hAnsi="Times New Roman"/>
                <w:color w:val="000000"/>
                <w:sz w:val="16"/>
                <w:szCs w:val="16"/>
              </w:rPr>
              <w:t>е</w:t>
            </w:r>
            <w:r w:rsidRPr="002616ED">
              <w:rPr>
                <w:rFonts w:ascii="Times New Roman" w:hAnsi="Times New Roman"/>
                <w:color w:val="000000"/>
                <w:sz w:val="16"/>
                <w:szCs w:val="16"/>
              </w:rPr>
              <w:t>щения отходов в сел</w:t>
            </w:r>
            <w:r w:rsidRPr="002616ED">
              <w:rPr>
                <w:rFonts w:ascii="Times New Roman" w:hAnsi="Times New Roman"/>
                <w:color w:val="000000"/>
                <w:sz w:val="16"/>
                <w:szCs w:val="16"/>
              </w:rPr>
              <w:t>ь</w:t>
            </w:r>
            <w:r w:rsidRPr="002616ED">
              <w:rPr>
                <w:rFonts w:ascii="Times New Roman" w:hAnsi="Times New Roman"/>
                <w:color w:val="000000"/>
                <w:sz w:val="16"/>
                <w:szCs w:val="16"/>
              </w:rPr>
              <w:t>ских поселениях</w:t>
            </w:r>
          </w:p>
        </w:tc>
        <w:tc>
          <w:tcPr>
            <w:tcW w:w="1775"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 </w:t>
            </w:r>
          </w:p>
        </w:tc>
        <w:tc>
          <w:tcPr>
            <w:tcW w:w="1388"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ответственный исполнитель – 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lastRenderedPageBreak/>
              <w:t>тели – сельские поселения*</w:t>
            </w: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lastRenderedPageBreak/>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Меропри</w:t>
            </w:r>
            <w:r w:rsidRPr="002616ED">
              <w:rPr>
                <w:rFonts w:ascii="Times New Roman" w:hAnsi="Times New Roman"/>
                <w:color w:val="000000"/>
                <w:sz w:val="16"/>
                <w:szCs w:val="16"/>
              </w:rPr>
              <w:softHyphen/>
              <w:t>ятие 1.3</w:t>
            </w:r>
          </w:p>
        </w:tc>
        <w:tc>
          <w:tcPr>
            <w:tcW w:w="1939"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Организация селективн</w:t>
            </w:r>
            <w:r w:rsidRPr="002616ED">
              <w:rPr>
                <w:rFonts w:ascii="Times New Roman" w:hAnsi="Times New Roman"/>
                <w:color w:val="000000"/>
                <w:sz w:val="16"/>
                <w:szCs w:val="16"/>
              </w:rPr>
              <w:t>о</w:t>
            </w:r>
            <w:r w:rsidRPr="002616ED">
              <w:rPr>
                <w:rFonts w:ascii="Times New Roman" w:hAnsi="Times New Roman"/>
                <w:color w:val="000000"/>
                <w:sz w:val="16"/>
                <w:szCs w:val="16"/>
              </w:rPr>
              <w:t>го сбора твердых комм</w:t>
            </w:r>
            <w:r w:rsidRPr="002616ED">
              <w:rPr>
                <w:rFonts w:ascii="Times New Roman" w:hAnsi="Times New Roman"/>
                <w:color w:val="000000"/>
                <w:sz w:val="16"/>
                <w:szCs w:val="16"/>
              </w:rPr>
              <w:t>у</w:t>
            </w:r>
            <w:r w:rsidRPr="002616ED">
              <w:rPr>
                <w:rFonts w:ascii="Times New Roman" w:hAnsi="Times New Roman"/>
                <w:color w:val="000000"/>
                <w:sz w:val="16"/>
                <w:szCs w:val="16"/>
              </w:rPr>
              <w:t>нальных отходов</w:t>
            </w:r>
          </w:p>
        </w:tc>
        <w:tc>
          <w:tcPr>
            <w:tcW w:w="1775"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 xml:space="preserve"> </w:t>
            </w:r>
          </w:p>
        </w:tc>
        <w:tc>
          <w:tcPr>
            <w:tcW w:w="1388"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исполнитель – Отдел  сельского хозяйства, 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тели – сельские поселения</w:t>
            </w: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15539" w:type="dxa"/>
            <w:gridSpan w:val="18"/>
            <w:tcBorders>
              <w:top w:val="single" w:sz="4" w:space="0" w:color="auto"/>
              <w:bottom w:val="single" w:sz="4" w:space="0" w:color="auto"/>
            </w:tcBorders>
          </w:tcPr>
          <w:p w:rsidR="0010740C" w:rsidRPr="002616ED" w:rsidRDefault="0010740C" w:rsidP="002616ED">
            <w:pPr>
              <w:spacing w:after="0" w:line="240" w:lineRule="auto"/>
              <w:ind w:left="-28" w:right="-28"/>
              <w:jc w:val="center"/>
              <w:rPr>
                <w:rFonts w:ascii="Times New Roman" w:hAnsi="Times New Roman"/>
                <w:b/>
                <w:bCs/>
                <w:color w:val="000000"/>
                <w:sz w:val="16"/>
                <w:szCs w:val="16"/>
              </w:rPr>
            </w:pPr>
          </w:p>
          <w:p w:rsidR="0010740C" w:rsidRPr="002616ED" w:rsidRDefault="0010740C" w:rsidP="002616ED">
            <w:pPr>
              <w:spacing w:after="0" w:line="240" w:lineRule="auto"/>
              <w:ind w:left="-28" w:right="-28"/>
              <w:jc w:val="center"/>
              <w:rPr>
                <w:rFonts w:ascii="Times New Roman" w:hAnsi="Times New Roman"/>
                <w:b/>
                <w:bCs/>
                <w:color w:val="000000"/>
                <w:sz w:val="16"/>
                <w:szCs w:val="16"/>
              </w:rPr>
            </w:pPr>
          </w:p>
          <w:p w:rsidR="0010740C" w:rsidRPr="002616ED" w:rsidRDefault="0010740C"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 xml:space="preserve">Цель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w:t>
            </w:r>
          </w:p>
          <w:p w:rsidR="0010740C" w:rsidRPr="002616ED" w:rsidRDefault="0010740C"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создание условий для вторичной переработки всех запрещенных к захоронению отходов производства и потребления»</w:t>
            </w:r>
          </w:p>
          <w:p w:rsidR="0010740C" w:rsidRPr="002616ED" w:rsidRDefault="0010740C" w:rsidP="002616ED">
            <w:pPr>
              <w:spacing w:after="0" w:line="240" w:lineRule="auto"/>
              <w:ind w:left="-28" w:right="-28"/>
              <w:jc w:val="center"/>
              <w:rPr>
                <w:rFonts w:ascii="Times New Roman" w:hAnsi="Times New Roman"/>
                <w:b/>
                <w:bCs/>
                <w:color w:val="000000"/>
                <w:sz w:val="16"/>
                <w:szCs w:val="16"/>
              </w:rPr>
            </w:pPr>
          </w:p>
        </w:tc>
      </w:tr>
      <w:tr w:rsidR="0010740C" w:rsidRPr="002616ED" w:rsidTr="002616ED">
        <w:tc>
          <w:tcPr>
            <w:tcW w:w="863"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softHyphen/>
              <w:t>ятие 2</w:t>
            </w:r>
          </w:p>
        </w:tc>
        <w:tc>
          <w:tcPr>
            <w:tcW w:w="1939"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Предупреждение прич</w:t>
            </w:r>
            <w:r w:rsidRPr="002616ED">
              <w:rPr>
                <w:rFonts w:ascii="Times New Roman" w:hAnsi="Times New Roman"/>
                <w:color w:val="000000"/>
                <w:sz w:val="16"/>
                <w:szCs w:val="16"/>
              </w:rPr>
              <w:t>и</w:t>
            </w:r>
            <w:r w:rsidRPr="002616ED">
              <w:rPr>
                <w:rFonts w:ascii="Times New Roman" w:hAnsi="Times New Roman"/>
                <w:color w:val="000000"/>
                <w:sz w:val="16"/>
                <w:szCs w:val="16"/>
              </w:rPr>
              <w:t>нения вреда окружающей среде при размещении бесхозяйных отходов, в том числе твердых ко</w:t>
            </w:r>
            <w:r w:rsidRPr="002616ED">
              <w:rPr>
                <w:rFonts w:ascii="Times New Roman" w:hAnsi="Times New Roman"/>
                <w:color w:val="000000"/>
                <w:sz w:val="16"/>
                <w:szCs w:val="16"/>
              </w:rPr>
              <w:t>м</w:t>
            </w:r>
            <w:r w:rsidRPr="002616ED">
              <w:rPr>
                <w:rFonts w:ascii="Times New Roman" w:hAnsi="Times New Roman"/>
                <w:color w:val="000000"/>
                <w:sz w:val="16"/>
                <w:szCs w:val="16"/>
              </w:rPr>
              <w:t>мунальных отходов, в</w:t>
            </w:r>
            <w:r w:rsidRPr="002616ED">
              <w:rPr>
                <w:rFonts w:ascii="Times New Roman" w:hAnsi="Times New Roman"/>
                <w:color w:val="000000"/>
                <w:sz w:val="16"/>
                <w:szCs w:val="16"/>
              </w:rPr>
              <w:t>ы</w:t>
            </w:r>
            <w:r w:rsidRPr="002616ED">
              <w:rPr>
                <w:rFonts w:ascii="Times New Roman" w:hAnsi="Times New Roman"/>
                <w:color w:val="000000"/>
                <w:sz w:val="16"/>
                <w:szCs w:val="16"/>
              </w:rPr>
              <w:t>явление случаев прич</w:t>
            </w:r>
            <w:r w:rsidRPr="002616ED">
              <w:rPr>
                <w:rFonts w:ascii="Times New Roman" w:hAnsi="Times New Roman"/>
                <w:color w:val="000000"/>
                <w:sz w:val="16"/>
                <w:szCs w:val="16"/>
              </w:rPr>
              <w:t>и</w:t>
            </w:r>
            <w:r w:rsidRPr="002616ED">
              <w:rPr>
                <w:rFonts w:ascii="Times New Roman" w:hAnsi="Times New Roman"/>
                <w:color w:val="000000"/>
                <w:sz w:val="16"/>
                <w:szCs w:val="16"/>
              </w:rPr>
              <w:t>нения такого вреда и л</w:t>
            </w:r>
            <w:r w:rsidRPr="002616ED">
              <w:rPr>
                <w:rFonts w:ascii="Times New Roman" w:hAnsi="Times New Roman"/>
                <w:color w:val="000000"/>
                <w:sz w:val="16"/>
                <w:szCs w:val="16"/>
              </w:rPr>
              <w:t>и</w:t>
            </w:r>
            <w:r w:rsidRPr="002616ED">
              <w:rPr>
                <w:rFonts w:ascii="Times New Roman" w:hAnsi="Times New Roman"/>
                <w:color w:val="000000"/>
                <w:sz w:val="16"/>
                <w:szCs w:val="16"/>
              </w:rPr>
              <w:t>квидация его последс</w:t>
            </w:r>
            <w:r w:rsidRPr="002616ED">
              <w:rPr>
                <w:rFonts w:ascii="Times New Roman" w:hAnsi="Times New Roman"/>
                <w:color w:val="000000"/>
                <w:sz w:val="16"/>
                <w:szCs w:val="16"/>
              </w:rPr>
              <w:t>т</w:t>
            </w:r>
            <w:r w:rsidRPr="002616ED">
              <w:rPr>
                <w:rFonts w:ascii="Times New Roman" w:hAnsi="Times New Roman"/>
                <w:color w:val="000000"/>
                <w:sz w:val="16"/>
                <w:szCs w:val="16"/>
              </w:rPr>
              <w:t>вий</w:t>
            </w:r>
          </w:p>
        </w:tc>
        <w:tc>
          <w:tcPr>
            <w:tcW w:w="1775"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r w:rsidRPr="002616ED">
              <w:rPr>
                <w:rFonts w:ascii="Times New Roman" w:hAnsi="Times New Roman"/>
                <w:color w:val="000000"/>
                <w:sz w:val="16"/>
                <w:szCs w:val="16"/>
              </w:rPr>
              <w:t>у</w:t>
            </w:r>
            <w:r w:rsidRPr="002616ED">
              <w:rPr>
                <w:rFonts w:ascii="Times New Roman" w:hAnsi="Times New Roman"/>
                <w:sz w:val="16"/>
                <w:szCs w:val="16"/>
              </w:rPr>
              <w:t>лучшение экологич</w:t>
            </w:r>
            <w:r w:rsidRPr="002616ED">
              <w:rPr>
                <w:rFonts w:ascii="Times New Roman" w:hAnsi="Times New Roman"/>
                <w:sz w:val="16"/>
                <w:szCs w:val="16"/>
              </w:rPr>
              <w:t>е</w:t>
            </w:r>
            <w:r w:rsidRPr="002616ED">
              <w:rPr>
                <w:rFonts w:ascii="Times New Roman" w:hAnsi="Times New Roman"/>
                <w:sz w:val="16"/>
                <w:szCs w:val="16"/>
              </w:rPr>
              <w:t>ской ситуации за счет обработки, утилиз</w:t>
            </w:r>
            <w:r w:rsidRPr="002616ED">
              <w:rPr>
                <w:rFonts w:ascii="Times New Roman" w:hAnsi="Times New Roman"/>
                <w:sz w:val="16"/>
                <w:szCs w:val="16"/>
              </w:rPr>
              <w:t>а</w:t>
            </w:r>
            <w:r w:rsidRPr="002616ED">
              <w:rPr>
                <w:rFonts w:ascii="Times New Roman" w:hAnsi="Times New Roman"/>
                <w:sz w:val="16"/>
                <w:szCs w:val="16"/>
              </w:rPr>
              <w:t>ции, обезвреживания и безопасного размещ</w:t>
            </w:r>
            <w:r w:rsidRPr="002616ED">
              <w:rPr>
                <w:rFonts w:ascii="Times New Roman" w:hAnsi="Times New Roman"/>
                <w:sz w:val="16"/>
                <w:szCs w:val="16"/>
              </w:rPr>
              <w:t>е</w:t>
            </w:r>
            <w:r w:rsidRPr="002616ED">
              <w:rPr>
                <w:rFonts w:ascii="Times New Roman" w:hAnsi="Times New Roman"/>
                <w:sz w:val="16"/>
                <w:szCs w:val="16"/>
              </w:rPr>
              <w:t>ния отходов</w:t>
            </w:r>
          </w:p>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исполнитель – Отдел  сельского хозяйства,</w:t>
            </w:r>
            <w:r>
              <w:rPr>
                <w:rFonts w:ascii="Times New Roman" w:hAnsi="Times New Roman"/>
                <w:color w:val="000000"/>
                <w:sz w:val="16"/>
                <w:szCs w:val="16"/>
              </w:rPr>
              <w:t xml:space="preserve"> </w:t>
            </w:r>
            <w:r w:rsidRPr="002616ED">
              <w:rPr>
                <w:rFonts w:ascii="Times New Roman" w:hAnsi="Times New Roman"/>
                <w:color w:val="000000"/>
                <w:sz w:val="16"/>
                <w:szCs w:val="16"/>
              </w:rPr>
              <w:t>эк</w:t>
            </w:r>
            <w:r w:rsidRPr="002616ED">
              <w:rPr>
                <w:rFonts w:ascii="Times New Roman" w:hAnsi="Times New Roman"/>
                <w:color w:val="000000"/>
                <w:sz w:val="16"/>
                <w:szCs w:val="16"/>
              </w:rPr>
              <w:t>о</w:t>
            </w:r>
            <w:r w:rsidRPr="002616ED">
              <w:rPr>
                <w:rFonts w:ascii="Times New Roman" w:hAnsi="Times New Roman"/>
                <w:color w:val="000000"/>
                <w:sz w:val="16"/>
                <w:szCs w:val="16"/>
              </w:rPr>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тели – сельские поселения</w:t>
            </w: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Целевой   показ</w:t>
            </w:r>
            <w:r w:rsidRPr="002616ED">
              <w:rPr>
                <w:rFonts w:ascii="Times New Roman" w:hAnsi="Times New Roman"/>
                <w:color w:val="000000"/>
                <w:sz w:val="16"/>
                <w:szCs w:val="16"/>
              </w:rPr>
              <w:t>а</w:t>
            </w:r>
            <w:r w:rsidRPr="002616ED">
              <w:rPr>
                <w:rFonts w:ascii="Times New Roman" w:hAnsi="Times New Roman"/>
                <w:color w:val="000000"/>
                <w:sz w:val="16"/>
                <w:szCs w:val="16"/>
              </w:rPr>
              <w:t>тель</w:t>
            </w:r>
            <w:r>
              <w:rPr>
                <w:rFonts w:ascii="Times New Roman" w:hAnsi="Times New Roman"/>
                <w:color w:val="000000"/>
                <w:sz w:val="16"/>
                <w:szCs w:val="16"/>
              </w:rPr>
              <w:t xml:space="preserve"> (и</w:t>
            </w:r>
            <w:r>
              <w:rPr>
                <w:rFonts w:ascii="Times New Roman" w:hAnsi="Times New Roman"/>
                <w:color w:val="000000"/>
                <w:sz w:val="16"/>
                <w:szCs w:val="16"/>
              </w:rPr>
              <w:t>н</w:t>
            </w:r>
            <w:r>
              <w:rPr>
                <w:rFonts w:ascii="Times New Roman" w:hAnsi="Times New Roman"/>
                <w:color w:val="000000"/>
                <w:sz w:val="16"/>
                <w:szCs w:val="16"/>
              </w:rPr>
              <w:t>дикатор)</w:t>
            </w:r>
            <w:r w:rsidRPr="002616ED">
              <w:rPr>
                <w:rFonts w:ascii="Times New Roman" w:hAnsi="Times New Roman"/>
                <w:color w:val="000000"/>
                <w:sz w:val="16"/>
                <w:szCs w:val="16"/>
              </w:rPr>
              <w:t xml:space="preserve">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увяза</w:t>
            </w:r>
            <w:r w:rsidRPr="002616ED">
              <w:rPr>
                <w:rFonts w:ascii="Times New Roman" w:hAnsi="Times New Roman"/>
                <w:color w:val="000000"/>
                <w:sz w:val="16"/>
                <w:szCs w:val="16"/>
              </w:rPr>
              <w:t>н</w:t>
            </w:r>
            <w:r w:rsidRPr="002616ED">
              <w:rPr>
                <w:rFonts w:ascii="Times New Roman" w:hAnsi="Times New Roman"/>
                <w:color w:val="000000"/>
                <w:sz w:val="16"/>
                <w:szCs w:val="16"/>
              </w:rPr>
              <w:t>ные с о</w:t>
            </w:r>
            <w:r w:rsidRPr="002616ED">
              <w:rPr>
                <w:rFonts w:ascii="Times New Roman" w:hAnsi="Times New Roman"/>
                <w:color w:val="000000"/>
                <w:sz w:val="16"/>
                <w:szCs w:val="16"/>
              </w:rPr>
              <w:t>с</w:t>
            </w:r>
            <w:r w:rsidRPr="002616ED">
              <w:rPr>
                <w:rFonts w:ascii="Times New Roman" w:hAnsi="Times New Roman"/>
                <w:color w:val="000000"/>
                <w:sz w:val="16"/>
                <w:szCs w:val="16"/>
              </w:rPr>
              <w:t>новным меропри</w:t>
            </w:r>
            <w:r w:rsidRPr="002616ED">
              <w:rPr>
                <w:rFonts w:ascii="Times New Roman" w:hAnsi="Times New Roman"/>
                <w:color w:val="000000"/>
                <w:sz w:val="16"/>
                <w:szCs w:val="16"/>
              </w:rPr>
              <w:softHyphen/>
              <w:t>ятием 4</w:t>
            </w:r>
          </w:p>
        </w:tc>
        <w:tc>
          <w:tcPr>
            <w:tcW w:w="9414" w:type="dxa"/>
            <w:gridSpan w:val="8"/>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Количество твердых коммунальных отходов, направленных на утилизацию, не менее тыс. тонн</w:t>
            </w:r>
          </w:p>
        </w:tc>
        <w:tc>
          <w:tcPr>
            <w:tcW w:w="660"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10,0</w:t>
            </w:r>
          </w:p>
        </w:tc>
        <w:tc>
          <w:tcPr>
            <w:tcW w:w="630"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11,0</w:t>
            </w:r>
          </w:p>
        </w:tc>
        <w:tc>
          <w:tcPr>
            <w:tcW w:w="62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6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76"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52"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28"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52"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113" w:right="-113"/>
              <w:jc w:val="center"/>
              <w:rPr>
                <w:rFonts w:ascii="Times New Roman" w:hAnsi="Times New Roman"/>
                <w:spacing w:val="-4"/>
                <w:sz w:val="16"/>
                <w:szCs w:val="16"/>
              </w:rPr>
            </w:pPr>
            <w:r w:rsidRPr="002616ED">
              <w:rPr>
                <w:rFonts w:ascii="Times New Roman" w:hAnsi="Times New Roman"/>
                <w:spacing w:val="-4"/>
                <w:sz w:val="16"/>
                <w:szCs w:val="16"/>
              </w:rPr>
              <w:t>12,0**</w:t>
            </w:r>
          </w:p>
        </w:tc>
        <w:tc>
          <w:tcPr>
            <w:tcW w:w="576" w:type="dxa"/>
            <w:tcBorders>
              <w:top w:val="single" w:sz="4" w:space="0" w:color="auto"/>
              <w:left w:val="single" w:sz="4" w:space="0" w:color="auto"/>
              <w:bottom w:val="single" w:sz="4" w:space="0" w:color="auto"/>
            </w:tcBorders>
          </w:tcPr>
          <w:p w:rsidR="0010740C" w:rsidRPr="002616ED" w:rsidRDefault="0010740C" w:rsidP="002616ED">
            <w:pPr>
              <w:spacing w:after="0" w:line="240" w:lineRule="auto"/>
              <w:ind w:left="-113" w:right="-113"/>
              <w:jc w:val="center"/>
              <w:rPr>
                <w:rFonts w:ascii="Times New Roman" w:hAnsi="Times New Roman"/>
                <w:spacing w:val="-4"/>
                <w:sz w:val="16"/>
                <w:szCs w:val="16"/>
              </w:rPr>
            </w:pPr>
            <w:r w:rsidRPr="002616ED">
              <w:rPr>
                <w:rFonts w:ascii="Times New Roman" w:hAnsi="Times New Roman"/>
                <w:spacing w:val="-4"/>
                <w:sz w:val="16"/>
                <w:szCs w:val="16"/>
              </w:rPr>
              <w:t>12,0**</w:t>
            </w:r>
          </w:p>
        </w:tc>
      </w:tr>
      <w:tr w:rsidR="0010740C" w:rsidRPr="002616ED" w:rsidTr="002616ED">
        <w:tc>
          <w:tcPr>
            <w:tcW w:w="15539" w:type="dxa"/>
            <w:gridSpan w:val="18"/>
            <w:tcBorders>
              <w:top w:val="single" w:sz="4" w:space="0" w:color="auto"/>
              <w:bottom w:val="single" w:sz="4" w:space="0" w:color="auto"/>
            </w:tcBorders>
          </w:tcPr>
          <w:p w:rsidR="0010740C" w:rsidRPr="002616ED" w:rsidRDefault="0010740C" w:rsidP="002616ED">
            <w:pPr>
              <w:spacing w:after="0" w:line="240" w:lineRule="auto"/>
              <w:ind w:left="-28" w:right="-28"/>
              <w:jc w:val="center"/>
              <w:rPr>
                <w:rFonts w:ascii="Times New Roman" w:hAnsi="Times New Roman"/>
                <w:b/>
                <w:bCs/>
                <w:color w:val="000000"/>
                <w:sz w:val="16"/>
                <w:szCs w:val="16"/>
              </w:rPr>
            </w:pPr>
          </w:p>
          <w:p w:rsidR="0010740C" w:rsidRPr="002616ED" w:rsidRDefault="0010740C" w:rsidP="002616ED">
            <w:pPr>
              <w:spacing w:after="0" w:line="240" w:lineRule="auto"/>
              <w:ind w:left="-28" w:right="-28"/>
              <w:jc w:val="center"/>
              <w:rPr>
                <w:rFonts w:ascii="Times New Roman" w:hAnsi="Times New Roman"/>
                <w:b/>
                <w:bCs/>
                <w:color w:val="000000"/>
                <w:sz w:val="16"/>
                <w:szCs w:val="16"/>
              </w:rPr>
            </w:pPr>
            <w:r w:rsidRPr="002616ED">
              <w:rPr>
                <w:rFonts w:ascii="Times New Roman" w:hAnsi="Times New Roman"/>
                <w:b/>
                <w:bCs/>
                <w:color w:val="000000"/>
                <w:sz w:val="16"/>
                <w:szCs w:val="16"/>
              </w:rPr>
              <w:t>Цель «С</w:t>
            </w:r>
            <w:r w:rsidRPr="002616ED">
              <w:rPr>
                <w:rFonts w:ascii="Times New Roman" w:hAnsi="Times New Roman"/>
                <w:b/>
                <w:sz w:val="16"/>
                <w:szCs w:val="16"/>
              </w:rPr>
              <w:t>оздание и эффективное функционирование системы общественного контроля, направленной на выявление и ликвидацию несанкционированных свалок</w:t>
            </w:r>
            <w:r w:rsidRPr="002616ED">
              <w:rPr>
                <w:rFonts w:ascii="Times New Roman" w:hAnsi="Times New Roman"/>
                <w:b/>
                <w:bCs/>
                <w:color w:val="000000"/>
                <w:sz w:val="16"/>
                <w:szCs w:val="16"/>
              </w:rPr>
              <w:t>»</w:t>
            </w:r>
          </w:p>
          <w:p w:rsidR="0010740C" w:rsidRPr="002616ED" w:rsidRDefault="0010740C" w:rsidP="002616ED">
            <w:pPr>
              <w:spacing w:after="0" w:line="240" w:lineRule="auto"/>
              <w:ind w:left="-28" w:right="-28"/>
              <w:jc w:val="center"/>
              <w:rPr>
                <w:rFonts w:ascii="Times New Roman" w:hAnsi="Times New Roman"/>
                <w:b/>
                <w:bCs/>
                <w:color w:val="000000"/>
                <w:sz w:val="16"/>
                <w:szCs w:val="16"/>
              </w:rPr>
            </w:pPr>
          </w:p>
        </w:tc>
      </w:tr>
      <w:tr w:rsidR="0010740C" w:rsidRPr="002616ED" w:rsidTr="002616ED">
        <w:tc>
          <w:tcPr>
            <w:tcW w:w="863" w:type="dxa"/>
            <w:vMerge w:val="restart"/>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Основное меропри</w:t>
            </w:r>
            <w:r w:rsidRPr="002616ED">
              <w:rPr>
                <w:rFonts w:ascii="Times New Roman" w:hAnsi="Times New Roman"/>
                <w:color w:val="000000"/>
                <w:sz w:val="16"/>
                <w:szCs w:val="16"/>
              </w:rPr>
              <w:softHyphen/>
              <w:t>ятие 3</w:t>
            </w:r>
          </w:p>
        </w:tc>
        <w:tc>
          <w:tcPr>
            <w:tcW w:w="1939"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Выявление мест несан</w:t>
            </w:r>
            <w:r w:rsidRPr="002616ED">
              <w:rPr>
                <w:rFonts w:ascii="Times New Roman" w:hAnsi="Times New Roman"/>
                <w:color w:val="000000"/>
                <w:sz w:val="16"/>
                <w:szCs w:val="16"/>
              </w:rPr>
              <w:t>к</w:t>
            </w:r>
            <w:r w:rsidRPr="002616ED">
              <w:rPr>
                <w:rFonts w:ascii="Times New Roman" w:hAnsi="Times New Roman"/>
                <w:color w:val="000000"/>
                <w:sz w:val="16"/>
                <w:szCs w:val="16"/>
              </w:rPr>
              <w:t>ционированного разм</w:t>
            </w:r>
            <w:r w:rsidRPr="002616ED">
              <w:rPr>
                <w:rFonts w:ascii="Times New Roman" w:hAnsi="Times New Roman"/>
                <w:color w:val="000000"/>
                <w:sz w:val="16"/>
                <w:szCs w:val="16"/>
              </w:rPr>
              <w:t>е</w:t>
            </w:r>
            <w:r w:rsidRPr="002616ED">
              <w:rPr>
                <w:rFonts w:ascii="Times New Roman" w:hAnsi="Times New Roman"/>
                <w:color w:val="000000"/>
                <w:sz w:val="16"/>
                <w:szCs w:val="16"/>
              </w:rPr>
              <w:t>щения отходов</w:t>
            </w:r>
          </w:p>
        </w:tc>
        <w:tc>
          <w:tcPr>
            <w:tcW w:w="1775"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r w:rsidRPr="002616ED">
              <w:rPr>
                <w:rFonts w:ascii="Times New Roman" w:hAnsi="Times New Roman"/>
                <w:color w:val="000000"/>
                <w:sz w:val="16"/>
                <w:szCs w:val="16"/>
              </w:rPr>
              <w:t>у</w:t>
            </w:r>
            <w:r w:rsidRPr="002616ED">
              <w:rPr>
                <w:rFonts w:ascii="Times New Roman" w:hAnsi="Times New Roman"/>
                <w:sz w:val="16"/>
                <w:szCs w:val="16"/>
              </w:rPr>
              <w:t>лучшение экологич</w:t>
            </w:r>
            <w:r w:rsidRPr="002616ED">
              <w:rPr>
                <w:rFonts w:ascii="Times New Roman" w:hAnsi="Times New Roman"/>
                <w:sz w:val="16"/>
                <w:szCs w:val="16"/>
              </w:rPr>
              <w:t>е</w:t>
            </w:r>
            <w:r w:rsidRPr="002616ED">
              <w:rPr>
                <w:rFonts w:ascii="Times New Roman" w:hAnsi="Times New Roman"/>
                <w:sz w:val="16"/>
                <w:szCs w:val="16"/>
              </w:rPr>
              <w:t>ской ситуации за счет обработки, утилиз</w:t>
            </w:r>
            <w:r w:rsidRPr="002616ED">
              <w:rPr>
                <w:rFonts w:ascii="Times New Roman" w:hAnsi="Times New Roman"/>
                <w:sz w:val="16"/>
                <w:szCs w:val="16"/>
              </w:rPr>
              <w:t>а</w:t>
            </w:r>
            <w:r w:rsidRPr="002616ED">
              <w:rPr>
                <w:rFonts w:ascii="Times New Roman" w:hAnsi="Times New Roman"/>
                <w:sz w:val="16"/>
                <w:szCs w:val="16"/>
              </w:rPr>
              <w:t xml:space="preserve">ции, обезвреживания и </w:t>
            </w:r>
            <w:r w:rsidRPr="002616ED">
              <w:rPr>
                <w:rFonts w:ascii="Times New Roman" w:hAnsi="Times New Roman"/>
                <w:sz w:val="16"/>
                <w:szCs w:val="16"/>
              </w:rPr>
              <w:lastRenderedPageBreak/>
              <w:t>безопасного размещ</w:t>
            </w:r>
            <w:r w:rsidRPr="002616ED">
              <w:rPr>
                <w:rFonts w:ascii="Times New Roman" w:hAnsi="Times New Roman"/>
                <w:sz w:val="16"/>
                <w:szCs w:val="16"/>
              </w:rPr>
              <w:t>е</w:t>
            </w:r>
            <w:r w:rsidRPr="002616ED">
              <w:rPr>
                <w:rFonts w:ascii="Times New Roman" w:hAnsi="Times New Roman"/>
                <w:sz w:val="16"/>
                <w:szCs w:val="16"/>
              </w:rPr>
              <w:t>ния отходов</w:t>
            </w:r>
          </w:p>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val="restart"/>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lastRenderedPageBreak/>
              <w:t>Ответственный исполнитель – Отдел  сельского хозяйства,</w:t>
            </w:r>
            <w:r>
              <w:rPr>
                <w:rFonts w:ascii="Times New Roman" w:hAnsi="Times New Roman"/>
                <w:color w:val="000000"/>
                <w:sz w:val="16"/>
                <w:szCs w:val="16"/>
              </w:rPr>
              <w:t xml:space="preserve"> </w:t>
            </w:r>
            <w:r w:rsidRPr="002616ED">
              <w:rPr>
                <w:rFonts w:ascii="Times New Roman" w:hAnsi="Times New Roman"/>
                <w:color w:val="000000"/>
                <w:sz w:val="16"/>
                <w:szCs w:val="16"/>
              </w:rPr>
              <w:t>эк</w:t>
            </w:r>
            <w:r w:rsidRPr="002616ED">
              <w:rPr>
                <w:rFonts w:ascii="Times New Roman" w:hAnsi="Times New Roman"/>
                <w:color w:val="000000"/>
                <w:sz w:val="16"/>
                <w:szCs w:val="16"/>
              </w:rPr>
              <w:t>о</w:t>
            </w:r>
            <w:r w:rsidRPr="002616ED">
              <w:rPr>
                <w:rFonts w:ascii="Times New Roman" w:hAnsi="Times New Roman"/>
                <w:color w:val="000000"/>
                <w:sz w:val="16"/>
                <w:szCs w:val="16"/>
              </w:rPr>
              <w:lastRenderedPageBreak/>
              <w:t>номики, имущ</w:t>
            </w:r>
            <w:r w:rsidRPr="002616ED">
              <w:rPr>
                <w:rFonts w:ascii="Times New Roman" w:hAnsi="Times New Roman"/>
                <w:color w:val="000000"/>
                <w:sz w:val="16"/>
                <w:szCs w:val="16"/>
              </w:rPr>
              <w:t>е</w:t>
            </w:r>
            <w:r w:rsidRPr="002616ED">
              <w:rPr>
                <w:rFonts w:ascii="Times New Roman" w:hAnsi="Times New Roman"/>
                <w:color w:val="000000"/>
                <w:sz w:val="16"/>
                <w:szCs w:val="16"/>
              </w:rPr>
              <w:t>ственных и з</w:t>
            </w:r>
            <w:r w:rsidRPr="002616ED">
              <w:rPr>
                <w:rFonts w:ascii="Times New Roman" w:hAnsi="Times New Roman"/>
                <w:color w:val="000000"/>
                <w:sz w:val="16"/>
                <w:szCs w:val="16"/>
              </w:rPr>
              <w:t>е</w:t>
            </w:r>
            <w:r w:rsidRPr="002616ED">
              <w:rPr>
                <w:rFonts w:ascii="Times New Roman" w:hAnsi="Times New Roman"/>
                <w:color w:val="000000"/>
                <w:sz w:val="16"/>
                <w:szCs w:val="16"/>
              </w:rPr>
              <w:t>мельных отн</w:t>
            </w:r>
            <w:r w:rsidRPr="002616ED">
              <w:rPr>
                <w:rFonts w:ascii="Times New Roman" w:hAnsi="Times New Roman"/>
                <w:color w:val="000000"/>
                <w:sz w:val="16"/>
                <w:szCs w:val="16"/>
              </w:rPr>
              <w:t>о</w:t>
            </w:r>
            <w:r w:rsidRPr="002616ED">
              <w:rPr>
                <w:rFonts w:ascii="Times New Roman" w:hAnsi="Times New Roman"/>
                <w:color w:val="000000"/>
                <w:sz w:val="16"/>
                <w:szCs w:val="16"/>
              </w:rPr>
              <w:t>шений  админ</w:t>
            </w:r>
            <w:r w:rsidRPr="002616ED">
              <w:rPr>
                <w:rFonts w:ascii="Times New Roman" w:hAnsi="Times New Roman"/>
                <w:color w:val="000000"/>
                <w:sz w:val="16"/>
                <w:szCs w:val="16"/>
              </w:rPr>
              <w:t>и</w:t>
            </w:r>
            <w:r w:rsidRPr="002616ED">
              <w:rPr>
                <w:rFonts w:ascii="Times New Roman" w:hAnsi="Times New Roman"/>
                <w:color w:val="000000"/>
                <w:sz w:val="16"/>
                <w:szCs w:val="16"/>
              </w:rPr>
              <w:t>страции  Комс</w:t>
            </w:r>
            <w:r w:rsidRPr="002616ED">
              <w:rPr>
                <w:rFonts w:ascii="Times New Roman" w:hAnsi="Times New Roman"/>
                <w:color w:val="000000"/>
                <w:sz w:val="16"/>
                <w:szCs w:val="16"/>
              </w:rPr>
              <w:t>о</w:t>
            </w:r>
            <w:r w:rsidRPr="002616ED">
              <w:rPr>
                <w:rFonts w:ascii="Times New Roman" w:hAnsi="Times New Roman"/>
                <w:color w:val="000000"/>
                <w:sz w:val="16"/>
                <w:szCs w:val="16"/>
              </w:rPr>
              <w:t>мольского  ра</w:t>
            </w:r>
            <w:r w:rsidRPr="002616ED">
              <w:rPr>
                <w:rFonts w:ascii="Times New Roman" w:hAnsi="Times New Roman"/>
                <w:color w:val="000000"/>
                <w:sz w:val="16"/>
                <w:szCs w:val="16"/>
              </w:rPr>
              <w:t>й</w:t>
            </w:r>
            <w:r w:rsidRPr="002616ED">
              <w:rPr>
                <w:rFonts w:ascii="Times New Roman" w:hAnsi="Times New Roman"/>
                <w:color w:val="000000"/>
                <w:sz w:val="16"/>
                <w:szCs w:val="16"/>
              </w:rPr>
              <w:t>она, соисполн</w:t>
            </w:r>
            <w:r w:rsidRPr="002616ED">
              <w:rPr>
                <w:rFonts w:ascii="Times New Roman" w:hAnsi="Times New Roman"/>
                <w:color w:val="000000"/>
                <w:sz w:val="16"/>
                <w:szCs w:val="16"/>
              </w:rPr>
              <w:t>и</w:t>
            </w:r>
            <w:r w:rsidRPr="002616ED">
              <w:rPr>
                <w:rFonts w:ascii="Times New Roman" w:hAnsi="Times New Roman"/>
                <w:color w:val="000000"/>
                <w:sz w:val="16"/>
                <w:szCs w:val="16"/>
              </w:rPr>
              <w:t>тели – сельские поселения</w:t>
            </w: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lastRenderedPageBreak/>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всего</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федеральный бюджет</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республиканский бюджет Чувашской Республики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местные бюджеты</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бюджет сельских посел</w:t>
            </w:r>
            <w:r w:rsidRPr="002616ED">
              <w:rPr>
                <w:rFonts w:ascii="Times New Roman" w:hAnsi="Times New Roman"/>
                <w:color w:val="000000"/>
                <w:sz w:val="16"/>
                <w:szCs w:val="16"/>
              </w:rPr>
              <w:t>е</w:t>
            </w:r>
            <w:r w:rsidRPr="002616ED">
              <w:rPr>
                <w:rFonts w:ascii="Times New Roman" w:hAnsi="Times New Roman"/>
                <w:color w:val="000000"/>
                <w:sz w:val="16"/>
                <w:szCs w:val="16"/>
              </w:rPr>
              <w:t>ний</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vMerge/>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939"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775"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1388" w:type="dxa"/>
            <w:vMerge/>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p>
        </w:tc>
        <w:tc>
          <w:tcPr>
            <w:tcW w:w="43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38"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99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Pr>
                <w:rFonts w:ascii="Times New Roman" w:hAnsi="Times New Roman"/>
                <w:color w:val="000000"/>
                <w:sz w:val="16"/>
                <w:szCs w:val="16"/>
              </w:rPr>
              <w:t>х</w:t>
            </w:r>
            <w:r w:rsidRPr="002616ED">
              <w:rPr>
                <w:rFonts w:ascii="Times New Roman" w:hAnsi="Times New Roman"/>
                <w:color w:val="000000"/>
                <w:sz w:val="16"/>
                <w:szCs w:val="16"/>
              </w:rPr>
              <w:t xml:space="preserve"> </w:t>
            </w:r>
          </w:p>
        </w:tc>
        <w:tc>
          <w:tcPr>
            <w:tcW w:w="456" w:type="dxa"/>
            <w:tcBorders>
              <w:top w:val="single" w:sz="4" w:space="0" w:color="auto"/>
              <w:left w:val="nil"/>
              <w:bottom w:val="single" w:sz="4" w:space="0" w:color="auto"/>
              <w:right w:val="single" w:sz="4" w:space="0" w:color="auto"/>
            </w:tcBorders>
          </w:tcPr>
          <w:p w:rsidR="0010740C" w:rsidRPr="002616ED" w:rsidRDefault="0010740C" w:rsidP="008F14BF">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 xml:space="preserve"> </w:t>
            </w:r>
            <w:r>
              <w:rPr>
                <w:rFonts w:ascii="Times New Roman" w:hAnsi="Times New Roman"/>
                <w:color w:val="000000"/>
                <w:sz w:val="16"/>
                <w:szCs w:val="16"/>
              </w:rPr>
              <w:t>х</w:t>
            </w:r>
          </w:p>
        </w:tc>
        <w:tc>
          <w:tcPr>
            <w:tcW w:w="198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внебюджетные источники</w:t>
            </w:r>
          </w:p>
        </w:tc>
        <w:tc>
          <w:tcPr>
            <w:tcW w:w="66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30"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62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64"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28"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52" w:type="dxa"/>
            <w:tcBorders>
              <w:top w:val="single" w:sz="4" w:space="0" w:color="auto"/>
              <w:left w:val="nil"/>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c>
          <w:tcPr>
            <w:tcW w:w="576" w:type="dxa"/>
            <w:tcBorders>
              <w:top w:val="single" w:sz="4" w:space="0" w:color="auto"/>
              <w:left w:val="nil"/>
              <w:bottom w:val="single" w:sz="4" w:space="0" w:color="auto"/>
            </w:tcBorders>
          </w:tcPr>
          <w:p w:rsidR="0010740C" w:rsidRPr="002616ED" w:rsidRDefault="0010740C" w:rsidP="002616ED">
            <w:pPr>
              <w:spacing w:after="0" w:line="240" w:lineRule="auto"/>
              <w:ind w:left="-57" w:right="-57"/>
              <w:jc w:val="center"/>
              <w:rPr>
                <w:rFonts w:ascii="Times New Roman" w:hAnsi="Times New Roman"/>
                <w:color w:val="000000"/>
                <w:sz w:val="16"/>
                <w:szCs w:val="16"/>
              </w:rPr>
            </w:pPr>
            <w:r w:rsidRPr="002616ED">
              <w:rPr>
                <w:rFonts w:ascii="Times New Roman" w:hAnsi="Times New Roman"/>
                <w:color w:val="000000"/>
                <w:sz w:val="16"/>
                <w:szCs w:val="16"/>
              </w:rPr>
              <w:t>0,0</w:t>
            </w:r>
          </w:p>
        </w:tc>
      </w:tr>
      <w:tr w:rsidR="0010740C" w:rsidRPr="002616ED" w:rsidTr="002616ED">
        <w:tc>
          <w:tcPr>
            <w:tcW w:w="863" w:type="dxa"/>
            <w:tcBorders>
              <w:top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color w:val="000000"/>
                <w:sz w:val="16"/>
                <w:szCs w:val="16"/>
              </w:rPr>
            </w:pPr>
            <w:r w:rsidRPr="002616ED">
              <w:rPr>
                <w:rFonts w:ascii="Times New Roman" w:hAnsi="Times New Roman"/>
                <w:color w:val="000000"/>
                <w:sz w:val="16"/>
                <w:szCs w:val="16"/>
              </w:rPr>
              <w:t>Целевые  показат</w:t>
            </w:r>
            <w:r w:rsidRPr="002616ED">
              <w:rPr>
                <w:rFonts w:ascii="Times New Roman" w:hAnsi="Times New Roman"/>
                <w:color w:val="000000"/>
                <w:sz w:val="16"/>
                <w:szCs w:val="16"/>
              </w:rPr>
              <w:t>е</w:t>
            </w:r>
            <w:r w:rsidRPr="002616ED">
              <w:rPr>
                <w:rFonts w:ascii="Times New Roman" w:hAnsi="Times New Roman"/>
                <w:color w:val="000000"/>
                <w:sz w:val="16"/>
                <w:szCs w:val="16"/>
              </w:rPr>
              <w:t>ли</w:t>
            </w:r>
            <w:r>
              <w:rPr>
                <w:rFonts w:ascii="Times New Roman" w:hAnsi="Times New Roman"/>
                <w:color w:val="000000"/>
                <w:sz w:val="16"/>
                <w:szCs w:val="16"/>
              </w:rPr>
              <w:t xml:space="preserve"> (инд</w:t>
            </w:r>
            <w:r>
              <w:rPr>
                <w:rFonts w:ascii="Times New Roman" w:hAnsi="Times New Roman"/>
                <w:color w:val="000000"/>
                <w:sz w:val="16"/>
                <w:szCs w:val="16"/>
              </w:rPr>
              <w:t>и</w:t>
            </w:r>
            <w:r>
              <w:rPr>
                <w:rFonts w:ascii="Times New Roman" w:hAnsi="Times New Roman"/>
                <w:color w:val="000000"/>
                <w:sz w:val="16"/>
                <w:szCs w:val="16"/>
              </w:rPr>
              <w:t>каторы)</w:t>
            </w:r>
            <w:r w:rsidRPr="002616ED">
              <w:rPr>
                <w:rFonts w:ascii="Times New Roman" w:hAnsi="Times New Roman"/>
                <w:color w:val="000000"/>
                <w:sz w:val="16"/>
                <w:szCs w:val="16"/>
              </w:rPr>
              <w:t xml:space="preserve"> подпр</w:t>
            </w:r>
            <w:r w:rsidRPr="002616ED">
              <w:rPr>
                <w:rFonts w:ascii="Times New Roman" w:hAnsi="Times New Roman"/>
                <w:color w:val="000000"/>
                <w:sz w:val="16"/>
                <w:szCs w:val="16"/>
              </w:rPr>
              <w:t>о</w:t>
            </w:r>
            <w:r w:rsidRPr="002616ED">
              <w:rPr>
                <w:rFonts w:ascii="Times New Roman" w:hAnsi="Times New Roman"/>
                <w:color w:val="000000"/>
                <w:sz w:val="16"/>
                <w:szCs w:val="16"/>
              </w:rPr>
              <w:t>граммы, увяза</w:t>
            </w:r>
            <w:r w:rsidRPr="002616ED">
              <w:rPr>
                <w:rFonts w:ascii="Times New Roman" w:hAnsi="Times New Roman"/>
                <w:color w:val="000000"/>
                <w:sz w:val="16"/>
                <w:szCs w:val="16"/>
              </w:rPr>
              <w:t>н</w:t>
            </w:r>
            <w:r w:rsidRPr="002616ED">
              <w:rPr>
                <w:rFonts w:ascii="Times New Roman" w:hAnsi="Times New Roman"/>
                <w:color w:val="000000"/>
                <w:sz w:val="16"/>
                <w:szCs w:val="16"/>
              </w:rPr>
              <w:t>ные с о</w:t>
            </w:r>
            <w:r w:rsidRPr="002616ED">
              <w:rPr>
                <w:rFonts w:ascii="Times New Roman" w:hAnsi="Times New Roman"/>
                <w:color w:val="000000"/>
                <w:sz w:val="16"/>
                <w:szCs w:val="16"/>
              </w:rPr>
              <w:t>с</w:t>
            </w:r>
            <w:r w:rsidRPr="002616ED">
              <w:rPr>
                <w:rFonts w:ascii="Times New Roman" w:hAnsi="Times New Roman"/>
                <w:color w:val="000000"/>
                <w:sz w:val="16"/>
                <w:szCs w:val="16"/>
              </w:rPr>
              <w:t>новным меропри</w:t>
            </w:r>
            <w:r w:rsidRPr="002616ED">
              <w:rPr>
                <w:rFonts w:ascii="Times New Roman" w:hAnsi="Times New Roman"/>
                <w:color w:val="000000"/>
                <w:sz w:val="16"/>
                <w:szCs w:val="16"/>
              </w:rPr>
              <w:softHyphen/>
              <w:t>ятием 5</w:t>
            </w:r>
          </w:p>
        </w:tc>
        <w:tc>
          <w:tcPr>
            <w:tcW w:w="9414" w:type="dxa"/>
            <w:gridSpan w:val="8"/>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28" w:right="-28"/>
              <w:jc w:val="both"/>
              <w:rPr>
                <w:rFonts w:ascii="Times New Roman" w:hAnsi="Times New Roman"/>
                <w:sz w:val="16"/>
                <w:szCs w:val="16"/>
              </w:rPr>
            </w:pPr>
            <w:r w:rsidRPr="002616ED">
              <w:rPr>
                <w:rFonts w:ascii="Times New Roman" w:hAnsi="Times New Roman"/>
                <w:sz w:val="16"/>
                <w:szCs w:val="16"/>
              </w:rPr>
              <w:t>Количество твердых коммунальных отходов, направленных на утилизацию, не менее тыс. тонн</w:t>
            </w:r>
          </w:p>
        </w:tc>
        <w:tc>
          <w:tcPr>
            <w:tcW w:w="660"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10,0</w:t>
            </w:r>
          </w:p>
        </w:tc>
        <w:tc>
          <w:tcPr>
            <w:tcW w:w="630"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11,0</w:t>
            </w:r>
          </w:p>
        </w:tc>
        <w:tc>
          <w:tcPr>
            <w:tcW w:w="62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64"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76"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52"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28"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57" w:right="-57"/>
              <w:jc w:val="center"/>
              <w:rPr>
                <w:rFonts w:ascii="Times New Roman" w:hAnsi="Times New Roman"/>
                <w:sz w:val="16"/>
                <w:szCs w:val="16"/>
              </w:rPr>
            </w:pPr>
            <w:r w:rsidRPr="002616ED">
              <w:rPr>
                <w:rFonts w:ascii="Times New Roman" w:hAnsi="Times New Roman"/>
                <w:sz w:val="16"/>
                <w:szCs w:val="16"/>
              </w:rPr>
              <w:t>12,0</w:t>
            </w:r>
          </w:p>
        </w:tc>
        <w:tc>
          <w:tcPr>
            <w:tcW w:w="552" w:type="dxa"/>
            <w:tcBorders>
              <w:top w:val="single" w:sz="4" w:space="0" w:color="auto"/>
              <w:left w:val="single" w:sz="4" w:space="0" w:color="auto"/>
              <w:bottom w:val="single" w:sz="4" w:space="0" w:color="auto"/>
              <w:right w:val="single" w:sz="4" w:space="0" w:color="auto"/>
            </w:tcBorders>
          </w:tcPr>
          <w:p w:rsidR="0010740C" w:rsidRPr="002616ED" w:rsidRDefault="0010740C" w:rsidP="002616ED">
            <w:pPr>
              <w:spacing w:after="0" w:line="240" w:lineRule="auto"/>
              <w:ind w:left="-113" w:right="-113"/>
              <w:jc w:val="center"/>
              <w:rPr>
                <w:rFonts w:ascii="Times New Roman" w:hAnsi="Times New Roman"/>
                <w:spacing w:val="-4"/>
                <w:sz w:val="16"/>
                <w:szCs w:val="16"/>
              </w:rPr>
            </w:pPr>
            <w:r w:rsidRPr="002616ED">
              <w:rPr>
                <w:rFonts w:ascii="Times New Roman" w:hAnsi="Times New Roman"/>
                <w:spacing w:val="-4"/>
                <w:sz w:val="16"/>
                <w:szCs w:val="16"/>
              </w:rPr>
              <w:t>12,0**</w:t>
            </w:r>
          </w:p>
        </w:tc>
        <w:tc>
          <w:tcPr>
            <w:tcW w:w="576" w:type="dxa"/>
            <w:tcBorders>
              <w:top w:val="single" w:sz="4" w:space="0" w:color="auto"/>
              <w:left w:val="single" w:sz="4" w:space="0" w:color="auto"/>
              <w:bottom w:val="single" w:sz="4" w:space="0" w:color="auto"/>
            </w:tcBorders>
          </w:tcPr>
          <w:p w:rsidR="0010740C" w:rsidRPr="002616ED" w:rsidRDefault="0010740C" w:rsidP="002616ED">
            <w:pPr>
              <w:spacing w:after="0" w:line="240" w:lineRule="auto"/>
              <w:ind w:left="-113" w:right="-113"/>
              <w:jc w:val="center"/>
              <w:rPr>
                <w:rFonts w:ascii="Times New Roman" w:hAnsi="Times New Roman"/>
                <w:spacing w:val="-4"/>
                <w:sz w:val="16"/>
                <w:szCs w:val="16"/>
              </w:rPr>
            </w:pPr>
            <w:r w:rsidRPr="002616ED">
              <w:rPr>
                <w:rFonts w:ascii="Times New Roman" w:hAnsi="Times New Roman"/>
                <w:spacing w:val="-4"/>
                <w:sz w:val="16"/>
                <w:szCs w:val="16"/>
              </w:rPr>
              <w:t>12,0**</w:t>
            </w:r>
          </w:p>
        </w:tc>
      </w:tr>
    </w:tbl>
    <w:p w:rsidR="0010740C" w:rsidRPr="002616ED" w:rsidRDefault="0010740C" w:rsidP="002616ED">
      <w:pPr>
        <w:autoSpaceDE w:val="0"/>
        <w:autoSpaceDN w:val="0"/>
        <w:adjustRightInd w:val="0"/>
        <w:spacing w:after="0" w:line="240" w:lineRule="auto"/>
        <w:jc w:val="both"/>
        <w:rPr>
          <w:rFonts w:ascii="Times New Roman" w:hAnsi="Times New Roman"/>
          <w:sz w:val="16"/>
          <w:szCs w:val="16"/>
          <w:lang w:eastAsia="en-US"/>
        </w:rPr>
      </w:pPr>
      <w:r w:rsidRPr="002616ED">
        <w:rPr>
          <w:rFonts w:ascii="Times New Roman" w:hAnsi="Times New Roman"/>
          <w:sz w:val="16"/>
          <w:szCs w:val="16"/>
          <w:lang w:eastAsia="en-US"/>
        </w:rPr>
        <w:t>*  Мероприятие реализуется по согласованию с исполнителем.</w:t>
      </w:r>
    </w:p>
    <w:p w:rsidR="0010740C" w:rsidRPr="002616ED" w:rsidRDefault="0010740C" w:rsidP="002616ED">
      <w:pPr>
        <w:autoSpaceDE w:val="0"/>
        <w:autoSpaceDN w:val="0"/>
        <w:adjustRightInd w:val="0"/>
        <w:spacing w:after="0" w:line="240" w:lineRule="auto"/>
        <w:jc w:val="both"/>
        <w:rPr>
          <w:rFonts w:ascii="Times New Roman" w:hAnsi="Times New Roman"/>
          <w:sz w:val="16"/>
          <w:szCs w:val="16"/>
          <w:lang w:eastAsia="en-US"/>
        </w:rPr>
      </w:pPr>
      <w:r w:rsidRPr="002616ED">
        <w:rPr>
          <w:rFonts w:ascii="Times New Roman" w:hAnsi="Times New Roman"/>
          <w:sz w:val="16"/>
          <w:szCs w:val="16"/>
          <w:lang w:eastAsia="en-US"/>
        </w:rPr>
        <w:t xml:space="preserve">** Приводятся значения целевых показателей </w:t>
      </w:r>
      <w:r>
        <w:rPr>
          <w:rFonts w:ascii="Times New Roman" w:hAnsi="Times New Roman"/>
          <w:sz w:val="16"/>
          <w:szCs w:val="16"/>
          <w:lang w:eastAsia="en-US"/>
        </w:rPr>
        <w:t xml:space="preserve">(индикаторов) </w:t>
      </w:r>
      <w:r w:rsidRPr="002616ED">
        <w:rPr>
          <w:rFonts w:ascii="Times New Roman" w:hAnsi="Times New Roman"/>
          <w:sz w:val="16"/>
          <w:szCs w:val="16"/>
          <w:lang w:eastAsia="en-US"/>
        </w:rPr>
        <w:t>в 2030 и 2035 годах соответственно.</w:t>
      </w:r>
      <w:r>
        <w:rPr>
          <w:rFonts w:ascii="Times New Roman" w:hAnsi="Times New Roman"/>
          <w:sz w:val="16"/>
          <w:szCs w:val="16"/>
          <w:lang w:eastAsia="en-US"/>
        </w:rPr>
        <w:t>».</w:t>
      </w:r>
    </w:p>
    <w:p w:rsidR="0010740C" w:rsidRPr="002616ED" w:rsidRDefault="0010740C" w:rsidP="002616ED">
      <w:pPr>
        <w:pStyle w:val="ConsPlusNormal"/>
        <w:jc w:val="center"/>
        <w:rPr>
          <w:rFonts w:ascii="Times New Roman" w:hAnsi="Times New Roman"/>
          <w:sz w:val="26"/>
          <w:szCs w:val="26"/>
        </w:rPr>
        <w:sectPr w:rsidR="0010740C" w:rsidRPr="002616ED" w:rsidSect="002616ED">
          <w:pgSz w:w="16838" w:h="11906" w:orient="landscape"/>
          <w:pgMar w:top="1417" w:right="1134" w:bottom="1134" w:left="1134" w:header="992" w:footer="709" w:gutter="0"/>
          <w:pgNumType w:start="1"/>
          <w:cols w:space="708"/>
          <w:titlePg/>
          <w:docGrid w:linePitch="360"/>
        </w:sectPr>
      </w:pPr>
    </w:p>
    <w:p w:rsidR="0010740C" w:rsidRPr="002616ED" w:rsidRDefault="0010740C" w:rsidP="000336DE">
      <w:pPr>
        <w:pStyle w:val="s37"/>
        <w:shd w:val="clear" w:color="auto" w:fill="FFFFFF"/>
        <w:spacing w:before="0" w:beforeAutospacing="0" w:after="0" w:afterAutospacing="0"/>
        <w:contextualSpacing/>
        <w:jc w:val="right"/>
      </w:pPr>
    </w:p>
    <w:sectPr w:rsidR="0010740C" w:rsidRPr="002616ED" w:rsidSect="009307F4">
      <w:headerReference w:type="default" r:id="rId10"/>
      <w:pgSz w:w="11906" w:h="16838"/>
      <w:pgMar w:top="1021" w:right="567" w:bottom="102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B71" w:rsidRDefault="00284B71" w:rsidP="00224BBA">
      <w:pPr>
        <w:spacing w:after="0" w:line="240" w:lineRule="auto"/>
      </w:pPr>
      <w:r>
        <w:separator/>
      </w:r>
    </w:p>
  </w:endnote>
  <w:endnote w:type="continuationSeparator" w:id="1">
    <w:p w:rsidR="00284B71" w:rsidRDefault="00284B71" w:rsidP="00224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B71" w:rsidRDefault="00284B71" w:rsidP="00224BBA">
      <w:pPr>
        <w:spacing w:after="0" w:line="240" w:lineRule="auto"/>
      </w:pPr>
      <w:r>
        <w:separator/>
      </w:r>
    </w:p>
  </w:footnote>
  <w:footnote w:type="continuationSeparator" w:id="1">
    <w:p w:rsidR="00284B71" w:rsidRDefault="00284B71" w:rsidP="00224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0C" w:rsidRDefault="001E2859" w:rsidP="002616ED">
    <w:pPr>
      <w:pStyle w:val="af1"/>
      <w:framePr w:wrap="around" w:vAnchor="text" w:hAnchor="margin" w:xAlign="center" w:y="1"/>
      <w:rPr>
        <w:rStyle w:val="af3"/>
      </w:rPr>
    </w:pPr>
    <w:r>
      <w:rPr>
        <w:rStyle w:val="af3"/>
      </w:rPr>
      <w:fldChar w:fldCharType="begin"/>
    </w:r>
    <w:r w:rsidR="0010740C">
      <w:rPr>
        <w:rStyle w:val="af3"/>
      </w:rPr>
      <w:instrText xml:space="preserve">PAGE  </w:instrText>
    </w:r>
    <w:r>
      <w:rPr>
        <w:rStyle w:val="af3"/>
      </w:rPr>
      <w:fldChar w:fldCharType="end"/>
    </w:r>
  </w:p>
  <w:p w:rsidR="0010740C" w:rsidRDefault="0010740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0C" w:rsidRDefault="001E2859" w:rsidP="002616ED">
    <w:pPr>
      <w:pStyle w:val="af1"/>
      <w:framePr w:wrap="around" w:vAnchor="text" w:hAnchor="margin" w:xAlign="center" w:y="1"/>
      <w:rPr>
        <w:rStyle w:val="af3"/>
      </w:rPr>
    </w:pPr>
    <w:r>
      <w:rPr>
        <w:rStyle w:val="af3"/>
      </w:rPr>
      <w:fldChar w:fldCharType="begin"/>
    </w:r>
    <w:r w:rsidR="0010740C">
      <w:rPr>
        <w:rStyle w:val="af3"/>
      </w:rPr>
      <w:instrText xml:space="preserve">PAGE  </w:instrText>
    </w:r>
    <w:r>
      <w:rPr>
        <w:rStyle w:val="af3"/>
      </w:rPr>
      <w:fldChar w:fldCharType="separate"/>
    </w:r>
    <w:r w:rsidR="00816A76">
      <w:rPr>
        <w:rStyle w:val="af3"/>
        <w:noProof/>
      </w:rPr>
      <w:t>2</w:t>
    </w:r>
    <w:r>
      <w:rPr>
        <w:rStyle w:val="af3"/>
      </w:rPr>
      <w:fldChar w:fldCharType="end"/>
    </w:r>
  </w:p>
  <w:p w:rsidR="0010740C" w:rsidRDefault="0010740C" w:rsidP="002616ED">
    <w:pPr>
      <w:pStyle w:val="af1"/>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40C" w:rsidRPr="00611324" w:rsidRDefault="001E2859" w:rsidP="00C82AFD">
    <w:pPr>
      <w:pStyle w:val="af1"/>
      <w:framePr w:wrap="around" w:vAnchor="text" w:hAnchor="margin" w:xAlign="center" w:y="1"/>
      <w:rPr>
        <w:rStyle w:val="af3"/>
      </w:rPr>
    </w:pPr>
    <w:r w:rsidRPr="00611324">
      <w:rPr>
        <w:rStyle w:val="af3"/>
      </w:rPr>
      <w:fldChar w:fldCharType="begin"/>
    </w:r>
    <w:r w:rsidR="0010740C" w:rsidRPr="00611324">
      <w:rPr>
        <w:rStyle w:val="af3"/>
      </w:rPr>
      <w:instrText xml:space="preserve">PAGE  </w:instrText>
    </w:r>
    <w:r w:rsidRPr="00611324">
      <w:rPr>
        <w:rStyle w:val="af3"/>
      </w:rPr>
      <w:fldChar w:fldCharType="separate"/>
    </w:r>
    <w:r w:rsidR="00816A76">
      <w:rPr>
        <w:rStyle w:val="af3"/>
        <w:noProof/>
      </w:rPr>
      <w:t>5</w:t>
    </w:r>
    <w:r w:rsidRPr="00611324">
      <w:rPr>
        <w:rStyle w:val="af3"/>
      </w:rPr>
      <w:fldChar w:fldCharType="end"/>
    </w:r>
  </w:p>
  <w:p w:rsidR="0010740C" w:rsidRPr="00733410" w:rsidRDefault="0010740C">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94E7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E4A6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CE97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A1CE1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0C7D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C8EC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24EB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3698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8C98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9063364"/>
    <w:lvl w:ilvl="0">
      <w:start w:val="1"/>
      <w:numFmt w:val="bullet"/>
      <w:lvlText w:val=""/>
      <w:lvlJc w:val="left"/>
      <w:pPr>
        <w:tabs>
          <w:tab w:val="num" w:pos="360"/>
        </w:tabs>
        <w:ind w:left="360" w:hanging="360"/>
      </w:pPr>
      <w:rPr>
        <w:rFonts w:ascii="Symbol" w:hAnsi="Symbol" w:hint="default"/>
      </w:rPr>
    </w:lvl>
  </w:abstractNum>
  <w:abstractNum w:abstractNumId="10">
    <w:nsid w:val="3D6B7CBF"/>
    <w:multiLevelType w:val="multilevel"/>
    <w:tmpl w:val="1F3C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7060D"/>
    <w:multiLevelType w:val="multilevel"/>
    <w:tmpl w:val="9CC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B3834"/>
    <w:multiLevelType w:val="multilevel"/>
    <w:tmpl w:val="C03E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142"/>
  <w:drawingGridHorizontalSpacing w:val="110"/>
  <w:displayHorizontalDrawingGridEvery w:val="2"/>
  <w:characterSpacingControl w:val="doNotCompress"/>
  <w:footnotePr>
    <w:footnote w:id="0"/>
    <w:footnote w:id="1"/>
  </w:footnotePr>
  <w:endnotePr>
    <w:endnote w:id="0"/>
    <w:endnote w:id="1"/>
  </w:endnotePr>
  <w:compat/>
  <w:rsids>
    <w:rsidRoot w:val="000477FC"/>
    <w:rsid w:val="000002FE"/>
    <w:rsid w:val="00004D5A"/>
    <w:rsid w:val="00011DAC"/>
    <w:rsid w:val="00023AD0"/>
    <w:rsid w:val="0002558C"/>
    <w:rsid w:val="000330E0"/>
    <w:rsid w:val="000336DE"/>
    <w:rsid w:val="00034ADC"/>
    <w:rsid w:val="00042C1C"/>
    <w:rsid w:val="00044CF3"/>
    <w:rsid w:val="000477FC"/>
    <w:rsid w:val="00052E6D"/>
    <w:rsid w:val="00053C4B"/>
    <w:rsid w:val="00053FF1"/>
    <w:rsid w:val="00067251"/>
    <w:rsid w:val="00072AE5"/>
    <w:rsid w:val="00077DE2"/>
    <w:rsid w:val="00085C91"/>
    <w:rsid w:val="000866FC"/>
    <w:rsid w:val="000C1C04"/>
    <w:rsid w:val="000D3178"/>
    <w:rsid w:val="000D66B2"/>
    <w:rsid w:val="000E48A3"/>
    <w:rsid w:val="000F2516"/>
    <w:rsid w:val="000F2B03"/>
    <w:rsid w:val="0010199A"/>
    <w:rsid w:val="0010740C"/>
    <w:rsid w:val="001079BA"/>
    <w:rsid w:val="001313A2"/>
    <w:rsid w:val="0013239C"/>
    <w:rsid w:val="00136F13"/>
    <w:rsid w:val="00143626"/>
    <w:rsid w:val="00145DCC"/>
    <w:rsid w:val="001515D4"/>
    <w:rsid w:val="0017107E"/>
    <w:rsid w:val="00183794"/>
    <w:rsid w:val="001844E1"/>
    <w:rsid w:val="001A0627"/>
    <w:rsid w:val="001A35E0"/>
    <w:rsid w:val="001A3762"/>
    <w:rsid w:val="001A38A5"/>
    <w:rsid w:val="001B7EB7"/>
    <w:rsid w:val="001C0794"/>
    <w:rsid w:val="001C2DB4"/>
    <w:rsid w:val="001C4C65"/>
    <w:rsid w:val="001C690C"/>
    <w:rsid w:val="001D35AD"/>
    <w:rsid w:val="001D4515"/>
    <w:rsid w:val="001E1A7C"/>
    <w:rsid w:val="001E2859"/>
    <w:rsid w:val="001E4762"/>
    <w:rsid w:val="001E7326"/>
    <w:rsid w:val="001F3A39"/>
    <w:rsid w:val="001F5CD6"/>
    <w:rsid w:val="001F7088"/>
    <w:rsid w:val="00204382"/>
    <w:rsid w:val="00204A6D"/>
    <w:rsid w:val="00216D46"/>
    <w:rsid w:val="00224BBA"/>
    <w:rsid w:val="002421DC"/>
    <w:rsid w:val="0024326E"/>
    <w:rsid w:val="002460B6"/>
    <w:rsid w:val="00251A47"/>
    <w:rsid w:val="00251DE5"/>
    <w:rsid w:val="00253ECC"/>
    <w:rsid w:val="00256475"/>
    <w:rsid w:val="002616ED"/>
    <w:rsid w:val="00263751"/>
    <w:rsid w:val="0027575E"/>
    <w:rsid w:val="00284B71"/>
    <w:rsid w:val="00297B06"/>
    <w:rsid w:val="002A55BE"/>
    <w:rsid w:val="002A5B6B"/>
    <w:rsid w:val="002C002D"/>
    <w:rsid w:val="002C0E59"/>
    <w:rsid w:val="002C1FC4"/>
    <w:rsid w:val="002C526D"/>
    <w:rsid w:val="002D2826"/>
    <w:rsid w:val="002D50C3"/>
    <w:rsid w:val="002D6B09"/>
    <w:rsid w:val="002E0E83"/>
    <w:rsid w:val="002E5B30"/>
    <w:rsid w:val="002F216F"/>
    <w:rsid w:val="002F600A"/>
    <w:rsid w:val="002F7C63"/>
    <w:rsid w:val="00301933"/>
    <w:rsid w:val="00304FFC"/>
    <w:rsid w:val="003166FF"/>
    <w:rsid w:val="003234A8"/>
    <w:rsid w:val="00323F63"/>
    <w:rsid w:val="003240E3"/>
    <w:rsid w:val="003272D8"/>
    <w:rsid w:val="00327937"/>
    <w:rsid w:val="0033689C"/>
    <w:rsid w:val="00344E1D"/>
    <w:rsid w:val="00347C2F"/>
    <w:rsid w:val="00351F66"/>
    <w:rsid w:val="003734A3"/>
    <w:rsid w:val="003739A8"/>
    <w:rsid w:val="003740E0"/>
    <w:rsid w:val="00374E06"/>
    <w:rsid w:val="003778C1"/>
    <w:rsid w:val="00380ED7"/>
    <w:rsid w:val="0038105D"/>
    <w:rsid w:val="0038209F"/>
    <w:rsid w:val="0038325F"/>
    <w:rsid w:val="00384C36"/>
    <w:rsid w:val="00386159"/>
    <w:rsid w:val="00387671"/>
    <w:rsid w:val="003A6818"/>
    <w:rsid w:val="003A6A3C"/>
    <w:rsid w:val="003B1238"/>
    <w:rsid w:val="003B484C"/>
    <w:rsid w:val="003C6053"/>
    <w:rsid w:val="003D0FA1"/>
    <w:rsid w:val="003D104A"/>
    <w:rsid w:val="003D4384"/>
    <w:rsid w:val="003D516E"/>
    <w:rsid w:val="003D7EC3"/>
    <w:rsid w:val="003E73A2"/>
    <w:rsid w:val="003F31A8"/>
    <w:rsid w:val="003F5979"/>
    <w:rsid w:val="004017B4"/>
    <w:rsid w:val="00406A63"/>
    <w:rsid w:val="004118CC"/>
    <w:rsid w:val="00416F48"/>
    <w:rsid w:val="00435EBF"/>
    <w:rsid w:val="00441CEF"/>
    <w:rsid w:val="00450FC2"/>
    <w:rsid w:val="00453180"/>
    <w:rsid w:val="00461F50"/>
    <w:rsid w:val="00464573"/>
    <w:rsid w:val="00473D4A"/>
    <w:rsid w:val="00476AF8"/>
    <w:rsid w:val="004775A3"/>
    <w:rsid w:val="00484C40"/>
    <w:rsid w:val="00487658"/>
    <w:rsid w:val="004A730D"/>
    <w:rsid w:val="004A73EE"/>
    <w:rsid w:val="004A75C7"/>
    <w:rsid w:val="004B209E"/>
    <w:rsid w:val="004C0EBA"/>
    <w:rsid w:val="004C5595"/>
    <w:rsid w:val="004D02FA"/>
    <w:rsid w:val="004D3417"/>
    <w:rsid w:val="004E23B6"/>
    <w:rsid w:val="00503C8D"/>
    <w:rsid w:val="0050519C"/>
    <w:rsid w:val="00507144"/>
    <w:rsid w:val="005156E2"/>
    <w:rsid w:val="00523D34"/>
    <w:rsid w:val="00527846"/>
    <w:rsid w:val="00532A96"/>
    <w:rsid w:val="00535FC2"/>
    <w:rsid w:val="00542A0C"/>
    <w:rsid w:val="0054571E"/>
    <w:rsid w:val="00560745"/>
    <w:rsid w:val="005620E5"/>
    <w:rsid w:val="00566284"/>
    <w:rsid w:val="00570265"/>
    <w:rsid w:val="00574650"/>
    <w:rsid w:val="00581F14"/>
    <w:rsid w:val="00594A46"/>
    <w:rsid w:val="0059783C"/>
    <w:rsid w:val="005A2ECC"/>
    <w:rsid w:val="005A72BE"/>
    <w:rsid w:val="005B6696"/>
    <w:rsid w:val="005C1A7C"/>
    <w:rsid w:val="005C71F3"/>
    <w:rsid w:val="005D28F5"/>
    <w:rsid w:val="005E7132"/>
    <w:rsid w:val="005F2457"/>
    <w:rsid w:val="00605E2A"/>
    <w:rsid w:val="00611324"/>
    <w:rsid w:val="006145E7"/>
    <w:rsid w:val="00614FCA"/>
    <w:rsid w:val="00615D37"/>
    <w:rsid w:val="00620A6A"/>
    <w:rsid w:val="006216BE"/>
    <w:rsid w:val="00623868"/>
    <w:rsid w:val="00630A64"/>
    <w:rsid w:val="00630DCE"/>
    <w:rsid w:val="006319EC"/>
    <w:rsid w:val="00634F29"/>
    <w:rsid w:val="00634FD3"/>
    <w:rsid w:val="00641E53"/>
    <w:rsid w:val="0064254B"/>
    <w:rsid w:val="006464FA"/>
    <w:rsid w:val="00647218"/>
    <w:rsid w:val="00650C1F"/>
    <w:rsid w:val="00651488"/>
    <w:rsid w:val="006605ED"/>
    <w:rsid w:val="00662EB3"/>
    <w:rsid w:val="00671E59"/>
    <w:rsid w:val="006738D4"/>
    <w:rsid w:val="006828EC"/>
    <w:rsid w:val="00682AC7"/>
    <w:rsid w:val="006909E6"/>
    <w:rsid w:val="006946C3"/>
    <w:rsid w:val="006A0C48"/>
    <w:rsid w:val="006A4A4A"/>
    <w:rsid w:val="006B07B0"/>
    <w:rsid w:val="006B59C5"/>
    <w:rsid w:val="006C1BF4"/>
    <w:rsid w:val="006C49BF"/>
    <w:rsid w:val="006C7208"/>
    <w:rsid w:val="006D1664"/>
    <w:rsid w:val="006D32AE"/>
    <w:rsid w:val="006D4B1D"/>
    <w:rsid w:val="006E4C1D"/>
    <w:rsid w:val="006E7903"/>
    <w:rsid w:val="006F05F8"/>
    <w:rsid w:val="006F4EA7"/>
    <w:rsid w:val="006F5161"/>
    <w:rsid w:val="006F6066"/>
    <w:rsid w:val="00700519"/>
    <w:rsid w:val="007032D4"/>
    <w:rsid w:val="00713E48"/>
    <w:rsid w:val="0072216B"/>
    <w:rsid w:val="007230C8"/>
    <w:rsid w:val="00723CB2"/>
    <w:rsid w:val="00733410"/>
    <w:rsid w:val="007408E2"/>
    <w:rsid w:val="00741D21"/>
    <w:rsid w:val="00743F02"/>
    <w:rsid w:val="007475A6"/>
    <w:rsid w:val="007530E7"/>
    <w:rsid w:val="00761003"/>
    <w:rsid w:val="0076162D"/>
    <w:rsid w:val="00762832"/>
    <w:rsid w:val="0076536E"/>
    <w:rsid w:val="00767FF3"/>
    <w:rsid w:val="007729F8"/>
    <w:rsid w:val="00775F97"/>
    <w:rsid w:val="007819F2"/>
    <w:rsid w:val="0079081E"/>
    <w:rsid w:val="0079157D"/>
    <w:rsid w:val="0079307A"/>
    <w:rsid w:val="00795506"/>
    <w:rsid w:val="007A1EB7"/>
    <w:rsid w:val="007A32B4"/>
    <w:rsid w:val="007A3335"/>
    <w:rsid w:val="007A6CDD"/>
    <w:rsid w:val="007A6FB9"/>
    <w:rsid w:val="007B15C4"/>
    <w:rsid w:val="007C147E"/>
    <w:rsid w:val="007D3A59"/>
    <w:rsid w:val="007E2B10"/>
    <w:rsid w:val="007E7D9C"/>
    <w:rsid w:val="007F221B"/>
    <w:rsid w:val="00803AC4"/>
    <w:rsid w:val="008060AA"/>
    <w:rsid w:val="00813DCC"/>
    <w:rsid w:val="00814E63"/>
    <w:rsid w:val="00816A76"/>
    <w:rsid w:val="00816FA3"/>
    <w:rsid w:val="008361F4"/>
    <w:rsid w:val="008378A1"/>
    <w:rsid w:val="008438E2"/>
    <w:rsid w:val="00844B93"/>
    <w:rsid w:val="00865DD0"/>
    <w:rsid w:val="008829FD"/>
    <w:rsid w:val="008959CA"/>
    <w:rsid w:val="00896861"/>
    <w:rsid w:val="008968B0"/>
    <w:rsid w:val="008A1117"/>
    <w:rsid w:val="008A1316"/>
    <w:rsid w:val="008A6FA6"/>
    <w:rsid w:val="008B7245"/>
    <w:rsid w:val="008C5B7A"/>
    <w:rsid w:val="008E11C3"/>
    <w:rsid w:val="008E5B33"/>
    <w:rsid w:val="008E5CF0"/>
    <w:rsid w:val="008F1350"/>
    <w:rsid w:val="008F14BF"/>
    <w:rsid w:val="00901568"/>
    <w:rsid w:val="00902064"/>
    <w:rsid w:val="00906058"/>
    <w:rsid w:val="009307F4"/>
    <w:rsid w:val="00931C12"/>
    <w:rsid w:val="00934EC9"/>
    <w:rsid w:val="00936ED8"/>
    <w:rsid w:val="009470D2"/>
    <w:rsid w:val="009571C5"/>
    <w:rsid w:val="00957339"/>
    <w:rsid w:val="009642F4"/>
    <w:rsid w:val="00964651"/>
    <w:rsid w:val="00967D6E"/>
    <w:rsid w:val="009743DA"/>
    <w:rsid w:val="00981A5B"/>
    <w:rsid w:val="009906BE"/>
    <w:rsid w:val="009924C1"/>
    <w:rsid w:val="00997294"/>
    <w:rsid w:val="009978D2"/>
    <w:rsid w:val="009A535D"/>
    <w:rsid w:val="009A5BD9"/>
    <w:rsid w:val="009B2F0C"/>
    <w:rsid w:val="009B3D57"/>
    <w:rsid w:val="009B7011"/>
    <w:rsid w:val="009C0EBB"/>
    <w:rsid w:val="009C213F"/>
    <w:rsid w:val="009C378C"/>
    <w:rsid w:val="009C4734"/>
    <w:rsid w:val="009D1C14"/>
    <w:rsid w:val="009D2DF7"/>
    <w:rsid w:val="009D55EF"/>
    <w:rsid w:val="009D7CC1"/>
    <w:rsid w:val="009E71C2"/>
    <w:rsid w:val="009E7CD3"/>
    <w:rsid w:val="009F01BB"/>
    <w:rsid w:val="009F1F33"/>
    <w:rsid w:val="009F51CC"/>
    <w:rsid w:val="009F5B7A"/>
    <w:rsid w:val="009F6482"/>
    <w:rsid w:val="00A03277"/>
    <w:rsid w:val="00A11A30"/>
    <w:rsid w:val="00A2092A"/>
    <w:rsid w:val="00A31D8C"/>
    <w:rsid w:val="00A3330D"/>
    <w:rsid w:val="00A42096"/>
    <w:rsid w:val="00A424B2"/>
    <w:rsid w:val="00A47C0B"/>
    <w:rsid w:val="00A644B3"/>
    <w:rsid w:val="00A72200"/>
    <w:rsid w:val="00A7603F"/>
    <w:rsid w:val="00A77390"/>
    <w:rsid w:val="00A87324"/>
    <w:rsid w:val="00A91A49"/>
    <w:rsid w:val="00A96923"/>
    <w:rsid w:val="00A97B11"/>
    <w:rsid w:val="00AA0E2C"/>
    <w:rsid w:val="00AB0641"/>
    <w:rsid w:val="00AB3008"/>
    <w:rsid w:val="00AB386C"/>
    <w:rsid w:val="00AE34F1"/>
    <w:rsid w:val="00AE434F"/>
    <w:rsid w:val="00AF0412"/>
    <w:rsid w:val="00AF47E7"/>
    <w:rsid w:val="00AF4BCD"/>
    <w:rsid w:val="00B02A46"/>
    <w:rsid w:val="00B044F0"/>
    <w:rsid w:val="00B15301"/>
    <w:rsid w:val="00B1665B"/>
    <w:rsid w:val="00B2207F"/>
    <w:rsid w:val="00B23921"/>
    <w:rsid w:val="00B25EEF"/>
    <w:rsid w:val="00B26B35"/>
    <w:rsid w:val="00B33780"/>
    <w:rsid w:val="00B3416C"/>
    <w:rsid w:val="00B45F93"/>
    <w:rsid w:val="00B564BA"/>
    <w:rsid w:val="00B56E50"/>
    <w:rsid w:val="00B62B47"/>
    <w:rsid w:val="00B62D91"/>
    <w:rsid w:val="00B66D31"/>
    <w:rsid w:val="00B7218E"/>
    <w:rsid w:val="00B7362C"/>
    <w:rsid w:val="00B857F3"/>
    <w:rsid w:val="00B87A24"/>
    <w:rsid w:val="00B92BBA"/>
    <w:rsid w:val="00B944CA"/>
    <w:rsid w:val="00BA05BA"/>
    <w:rsid w:val="00BA0F87"/>
    <w:rsid w:val="00BA25E2"/>
    <w:rsid w:val="00BA65E8"/>
    <w:rsid w:val="00BA7FDA"/>
    <w:rsid w:val="00BB075E"/>
    <w:rsid w:val="00BB1DEA"/>
    <w:rsid w:val="00BC274A"/>
    <w:rsid w:val="00BC4271"/>
    <w:rsid w:val="00BC46CC"/>
    <w:rsid w:val="00BC4793"/>
    <w:rsid w:val="00BD16E9"/>
    <w:rsid w:val="00BD2FFD"/>
    <w:rsid w:val="00BD6CD7"/>
    <w:rsid w:val="00BE3C59"/>
    <w:rsid w:val="00BF2018"/>
    <w:rsid w:val="00BF540F"/>
    <w:rsid w:val="00BF62B8"/>
    <w:rsid w:val="00C053EA"/>
    <w:rsid w:val="00C11268"/>
    <w:rsid w:val="00C14139"/>
    <w:rsid w:val="00C23BDB"/>
    <w:rsid w:val="00C23FF5"/>
    <w:rsid w:val="00C24073"/>
    <w:rsid w:val="00C24E3F"/>
    <w:rsid w:val="00C30144"/>
    <w:rsid w:val="00C34032"/>
    <w:rsid w:val="00C3727A"/>
    <w:rsid w:val="00C37EED"/>
    <w:rsid w:val="00C4297F"/>
    <w:rsid w:val="00C42DB5"/>
    <w:rsid w:val="00C46F40"/>
    <w:rsid w:val="00C50930"/>
    <w:rsid w:val="00C55C03"/>
    <w:rsid w:val="00C56AFC"/>
    <w:rsid w:val="00C60FD9"/>
    <w:rsid w:val="00C64F29"/>
    <w:rsid w:val="00C67610"/>
    <w:rsid w:val="00C704B2"/>
    <w:rsid w:val="00C70DC6"/>
    <w:rsid w:val="00C7349D"/>
    <w:rsid w:val="00C777D8"/>
    <w:rsid w:val="00C77F69"/>
    <w:rsid w:val="00C82AFD"/>
    <w:rsid w:val="00C86316"/>
    <w:rsid w:val="00C86987"/>
    <w:rsid w:val="00C9241C"/>
    <w:rsid w:val="00C92542"/>
    <w:rsid w:val="00C94D84"/>
    <w:rsid w:val="00CA564A"/>
    <w:rsid w:val="00CB35EF"/>
    <w:rsid w:val="00CB4783"/>
    <w:rsid w:val="00CC4BF1"/>
    <w:rsid w:val="00CC50BD"/>
    <w:rsid w:val="00CC5DA7"/>
    <w:rsid w:val="00CE4091"/>
    <w:rsid w:val="00CE4C51"/>
    <w:rsid w:val="00CE589A"/>
    <w:rsid w:val="00CE7830"/>
    <w:rsid w:val="00D00221"/>
    <w:rsid w:val="00D07DCA"/>
    <w:rsid w:val="00D10F31"/>
    <w:rsid w:val="00D167B5"/>
    <w:rsid w:val="00D200D4"/>
    <w:rsid w:val="00D20F8C"/>
    <w:rsid w:val="00D21363"/>
    <w:rsid w:val="00D249B6"/>
    <w:rsid w:val="00D276EA"/>
    <w:rsid w:val="00D34023"/>
    <w:rsid w:val="00D42FFF"/>
    <w:rsid w:val="00D454ED"/>
    <w:rsid w:val="00D46808"/>
    <w:rsid w:val="00D4785E"/>
    <w:rsid w:val="00D47AFD"/>
    <w:rsid w:val="00D47E3F"/>
    <w:rsid w:val="00D508A7"/>
    <w:rsid w:val="00D55363"/>
    <w:rsid w:val="00D55967"/>
    <w:rsid w:val="00D6112C"/>
    <w:rsid w:val="00D63433"/>
    <w:rsid w:val="00D67929"/>
    <w:rsid w:val="00D727A3"/>
    <w:rsid w:val="00D74B42"/>
    <w:rsid w:val="00D7554B"/>
    <w:rsid w:val="00D7748F"/>
    <w:rsid w:val="00D77ECB"/>
    <w:rsid w:val="00D8071F"/>
    <w:rsid w:val="00D8650E"/>
    <w:rsid w:val="00D86682"/>
    <w:rsid w:val="00D910C8"/>
    <w:rsid w:val="00D94CC8"/>
    <w:rsid w:val="00DA31FF"/>
    <w:rsid w:val="00DA4680"/>
    <w:rsid w:val="00DA5C27"/>
    <w:rsid w:val="00DB3D5E"/>
    <w:rsid w:val="00DB409B"/>
    <w:rsid w:val="00DB7CC0"/>
    <w:rsid w:val="00DC0D2B"/>
    <w:rsid w:val="00DC149A"/>
    <w:rsid w:val="00DC2845"/>
    <w:rsid w:val="00DC56D1"/>
    <w:rsid w:val="00DC6D48"/>
    <w:rsid w:val="00DD6491"/>
    <w:rsid w:val="00DE0D2F"/>
    <w:rsid w:val="00DF3BCF"/>
    <w:rsid w:val="00E0167C"/>
    <w:rsid w:val="00E047AF"/>
    <w:rsid w:val="00E04D4D"/>
    <w:rsid w:val="00E05FE9"/>
    <w:rsid w:val="00E06CA3"/>
    <w:rsid w:val="00E20E07"/>
    <w:rsid w:val="00E259F5"/>
    <w:rsid w:val="00E273CA"/>
    <w:rsid w:val="00E3020C"/>
    <w:rsid w:val="00E33D35"/>
    <w:rsid w:val="00E358AA"/>
    <w:rsid w:val="00E45D6B"/>
    <w:rsid w:val="00E47212"/>
    <w:rsid w:val="00E5081A"/>
    <w:rsid w:val="00E562F6"/>
    <w:rsid w:val="00E570ED"/>
    <w:rsid w:val="00E60E1F"/>
    <w:rsid w:val="00E64B42"/>
    <w:rsid w:val="00E65DB8"/>
    <w:rsid w:val="00E66562"/>
    <w:rsid w:val="00E67256"/>
    <w:rsid w:val="00E74FFC"/>
    <w:rsid w:val="00E75EB2"/>
    <w:rsid w:val="00E86D8F"/>
    <w:rsid w:val="00EA1EE5"/>
    <w:rsid w:val="00EA2463"/>
    <w:rsid w:val="00EB561B"/>
    <w:rsid w:val="00EB5AE8"/>
    <w:rsid w:val="00EC1325"/>
    <w:rsid w:val="00EC15A9"/>
    <w:rsid w:val="00EC3364"/>
    <w:rsid w:val="00EC5573"/>
    <w:rsid w:val="00EC69EB"/>
    <w:rsid w:val="00EC7BDD"/>
    <w:rsid w:val="00ED41A5"/>
    <w:rsid w:val="00EE448A"/>
    <w:rsid w:val="00EE6308"/>
    <w:rsid w:val="00EF2AA3"/>
    <w:rsid w:val="00EF2F41"/>
    <w:rsid w:val="00F02F3F"/>
    <w:rsid w:val="00F121DD"/>
    <w:rsid w:val="00F1261D"/>
    <w:rsid w:val="00F12EF1"/>
    <w:rsid w:val="00F141DD"/>
    <w:rsid w:val="00F1630F"/>
    <w:rsid w:val="00F24B3D"/>
    <w:rsid w:val="00F3170E"/>
    <w:rsid w:val="00F31E0F"/>
    <w:rsid w:val="00F32101"/>
    <w:rsid w:val="00F400FD"/>
    <w:rsid w:val="00F420E9"/>
    <w:rsid w:val="00F455BC"/>
    <w:rsid w:val="00F520D6"/>
    <w:rsid w:val="00F553F7"/>
    <w:rsid w:val="00F6246D"/>
    <w:rsid w:val="00F64F23"/>
    <w:rsid w:val="00F676BC"/>
    <w:rsid w:val="00F73685"/>
    <w:rsid w:val="00F91C87"/>
    <w:rsid w:val="00F91F79"/>
    <w:rsid w:val="00F9461B"/>
    <w:rsid w:val="00F96AD9"/>
    <w:rsid w:val="00FA2E35"/>
    <w:rsid w:val="00FA3490"/>
    <w:rsid w:val="00FA6783"/>
    <w:rsid w:val="00FB2A73"/>
    <w:rsid w:val="00FB68E6"/>
    <w:rsid w:val="00FC2486"/>
    <w:rsid w:val="00FC3B05"/>
    <w:rsid w:val="00FD23C3"/>
    <w:rsid w:val="00FE1397"/>
    <w:rsid w:val="00FF3BDD"/>
    <w:rsid w:val="00FF7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03AC4"/>
    <w:pPr>
      <w:spacing w:after="200" w:line="276" w:lineRule="auto"/>
    </w:pPr>
  </w:style>
  <w:style w:type="paragraph" w:styleId="1">
    <w:name w:val="heading 1"/>
    <w:basedOn w:val="a"/>
    <w:next w:val="a"/>
    <w:link w:val="10"/>
    <w:uiPriority w:val="99"/>
    <w:qFormat/>
    <w:locked/>
    <w:rsid w:val="0006725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D42FF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55C03"/>
    <w:pPr>
      <w:keepNext/>
      <w:spacing w:before="240" w:after="60" w:line="240" w:lineRule="auto"/>
      <w:ind w:firstLine="709"/>
      <w:jc w:val="both"/>
      <w:outlineLvl w:val="2"/>
    </w:pPr>
    <w:rPr>
      <w:rFonts w:ascii="Cambria" w:hAnsi="Cambria"/>
      <w:b/>
      <w:bCs/>
      <w:sz w:val="26"/>
      <w:szCs w:val="26"/>
      <w:lang w:eastAsia="en-US"/>
    </w:rPr>
  </w:style>
  <w:style w:type="paragraph" w:styleId="5">
    <w:name w:val="heading 5"/>
    <w:basedOn w:val="a"/>
    <w:next w:val="a"/>
    <w:link w:val="50"/>
    <w:uiPriority w:val="99"/>
    <w:qFormat/>
    <w:locked/>
    <w:rsid w:val="00D42FFF"/>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D42FFF"/>
    <w:rPr>
      <w:rFonts w:cs="Times New Roman"/>
      <w:b/>
      <w:caps/>
      <w:sz w:val="26"/>
      <w:lang w:val="ru-RU" w:eastAsia="ru-RU"/>
    </w:rPr>
  </w:style>
  <w:style w:type="character" w:customStyle="1" w:styleId="Heading2Char">
    <w:name w:val="Heading 2 Char"/>
    <w:basedOn w:val="a0"/>
    <w:link w:val="2"/>
    <w:uiPriority w:val="99"/>
    <w:locked/>
    <w:rsid w:val="00D42FFF"/>
    <w:rPr>
      <w:rFonts w:ascii="Arial" w:hAnsi="Arial" w:cs="Times New Roman"/>
      <w:b/>
      <w:i/>
      <w:sz w:val="28"/>
      <w:lang w:val="ru-RU" w:eastAsia="ru-RU"/>
    </w:rPr>
  </w:style>
  <w:style w:type="character" w:customStyle="1" w:styleId="30">
    <w:name w:val="Заголовок 3 Знак"/>
    <w:basedOn w:val="a0"/>
    <w:link w:val="3"/>
    <w:uiPriority w:val="99"/>
    <w:locked/>
    <w:rsid w:val="00C55C03"/>
    <w:rPr>
      <w:rFonts w:ascii="Cambria" w:hAnsi="Cambria" w:cs="Times New Roman"/>
      <w:b/>
      <w:bCs/>
      <w:sz w:val="26"/>
      <w:szCs w:val="26"/>
      <w:lang w:eastAsia="en-US"/>
    </w:rPr>
  </w:style>
  <w:style w:type="character" w:customStyle="1" w:styleId="50">
    <w:name w:val="Заголовок 5 Знак"/>
    <w:basedOn w:val="a0"/>
    <w:link w:val="5"/>
    <w:uiPriority w:val="99"/>
    <w:locked/>
    <w:rsid w:val="00D42FFF"/>
    <w:rPr>
      <w:rFonts w:ascii="Cambria" w:hAnsi="Cambria" w:cs="Times New Roman"/>
      <w:color w:val="243F60"/>
      <w:sz w:val="24"/>
      <w:szCs w:val="24"/>
    </w:rPr>
  </w:style>
  <w:style w:type="character" w:customStyle="1" w:styleId="10">
    <w:name w:val="Заголовок 1 Знак"/>
    <w:basedOn w:val="a0"/>
    <w:link w:val="1"/>
    <w:uiPriority w:val="99"/>
    <w:locked/>
    <w:rsid w:val="00067251"/>
    <w:rPr>
      <w:rFonts w:ascii="Cambria" w:hAnsi="Cambria" w:cs="Times New Roman"/>
      <w:b/>
      <w:bCs/>
      <w:color w:val="365F91"/>
      <w:sz w:val="28"/>
      <w:szCs w:val="28"/>
    </w:rPr>
  </w:style>
  <w:style w:type="character" w:customStyle="1" w:styleId="20">
    <w:name w:val="Заголовок 2 Знак"/>
    <w:basedOn w:val="a0"/>
    <w:link w:val="2"/>
    <w:uiPriority w:val="99"/>
    <w:locked/>
    <w:rsid w:val="00D42FFF"/>
    <w:rPr>
      <w:rFonts w:ascii="Cambria" w:hAnsi="Cambria" w:cs="Times New Roman"/>
      <w:b/>
      <w:bCs/>
      <w:i/>
      <w:iCs/>
      <w:sz w:val="28"/>
      <w:szCs w:val="28"/>
    </w:rPr>
  </w:style>
  <w:style w:type="paragraph" w:styleId="a3">
    <w:name w:val="List Paragraph"/>
    <w:basedOn w:val="a"/>
    <w:uiPriority w:val="99"/>
    <w:qFormat/>
    <w:rsid w:val="000477FC"/>
    <w:pPr>
      <w:ind w:left="720"/>
      <w:contextualSpacing/>
    </w:pPr>
  </w:style>
  <w:style w:type="paragraph" w:styleId="21">
    <w:name w:val="Body Text 2"/>
    <w:basedOn w:val="a"/>
    <w:link w:val="22"/>
    <w:uiPriority w:val="99"/>
    <w:rsid w:val="000477FC"/>
    <w:pPr>
      <w:widowControl w:val="0"/>
      <w:tabs>
        <w:tab w:val="left" w:pos="2552"/>
      </w:tabs>
      <w:autoSpaceDE w:val="0"/>
      <w:autoSpaceDN w:val="0"/>
      <w:spacing w:after="0" w:line="240" w:lineRule="auto"/>
      <w:ind w:firstLine="485"/>
      <w:jc w:val="both"/>
    </w:pPr>
    <w:rPr>
      <w:rFonts w:ascii="Times New Roman" w:hAnsi="Times New Roman"/>
      <w:color w:val="000000"/>
    </w:rPr>
  </w:style>
  <w:style w:type="character" w:customStyle="1" w:styleId="BodyText2Char">
    <w:name w:val="Body Text 2 Char"/>
    <w:basedOn w:val="a0"/>
    <w:link w:val="21"/>
    <w:uiPriority w:val="99"/>
    <w:locked/>
    <w:rsid w:val="00D42FFF"/>
    <w:rPr>
      <w:rFonts w:cs="Times New Roman"/>
      <w:b/>
      <w:sz w:val="24"/>
      <w:lang w:val="ru-RU" w:eastAsia="ru-RU"/>
    </w:rPr>
  </w:style>
  <w:style w:type="character" w:customStyle="1" w:styleId="22">
    <w:name w:val="Основной текст 2 Знак"/>
    <w:basedOn w:val="a0"/>
    <w:link w:val="21"/>
    <w:uiPriority w:val="99"/>
    <w:locked/>
    <w:rsid w:val="000477FC"/>
    <w:rPr>
      <w:rFonts w:ascii="Times New Roman" w:hAnsi="Times New Roman" w:cs="Times New Roman"/>
      <w:color w:val="000000"/>
    </w:rPr>
  </w:style>
  <w:style w:type="paragraph" w:customStyle="1" w:styleId="ConsPlusTitle">
    <w:name w:val="ConsPlusTitle"/>
    <w:uiPriority w:val="99"/>
    <w:rsid w:val="006D32AE"/>
    <w:pPr>
      <w:widowControl w:val="0"/>
      <w:autoSpaceDE w:val="0"/>
      <w:autoSpaceDN w:val="0"/>
      <w:adjustRightInd w:val="0"/>
    </w:pPr>
    <w:rPr>
      <w:rFonts w:ascii="Times New Roman" w:hAnsi="Times New Roman"/>
      <w:b/>
      <w:bCs/>
      <w:sz w:val="26"/>
      <w:szCs w:val="26"/>
    </w:rPr>
  </w:style>
  <w:style w:type="paragraph" w:customStyle="1" w:styleId="ConsPlusCell">
    <w:name w:val="ConsPlusCell"/>
    <w:uiPriority w:val="99"/>
    <w:rsid w:val="006D32AE"/>
    <w:pPr>
      <w:widowControl w:val="0"/>
      <w:autoSpaceDE w:val="0"/>
      <w:autoSpaceDN w:val="0"/>
      <w:adjustRightInd w:val="0"/>
    </w:pPr>
    <w:rPr>
      <w:rFonts w:ascii="Times New Roman" w:hAnsi="Times New Roman"/>
      <w:sz w:val="24"/>
      <w:szCs w:val="24"/>
    </w:rPr>
  </w:style>
  <w:style w:type="paragraph" w:customStyle="1" w:styleId="formattext">
    <w:name w:val="formattext"/>
    <w:basedOn w:val="a"/>
    <w:uiPriority w:val="99"/>
    <w:rsid w:val="00B23921"/>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6605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9B7011"/>
    <w:pPr>
      <w:autoSpaceDE w:val="0"/>
      <w:autoSpaceDN w:val="0"/>
      <w:adjustRightInd w:val="0"/>
    </w:pPr>
    <w:rPr>
      <w:rFonts w:ascii="Arial" w:hAnsi="Arial"/>
      <w:lang w:eastAsia="en-US"/>
    </w:rPr>
  </w:style>
  <w:style w:type="character" w:customStyle="1" w:styleId="ConsPlusNormal0">
    <w:name w:val="ConsPlusNormal Знак"/>
    <w:link w:val="ConsPlusNormal"/>
    <w:uiPriority w:val="99"/>
    <w:locked/>
    <w:rsid w:val="004A730D"/>
    <w:rPr>
      <w:rFonts w:ascii="Arial" w:hAnsi="Arial"/>
      <w:sz w:val="22"/>
      <w:lang w:val="ru-RU" w:eastAsia="en-US"/>
    </w:rPr>
  </w:style>
  <w:style w:type="paragraph" w:styleId="a5">
    <w:name w:val="Title"/>
    <w:basedOn w:val="a"/>
    <w:link w:val="a6"/>
    <w:uiPriority w:val="99"/>
    <w:qFormat/>
    <w:locked/>
    <w:rsid w:val="00C67610"/>
    <w:pPr>
      <w:widowControl w:val="0"/>
      <w:spacing w:after="0" w:line="240" w:lineRule="auto"/>
      <w:ind w:firstLine="4802"/>
      <w:jc w:val="center"/>
    </w:pPr>
    <w:rPr>
      <w:rFonts w:ascii="Times New Roman" w:hAnsi="Times New Roman"/>
      <w:caps/>
      <w:color w:val="000000"/>
      <w:sz w:val="26"/>
      <w:lang w:eastAsia="en-US"/>
    </w:rPr>
  </w:style>
  <w:style w:type="character" w:customStyle="1" w:styleId="a6">
    <w:name w:val="Название Знак"/>
    <w:basedOn w:val="a0"/>
    <w:link w:val="a5"/>
    <w:uiPriority w:val="99"/>
    <w:locked/>
    <w:rsid w:val="001D35AD"/>
    <w:rPr>
      <w:rFonts w:ascii="Cambria" w:hAnsi="Cambria" w:cs="Times New Roman"/>
      <w:b/>
      <w:bCs/>
      <w:kern w:val="28"/>
      <w:sz w:val="32"/>
      <w:szCs w:val="32"/>
    </w:rPr>
  </w:style>
  <w:style w:type="paragraph" w:customStyle="1" w:styleId="11">
    <w:name w:val="Без интервала1"/>
    <w:link w:val="a7"/>
    <w:uiPriority w:val="99"/>
    <w:rsid w:val="00C64F29"/>
    <w:rPr>
      <w:lang w:eastAsia="en-US"/>
    </w:rPr>
  </w:style>
  <w:style w:type="character" w:customStyle="1" w:styleId="a7">
    <w:name w:val="Без интервала Знак"/>
    <w:link w:val="11"/>
    <w:uiPriority w:val="99"/>
    <w:locked/>
    <w:rsid w:val="00D42FFF"/>
    <w:rPr>
      <w:sz w:val="22"/>
      <w:lang w:eastAsia="en-US"/>
    </w:rPr>
  </w:style>
  <w:style w:type="paragraph" w:styleId="31">
    <w:name w:val="Body Text 3"/>
    <w:basedOn w:val="a"/>
    <w:link w:val="32"/>
    <w:uiPriority w:val="99"/>
    <w:rsid w:val="003F31A8"/>
    <w:pPr>
      <w:spacing w:after="120" w:line="240" w:lineRule="auto"/>
    </w:pPr>
    <w:rPr>
      <w:rFonts w:ascii="Times New Roman" w:hAnsi="Times New Roman"/>
      <w:sz w:val="16"/>
      <w:szCs w:val="16"/>
    </w:rPr>
  </w:style>
  <w:style w:type="character" w:customStyle="1" w:styleId="BodyText3Char">
    <w:name w:val="Body Text 3 Char"/>
    <w:basedOn w:val="a0"/>
    <w:link w:val="31"/>
    <w:uiPriority w:val="99"/>
    <w:locked/>
    <w:rsid w:val="009F5B7A"/>
    <w:rPr>
      <w:rFonts w:cs="Times New Roman"/>
      <w:sz w:val="16"/>
      <w:szCs w:val="16"/>
    </w:rPr>
  </w:style>
  <w:style w:type="character" w:customStyle="1" w:styleId="32">
    <w:name w:val="Основной текст 3 Знак"/>
    <w:basedOn w:val="a0"/>
    <w:link w:val="31"/>
    <w:uiPriority w:val="99"/>
    <w:locked/>
    <w:rsid w:val="003F31A8"/>
    <w:rPr>
      <w:rFonts w:cs="Times New Roman"/>
      <w:sz w:val="16"/>
      <w:szCs w:val="16"/>
      <w:lang w:val="ru-RU" w:eastAsia="ru-RU" w:bidi="ar-SA"/>
    </w:rPr>
  </w:style>
  <w:style w:type="paragraph" w:styleId="a8">
    <w:name w:val="footer"/>
    <w:basedOn w:val="a"/>
    <w:link w:val="a9"/>
    <w:uiPriority w:val="99"/>
    <w:rsid w:val="009924C1"/>
    <w:pPr>
      <w:tabs>
        <w:tab w:val="center" w:pos="4677"/>
        <w:tab w:val="right" w:pos="9355"/>
      </w:tabs>
      <w:spacing w:after="0" w:line="240" w:lineRule="auto"/>
      <w:ind w:firstLine="397"/>
      <w:jc w:val="both"/>
    </w:pPr>
    <w:rPr>
      <w:rFonts w:ascii="Times New Roman" w:hAnsi="Times New Roman"/>
      <w:sz w:val="20"/>
      <w:szCs w:val="20"/>
    </w:rPr>
  </w:style>
  <w:style w:type="character" w:customStyle="1" w:styleId="FooterChar">
    <w:name w:val="Footer Char"/>
    <w:basedOn w:val="a0"/>
    <w:link w:val="a8"/>
    <w:uiPriority w:val="99"/>
    <w:locked/>
    <w:rsid w:val="009F5B7A"/>
    <w:rPr>
      <w:rFonts w:cs="Times New Roman"/>
    </w:rPr>
  </w:style>
  <w:style w:type="character" w:customStyle="1" w:styleId="a9">
    <w:name w:val="Нижний колонтитул Знак"/>
    <w:basedOn w:val="a0"/>
    <w:link w:val="a8"/>
    <w:uiPriority w:val="99"/>
    <w:locked/>
    <w:rsid w:val="009924C1"/>
    <w:rPr>
      <w:rFonts w:cs="Times New Roman"/>
      <w:lang w:val="ru-RU" w:eastAsia="ru-RU" w:bidi="ar-SA"/>
    </w:rPr>
  </w:style>
  <w:style w:type="paragraph" w:styleId="aa">
    <w:name w:val="Body Text Indent"/>
    <w:basedOn w:val="a"/>
    <w:link w:val="ab"/>
    <w:uiPriority w:val="99"/>
    <w:rsid w:val="009924C1"/>
    <w:pPr>
      <w:spacing w:after="120" w:line="240" w:lineRule="auto"/>
      <w:ind w:left="283"/>
    </w:pPr>
    <w:rPr>
      <w:rFonts w:ascii="Times New Roman" w:hAnsi="Times New Roman"/>
      <w:sz w:val="24"/>
      <w:szCs w:val="24"/>
    </w:rPr>
  </w:style>
  <w:style w:type="character" w:customStyle="1" w:styleId="BodyTextIndentChar">
    <w:name w:val="Body Text Indent Char"/>
    <w:basedOn w:val="a0"/>
    <w:link w:val="aa"/>
    <w:uiPriority w:val="99"/>
    <w:locked/>
    <w:rsid w:val="009F5B7A"/>
    <w:rPr>
      <w:rFonts w:cs="Times New Roman"/>
    </w:rPr>
  </w:style>
  <w:style w:type="character" w:customStyle="1" w:styleId="ab">
    <w:name w:val="Основной текст с отступом Знак"/>
    <w:basedOn w:val="a0"/>
    <w:link w:val="aa"/>
    <w:uiPriority w:val="99"/>
    <w:locked/>
    <w:rsid w:val="009924C1"/>
    <w:rPr>
      <w:rFonts w:cs="Times New Roman"/>
      <w:sz w:val="24"/>
      <w:szCs w:val="24"/>
      <w:lang w:val="ru-RU" w:eastAsia="ru-RU" w:bidi="ar-SA"/>
    </w:rPr>
  </w:style>
  <w:style w:type="paragraph" w:styleId="ac">
    <w:name w:val="Balloon Text"/>
    <w:basedOn w:val="a"/>
    <w:link w:val="ad"/>
    <w:uiPriority w:val="99"/>
    <w:semiHidden/>
    <w:rsid w:val="00351F66"/>
    <w:pPr>
      <w:spacing w:after="0" w:line="240" w:lineRule="auto"/>
    </w:pPr>
    <w:rPr>
      <w:rFonts w:ascii="Segoe UI" w:hAnsi="Segoe UI" w:cs="Segoe UI"/>
      <w:sz w:val="18"/>
      <w:szCs w:val="18"/>
    </w:rPr>
  </w:style>
  <w:style w:type="character" w:customStyle="1" w:styleId="BalloonTextChar">
    <w:name w:val="Balloon Text Char"/>
    <w:basedOn w:val="a0"/>
    <w:link w:val="ac"/>
    <w:uiPriority w:val="99"/>
    <w:semiHidden/>
    <w:locked/>
    <w:rsid w:val="00D42FFF"/>
    <w:rPr>
      <w:rFonts w:ascii="Tahoma" w:hAnsi="Tahoma" w:cs="Times New Roman"/>
      <w:sz w:val="16"/>
      <w:lang w:val="ru-RU" w:eastAsia="ru-RU"/>
    </w:rPr>
  </w:style>
  <w:style w:type="character" w:customStyle="1" w:styleId="ad">
    <w:name w:val="Текст выноски Знак"/>
    <w:basedOn w:val="a0"/>
    <w:link w:val="ac"/>
    <w:uiPriority w:val="99"/>
    <w:semiHidden/>
    <w:locked/>
    <w:rsid w:val="00351F66"/>
    <w:rPr>
      <w:rFonts w:ascii="Segoe UI" w:hAnsi="Segoe UI" w:cs="Segoe UI"/>
      <w:sz w:val="18"/>
      <w:szCs w:val="18"/>
    </w:rPr>
  </w:style>
  <w:style w:type="paragraph" w:customStyle="1" w:styleId="ConsPlusNonformat">
    <w:name w:val="ConsPlusNonformat"/>
    <w:uiPriority w:val="99"/>
    <w:rsid w:val="00C24073"/>
    <w:pPr>
      <w:widowControl w:val="0"/>
      <w:autoSpaceDE w:val="0"/>
      <w:autoSpaceDN w:val="0"/>
    </w:pPr>
    <w:rPr>
      <w:rFonts w:ascii="Courier New" w:hAnsi="Courier New" w:cs="Courier New"/>
      <w:sz w:val="20"/>
      <w:szCs w:val="20"/>
    </w:rPr>
  </w:style>
  <w:style w:type="character" w:styleId="ae">
    <w:name w:val="Strong"/>
    <w:basedOn w:val="a0"/>
    <w:uiPriority w:val="99"/>
    <w:qFormat/>
    <w:locked/>
    <w:rsid w:val="00C24073"/>
    <w:rPr>
      <w:rFonts w:cs="Times New Roman"/>
      <w:b/>
    </w:rPr>
  </w:style>
  <w:style w:type="paragraph" w:customStyle="1" w:styleId="ConsNormal">
    <w:name w:val="ConsNormal"/>
    <w:uiPriority w:val="99"/>
    <w:rsid w:val="004A730D"/>
    <w:pPr>
      <w:widowControl w:val="0"/>
      <w:suppressAutoHyphens/>
      <w:snapToGrid w:val="0"/>
      <w:ind w:firstLine="720"/>
      <w:jc w:val="both"/>
    </w:pPr>
    <w:rPr>
      <w:rFonts w:ascii="Arial" w:hAnsi="Arial"/>
      <w:sz w:val="20"/>
      <w:szCs w:val="20"/>
      <w:lang w:eastAsia="ar-SA"/>
    </w:rPr>
  </w:style>
  <w:style w:type="paragraph" w:customStyle="1" w:styleId="s3">
    <w:name w:val="s_3"/>
    <w:basedOn w:val="a"/>
    <w:uiPriority w:val="99"/>
    <w:rsid w:val="00F3170E"/>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F3170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F3170E"/>
    <w:rPr>
      <w:rFonts w:cs="Times New Roman"/>
    </w:rPr>
  </w:style>
  <w:style w:type="character" w:styleId="af">
    <w:name w:val="Hyperlink"/>
    <w:basedOn w:val="a0"/>
    <w:uiPriority w:val="99"/>
    <w:rsid w:val="00F3170E"/>
    <w:rPr>
      <w:rFonts w:cs="Times New Roman"/>
      <w:color w:val="0000FF"/>
      <w:u w:val="single"/>
    </w:rPr>
  </w:style>
  <w:style w:type="paragraph" w:customStyle="1" w:styleId="s37">
    <w:name w:val="s_37"/>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183794"/>
    <w:pPr>
      <w:spacing w:before="100" w:beforeAutospacing="1" w:after="100" w:afterAutospacing="1" w:line="240" w:lineRule="auto"/>
    </w:pPr>
    <w:rPr>
      <w:rFonts w:ascii="Times New Roman" w:hAnsi="Times New Roman"/>
      <w:sz w:val="24"/>
      <w:szCs w:val="24"/>
    </w:rPr>
  </w:style>
  <w:style w:type="paragraph" w:customStyle="1" w:styleId="empty">
    <w:name w:val="empty"/>
    <w:basedOn w:val="a"/>
    <w:uiPriority w:val="99"/>
    <w:rsid w:val="00183794"/>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rsid w:val="0018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A7603F"/>
    <w:rPr>
      <w:rFonts w:ascii="Courier New" w:hAnsi="Courier New" w:cs="Courier New"/>
      <w:sz w:val="20"/>
      <w:szCs w:val="20"/>
    </w:rPr>
  </w:style>
  <w:style w:type="character" w:styleId="af0">
    <w:name w:val="FollowedHyperlink"/>
    <w:basedOn w:val="a0"/>
    <w:uiPriority w:val="99"/>
    <w:rsid w:val="008361F4"/>
    <w:rPr>
      <w:rFonts w:cs="Times New Roman"/>
      <w:color w:val="0000FF"/>
      <w:u w:val="single"/>
    </w:rPr>
  </w:style>
  <w:style w:type="character" w:customStyle="1" w:styleId="8">
    <w:name w:val="Знак Знак8"/>
    <w:basedOn w:val="a0"/>
    <w:uiPriority w:val="99"/>
    <w:rsid w:val="00FD23C3"/>
    <w:rPr>
      <w:rFonts w:cs="Times New Roman"/>
      <w:sz w:val="16"/>
      <w:szCs w:val="16"/>
    </w:rPr>
  </w:style>
  <w:style w:type="paragraph" w:styleId="af1">
    <w:name w:val="header"/>
    <w:basedOn w:val="a"/>
    <w:link w:val="af2"/>
    <w:uiPriority w:val="99"/>
    <w:rsid w:val="000D3178"/>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basedOn w:val="a0"/>
    <w:link w:val="af1"/>
    <w:uiPriority w:val="99"/>
    <w:locked/>
    <w:rsid w:val="00A77390"/>
    <w:rPr>
      <w:rFonts w:cs="Times New Roman"/>
    </w:rPr>
  </w:style>
  <w:style w:type="character" w:customStyle="1" w:styleId="af2">
    <w:name w:val="Верхний колонтитул Знак"/>
    <w:basedOn w:val="a0"/>
    <w:link w:val="af1"/>
    <w:uiPriority w:val="99"/>
    <w:locked/>
    <w:rsid w:val="000D3178"/>
    <w:rPr>
      <w:rFonts w:cs="Times New Roman"/>
      <w:sz w:val="24"/>
      <w:szCs w:val="24"/>
      <w:lang w:bidi="ar-SA"/>
    </w:rPr>
  </w:style>
  <w:style w:type="character" w:styleId="af3">
    <w:name w:val="page number"/>
    <w:basedOn w:val="a0"/>
    <w:uiPriority w:val="99"/>
    <w:rsid w:val="000D3178"/>
    <w:rPr>
      <w:rFonts w:cs="Times New Roman"/>
    </w:rPr>
  </w:style>
  <w:style w:type="character" w:customStyle="1" w:styleId="extended-textfull">
    <w:name w:val="extended-text__full"/>
    <w:basedOn w:val="a0"/>
    <w:uiPriority w:val="99"/>
    <w:rsid w:val="000D3178"/>
    <w:rPr>
      <w:rFonts w:cs="Times New Roman"/>
    </w:rPr>
  </w:style>
  <w:style w:type="paragraph" w:customStyle="1" w:styleId="12">
    <w:name w:val="Знак Знак1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styleId="af4">
    <w:name w:val="Body Text"/>
    <w:basedOn w:val="a"/>
    <w:link w:val="af5"/>
    <w:uiPriority w:val="99"/>
    <w:rsid w:val="00D42FFF"/>
    <w:pPr>
      <w:spacing w:after="0" w:line="240" w:lineRule="auto"/>
      <w:jc w:val="both"/>
    </w:pPr>
    <w:rPr>
      <w:rFonts w:ascii="TimesET" w:hAnsi="TimesET"/>
      <w:sz w:val="24"/>
      <w:szCs w:val="24"/>
    </w:rPr>
  </w:style>
  <w:style w:type="character" w:customStyle="1" w:styleId="BodyTextChar">
    <w:name w:val="Body Text Char"/>
    <w:basedOn w:val="a0"/>
    <w:link w:val="af4"/>
    <w:uiPriority w:val="99"/>
    <w:locked/>
    <w:rsid w:val="00D42FFF"/>
    <w:rPr>
      <w:rFonts w:ascii="TimesET" w:hAnsi="TimesET" w:cs="Times New Roman"/>
      <w:sz w:val="24"/>
      <w:lang w:val="ru-RU" w:eastAsia="ru-RU"/>
    </w:rPr>
  </w:style>
  <w:style w:type="character" w:customStyle="1" w:styleId="af5">
    <w:name w:val="Основной текст Знак"/>
    <w:basedOn w:val="a0"/>
    <w:link w:val="af4"/>
    <w:uiPriority w:val="99"/>
    <w:locked/>
    <w:rsid w:val="00D42FFF"/>
    <w:rPr>
      <w:rFonts w:ascii="TimesET" w:hAnsi="TimesET" w:cs="Times New Roman"/>
      <w:sz w:val="24"/>
      <w:szCs w:val="24"/>
    </w:rPr>
  </w:style>
  <w:style w:type="paragraph" w:customStyle="1" w:styleId="af6">
    <w:name w:val="Знак Знак Знак Знак"/>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7">
    <w:name w:val="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33">
    <w:name w:val="Знак Знак Знак Знак3"/>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af8">
    <w:name w:val="Знак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FootnoteTextChar2">
    <w:name w:val="Footnote Text Char2"/>
    <w:aliases w:val="Текст сноски-FN Char1,Footnote Text Char Знак Знак Char1,Footnote Text Char Знак Char1,Текст сноски Знак Знак Char1,Текст сноски Знак1 Знак Char1,Текст сноски Знак Знак Знак Char1,Текст сноски Знак Знак Знак Знак Знак Знак Знак Char"/>
    <w:uiPriority w:val="99"/>
    <w:semiHidden/>
    <w:locked/>
    <w:rsid w:val="00D42FFF"/>
    <w:rPr>
      <w:rFonts w:ascii="Times New Roman" w:hAnsi="Times New Roman"/>
      <w:sz w:val="20"/>
    </w:rPr>
  </w:style>
  <w:style w:type="paragraph" w:styleId="af9">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a"/>
    <w:uiPriority w:val="99"/>
    <w:semiHidden/>
    <w:rsid w:val="00D42FFF"/>
    <w:pPr>
      <w:spacing w:after="0" w:line="240" w:lineRule="auto"/>
    </w:pPr>
    <w:rPr>
      <w:rFonts w:ascii="Times New Roman" w:hAnsi="Times New Roman"/>
      <w:sz w:val="20"/>
      <w:szCs w:val="20"/>
    </w:rPr>
  </w:style>
  <w:style w:type="character" w:customStyle="1" w:styleId="FootnoteTextChar">
    <w:name w:val="Footnote Text Char"/>
    <w:aliases w:val="Текст сноски-FN Char,Footnote Text Char Знак Знак Char,Footnote Text Char Знак Char,Текст сноски Знак Знак Char,Текст сноски Знак1 Знак Char,Текст сноски Знак Знак Знак Char,Текст сноски Знак Знак Знак Знак Знак Знак Знак Char1"/>
    <w:basedOn w:val="a0"/>
    <w:link w:val="af9"/>
    <w:uiPriority w:val="99"/>
    <w:semiHidden/>
    <w:locked/>
    <w:rsid w:val="009F01BB"/>
    <w:rPr>
      <w:rFonts w:cs="Times New Roman"/>
      <w:sz w:val="20"/>
      <w:szCs w:val="20"/>
    </w:rPr>
  </w:style>
  <w:style w:type="character" w:customStyle="1" w:styleId="afa">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9"/>
    <w:uiPriority w:val="99"/>
    <w:semiHidden/>
    <w:locked/>
    <w:rsid w:val="00D42FFF"/>
    <w:rPr>
      <w:rFonts w:cs="Times New Roman"/>
      <w:sz w:val="20"/>
      <w:szCs w:val="20"/>
    </w:rPr>
  </w:style>
  <w:style w:type="paragraph" w:styleId="23">
    <w:name w:val="Body Text Indent 2"/>
    <w:basedOn w:val="a"/>
    <w:link w:val="24"/>
    <w:uiPriority w:val="99"/>
    <w:rsid w:val="00D42FFF"/>
    <w:pPr>
      <w:spacing w:after="0" w:line="240" w:lineRule="auto"/>
      <w:ind w:firstLine="720"/>
      <w:jc w:val="both"/>
    </w:pPr>
    <w:rPr>
      <w:rFonts w:ascii="Times New Roman" w:hAnsi="Times New Roman"/>
      <w:sz w:val="26"/>
      <w:szCs w:val="26"/>
    </w:rPr>
  </w:style>
  <w:style w:type="character" w:customStyle="1" w:styleId="24">
    <w:name w:val="Основной текст с отступом 2 Знак"/>
    <w:basedOn w:val="a0"/>
    <w:link w:val="23"/>
    <w:uiPriority w:val="99"/>
    <w:locked/>
    <w:rsid w:val="00D42FFF"/>
    <w:rPr>
      <w:rFonts w:ascii="Times New Roman" w:hAnsi="Times New Roman" w:cs="Times New Roman"/>
      <w:sz w:val="26"/>
      <w:szCs w:val="26"/>
    </w:rPr>
  </w:style>
  <w:style w:type="character" w:customStyle="1" w:styleId="BodyTextIndent3Char">
    <w:name w:val="Body Text Indent 3 Char"/>
    <w:uiPriority w:val="99"/>
    <w:locked/>
    <w:rsid w:val="00D42FFF"/>
    <w:rPr>
      <w:sz w:val="16"/>
    </w:rPr>
  </w:style>
  <w:style w:type="paragraph" w:styleId="34">
    <w:name w:val="Body Text Indent 3"/>
    <w:basedOn w:val="a"/>
    <w:link w:val="35"/>
    <w:uiPriority w:val="99"/>
    <w:rsid w:val="00D42FFF"/>
    <w:pPr>
      <w:spacing w:after="120" w:line="240" w:lineRule="auto"/>
      <w:ind w:left="283"/>
    </w:pPr>
    <w:rPr>
      <w:sz w:val="16"/>
      <w:szCs w:val="20"/>
    </w:rPr>
  </w:style>
  <w:style w:type="character" w:customStyle="1" w:styleId="BodyTextIndent3Char1">
    <w:name w:val="Body Text Indent 3 Char1"/>
    <w:basedOn w:val="a0"/>
    <w:link w:val="34"/>
    <w:uiPriority w:val="99"/>
    <w:semiHidden/>
    <w:locked/>
    <w:rsid w:val="009F01BB"/>
    <w:rPr>
      <w:rFonts w:cs="Times New Roman"/>
      <w:sz w:val="16"/>
      <w:szCs w:val="16"/>
    </w:rPr>
  </w:style>
  <w:style w:type="character" w:customStyle="1" w:styleId="35">
    <w:name w:val="Основной текст с отступом 3 Знак"/>
    <w:basedOn w:val="a0"/>
    <w:link w:val="34"/>
    <w:uiPriority w:val="99"/>
    <w:semiHidden/>
    <w:locked/>
    <w:rsid w:val="00D42FFF"/>
    <w:rPr>
      <w:rFonts w:cs="Times New Roman"/>
      <w:sz w:val="16"/>
      <w:szCs w:val="16"/>
    </w:rPr>
  </w:style>
  <w:style w:type="paragraph" w:customStyle="1" w:styleId="afb">
    <w:name w:val="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
    <w:name w:val="Знак Знак1 Знак Знак Знак Знак Знак Знак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PlainTextChar">
    <w:name w:val="Plain Text Char"/>
    <w:uiPriority w:val="99"/>
    <w:locked/>
    <w:rsid w:val="00D42FFF"/>
    <w:rPr>
      <w:rFonts w:ascii="Courier New" w:hAnsi="Courier New"/>
    </w:rPr>
  </w:style>
  <w:style w:type="paragraph" w:styleId="afc">
    <w:name w:val="Plain Text"/>
    <w:basedOn w:val="a"/>
    <w:link w:val="afd"/>
    <w:uiPriority w:val="99"/>
    <w:rsid w:val="00D42FFF"/>
    <w:pPr>
      <w:spacing w:after="0" w:line="240" w:lineRule="auto"/>
    </w:pPr>
    <w:rPr>
      <w:rFonts w:ascii="Courier New" w:hAnsi="Courier New"/>
      <w:sz w:val="20"/>
      <w:szCs w:val="20"/>
    </w:rPr>
  </w:style>
  <w:style w:type="character" w:customStyle="1" w:styleId="PlainTextChar1">
    <w:name w:val="Plain Text Char1"/>
    <w:basedOn w:val="a0"/>
    <w:link w:val="afc"/>
    <w:uiPriority w:val="99"/>
    <w:semiHidden/>
    <w:locked/>
    <w:rsid w:val="009F01BB"/>
    <w:rPr>
      <w:rFonts w:ascii="Courier New" w:hAnsi="Courier New" w:cs="Courier New"/>
      <w:sz w:val="20"/>
      <w:szCs w:val="20"/>
    </w:rPr>
  </w:style>
  <w:style w:type="character" w:customStyle="1" w:styleId="afd">
    <w:name w:val="Текст Знак"/>
    <w:basedOn w:val="a0"/>
    <w:link w:val="afc"/>
    <w:uiPriority w:val="99"/>
    <w:semiHidden/>
    <w:locked/>
    <w:rsid w:val="00D42FFF"/>
    <w:rPr>
      <w:rFonts w:ascii="Courier New" w:hAnsi="Courier New" w:cs="Courier New"/>
      <w:sz w:val="20"/>
      <w:szCs w:val="20"/>
    </w:rPr>
  </w:style>
  <w:style w:type="paragraph" w:customStyle="1" w:styleId="14">
    <w:name w:val="Знак Знак1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0">
    <w:name w:val="Знак Знак1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e">
    <w:name w:val="Прижатый влево"/>
    <w:basedOn w:val="a"/>
    <w:next w:val="a"/>
    <w:uiPriority w:val="99"/>
    <w:rsid w:val="00D42FFF"/>
    <w:pPr>
      <w:autoSpaceDE w:val="0"/>
      <w:autoSpaceDN w:val="0"/>
      <w:adjustRightInd w:val="0"/>
      <w:spacing w:after="0" w:line="240" w:lineRule="auto"/>
    </w:pPr>
    <w:rPr>
      <w:rFonts w:ascii="Arial" w:hAnsi="Arial"/>
      <w:sz w:val="24"/>
      <w:szCs w:val="24"/>
    </w:rPr>
  </w:style>
  <w:style w:type="character" w:customStyle="1" w:styleId="36">
    <w:name w:val="Знак Знак3"/>
    <w:uiPriority w:val="99"/>
    <w:rsid w:val="00D42FFF"/>
    <w:rPr>
      <w:lang w:val="ru-RU" w:eastAsia="ru-RU"/>
    </w:rPr>
  </w:style>
  <w:style w:type="character" w:customStyle="1" w:styleId="aff">
    <w:name w:val="Знак Знак"/>
    <w:uiPriority w:val="99"/>
    <w:locked/>
    <w:rsid w:val="00D42FFF"/>
    <w:rPr>
      <w:sz w:val="26"/>
      <w:lang w:val="ru-RU" w:eastAsia="ru-RU"/>
    </w:rPr>
  </w:style>
  <w:style w:type="paragraph" w:customStyle="1" w:styleId="ListParagraph1">
    <w:name w:val="List Paragraph1"/>
    <w:aliases w:val="Абзац списка1,маркированный"/>
    <w:basedOn w:val="a"/>
    <w:link w:val="aff0"/>
    <w:uiPriority w:val="99"/>
    <w:rsid w:val="00D42FFF"/>
    <w:pPr>
      <w:ind w:left="720"/>
      <w:contextualSpacing/>
    </w:pPr>
    <w:rPr>
      <w:sz w:val="20"/>
      <w:szCs w:val="20"/>
      <w:lang w:eastAsia="en-US"/>
    </w:rPr>
  </w:style>
  <w:style w:type="character" w:customStyle="1" w:styleId="aff0">
    <w:name w:val="Абзац списка Знак"/>
    <w:aliases w:val="маркированный Знак,Абзац списка1 Знак"/>
    <w:link w:val="ListParagraph1"/>
    <w:uiPriority w:val="99"/>
    <w:locked/>
    <w:rsid w:val="00D42FFF"/>
    <w:rPr>
      <w:lang w:eastAsia="en-US"/>
    </w:rPr>
  </w:style>
  <w:style w:type="paragraph" w:customStyle="1" w:styleId="15">
    <w:name w:val="Знак Знак1 Знак Знак Знак Знак Знак Знак"/>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31">
    <w:name w:val="Знак Знак1 Знак Знак Знак Знак Знак Знак3"/>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aff1">
    <w:name w:val="Основной"/>
    <w:basedOn w:val="a"/>
    <w:uiPriority w:val="99"/>
    <w:rsid w:val="00D42FFF"/>
    <w:pPr>
      <w:spacing w:after="40" w:line="240" w:lineRule="auto"/>
      <w:ind w:firstLine="709"/>
      <w:jc w:val="both"/>
    </w:pPr>
    <w:rPr>
      <w:rFonts w:ascii="Times New Roman" w:hAnsi="Times New Roman"/>
      <w:sz w:val="26"/>
      <w:szCs w:val="24"/>
      <w:lang w:eastAsia="ar-SA"/>
    </w:rPr>
  </w:style>
  <w:style w:type="character" w:customStyle="1" w:styleId="132">
    <w:name w:val="Знак Знак13"/>
    <w:uiPriority w:val="99"/>
    <w:locked/>
    <w:rsid w:val="00D42FFF"/>
    <w:rPr>
      <w:rFonts w:ascii="Arial" w:hAnsi="Arial"/>
      <w:b/>
      <w:i/>
      <w:sz w:val="28"/>
      <w:lang w:val="ru-RU" w:eastAsia="ru-RU"/>
    </w:rPr>
  </w:style>
  <w:style w:type="character" w:customStyle="1" w:styleId="110">
    <w:name w:val="Знак Знак11"/>
    <w:uiPriority w:val="99"/>
    <w:rsid w:val="00D42FFF"/>
    <w:rPr>
      <w:sz w:val="24"/>
    </w:rPr>
  </w:style>
  <w:style w:type="character" w:customStyle="1" w:styleId="100">
    <w:name w:val="Знак Знак10"/>
    <w:uiPriority w:val="99"/>
    <w:locked/>
    <w:rsid w:val="00D42FFF"/>
    <w:rPr>
      <w:sz w:val="24"/>
      <w:lang w:val="ru-RU" w:eastAsia="ru-RU"/>
    </w:rPr>
  </w:style>
  <w:style w:type="character" w:customStyle="1" w:styleId="6">
    <w:name w:val="Знак Знак6"/>
    <w:uiPriority w:val="99"/>
    <w:rsid w:val="00D42FFF"/>
    <w:rPr>
      <w:lang w:val="ru-RU" w:eastAsia="ru-RU"/>
    </w:rPr>
  </w:style>
  <w:style w:type="paragraph" w:customStyle="1" w:styleId="25">
    <w:name w:val="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6">
    <w:name w:val="Знак Знак Знак Знак1"/>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paragraph" w:customStyle="1" w:styleId="26">
    <w:name w:val="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1 Знак Знак Знак Знак Знак Знак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1">
    <w:name w:val="Знак Знак1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20">
    <w:name w:val="Знак Знак32"/>
    <w:uiPriority w:val="99"/>
    <w:rsid w:val="00D42FFF"/>
    <w:rPr>
      <w:lang w:val="ru-RU" w:eastAsia="ru-RU"/>
    </w:rPr>
  </w:style>
  <w:style w:type="paragraph" w:customStyle="1" w:styleId="112">
    <w:name w:val="Знак Знак1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3">
    <w:name w:val="Знак Знак1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27">
    <w:name w:val="Знак Знак Знак Знак2"/>
    <w:basedOn w:val="a"/>
    <w:uiPriority w:val="99"/>
    <w:rsid w:val="00D42FFF"/>
    <w:pPr>
      <w:spacing w:before="100" w:beforeAutospacing="1" w:after="100" w:afterAutospacing="1" w:line="240" w:lineRule="auto"/>
    </w:pPr>
    <w:rPr>
      <w:rFonts w:ascii="Tahoma" w:hAnsi="Tahoma" w:cs="Tahoma"/>
      <w:sz w:val="20"/>
      <w:szCs w:val="20"/>
      <w:lang w:val="en-US" w:eastAsia="en-US"/>
    </w:rPr>
  </w:style>
  <w:style w:type="character" w:customStyle="1" w:styleId="FootnoteTextChar1">
    <w:name w:val="Footnote Text Char1"/>
    <w:uiPriority w:val="99"/>
    <w:locked/>
    <w:rsid w:val="00D42FFF"/>
    <w:rPr>
      <w:lang w:val="ru-RU" w:eastAsia="ru-RU"/>
    </w:rPr>
  </w:style>
  <w:style w:type="paragraph" w:customStyle="1" w:styleId="121">
    <w:name w:val="Знак Знак1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22">
    <w:name w:val="Знак Знак1 Знак Знак Знак Знак Знак Знак2"/>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1310">
    <w:name w:val="Знак Знак131"/>
    <w:uiPriority w:val="99"/>
    <w:locked/>
    <w:rsid w:val="00D42FFF"/>
    <w:rPr>
      <w:rFonts w:ascii="Arial" w:hAnsi="Arial"/>
      <w:b/>
      <w:i/>
      <w:sz w:val="28"/>
      <w:lang w:val="ru-RU" w:eastAsia="ru-RU"/>
    </w:rPr>
  </w:style>
  <w:style w:type="character" w:customStyle="1" w:styleId="1110">
    <w:name w:val="Знак Знак111"/>
    <w:uiPriority w:val="99"/>
    <w:rsid w:val="00D42FFF"/>
    <w:rPr>
      <w:sz w:val="24"/>
    </w:rPr>
  </w:style>
  <w:style w:type="character" w:customStyle="1" w:styleId="101">
    <w:name w:val="Знак Знак101"/>
    <w:uiPriority w:val="99"/>
    <w:locked/>
    <w:rsid w:val="00D42FFF"/>
    <w:rPr>
      <w:sz w:val="24"/>
      <w:lang w:val="ru-RU" w:eastAsia="ru-RU"/>
    </w:rPr>
  </w:style>
  <w:style w:type="character" w:customStyle="1" w:styleId="61">
    <w:name w:val="Знак Знак61"/>
    <w:uiPriority w:val="99"/>
    <w:rsid w:val="00D42FFF"/>
    <w:rPr>
      <w:lang w:val="ru-RU" w:eastAsia="ru-RU"/>
    </w:rPr>
  </w:style>
  <w:style w:type="paragraph" w:customStyle="1" w:styleId="17">
    <w:name w:val="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8">
    <w:name w:val="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1 Знак Знак Знак Знак Знак Знак Знак Знак Знак Знак Знак Знак1"/>
    <w:basedOn w:val="a"/>
    <w:uiPriority w:val="99"/>
    <w:rsid w:val="00D42FFF"/>
    <w:pPr>
      <w:spacing w:before="100" w:beforeAutospacing="1" w:after="100" w:afterAutospacing="1" w:line="240" w:lineRule="auto"/>
    </w:pPr>
    <w:rPr>
      <w:rFonts w:ascii="Tahoma" w:hAnsi="Tahoma"/>
      <w:sz w:val="20"/>
      <w:szCs w:val="20"/>
      <w:lang w:val="en-US" w:eastAsia="en-US"/>
    </w:rPr>
  </w:style>
  <w:style w:type="character" w:customStyle="1" w:styleId="310">
    <w:name w:val="Знак Знак31"/>
    <w:uiPriority w:val="99"/>
    <w:rsid w:val="00D42FFF"/>
    <w:rPr>
      <w:lang w:val="ru-RU" w:eastAsia="ru-RU"/>
    </w:rPr>
  </w:style>
  <w:style w:type="character" w:customStyle="1" w:styleId="small-arrow">
    <w:name w:val="small-arrow"/>
    <w:uiPriority w:val="99"/>
    <w:rsid w:val="00D42FFF"/>
  </w:style>
  <w:style w:type="paragraph" w:styleId="aff2">
    <w:name w:val="Subtitle"/>
    <w:basedOn w:val="a"/>
    <w:next w:val="a"/>
    <w:link w:val="aff3"/>
    <w:uiPriority w:val="99"/>
    <w:qFormat/>
    <w:locked/>
    <w:rsid w:val="00D42FFF"/>
    <w:rPr>
      <w:rFonts w:ascii="Cambria" w:hAnsi="Cambria" w:cs="Cambria"/>
      <w:i/>
      <w:iCs/>
      <w:color w:val="4F81BD"/>
      <w:spacing w:val="15"/>
      <w:sz w:val="24"/>
      <w:szCs w:val="24"/>
      <w:lang w:eastAsia="en-US"/>
    </w:rPr>
  </w:style>
  <w:style w:type="character" w:customStyle="1" w:styleId="aff3">
    <w:name w:val="Подзаголовок Знак"/>
    <w:basedOn w:val="a0"/>
    <w:link w:val="aff2"/>
    <w:uiPriority w:val="99"/>
    <w:locked/>
    <w:rsid w:val="00D42FFF"/>
    <w:rPr>
      <w:rFonts w:ascii="Cambria" w:hAnsi="Cambria" w:cs="Cambria"/>
      <w:i/>
      <w:iCs/>
      <w:color w:val="4F81BD"/>
      <w:spacing w:val="15"/>
      <w:sz w:val="24"/>
      <w:szCs w:val="24"/>
      <w:lang w:eastAsia="en-US"/>
    </w:rPr>
  </w:style>
  <w:style w:type="character" w:customStyle="1" w:styleId="CommentTextChar">
    <w:name w:val="Comment Text Char"/>
    <w:uiPriority w:val="99"/>
    <w:semiHidden/>
    <w:locked/>
    <w:rsid w:val="00D42FFF"/>
    <w:rPr>
      <w:rFonts w:ascii="Times New Roman" w:hAnsi="Times New Roman"/>
      <w:sz w:val="20"/>
    </w:rPr>
  </w:style>
  <w:style w:type="paragraph" w:styleId="aff4">
    <w:name w:val="annotation text"/>
    <w:basedOn w:val="a"/>
    <w:link w:val="aff5"/>
    <w:uiPriority w:val="99"/>
    <w:semiHidden/>
    <w:rsid w:val="00D42FFF"/>
    <w:pPr>
      <w:spacing w:after="0" w:line="240" w:lineRule="auto"/>
      <w:ind w:left="567" w:hanging="425"/>
      <w:jc w:val="both"/>
    </w:pPr>
    <w:rPr>
      <w:rFonts w:ascii="Times New Roman" w:hAnsi="Times New Roman"/>
      <w:sz w:val="20"/>
      <w:szCs w:val="20"/>
    </w:rPr>
  </w:style>
  <w:style w:type="character" w:customStyle="1" w:styleId="CommentTextChar1">
    <w:name w:val="Comment Text Char1"/>
    <w:basedOn w:val="a0"/>
    <w:link w:val="aff4"/>
    <w:uiPriority w:val="99"/>
    <w:semiHidden/>
    <w:locked/>
    <w:rsid w:val="009F01BB"/>
    <w:rPr>
      <w:rFonts w:cs="Times New Roman"/>
      <w:sz w:val="20"/>
      <w:szCs w:val="20"/>
    </w:rPr>
  </w:style>
  <w:style w:type="character" w:customStyle="1" w:styleId="aff5">
    <w:name w:val="Текст примечания Знак"/>
    <w:basedOn w:val="a0"/>
    <w:link w:val="aff4"/>
    <w:uiPriority w:val="99"/>
    <w:semiHidden/>
    <w:locked/>
    <w:rsid w:val="00D42FFF"/>
    <w:rPr>
      <w:rFonts w:cs="Times New Roman"/>
      <w:sz w:val="20"/>
      <w:szCs w:val="20"/>
    </w:rPr>
  </w:style>
  <w:style w:type="character" w:customStyle="1" w:styleId="CommentSubjectChar">
    <w:name w:val="Comment Subject Char"/>
    <w:uiPriority w:val="99"/>
    <w:semiHidden/>
    <w:locked/>
    <w:rsid w:val="00D42FFF"/>
    <w:rPr>
      <w:rFonts w:ascii="Times New Roman" w:hAnsi="Times New Roman"/>
      <w:b/>
      <w:sz w:val="20"/>
    </w:rPr>
  </w:style>
  <w:style w:type="paragraph" w:styleId="aff6">
    <w:name w:val="annotation subject"/>
    <w:basedOn w:val="aff4"/>
    <w:next w:val="aff4"/>
    <w:link w:val="aff7"/>
    <w:uiPriority w:val="99"/>
    <w:semiHidden/>
    <w:rsid w:val="00D42FFF"/>
    <w:rPr>
      <w:b/>
    </w:rPr>
  </w:style>
  <w:style w:type="character" w:customStyle="1" w:styleId="CommentSubjectChar1">
    <w:name w:val="Comment Subject Char1"/>
    <w:basedOn w:val="aff5"/>
    <w:link w:val="aff6"/>
    <w:uiPriority w:val="99"/>
    <w:semiHidden/>
    <w:locked/>
    <w:rsid w:val="009F01BB"/>
    <w:rPr>
      <w:b/>
      <w:bCs/>
    </w:rPr>
  </w:style>
  <w:style w:type="character" w:customStyle="1" w:styleId="aff7">
    <w:name w:val="Тема примечания Знак"/>
    <w:basedOn w:val="aff5"/>
    <w:link w:val="aff6"/>
    <w:uiPriority w:val="99"/>
    <w:semiHidden/>
    <w:locked/>
    <w:rsid w:val="00D42FFF"/>
    <w:rPr>
      <w:b/>
      <w:bCs/>
    </w:rPr>
  </w:style>
  <w:style w:type="paragraph" w:customStyle="1" w:styleId="37">
    <w:name w:val="Абзац списка3"/>
    <w:basedOn w:val="a"/>
    <w:uiPriority w:val="99"/>
    <w:rsid w:val="00D42FFF"/>
    <w:pPr>
      <w:suppressAutoHyphens/>
      <w:ind w:left="720"/>
    </w:pPr>
    <w:rPr>
      <w:rFonts w:ascii="Times New Roman" w:eastAsia="SimSun" w:hAnsi="Times New Roman"/>
      <w:kern w:val="1"/>
      <w:lang w:eastAsia="ar-SA"/>
    </w:rPr>
  </w:style>
  <w:style w:type="paragraph" w:customStyle="1" w:styleId="ncannounce">
    <w:name w:val="nc_announce"/>
    <w:basedOn w:val="a"/>
    <w:uiPriority w:val="99"/>
    <w:rsid w:val="00D42FFF"/>
    <w:pPr>
      <w:spacing w:before="100" w:beforeAutospacing="1" w:after="100" w:afterAutospacing="1" w:line="240" w:lineRule="auto"/>
    </w:pPr>
    <w:rPr>
      <w:rFonts w:ascii="Times New Roman" w:hAnsi="Times New Roman"/>
      <w:sz w:val="24"/>
      <w:szCs w:val="24"/>
    </w:rPr>
  </w:style>
  <w:style w:type="paragraph" w:styleId="aff8">
    <w:name w:val="Normal (Web)"/>
    <w:aliases w:val="Знак Знак Знак Знак Знак Знак Знак Знак Знак Знак Знак Знак Знак Знак Знак Знак Знак,Обычный (Web)"/>
    <w:basedOn w:val="a"/>
    <w:uiPriority w:val="99"/>
    <w:rsid w:val="00D42FF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D42FFF"/>
    <w:pPr>
      <w:spacing w:before="100" w:beforeAutospacing="1" w:after="100" w:afterAutospacing="1" w:line="240" w:lineRule="auto"/>
    </w:pPr>
    <w:rPr>
      <w:rFonts w:ascii="Times New Roman" w:hAnsi="Times New Roman"/>
      <w:sz w:val="24"/>
      <w:szCs w:val="24"/>
    </w:rPr>
  </w:style>
  <w:style w:type="character" w:customStyle="1" w:styleId="FontStyle11">
    <w:name w:val="Font Style11"/>
    <w:uiPriority w:val="99"/>
    <w:rsid w:val="00D42FFF"/>
    <w:rPr>
      <w:rFonts w:ascii="Times New Roman" w:hAnsi="Times New Roman"/>
      <w:b/>
      <w:sz w:val="22"/>
    </w:rPr>
  </w:style>
  <w:style w:type="paragraph" w:customStyle="1" w:styleId="Default">
    <w:name w:val="Default"/>
    <w:uiPriority w:val="99"/>
    <w:rsid w:val="00D42FFF"/>
    <w:pPr>
      <w:autoSpaceDE w:val="0"/>
      <w:autoSpaceDN w:val="0"/>
      <w:adjustRightInd w:val="0"/>
    </w:pPr>
    <w:rPr>
      <w:rFonts w:ascii="Times New Roman" w:hAnsi="Times New Roman"/>
      <w:color w:val="000000"/>
      <w:sz w:val="24"/>
      <w:szCs w:val="24"/>
      <w:lang w:eastAsia="en-US"/>
    </w:rPr>
  </w:style>
  <w:style w:type="character" w:customStyle="1" w:styleId="Bodytext2">
    <w:name w:val="Body text (2)_"/>
    <w:link w:val="Bodytext20"/>
    <w:uiPriority w:val="99"/>
    <w:locked/>
    <w:rsid w:val="00D42FFF"/>
    <w:rPr>
      <w:shd w:val="clear" w:color="auto" w:fill="FFFFFF"/>
    </w:rPr>
  </w:style>
  <w:style w:type="paragraph" w:customStyle="1" w:styleId="Bodytext20">
    <w:name w:val="Body text (2)"/>
    <w:basedOn w:val="a"/>
    <w:link w:val="Bodytext2"/>
    <w:uiPriority w:val="99"/>
    <w:rsid w:val="00D42FFF"/>
    <w:pPr>
      <w:widowControl w:val="0"/>
      <w:shd w:val="clear" w:color="auto" w:fill="FFFFFF"/>
      <w:spacing w:before="840" w:after="0" w:line="274" w:lineRule="exact"/>
      <w:jc w:val="both"/>
    </w:pPr>
    <w:rPr>
      <w:sz w:val="20"/>
      <w:szCs w:val="20"/>
      <w:shd w:val="clear" w:color="auto" w:fill="FFFFFF"/>
    </w:rPr>
  </w:style>
  <w:style w:type="character" w:customStyle="1" w:styleId="WW8Num1z0">
    <w:name w:val="WW8Num1z0"/>
    <w:uiPriority w:val="99"/>
    <w:rsid w:val="00D42FFF"/>
    <w:rPr>
      <w:rFonts w:ascii="Symbol" w:hAnsi="Symbol"/>
    </w:rPr>
  </w:style>
  <w:style w:type="paragraph" w:customStyle="1" w:styleId="aff9">
    <w:name w:val="?????????? ???????"/>
    <w:basedOn w:val="a"/>
    <w:uiPriority w:val="99"/>
    <w:rsid w:val="00D42FFF"/>
    <w:pPr>
      <w:widowControl w:val="0"/>
      <w:suppressAutoHyphens/>
      <w:autoSpaceDE w:val="0"/>
      <w:spacing w:after="0" w:line="240" w:lineRule="auto"/>
    </w:pPr>
    <w:rPr>
      <w:rFonts w:ascii="Times New Roman" w:hAnsi="Times New Roman"/>
      <w:kern w:val="1"/>
      <w:sz w:val="24"/>
      <w:szCs w:val="24"/>
      <w:lang w:eastAsia="hi-IN" w:bidi="hi-IN"/>
    </w:rPr>
  </w:style>
  <w:style w:type="character" w:customStyle="1" w:styleId="NoSpacingChar">
    <w:name w:val="No Spacing Char"/>
    <w:uiPriority w:val="99"/>
    <w:locked/>
    <w:rsid w:val="00D42FFF"/>
    <w:rPr>
      <w:rFonts w:ascii="Calibri" w:hAnsi="Calibri"/>
    </w:rPr>
  </w:style>
  <w:style w:type="character" w:customStyle="1" w:styleId="DocumentMapChar">
    <w:name w:val="Document Map Char"/>
    <w:uiPriority w:val="99"/>
    <w:semiHidden/>
    <w:locked/>
    <w:rsid w:val="00D42FFF"/>
    <w:rPr>
      <w:rFonts w:ascii="Tahoma" w:hAnsi="Tahoma"/>
      <w:sz w:val="20"/>
      <w:shd w:val="clear" w:color="auto" w:fill="000080"/>
    </w:rPr>
  </w:style>
  <w:style w:type="paragraph" w:styleId="affa">
    <w:name w:val="Document Map"/>
    <w:basedOn w:val="a"/>
    <w:link w:val="affb"/>
    <w:uiPriority w:val="99"/>
    <w:semiHidden/>
    <w:rsid w:val="00D42FFF"/>
    <w:pPr>
      <w:shd w:val="clear" w:color="auto" w:fill="000080"/>
      <w:spacing w:after="0" w:line="240" w:lineRule="auto"/>
    </w:pPr>
    <w:rPr>
      <w:rFonts w:ascii="Tahoma" w:hAnsi="Tahoma"/>
      <w:sz w:val="20"/>
      <w:szCs w:val="20"/>
    </w:rPr>
  </w:style>
  <w:style w:type="character" w:customStyle="1" w:styleId="DocumentMapChar1">
    <w:name w:val="Document Map Char1"/>
    <w:basedOn w:val="a0"/>
    <w:link w:val="affa"/>
    <w:uiPriority w:val="99"/>
    <w:semiHidden/>
    <w:locked/>
    <w:rsid w:val="009F01BB"/>
    <w:rPr>
      <w:rFonts w:ascii="Times New Roman" w:hAnsi="Times New Roman" w:cs="Times New Roman"/>
      <w:sz w:val="2"/>
    </w:rPr>
  </w:style>
  <w:style w:type="character" w:customStyle="1" w:styleId="affb">
    <w:name w:val="Схема документа Знак"/>
    <w:basedOn w:val="a0"/>
    <w:link w:val="affa"/>
    <w:uiPriority w:val="99"/>
    <w:semiHidden/>
    <w:locked/>
    <w:rsid w:val="00D42FFF"/>
    <w:rPr>
      <w:rFonts w:ascii="Tahoma" w:hAnsi="Tahoma" w:cs="Tahoma"/>
      <w:sz w:val="16"/>
      <w:szCs w:val="16"/>
    </w:rPr>
  </w:style>
  <w:style w:type="character" w:customStyle="1" w:styleId="19">
    <w:name w:val="Название Знак1"/>
    <w:uiPriority w:val="99"/>
    <w:rsid w:val="00D42FFF"/>
    <w:rPr>
      <w:rFonts w:ascii="Cambria" w:hAnsi="Cambria"/>
      <w:color w:val="17365D"/>
      <w:spacing w:val="5"/>
      <w:kern w:val="28"/>
      <w:sz w:val="52"/>
    </w:rPr>
  </w:style>
  <w:style w:type="character" w:customStyle="1" w:styleId="1a">
    <w:name w:val="Подзаголовок Знак1"/>
    <w:uiPriority w:val="99"/>
    <w:rsid w:val="00D42FFF"/>
    <w:rPr>
      <w:rFonts w:ascii="Cambria" w:hAnsi="Cambria"/>
      <w:i/>
      <w:color w:val="4F81BD"/>
      <w:spacing w:val="15"/>
      <w:sz w:val="24"/>
    </w:rPr>
  </w:style>
  <w:style w:type="character" w:customStyle="1" w:styleId="ListParagraphChar">
    <w:name w:val="List Paragraph Char"/>
    <w:aliases w:val="маркированный Char"/>
    <w:uiPriority w:val="99"/>
    <w:locked/>
    <w:rsid w:val="00D42FFF"/>
  </w:style>
  <w:style w:type="paragraph" w:styleId="affc">
    <w:name w:val="endnote text"/>
    <w:basedOn w:val="a"/>
    <w:link w:val="affd"/>
    <w:uiPriority w:val="99"/>
    <w:rsid w:val="00D42FFF"/>
    <w:pPr>
      <w:spacing w:after="0" w:line="240" w:lineRule="auto"/>
    </w:pPr>
    <w:rPr>
      <w:rFonts w:ascii="Times New Roman" w:hAnsi="Times New Roman"/>
      <w:sz w:val="20"/>
      <w:szCs w:val="20"/>
    </w:rPr>
  </w:style>
  <w:style w:type="character" w:customStyle="1" w:styleId="affd">
    <w:name w:val="Текст концевой сноски Знак"/>
    <w:basedOn w:val="a0"/>
    <w:link w:val="affc"/>
    <w:uiPriority w:val="99"/>
    <w:locked/>
    <w:rsid w:val="00D42FFF"/>
    <w:rPr>
      <w:rFonts w:ascii="Times New Roman" w:hAnsi="Times New Roman" w:cs="Times New Roman"/>
      <w:sz w:val="20"/>
      <w:szCs w:val="20"/>
    </w:rPr>
  </w:style>
  <w:style w:type="character" w:styleId="affe">
    <w:name w:val="endnote reference"/>
    <w:basedOn w:val="a0"/>
    <w:uiPriority w:val="99"/>
    <w:rsid w:val="00D42FFF"/>
    <w:rPr>
      <w:rFonts w:cs="Times New Roman"/>
      <w:vertAlign w:val="superscript"/>
    </w:rPr>
  </w:style>
  <w:style w:type="character" w:styleId="afff">
    <w:name w:val="footnote reference"/>
    <w:basedOn w:val="a0"/>
    <w:uiPriority w:val="99"/>
    <w:semiHidden/>
    <w:rsid w:val="00D42FFF"/>
    <w:rPr>
      <w:rFonts w:cs="Times New Roman"/>
      <w:vertAlign w:val="superscript"/>
    </w:rPr>
  </w:style>
  <w:style w:type="paragraph" w:customStyle="1" w:styleId="ConsPlusDocList">
    <w:name w:val="ConsPlusDocList"/>
    <w:uiPriority w:val="99"/>
    <w:rsid w:val="00D42FF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D42FFF"/>
    <w:pPr>
      <w:widowControl w:val="0"/>
      <w:autoSpaceDE w:val="0"/>
      <w:autoSpaceDN w:val="0"/>
    </w:pPr>
    <w:rPr>
      <w:rFonts w:ascii="Tahoma" w:hAnsi="Tahoma" w:cs="Tahoma"/>
      <w:sz w:val="20"/>
      <w:szCs w:val="20"/>
    </w:rPr>
  </w:style>
  <w:style w:type="paragraph" w:customStyle="1" w:styleId="ConsPlusJurTerm">
    <w:name w:val="ConsPlusJurTerm"/>
    <w:uiPriority w:val="99"/>
    <w:rsid w:val="00D42FFF"/>
    <w:pPr>
      <w:widowControl w:val="0"/>
      <w:autoSpaceDE w:val="0"/>
      <w:autoSpaceDN w:val="0"/>
    </w:pPr>
    <w:rPr>
      <w:rFonts w:ascii="Tahoma" w:hAnsi="Tahoma" w:cs="Tahoma"/>
      <w:sz w:val="26"/>
      <w:szCs w:val="20"/>
    </w:rPr>
  </w:style>
  <w:style w:type="paragraph" w:customStyle="1" w:styleId="ConsPlusTextList">
    <w:name w:val="ConsPlusTextList"/>
    <w:uiPriority w:val="99"/>
    <w:rsid w:val="00D42FFF"/>
    <w:pPr>
      <w:widowControl w:val="0"/>
      <w:autoSpaceDE w:val="0"/>
      <w:autoSpaceDN w:val="0"/>
    </w:pPr>
    <w:rPr>
      <w:rFonts w:ascii="Arial" w:hAnsi="Arial" w:cs="Arial"/>
      <w:sz w:val="20"/>
      <w:szCs w:val="20"/>
    </w:rPr>
  </w:style>
  <w:style w:type="paragraph" w:customStyle="1" w:styleId="1b">
    <w:name w:val="заголовок 1"/>
    <w:basedOn w:val="a"/>
    <w:next w:val="a"/>
    <w:uiPriority w:val="99"/>
    <w:rsid w:val="00D42FFF"/>
    <w:pPr>
      <w:keepNext/>
      <w:spacing w:after="0" w:line="240" w:lineRule="auto"/>
      <w:jc w:val="center"/>
    </w:pPr>
    <w:rPr>
      <w:rFonts w:ascii="TimesET" w:hAnsi="TimesET"/>
      <w:sz w:val="24"/>
      <w:szCs w:val="20"/>
    </w:rPr>
  </w:style>
  <w:style w:type="paragraph" w:customStyle="1" w:styleId="28">
    <w:name w:val="заголовок 2"/>
    <w:basedOn w:val="a"/>
    <w:next w:val="a"/>
    <w:uiPriority w:val="99"/>
    <w:rsid w:val="00D42FFF"/>
    <w:pPr>
      <w:keepNext/>
      <w:spacing w:after="0" w:line="240" w:lineRule="auto"/>
      <w:jc w:val="both"/>
    </w:pPr>
    <w:rPr>
      <w:rFonts w:ascii="TimesEC" w:hAnsi="TimesEC"/>
      <w:sz w:val="24"/>
      <w:szCs w:val="20"/>
    </w:rPr>
  </w:style>
  <w:style w:type="character" w:customStyle="1" w:styleId="1c">
    <w:name w:val="Нижний колонтитул Знак1"/>
    <w:uiPriority w:val="99"/>
    <w:semiHidden/>
    <w:rsid w:val="00D42FFF"/>
    <w:rPr>
      <w:sz w:val="22"/>
    </w:rPr>
  </w:style>
  <w:style w:type="character" w:customStyle="1" w:styleId="317">
    <w:name w:val="Основной текст с отступом 3 Знак17"/>
    <w:uiPriority w:val="99"/>
    <w:semiHidden/>
    <w:rsid w:val="00D42FFF"/>
    <w:rPr>
      <w:sz w:val="16"/>
    </w:rPr>
  </w:style>
  <w:style w:type="character" w:customStyle="1" w:styleId="316">
    <w:name w:val="Основной текст с отступом 3 Знак16"/>
    <w:uiPriority w:val="99"/>
    <w:semiHidden/>
    <w:rsid w:val="00D42FFF"/>
    <w:rPr>
      <w:sz w:val="16"/>
    </w:rPr>
  </w:style>
  <w:style w:type="character" w:customStyle="1" w:styleId="315">
    <w:name w:val="Основной текст с отступом 3 Знак15"/>
    <w:uiPriority w:val="99"/>
    <w:semiHidden/>
    <w:rsid w:val="00D42FFF"/>
    <w:rPr>
      <w:sz w:val="16"/>
    </w:rPr>
  </w:style>
  <w:style w:type="character" w:customStyle="1" w:styleId="314">
    <w:name w:val="Основной текст с отступом 3 Знак14"/>
    <w:uiPriority w:val="99"/>
    <w:semiHidden/>
    <w:rsid w:val="00D42FFF"/>
    <w:rPr>
      <w:sz w:val="16"/>
    </w:rPr>
  </w:style>
  <w:style w:type="character" w:customStyle="1" w:styleId="313">
    <w:name w:val="Основной текст с отступом 3 Знак13"/>
    <w:uiPriority w:val="99"/>
    <w:semiHidden/>
    <w:rsid w:val="00D42FFF"/>
    <w:rPr>
      <w:sz w:val="16"/>
    </w:rPr>
  </w:style>
  <w:style w:type="character" w:customStyle="1" w:styleId="312">
    <w:name w:val="Основной текст с отступом 3 Знак12"/>
    <w:uiPriority w:val="99"/>
    <w:semiHidden/>
    <w:rsid w:val="00D42FFF"/>
    <w:rPr>
      <w:sz w:val="16"/>
    </w:rPr>
  </w:style>
  <w:style w:type="character" w:customStyle="1" w:styleId="170">
    <w:name w:val="Текст Знак17"/>
    <w:uiPriority w:val="99"/>
    <w:semiHidden/>
    <w:rsid w:val="00D42FFF"/>
    <w:rPr>
      <w:rFonts w:ascii="Courier New" w:hAnsi="Courier New"/>
      <w:sz w:val="20"/>
    </w:rPr>
  </w:style>
  <w:style w:type="character" w:customStyle="1" w:styleId="160">
    <w:name w:val="Текст Знак16"/>
    <w:uiPriority w:val="99"/>
    <w:semiHidden/>
    <w:rsid w:val="00D42FFF"/>
    <w:rPr>
      <w:rFonts w:ascii="Courier New" w:hAnsi="Courier New"/>
      <w:sz w:val="20"/>
    </w:rPr>
  </w:style>
  <w:style w:type="character" w:customStyle="1" w:styleId="150">
    <w:name w:val="Текст Знак15"/>
    <w:uiPriority w:val="99"/>
    <w:semiHidden/>
    <w:rsid w:val="00D42FFF"/>
    <w:rPr>
      <w:rFonts w:ascii="Courier New" w:hAnsi="Courier New"/>
      <w:sz w:val="20"/>
    </w:rPr>
  </w:style>
  <w:style w:type="character" w:customStyle="1" w:styleId="140">
    <w:name w:val="Текст Знак14"/>
    <w:uiPriority w:val="99"/>
    <w:semiHidden/>
    <w:rsid w:val="00D42FFF"/>
    <w:rPr>
      <w:rFonts w:ascii="Courier New" w:hAnsi="Courier New"/>
      <w:sz w:val="20"/>
    </w:rPr>
  </w:style>
  <w:style w:type="character" w:customStyle="1" w:styleId="133">
    <w:name w:val="Текст Знак13"/>
    <w:uiPriority w:val="99"/>
    <w:semiHidden/>
    <w:rsid w:val="00D42FFF"/>
    <w:rPr>
      <w:rFonts w:ascii="Courier New" w:hAnsi="Courier New"/>
      <w:sz w:val="20"/>
    </w:rPr>
  </w:style>
  <w:style w:type="character" w:customStyle="1" w:styleId="123">
    <w:name w:val="Текст Знак12"/>
    <w:uiPriority w:val="99"/>
    <w:semiHidden/>
    <w:rsid w:val="00D42FFF"/>
    <w:rPr>
      <w:rFonts w:ascii="Courier New" w:hAnsi="Courier New"/>
      <w:sz w:val="20"/>
    </w:rPr>
  </w:style>
  <w:style w:type="character" w:customStyle="1" w:styleId="FootnoteTextChar3">
    <w:name w:val="Footnote Text Char3"/>
    <w:aliases w:val="Текст сноски-FN Char2,Footnote Text Char Знак Знак Char2,Footnote Text Char Знак Char2,Текст сноски Знак1 Char,Текст сноски Знак Знак Char2,Текст сноски Знак1 Знак Char2,Текст сноски Знак Знак Знак Char2"/>
    <w:uiPriority w:val="99"/>
    <w:semiHidden/>
    <w:locked/>
    <w:rsid w:val="00D42FFF"/>
    <w:rPr>
      <w:rFonts w:ascii="Times New Roman" w:hAnsi="Times New Roman"/>
      <w:sz w:val="20"/>
      <w:lang w:eastAsia="ru-RU"/>
    </w:rPr>
  </w:style>
  <w:style w:type="paragraph" w:styleId="1d">
    <w:name w:val="toc 1"/>
    <w:basedOn w:val="a"/>
    <w:next w:val="a"/>
    <w:autoRedefine/>
    <w:uiPriority w:val="99"/>
    <w:locked/>
    <w:rsid w:val="00D42FFF"/>
    <w:pPr>
      <w:tabs>
        <w:tab w:val="right" w:leader="dot" w:pos="9345"/>
      </w:tabs>
      <w:spacing w:after="0" w:line="360" w:lineRule="auto"/>
    </w:pPr>
    <w:rPr>
      <w:rFonts w:ascii="Times New Roman" w:hAnsi="Times New Roman"/>
      <w:sz w:val="28"/>
      <w:szCs w:val="24"/>
    </w:rPr>
  </w:style>
  <w:style w:type="paragraph" w:customStyle="1" w:styleId="29">
    <w:name w:val="Без интервала2"/>
    <w:uiPriority w:val="99"/>
    <w:rsid w:val="00D42FFF"/>
    <w:rPr>
      <w:rFonts w:cs="Calibri"/>
      <w:lang w:eastAsia="en-US"/>
    </w:rPr>
  </w:style>
  <w:style w:type="paragraph" w:customStyle="1" w:styleId="Style2">
    <w:name w:val="Style2"/>
    <w:basedOn w:val="a"/>
    <w:uiPriority w:val="99"/>
    <w:semiHidden/>
    <w:rsid w:val="00D42FFF"/>
    <w:pPr>
      <w:widowControl w:val="0"/>
      <w:autoSpaceDE w:val="0"/>
      <w:autoSpaceDN w:val="0"/>
      <w:adjustRightInd w:val="0"/>
      <w:spacing w:after="0" w:line="295" w:lineRule="exact"/>
      <w:ind w:firstLine="696"/>
      <w:jc w:val="both"/>
    </w:pPr>
    <w:rPr>
      <w:rFonts w:ascii="Times New Roman" w:hAnsi="Times New Roman"/>
      <w:sz w:val="24"/>
      <w:szCs w:val="24"/>
    </w:rPr>
  </w:style>
  <w:style w:type="character" w:customStyle="1" w:styleId="1e">
    <w:name w:val="Текст выноски Знак1"/>
    <w:uiPriority w:val="99"/>
    <w:semiHidden/>
    <w:rsid w:val="00D42FFF"/>
    <w:rPr>
      <w:rFonts w:ascii="Tahoma" w:hAnsi="Tahoma"/>
      <w:sz w:val="16"/>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uiPriority w:val="99"/>
    <w:semiHidden/>
    <w:rsid w:val="00D42FFF"/>
  </w:style>
  <w:style w:type="character" w:customStyle="1" w:styleId="1f">
    <w:name w:val="Основной текст Знак1"/>
    <w:uiPriority w:val="99"/>
    <w:semiHidden/>
    <w:rsid w:val="00D42FFF"/>
    <w:rPr>
      <w:sz w:val="24"/>
    </w:rPr>
  </w:style>
  <w:style w:type="character" w:customStyle="1" w:styleId="1f0">
    <w:name w:val="Верхний колонтитул Знак1"/>
    <w:uiPriority w:val="99"/>
    <w:semiHidden/>
    <w:rsid w:val="00D42FFF"/>
    <w:rPr>
      <w:sz w:val="24"/>
    </w:rPr>
  </w:style>
  <w:style w:type="character" w:customStyle="1" w:styleId="210">
    <w:name w:val="Основной текст 2 Знак1"/>
    <w:uiPriority w:val="99"/>
    <w:semiHidden/>
    <w:rsid w:val="00D42FFF"/>
    <w:rPr>
      <w:sz w:val="24"/>
    </w:rPr>
  </w:style>
  <w:style w:type="character" w:customStyle="1" w:styleId="1f1">
    <w:name w:val="Основной текст с отступом Знак1"/>
    <w:uiPriority w:val="99"/>
    <w:semiHidden/>
    <w:rsid w:val="00D42FFF"/>
    <w:rPr>
      <w:sz w:val="24"/>
    </w:rPr>
  </w:style>
  <w:style w:type="character" w:customStyle="1" w:styleId="311">
    <w:name w:val="Основной текст 3 Знак1"/>
    <w:uiPriority w:val="99"/>
    <w:semiHidden/>
    <w:rsid w:val="00D42FFF"/>
    <w:rPr>
      <w:sz w:val="16"/>
    </w:rPr>
  </w:style>
  <w:style w:type="character" w:customStyle="1" w:styleId="211">
    <w:name w:val="Основной текст с отступом 2 Знак1"/>
    <w:uiPriority w:val="99"/>
    <w:semiHidden/>
    <w:rsid w:val="00D42FFF"/>
    <w:rPr>
      <w:sz w:val="24"/>
    </w:rPr>
  </w:style>
  <w:style w:type="character" w:customStyle="1" w:styleId="3110">
    <w:name w:val="Основной текст с отступом 3 Знак11"/>
    <w:uiPriority w:val="99"/>
    <w:semiHidden/>
    <w:rsid w:val="00D42FFF"/>
    <w:rPr>
      <w:sz w:val="16"/>
    </w:rPr>
  </w:style>
  <w:style w:type="character" w:customStyle="1" w:styleId="115">
    <w:name w:val="Текст Знак11"/>
    <w:uiPriority w:val="99"/>
    <w:semiHidden/>
    <w:rsid w:val="00D42FFF"/>
    <w:rPr>
      <w:rFonts w:ascii="Consolas" w:hAnsi="Consolas"/>
      <w:sz w:val="21"/>
    </w:rPr>
  </w:style>
  <w:style w:type="character" w:customStyle="1" w:styleId="1f2">
    <w:name w:val="Текст концевой сноски Знак1"/>
    <w:uiPriority w:val="99"/>
    <w:semiHidden/>
    <w:rsid w:val="00D42FFF"/>
    <w:rPr>
      <w:sz w:val="20"/>
    </w:rPr>
  </w:style>
  <w:style w:type="character" w:customStyle="1" w:styleId="extended-textshort">
    <w:name w:val="extended-text__short"/>
    <w:basedOn w:val="a0"/>
    <w:uiPriority w:val="99"/>
    <w:rsid w:val="00D42FFF"/>
    <w:rPr>
      <w:rFonts w:cs="Times New Roman"/>
    </w:rPr>
  </w:style>
  <w:style w:type="character" w:customStyle="1" w:styleId="rvts6">
    <w:name w:val="rvts6"/>
    <w:basedOn w:val="a0"/>
    <w:uiPriority w:val="99"/>
    <w:rsid w:val="00D42FFF"/>
    <w:rPr>
      <w:rFonts w:cs="Times New Roman"/>
    </w:rPr>
  </w:style>
  <w:style w:type="character" w:customStyle="1" w:styleId="51">
    <w:name w:val="Знак Знак5"/>
    <w:basedOn w:val="a0"/>
    <w:uiPriority w:val="99"/>
    <w:locked/>
    <w:rsid w:val="002616ED"/>
    <w:rPr>
      <w:rFonts w:ascii="Arial" w:hAnsi="Arial" w:cs="Times New Roman"/>
      <w:b/>
      <w:bCs/>
      <w:kern w:val="32"/>
      <w:sz w:val="32"/>
      <w:szCs w:val="32"/>
    </w:rPr>
  </w:style>
  <w:style w:type="character" w:customStyle="1" w:styleId="4">
    <w:name w:val="Знак Знак4"/>
    <w:basedOn w:val="a0"/>
    <w:uiPriority w:val="99"/>
    <w:locked/>
    <w:rsid w:val="002616ED"/>
    <w:rPr>
      <w:rFonts w:ascii="Times New Roman" w:hAnsi="Times New Roman" w:cs="Times New Roman"/>
      <w:sz w:val="24"/>
      <w:szCs w:val="24"/>
      <w:lang w:eastAsia="ru-RU"/>
    </w:rPr>
  </w:style>
  <w:style w:type="character" w:customStyle="1" w:styleId="330">
    <w:name w:val="Знак Знак33"/>
    <w:basedOn w:val="a0"/>
    <w:uiPriority w:val="99"/>
    <w:locked/>
    <w:rsid w:val="002616ED"/>
    <w:rPr>
      <w:rFonts w:ascii="Times New Roman" w:hAnsi="Times New Roman" w:cs="Times New Roman"/>
      <w:sz w:val="24"/>
      <w:szCs w:val="24"/>
      <w:lang w:eastAsia="ru-RU"/>
    </w:rPr>
  </w:style>
  <w:style w:type="paragraph" w:customStyle="1" w:styleId="xl65">
    <w:name w:val="xl65"/>
    <w:basedOn w:val="a"/>
    <w:uiPriority w:val="99"/>
    <w:rsid w:val="002616ED"/>
    <w:pPr>
      <w:spacing w:before="100" w:beforeAutospacing="1" w:after="100" w:afterAutospacing="1" w:line="240" w:lineRule="auto"/>
    </w:pPr>
    <w:rPr>
      <w:rFonts w:ascii="Times New Roman" w:hAnsi="Times New Roman"/>
      <w:color w:val="000000"/>
      <w:sz w:val="24"/>
      <w:szCs w:val="24"/>
    </w:rPr>
  </w:style>
  <w:style w:type="paragraph" w:customStyle="1" w:styleId="xl66">
    <w:name w:val="xl66"/>
    <w:basedOn w:val="a"/>
    <w:uiPriority w:val="99"/>
    <w:rsid w:val="002616ED"/>
    <w:pPr>
      <w:spacing w:before="100" w:beforeAutospacing="1" w:after="100" w:afterAutospacing="1" w:line="240" w:lineRule="auto"/>
      <w:jc w:val="center"/>
    </w:pPr>
    <w:rPr>
      <w:rFonts w:ascii="Times New Roman" w:hAnsi="Times New Roman"/>
      <w:color w:val="000000"/>
      <w:sz w:val="24"/>
      <w:szCs w:val="24"/>
    </w:rPr>
  </w:style>
  <w:style w:type="paragraph" w:customStyle="1" w:styleId="xl67">
    <w:name w:val="xl67"/>
    <w:basedOn w:val="a"/>
    <w:uiPriority w:val="99"/>
    <w:rsid w:val="002616ED"/>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68">
    <w:name w:val="xl68"/>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69">
    <w:name w:val="xl69"/>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70">
    <w:name w:val="xl70"/>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1">
    <w:name w:val="xl71"/>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72">
    <w:name w:val="xl72"/>
    <w:basedOn w:val="a"/>
    <w:uiPriority w:val="99"/>
    <w:rsid w:val="002616ED"/>
    <w:pPr>
      <w:pBdr>
        <w:top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3">
    <w:name w:val="xl73"/>
    <w:basedOn w:val="a"/>
    <w:uiPriority w:val="99"/>
    <w:rsid w:val="002616ED"/>
    <w:pPr>
      <w:pBdr>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4">
    <w:name w:val="xl74"/>
    <w:basedOn w:val="a"/>
    <w:uiPriority w:val="99"/>
    <w:rsid w:val="002616ED"/>
    <w:pPr>
      <w:pBdr>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
    <w:uiPriority w:val="99"/>
    <w:rsid w:val="002616ED"/>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6">
    <w:name w:val="xl76"/>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8">
    <w:name w:val="xl78"/>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9">
    <w:name w:val="xl79"/>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0">
    <w:name w:val="xl80"/>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1">
    <w:name w:val="xl81"/>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2">
    <w:name w:val="xl82"/>
    <w:basedOn w:val="a"/>
    <w:uiPriority w:val="99"/>
    <w:rsid w:val="002616ED"/>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83">
    <w:name w:val="xl83"/>
    <w:basedOn w:val="a"/>
    <w:uiPriority w:val="99"/>
    <w:rsid w:val="002616E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4">
    <w:name w:val="xl84"/>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5">
    <w:name w:val="xl85"/>
    <w:basedOn w:val="a"/>
    <w:uiPriority w:val="99"/>
    <w:rsid w:val="002616E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6">
    <w:name w:val="xl86"/>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7">
    <w:name w:val="xl87"/>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88">
    <w:name w:val="xl88"/>
    <w:basedOn w:val="a"/>
    <w:uiPriority w:val="99"/>
    <w:rsid w:val="002616ED"/>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9">
    <w:name w:val="xl89"/>
    <w:basedOn w:val="a"/>
    <w:uiPriority w:val="99"/>
    <w:rsid w:val="002616ED"/>
    <w:pPr>
      <w:pBdr>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0">
    <w:name w:val="xl90"/>
    <w:basedOn w:val="a"/>
    <w:uiPriority w:val="99"/>
    <w:rsid w:val="002616ED"/>
    <w:pPr>
      <w:pBdr>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1">
    <w:name w:val="xl91"/>
    <w:basedOn w:val="a"/>
    <w:uiPriority w:val="99"/>
    <w:rsid w:val="002616ED"/>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
    <w:uiPriority w:val="99"/>
    <w:rsid w:val="002616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3">
    <w:name w:val="xl93"/>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4">
    <w:name w:val="xl94"/>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5">
    <w:name w:val="xl95"/>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6">
    <w:name w:val="xl96"/>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97">
    <w:name w:val="xl97"/>
    <w:basedOn w:val="a"/>
    <w:uiPriority w:val="99"/>
    <w:rsid w:val="002616E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98">
    <w:name w:val="xl98"/>
    <w:basedOn w:val="a"/>
    <w:uiPriority w:val="99"/>
    <w:rsid w:val="002616E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afff0">
    <w:name w:val="Нормальный (таблица)"/>
    <w:basedOn w:val="a"/>
    <w:next w:val="a"/>
    <w:uiPriority w:val="99"/>
    <w:rsid w:val="002616ED"/>
    <w:pPr>
      <w:widowControl w:val="0"/>
      <w:autoSpaceDE w:val="0"/>
      <w:autoSpaceDN w:val="0"/>
      <w:adjustRightInd w:val="0"/>
      <w:spacing w:after="0" w:line="240" w:lineRule="auto"/>
      <w:jc w:val="both"/>
    </w:pPr>
    <w:rPr>
      <w:rFonts w:ascii="Arial" w:hAnsi="Arial"/>
      <w:sz w:val="24"/>
      <w:szCs w:val="24"/>
    </w:rPr>
  </w:style>
  <w:style w:type="character" w:styleId="afff1">
    <w:name w:val="line number"/>
    <w:basedOn w:val="a0"/>
    <w:uiPriority w:val="99"/>
    <w:locked/>
    <w:rsid w:val="002616ED"/>
    <w:rPr>
      <w:rFonts w:cs="Times New Roman"/>
    </w:rPr>
  </w:style>
  <w:style w:type="character" w:customStyle="1" w:styleId="1f3">
    <w:name w:val="Знак Знак1"/>
    <w:basedOn w:val="a0"/>
    <w:uiPriority w:val="99"/>
    <w:rsid w:val="002616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3906113">
      <w:marLeft w:val="0"/>
      <w:marRight w:val="0"/>
      <w:marTop w:val="0"/>
      <w:marBottom w:val="0"/>
      <w:divBdr>
        <w:top w:val="none" w:sz="0" w:space="0" w:color="auto"/>
        <w:left w:val="none" w:sz="0" w:space="0" w:color="auto"/>
        <w:bottom w:val="none" w:sz="0" w:space="0" w:color="auto"/>
        <w:right w:val="none" w:sz="0" w:space="0" w:color="auto"/>
      </w:divBdr>
    </w:div>
    <w:div w:id="613906114">
      <w:marLeft w:val="0"/>
      <w:marRight w:val="0"/>
      <w:marTop w:val="0"/>
      <w:marBottom w:val="0"/>
      <w:divBdr>
        <w:top w:val="none" w:sz="0" w:space="0" w:color="auto"/>
        <w:left w:val="none" w:sz="0" w:space="0" w:color="auto"/>
        <w:bottom w:val="none" w:sz="0" w:space="0" w:color="auto"/>
        <w:right w:val="none" w:sz="0" w:space="0" w:color="auto"/>
      </w:divBdr>
      <w:divsChild>
        <w:div w:id="613906116">
          <w:marLeft w:val="0"/>
          <w:marRight w:val="0"/>
          <w:marTop w:val="0"/>
          <w:marBottom w:val="0"/>
          <w:divBdr>
            <w:top w:val="none" w:sz="0" w:space="0" w:color="auto"/>
            <w:left w:val="none" w:sz="0" w:space="0" w:color="auto"/>
            <w:bottom w:val="none" w:sz="0" w:space="0" w:color="auto"/>
            <w:right w:val="none" w:sz="0" w:space="0" w:color="auto"/>
          </w:divBdr>
          <w:divsChild>
            <w:div w:id="613906115">
              <w:marLeft w:val="0"/>
              <w:marRight w:val="0"/>
              <w:marTop w:val="0"/>
              <w:marBottom w:val="0"/>
              <w:divBdr>
                <w:top w:val="none" w:sz="0" w:space="0" w:color="auto"/>
                <w:left w:val="none" w:sz="0" w:space="0" w:color="auto"/>
                <w:bottom w:val="none" w:sz="0" w:space="0" w:color="auto"/>
                <w:right w:val="none" w:sz="0" w:space="0" w:color="auto"/>
              </w:divBdr>
              <w:divsChild>
                <w:div w:id="613906121">
                  <w:marLeft w:val="0"/>
                  <w:marRight w:val="0"/>
                  <w:marTop w:val="0"/>
                  <w:marBottom w:val="0"/>
                  <w:divBdr>
                    <w:top w:val="none" w:sz="0" w:space="0" w:color="auto"/>
                    <w:left w:val="none" w:sz="0" w:space="0" w:color="auto"/>
                    <w:bottom w:val="none" w:sz="0" w:space="0" w:color="auto"/>
                    <w:right w:val="none" w:sz="0" w:space="0" w:color="auto"/>
                  </w:divBdr>
                  <w:divsChild>
                    <w:div w:id="613906120">
                      <w:marLeft w:val="0"/>
                      <w:marRight w:val="0"/>
                      <w:marTop w:val="0"/>
                      <w:marBottom w:val="0"/>
                      <w:divBdr>
                        <w:top w:val="none" w:sz="0" w:space="0" w:color="auto"/>
                        <w:left w:val="none" w:sz="0" w:space="0" w:color="auto"/>
                        <w:bottom w:val="none" w:sz="0" w:space="0" w:color="auto"/>
                        <w:right w:val="none" w:sz="0" w:space="0" w:color="auto"/>
                      </w:divBdr>
                      <w:divsChild>
                        <w:div w:id="613906122">
                          <w:marLeft w:val="0"/>
                          <w:marRight w:val="0"/>
                          <w:marTop w:val="0"/>
                          <w:marBottom w:val="0"/>
                          <w:divBdr>
                            <w:top w:val="none" w:sz="0" w:space="0" w:color="auto"/>
                            <w:left w:val="none" w:sz="0" w:space="0" w:color="auto"/>
                            <w:bottom w:val="none" w:sz="0" w:space="0" w:color="auto"/>
                            <w:right w:val="none" w:sz="0" w:space="0" w:color="auto"/>
                          </w:divBdr>
                          <w:divsChild>
                            <w:div w:id="613906117">
                              <w:marLeft w:val="0"/>
                              <w:marRight w:val="0"/>
                              <w:marTop w:val="0"/>
                              <w:marBottom w:val="0"/>
                              <w:divBdr>
                                <w:top w:val="none" w:sz="0" w:space="0" w:color="auto"/>
                                <w:left w:val="none" w:sz="0" w:space="0" w:color="auto"/>
                                <w:bottom w:val="none" w:sz="0" w:space="0" w:color="auto"/>
                                <w:right w:val="none" w:sz="0" w:space="0" w:color="auto"/>
                              </w:divBdr>
                              <w:divsChild>
                                <w:div w:id="613906119">
                                  <w:marLeft w:val="0"/>
                                  <w:marRight w:val="0"/>
                                  <w:marTop w:val="0"/>
                                  <w:marBottom w:val="0"/>
                                  <w:divBdr>
                                    <w:top w:val="none" w:sz="0" w:space="0" w:color="auto"/>
                                    <w:left w:val="none" w:sz="0" w:space="0" w:color="auto"/>
                                    <w:bottom w:val="none" w:sz="0" w:space="0" w:color="auto"/>
                                    <w:right w:val="none" w:sz="0" w:space="0" w:color="auto"/>
                                  </w:divBdr>
                                  <w:divsChild>
                                    <w:div w:id="6139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906123">
      <w:marLeft w:val="0"/>
      <w:marRight w:val="0"/>
      <w:marTop w:val="0"/>
      <w:marBottom w:val="0"/>
      <w:divBdr>
        <w:top w:val="none" w:sz="0" w:space="0" w:color="auto"/>
        <w:left w:val="none" w:sz="0" w:space="0" w:color="auto"/>
        <w:bottom w:val="none" w:sz="0" w:space="0" w:color="auto"/>
        <w:right w:val="none" w:sz="0" w:space="0" w:color="auto"/>
      </w:divBdr>
    </w:div>
    <w:div w:id="613906124">
      <w:marLeft w:val="0"/>
      <w:marRight w:val="0"/>
      <w:marTop w:val="0"/>
      <w:marBottom w:val="0"/>
      <w:divBdr>
        <w:top w:val="none" w:sz="0" w:space="0" w:color="auto"/>
        <w:left w:val="none" w:sz="0" w:space="0" w:color="auto"/>
        <w:bottom w:val="none" w:sz="0" w:space="0" w:color="auto"/>
        <w:right w:val="none" w:sz="0" w:space="0" w:color="auto"/>
      </w:divBdr>
    </w:div>
    <w:div w:id="613906125">
      <w:marLeft w:val="0"/>
      <w:marRight w:val="0"/>
      <w:marTop w:val="0"/>
      <w:marBottom w:val="0"/>
      <w:divBdr>
        <w:top w:val="none" w:sz="0" w:space="0" w:color="auto"/>
        <w:left w:val="none" w:sz="0" w:space="0" w:color="auto"/>
        <w:bottom w:val="none" w:sz="0" w:space="0" w:color="auto"/>
        <w:right w:val="none" w:sz="0" w:space="0" w:color="auto"/>
      </w:divBdr>
    </w:div>
    <w:div w:id="613906127">
      <w:marLeft w:val="0"/>
      <w:marRight w:val="0"/>
      <w:marTop w:val="0"/>
      <w:marBottom w:val="0"/>
      <w:divBdr>
        <w:top w:val="none" w:sz="0" w:space="0" w:color="auto"/>
        <w:left w:val="none" w:sz="0" w:space="0" w:color="auto"/>
        <w:bottom w:val="none" w:sz="0" w:space="0" w:color="auto"/>
        <w:right w:val="none" w:sz="0" w:space="0" w:color="auto"/>
      </w:divBdr>
    </w:div>
    <w:div w:id="613906129">
      <w:marLeft w:val="0"/>
      <w:marRight w:val="0"/>
      <w:marTop w:val="0"/>
      <w:marBottom w:val="0"/>
      <w:divBdr>
        <w:top w:val="none" w:sz="0" w:space="0" w:color="auto"/>
        <w:left w:val="none" w:sz="0" w:space="0" w:color="auto"/>
        <w:bottom w:val="none" w:sz="0" w:space="0" w:color="auto"/>
        <w:right w:val="none" w:sz="0" w:space="0" w:color="auto"/>
      </w:divBdr>
    </w:div>
    <w:div w:id="613906130">
      <w:marLeft w:val="0"/>
      <w:marRight w:val="0"/>
      <w:marTop w:val="0"/>
      <w:marBottom w:val="0"/>
      <w:divBdr>
        <w:top w:val="none" w:sz="0" w:space="0" w:color="auto"/>
        <w:left w:val="none" w:sz="0" w:space="0" w:color="auto"/>
        <w:bottom w:val="none" w:sz="0" w:space="0" w:color="auto"/>
        <w:right w:val="none" w:sz="0" w:space="0" w:color="auto"/>
      </w:divBdr>
      <w:divsChild>
        <w:div w:id="613906128">
          <w:marLeft w:val="0"/>
          <w:marRight w:val="0"/>
          <w:marTop w:val="0"/>
          <w:marBottom w:val="0"/>
          <w:divBdr>
            <w:top w:val="none" w:sz="0" w:space="0" w:color="auto"/>
            <w:left w:val="none" w:sz="0" w:space="0" w:color="auto"/>
            <w:bottom w:val="none" w:sz="0" w:space="0" w:color="auto"/>
            <w:right w:val="none" w:sz="0" w:space="0" w:color="auto"/>
          </w:divBdr>
          <w:divsChild>
            <w:div w:id="613906137">
              <w:marLeft w:val="0"/>
              <w:marRight w:val="0"/>
              <w:marTop w:val="0"/>
              <w:marBottom w:val="0"/>
              <w:divBdr>
                <w:top w:val="none" w:sz="0" w:space="0" w:color="auto"/>
                <w:left w:val="none" w:sz="0" w:space="0" w:color="auto"/>
                <w:bottom w:val="none" w:sz="0" w:space="0" w:color="auto"/>
                <w:right w:val="none" w:sz="0" w:space="0" w:color="auto"/>
              </w:divBdr>
              <w:divsChild>
                <w:div w:id="613906131">
                  <w:marLeft w:val="0"/>
                  <w:marRight w:val="0"/>
                  <w:marTop w:val="0"/>
                  <w:marBottom w:val="0"/>
                  <w:divBdr>
                    <w:top w:val="none" w:sz="0" w:space="0" w:color="auto"/>
                    <w:left w:val="none" w:sz="0" w:space="0" w:color="auto"/>
                    <w:bottom w:val="none" w:sz="0" w:space="0" w:color="auto"/>
                    <w:right w:val="none" w:sz="0" w:space="0" w:color="auto"/>
                  </w:divBdr>
                </w:div>
                <w:div w:id="613906135">
                  <w:marLeft w:val="0"/>
                  <w:marRight w:val="0"/>
                  <w:marTop w:val="0"/>
                  <w:marBottom w:val="0"/>
                  <w:divBdr>
                    <w:top w:val="none" w:sz="0" w:space="0" w:color="auto"/>
                    <w:left w:val="none" w:sz="0" w:space="0" w:color="auto"/>
                    <w:bottom w:val="none" w:sz="0" w:space="0" w:color="auto"/>
                    <w:right w:val="none" w:sz="0" w:space="0" w:color="auto"/>
                  </w:divBdr>
                </w:div>
                <w:div w:id="6139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6134">
          <w:marLeft w:val="0"/>
          <w:marRight w:val="0"/>
          <w:marTop w:val="0"/>
          <w:marBottom w:val="0"/>
          <w:divBdr>
            <w:top w:val="none" w:sz="0" w:space="0" w:color="auto"/>
            <w:left w:val="none" w:sz="0" w:space="0" w:color="auto"/>
            <w:bottom w:val="none" w:sz="0" w:space="0" w:color="auto"/>
            <w:right w:val="none" w:sz="0" w:space="0" w:color="auto"/>
          </w:divBdr>
          <w:divsChild>
            <w:div w:id="613906133">
              <w:marLeft w:val="0"/>
              <w:marRight w:val="0"/>
              <w:marTop w:val="0"/>
              <w:marBottom w:val="0"/>
              <w:divBdr>
                <w:top w:val="none" w:sz="0" w:space="0" w:color="auto"/>
                <w:left w:val="none" w:sz="0" w:space="0" w:color="auto"/>
                <w:bottom w:val="none" w:sz="0" w:space="0" w:color="auto"/>
                <w:right w:val="none" w:sz="0" w:space="0" w:color="auto"/>
              </w:divBdr>
              <w:divsChild>
                <w:div w:id="613906126">
                  <w:marLeft w:val="0"/>
                  <w:marRight w:val="0"/>
                  <w:marTop w:val="0"/>
                  <w:marBottom w:val="0"/>
                  <w:divBdr>
                    <w:top w:val="none" w:sz="0" w:space="0" w:color="auto"/>
                    <w:left w:val="none" w:sz="0" w:space="0" w:color="auto"/>
                    <w:bottom w:val="none" w:sz="0" w:space="0" w:color="auto"/>
                    <w:right w:val="none" w:sz="0" w:space="0" w:color="auto"/>
                  </w:divBdr>
                </w:div>
                <w:div w:id="6139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6138">
      <w:marLeft w:val="0"/>
      <w:marRight w:val="0"/>
      <w:marTop w:val="0"/>
      <w:marBottom w:val="0"/>
      <w:divBdr>
        <w:top w:val="none" w:sz="0" w:space="0" w:color="auto"/>
        <w:left w:val="none" w:sz="0" w:space="0" w:color="auto"/>
        <w:bottom w:val="none" w:sz="0" w:space="0" w:color="auto"/>
        <w:right w:val="none" w:sz="0" w:space="0" w:color="auto"/>
      </w:divBdr>
    </w:div>
    <w:div w:id="613906139">
      <w:marLeft w:val="0"/>
      <w:marRight w:val="0"/>
      <w:marTop w:val="0"/>
      <w:marBottom w:val="0"/>
      <w:divBdr>
        <w:top w:val="none" w:sz="0" w:space="0" w:color="auto"/>
        <w:left w:val="none" w:sz="0" w:space="0" w:color="auto"/>
        <w:bottom w:val="none" w:sz="0" w:space="0" w:color="auto"/>
        <w:right w:val="none" w:sz="0" w:space="0" w:color="auto"/>
      </w:divBdr>
    </w:div>
    <w:div w:id="613906140">
      <w:marLeft w:val="0"/>
      <w:marRight w:val="0"/>
      <w:marTop w:val="0"/>
      <w:marBottom w:val="0"/>
      <w:divBdr>
        <w:top w:val="none" w:sz="0" w:space="0" w:color="auto"/>
        <w:left w:val="none" w:sz="0" w:space="0" w:color="auto"/>
        <w:bottom w:val="none" w:sz="0" w:space="0" w:color="auto"/>
        <w:right w:val="none" w:sz="0" w:space="0" w:color="auto"/>
      </w:divBdr>
    </w:div>
    <w:div w:id="613906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5273</Words>
  <Characters>30058</Characters>
  <Application>Microsoft Office Word</Application>
  <DocSecurity>0</DocSecurity>
  <Lines>250</Lines>
  <Paragraphs>70</Paragraphs>
  <ScaleCrop>false</ScaleCrop>
  <Company>Reanimator Extreme Edition</Company>
  <LinksUpToDate>false</LinksUpToDate>
  <CharactersWithSpaces>35261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 БАТЫРЕВСКОГО РАЙОНА</dc:title>
  <dc:creator>econom_2</dc:creator>
  <cp:lastModifiedBy>koms_cod4</cp:lastModifiedBy>
  <cp:revision>2</cp:revision>
  <cp:lastPrinted>2020-02-05T13:34:00Z</cp:lastPrinted>
  <dcterms:created xsi:type="dcterms:W3CDTF">2020-02-11T06:17:00Z</dcterms:created>
  <dcterms:modified xsi:type="dcterms:W3CDTF">2020-02-11T06:17:00Z</dcterms:modified>
</cp:coreProperties>
</file>