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C25CB">
        <w:rPr>
          <w:rFonts w:ascii="Times New Roman" w:hAnsi="Times New Roman" w:cs="Times New Roman"/>
          <w:b/>
          <w:sz w:val="40"/>
          <w:szCs w:val="40"/>
        </w:rPr>
        <w:t>БАЙГУЛОВСКОГО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DD0668">
        <w:rPr>
          <w:rFonts w:ascii="Times New Roman" w:hAnsi="Times New Roman" w:cs="Times New Roman"/>
          <w:b/>
          <w:sz w:val="40"/>
          <w:szCs w:val="40"/>
        </w:rPr>
        <w:t>4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C25CB" w:rsidRDefault="00DD066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ПРОХОРОВА</w:t>
            </w:r>
          </w:p>
          <w:p w:rsidR="00845996" w:rsidRPr="00647DD0" w:rsidRDefault="00DD066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Наталья Григорьевна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8A475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D0668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D0668">
              <w:rPr>
                <w:rFonts w:ascii="Times New Roman" w:hAnsi="Times New Roman" w:cs="Times New Roman"/>
                <w:sz w:val="44"/>
                <w:szCs w:val="44"/>
              </w:rPr>
              <w:t>апреля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DD0668">
              <w:rPr>
                <w:rFonts w:ascii="Times New Roman" w:hAnsi="Times New Roman" w:cs="Times New Roman"/>
                <w:sz w:val="44"/>
                <w:szCs w:val="44"/>
              </w:rPr>
              <w:t>62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DD0668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proofErr w:type="gramStart"/>
            <w:r w:rsidR="00DD0668">
              <w:rPr>
                <w:rFonts w:ascii="Times New Roman" w:hAnsi="Times New Roman" w:cs="Times New Roman"/>
                <w:sz w:val="44"/>
                <w:szCs w:val="44"/>
              </w:rPr>
              <w:t>Большое</w:t>
            </w:r>
            <w:proofErr w:type="gramEnd"/>
            <w:r w:rsidR="00DD0668">
              <w:rPr>
                <w:rFonts w:ascii="Times New Roman" w:hAnsi="Times New Roman" w:cs="Times New Roman"/>
                <w:sz w:val="44"/>
                <w:szCs w:val="44"/>
              </w:rPr>
              <w:t xml:space="preserve"> Яниково Урмарского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района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с. Байгулово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DD0668">
              <w:rPr>
                <w:rFonts w:ascii="Times New Roman" w:hAnsi="Times New Roman" w:cs="Times New Roman"/>
                <w:sz w:val="44"/>
                <w:szCs w:val="44"/>
              </w:rPr>
              <w:t xml:space="preserve"> пенсионер</w:t>
            </w:r>
            <w:bookmarkStart w:id="0" w:name="_GoBack"/>
            <w:bookmarkEnd w:id="0"/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среднее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 xml:space="preserve"> специальное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8A4751" w:rsidRDefault="00111233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Байгуловского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сельского поселения 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Чувашской Республики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третьего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созыва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A4751" w:rsidRPr="008A475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C25CB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0755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0668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2020-08-29T12:57:00Z</dcterms:created>
  <dcterms:modified xsi:type="dcterms:W3CDTF">2020-08-29T13:28:00Z</dcterms:modified>
</cp:coreProperties>
</file>