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8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7D3846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D38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27.01.</w:t>
                  </w:r>
                  <w:r w:rsidR="00630C95" w:rsidRPr="007D38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2020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38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43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7D3846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630C95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5E058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закреплении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муниципальных автономного и бюджетных дошкольных образовательных учреждений за территориями Козловского района Чувашской Республики</w:t>
      </w:r>
      <w:proofErr w:type="gramEnd"/>
    </w:p>
    <w:p w:rsidR="007A31FB" w:rsidRPr="000C5B15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7A31FB" w:rsidRPr="000C5B15" w:rsidRDefault="007A31FB" w:rsidP="007A31F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C5B15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5E058F">
        <w:rPr>
          <w:rFonts w:ascii="Times New Roman" w:hAnsi="Times New Roman"/>
          <w:sz w:val="24"/>
          <w:szCs w:val="24"/>
          <w:lang w:eastAsia="ar-SA"/>
        </w:rPr>
        <w:t xml:space="preserve">соответствии со ст. 9 Федерального закона от 29.12.2012 № 273-ФЗ «Об образовании в Российской Федерации», п. 4 Приказа Министерства образования и науки Российской Федерации от 08.04.2014 г. № 293 «Об утверждении порядка </w:t>
      </w:r>
      <w:r w:rsidR="006E0325">
        <w:rPr>
          <w:rFonts w:ascii="Times New Roman" w:hAnsi="Times New Roman"/>
          <w:sz w:val="24"/>
          <w:szCs w:val="24"/>
          <w:lang w:eastAsia="ar-SA"/>
        </w:rPr>
        <w:t xml:space="preserve">приема на обучение по образовательным программам дошкольного образования» и в </w:t>
      </w:r>
      <w:r w:rsidRPr="000C5B15">
        <w:rPr>
          <w:rFonts w:ascii="Times New Roman" w:hAnsi="Times New Roman"/>
          <w:sz w:val="24"/>
          <w:szCs w:val="24"/>
          <w:lang w:eastAsia="ar-SA"/>
        </w:rPr>
        <w:t>целях</w:t>
      </w:r>
      <w:r w:rsidR="006E0325">
        <w:rPr>
          <w:rFonts w:ascii="Times New Roman" w:hAnsi="Times New Roman"/>
          <w:sz w:val="24"/>
          <w:szCs w:val="24"/>
          <w:lang w:eastAsia="ar-SA"/>
        </w:rPr>
        <w:t xml:space="preserve"> учета детей, подлежащих обучению по образовательным программам дошкольного образования, администрация Козловского района Чувашской Республики постановляет: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D949B9" w:rsidRDefault="007A31FB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D949B9">
        <w:rPr>
          <w:rFonts w:ascii="Times New Roman" w:hAnsi="Times New Roman"/>
          <w:sz w:val="24"/>
          <w:szCs w:val="24"/>
          <w:lang w:eastAsia="ar-SA"/>
        </w:rPr>
        <w:t xml:space="preserve">Закрепить муниципальные </w:t>
      </w:r>
      <w:proofErr w:type="gramStart"/>
      <w:r w:rsidR="00D949B9">
        <w:rPr>
          <w:rFonts w:ascii="Times New Roman" w:hAnsi="Times New Roman"/>
          <w:sz w:val="24"/>
          <w:szCs w:val="24"/>
          <w:lang w:eastAsia="ar-SA"/>
        </w:rPr>
        <w:t>автономное</w:t>
      </w:r>
      <w:proofErr w:type="gramEnd"/>
      <w:r w:rsidR="00D949B9">
        <w:rPr>
          <w:rFonts w:ascii="Times New Roman" w:hAnsi="Times New Roman"/>
          <w:sz w:val="24"/>
          <w:szCs w:val="24"/>
          <w:lang w:eastAsia="ar-SA"/>
        </w:rPr>
        <w:t xml:space="preserve"> и бюджетные дошкольные образовательные учреждения за территориями Козловского района Чувашской Республики согласно приложению к настоящему постановлению.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A31FB" w:rsidRPr="000C5B15" w:rsidRDefault="007A31FB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proofErr w:type="gramStart"/>
      <w:r w:rsidR="00D949B9">
        <w:rPr>
          <w:rFonts w:ascii="Times New Roman" w:hAnsi="Times New Roman"/>
          <w:sz w:val="24"/>
          <w:szCs w:val="24"/>
          <w:lang w:eastAsia="ar-SA"/>
        </w:rPr>
        <w:t>Предоставить образовательную услугу по дошкольному образованию и содержанию (присмотру и уходу) обучающимся, зарегистрированных в сельских поселениях Козловского</w:t>
      </w:r>
      <w:r w:rsidR="00773830">
        <w:rPr>
          <w:rFonts w:ascii="Times New Roman" w:hAnsi="Times New Roman"/>
          <w:sz w:val="24"/>
          <w:szCs w:val="24"/>
          <w:lang w:eastAsia="ar-SA"/>
        </w:rPr>
        <w:t xml:space="preserve"> района Чувашской Республики в муниципальных автономном и бюджетных дошкольных образовательных учреждениях Козловского района при наличии в них свободных мест</w:t>
      </w:r>
      <w:r w:rsidR="002A21C3">
        <w:rPr>
          <w:rFonts w:ascii="Times New Roman" w:hAnsi="Times New Roman"/>
          <w:sz w:val="24"/>
          <w:szCs w:val="24"/>
          <w:lang w:eastAsia="ar-SA"/>
        </w:rPr>
        <w:t>.</w:t>
      </w:r>
      <w:r w:rsidR="00D949B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7A31FB" w:rsidRPr="000C5B15" w:rsidRDefault="007A31FB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2A21C3">
        <w:rPr>
          <w:rFonts w:ascii="Times New Roman" w:hAnsi="Times New Roman"/>
          <w:bCs/>
          <w:sz w:val="24"/>
          <w:szCs w:val="24"/>
          <w:lang w:eastAsia="ar-SA"/>
        </w:rPr>
        <w:t xml:space="preserve">Признать утратившим силу постановление администрации Козловского района от 15.03.2019 № 131 «О закреплении </w:t>
      </w:r>
      <w:proofErr w:type="gramStart"/>
      <w:r w:rsidR="002A21C3">
        <w:rPr>
          <w:rFonts w:ascii="Times New Roman" w:hAnsi="Times New Roman"/>
          <w:bCs/>
          <w:sz w:val="24"/>
          <w:szCs w:val="24"/>
          <w:lang w:eastAsia="ar-SA"/>
        </w:rPr>
        <w:t>муниципальных</w:t>
      </w:r>
      <w:proofErr w:type="gramEnd"/>
      <w:r w:rsidR="002A21C3">
        <w:rPr>
          <w:rFonts w:ascii="Times New Roman" w:hAnsi="Times New Roman"/>
          <w:bCs/>
          <w:sz w:val="24"/>
          <w:szCs w:val="24"/>
          <w:lang w:eastAsia="ar-SA"/>
        </w:rPr>
        <w:t xml:space="preserve"> автономного и бюджетных дошкольных образовательных учреждений за территориями Козловского района Чувашской Республики».</w:t>
      </w:r>
    </w:p>
    <w:p w:rsidR="007A31FB" w:rsidRDefault="007A31FB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2A21C3">
        <w:rPr>
          <w:rFonts w:ascii="Times New Roman" w:hAnsi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1CB6" w:rsidRDefault="00181CB6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proofErr w:type="gramStart"/>
      <w:r w:rsidR="002A21C3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2A21C3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начальника управления образования администрации Козловского района Ларионову И. А.</w:t>
      </w:r>
    </w:p>
    <w:p w:rsidR="007A31FB" w:rsidRPr="000C5B15" w:rsidRDefault="007A31FB" w:rsidP="007A31FB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0C5B15" w:rsidRDefault="00010161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района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А.И. Васильев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7D3846" w:rsidRDefault="007D38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Default="00630C95">
      <w:pPr>
        <w:rPr>
          <w:rFonts w:ascii="Times New Roman" w:hAnsi="Times New Roman"/>
          <w:sz w:val="24"/>
          <w:szCs w:val="24"/>
        </w:rPr>
      </w:pPr>
    </w:p>
    <w:p w:rsidR="00630C95" w:rsidRPr="008C75B3" w:rsidRDefault="00630C95" w:rsidP="009C43D8">
      <w:pPr>
        <w:jc w:val="both"/>
        <w:rPr>
          <w:rFonts w:ascii="Times New Roman" w:hAnsi="Times New Roman"/>
          <w:sz w:val="24"/>
          <w:szCs w:val="24"/>
        </w:rPr>
      </w:pPr>
      <w:r w:rsidRPr="008C75B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C75B3" w:rsidRPr="008C75B3">
        <w:rPr>
          <w:rFonts w:ascii="Times New Roman" w:hAnsi="Times New Roman"/>
          <w:sz w:val="24"/>
          <w:szCs w:val="24"/>
        </w:rPr>
        <w:t xml:space="preserve">Приложение </w:t>
      </w:r>
    </w:p>
    <w:p w:rsidR="00630C95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         </w:t>
      </w:r>
    </w:p>
    <w:p w:rsidR="008C75B3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Козловского </w:t>
      </w:r>
      <w:r w:rsidRPr="008C75B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C95" w:rsidRPr="008C75B3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Чувашской </w:t>
      </w:r>
      <w:r w:rsidR="00630C95" w:rsidRPr="008C75B3">
        <w:rPr>
          <w:rFonts w:ascii="Times New Roman" w:hAnsi="Times New Roman"/>
          <w:sz w:val="24"/>
          <w:szCs w:val="24"/>
        </w:rPr>
        <w:t>Республики</w:t>
      </w:r>
    </w:p>
    <w:p w:rsidR="00630C95" w:rsidRPr="008C75B3" w:rsidRDefault="007D3846" w:rsidP="00630C95">
      <w:pPr>
        <w:ind w:left="5760"/>
        <w:jc w:val="right"/>
        <w:rPr>
          <w:rFonts w:ascii="Times New Roman" w:hAnsi="Times New Roman"/>
          <w:sz w:val="24"/>
          <w:szCs w:val="24"/>
        </w:rPr>
      </w:pPr>
      <w:r w:rsidRPr="007D3846">
        <w:rPr>
          <w:rFonts w:ascii="Times New Roman" w:hAnsi="Times New Roman"/>
          <w:sz w:val="24"/>
          <w:szCs w:val="24"/>
          <w:u w:val="single"/>
        </w:rPr>
        <w:t>27.01.2020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630C95" w:rsidRPr="008C75B3">
        <w:rPr>
          <w:rFonts w:ascii="Times New Roman" w:hAnsi="Times New Roman"/>
          <w:sz w:val="24"/>
          <w:szCs w:val="24"/>
        </w:rPr>
        <w:t xml:space="preserve">№ </w:t>
      </w:r>
      <w:r w:rsidRPr="007D3846">
        <w:rPr>
          <w:rFonts w:ascii="Times New Roman" w:hAnsi="Times New Roman"/>
          <w:sz w:val="24"/>
          <w:szCs w:val="24"/>
          <w:u w:val="single"/>
        </w:rPr>
        <w:t>43</w:t>
      </w:r>
    </w:p>
    <w:p w:rsidR="00630C95" w:rsidRPr="008C75B3" w:rsidRDefault="00630C95" w:rsidP="00630C95">
      <w:pPr>
        <w:jc w:val="right"/>
        <w:rPr>
          <w:rFonts w:ascii="Times New Roman" w:hAnsi="Times New Roman"/>
          <w:sz w:val="24"/>
          <w:szCs w:val="24"/>
        </w:rPr>
      </w:pPr>
    </w:p>
    <w:p w:rsidR="00630C95" w:rsidRPr="008C75B3" w:rsidRDefault="00630C95" w:rsidP="00630C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5B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10161" w:rsidRDefault="00630C95" w:rsidP="00630C9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75B3">
        <w:rPr>
          <w:rFonts w:ascii="Times New Roman" w:hAnsi="Times New Roman"/>
          <w:b/>
          <w:sz w:val="24"/>
          <w:szCs w:val="24"/>
        </w:rPr>
        <w:t>муниципальных автономного и бюджетных дошкольных образовательных учреждений,</w:t>
      </w:r>
      <w:r w:rsidRPr="008C75B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C75B3">
        <w:rPr>
          <w:rFonts w:ascii="Times New Roman" w:hAnsi="Times New Roman"/>
          <w:b/>
          <w:sz w:val="24"/>
          <w:szCs w:val="24"/>
        </w:rPr>
        <w:t>закрепленных за территориями Козловского района</w:t>
      </w:r>
      <w:proofErr w:type="gramEnd"/>
    </w:p>
    <w:p w:rsidR="00630C95" w:rsidRPr="008C75B3" w:rsidRDefault="00630C95" w:rsidP="00630C95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75B3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630C95" w:rsidRPr="008C75B3" w:rsidRDefault="00630C95" w:rsidP="00630C9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52"/>
        <w:gridCol w:w="5670"/>
      </w:tblGrid>
      <w:tr w:rsidR="00630C95" w:rsidRPr="008C75B3" w:rsidTr="00127A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территорий</w:t>
            </w:r>
          </w:p>
        </w:tc>
      </w:tr>
      <w:tr w:rsidR="00630C95" w:rsidRPr="008C75B3" w:rsidTr="00127A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: улицы Гастелло, Дачная, Дзержинского, Дорожная, Казакова, Карла Маркса, Кирова,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Комсомольская, Куйбышева, Ленкина, Мелиораторов, Нагорная,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Нижнекурганская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, Овражная, Рабочая, Свер</w:t>
            </w:r>
            <w:r w:rsidR="00010161">
              <w:rPr>
                <w:rFonts w:ascii="Times New Roman" w:hAnsi="Times New Roman"/>
                <w:sz w:val="24"/>
                <w:szCs w:val="24"/>
              </w:rPr>
              <w:t>длова, Слободская, Лобачевского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(№№3,5,7,9,11,12,13,14,15,16,17,19,21), Совхозная, Фестивальная, Харитонова, Чкалова, Щорса, Николаева, Пионерская, Молодежная</w:t>
            </w:r>
            <w:r w:rsidR="00010161">
              <w:rPr>
                <w:rFonts w:ascii="Times New Roman" w:hAnsi="Times New Roman"/>
                <w:sz w:val="24"/>
                <w:szCs w:val="24"/>
              </w:rPr>
              <w:t xml:space="preserve">, Калинина, Горького, Сетевая,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Школьная, Шоссейная (правый берег реки Воложка, дома №№ 19, 21, 23, 25, 27, 29, 31, 33, 35, 37), Южная;</w:t>
            </w:r>
            <w:proofErr w:type="gramEnd"/>
            <w:r w:rsidR="0001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 xml:space="preserve">деревня Верхний Курган: улицы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Верхнекурганская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, 70 лет Октября;</w:t>
            </w:r>
          </w:p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 xml:space="preserve">деревня Карцев Починок: улицы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Карцевопочинская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, Лесная.</w:t>
            </w:r>
          </w:p>
        </w:tc>
      </w:tr>
      <w:tr w:rsidR="00630C95" w:rsidRPr="008C75B3" w:rsidTr="00127A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«Радуга»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: улицы Гагарина, Дружбы, Западная, Зеленая, Крупская, Кутузова, Ленина, Лобачевского (индивидуальные дома и дома №№20, 22, 23, 24, 25, 26, 26А, 27, 29, 31), Чернышевского, Мичурина, Набережная, Октябрьская, Полевая, Пушкина, Речная, Садовая, Свободная Россия, Советская, Суворова, Тимирязева, Толстого,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Тухланова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, Чапаева, Чехова, Шевченко, Шоссейная (левый берег реки Воложка, дома №№ 1, 3, 4, 5, 5а, 6, 10, 12, 14, 18), 30</w:t>
            </w:r>
            <w:proofErr w:type="gram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 лет Победы (индивидуальные дома).</w:t>
            </w:r>
          </w:p>
        </w:tc>
      </w:tr>
      <w:tr w:rsidR="00630C95" w:rsidRPr="008C75B3" w:rsidTr="00127A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«Василек»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 xml:space="preserve">Станция Тюрлема; село: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Аттиково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Янгильдино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 xml:space="preserve">деревни: Новая Тюрлема, Старая Тюрлема,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Уразметево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Курочкино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Воробьевка,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Казаково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Байметево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Семенчино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;</w:t>
            </w:r>
            <w:r w:rsidR="0001016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разъезд: Воробьевка.</w:t>
            </w:r>
          </w:p>
        </w:tc>
      </w:tr>
      <w:tr w:rsidR="00630C95" w:rsidRPr="008C75B3" w:rsidTr="00127A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«Пчёлка» Козловского района Чувашской Республики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5" w:rsidRPr="008C75B3" w:rsidRDefault="00630C95" w:rsidP="0012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: улицы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Беловолжская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Бутякова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Виноградова, Восточная, Герцена, Жемчужная, Звездная,  Лобачевского (дома №№30, 31А, 33,35,37,39,39А), Маяковского, Мира, Пролетарская, Радужная, Родниковая, Рябиновая, Светлая, Северная, Солнечная, Сосновая, Строителей, Тельмана, Тихая, Ясная, 30 лет Победы (дома №40, 42, 42а), 60 лет КАФ; переулки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Беловолжский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Бутякова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, ул. Майская, ул. Тургенева,</w:t>
            </w:r>
            <w:r w:rsidR="0001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Новородионовка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proofErr w:type="spellStart"/>
            <w:r w:rsidRPr="008C75B3">
              <w:rPr>
                <w:rFonts w:ascii="Times New Roman" w:hAnsi="Times New Roman"/>
                <w:sz w:val="24"/>
                <w:szCs w:val="24"/>
              </w:rPr>
              <w:t>Новородионовская</w:t>
            </w:r>
            <w:proofErr w:type="spellEnd"/>
            <w:r w:rsidRPr="008C7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30C95" w:rsidRPr="008C75B3" w:rsidRDefault="00630C95" w:rsidP="00127A64">
      <w:pPr>
        <w:jc w:val="center"/>
        <w:rPr>
          <w:rFonts w:ascii="Times New Roman" w:hAnsi="Times New Roman"/>
          <w:sz w:val="24"/>
          <w:szCs w:val="24"/>
        </w:rPr>
      </w:pPr>
    </w:p>
    <w:sectPr w:rsidR="00630C95" w:rsidRPr="008C75B3" w:rsidSect="009C43D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10161"/>
    <w:rsid w:val="00062185"/>
    <w:rsid w:val="00087620"/>
    <w:rsid w:val="000E58D4"/>
    <w:rsid w:val="00127A64"/>
    <w:rsid w:val="00176E99"/>
    <w:rsid w:val="00181CB6"/>
    <w:rsid w:val="001B59D5"/>
    <w:rsid w:val="001F71D9"/>
    <w:rsid w:val="00251E39"/>
    <w:rsid w:val="002773A0"/>
    <w:rsid w:val="0029176E"/>
    <w:rsid w:val="002A21C3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E058F"/>
    <w:rsid w:val="005F3516"/>
    <w:rsid w:val="00630C95"/>
    <w:rsid w:val="006D4A6F"/>
    <w:rsid w:val="006E0325"/>
    <w:rsid w:val="007520EE"/>
    <w:rsid w:val="00773830"/>
    <w:rsid w:val="007A31FB"/>
    <w:rsid w:val="007D3846"/>
    <w:rsid w:val="007F6C14"/>
    <w:rsid w:val="008B7DC3"/>
    <w:rsid w:val="008C5735"/>
    <w:rsid w:val="008C75B3"/>
    <w:rsid w:val="0091092F"/>
    <w:rsid w:val="00920711"/>
    <w:rsid w:val="00932E74"/>
    <w:rsid w:val="0093459C"/>
    <w:rsid w:val="00937A5B"/>
    <w:rsid w:val="009631B8"/>
    <w:rsid w:val="00987457"/>
    <w:rsid w:val="009876A0"/>
    <w:rsid w:val="009C43D8"/>
    <w:rsid w:val="009D6993"/>
    <w:rsid w:val="00A47915"/>
    <w:rsid w:val="00A868A2"/>
    <w:rsid w:val="00A868E8"/>
    <w:rsid w:val="00AD3F24"/>
    <w:rsid w:val="00B55E21"/>
    <w:rsid w:val="00BC4919"/>
    <w:rsid w:val="00C67658"/>
    <w:rsid w:val="00C869AF"/>
    <w:rsid w:val="00D32C80"/>
    <w:rsid w:val="00D43E08"/>
    <w:rsid w:val="00D949B9"/>
    <w:rsid w:val="00D979E0"/>
    <w:rsid w:val="00E26909"/>
    <w:rsid w:val="00E53B1A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E3DC-483A-4791-8875-8C98870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13</cp:revision>
  <cp:lastPrinted>2019-12-30T08:32:00Z</cp:lastPrinted>
  <dcterms:created xsi:type="dcterms:W3CDTF">2019-12-26T11:20:00Z</dcterms:created>
  <dcterms:modified xsi:type="dcterms:W3CDTF">2020-01-27T12:13:00Z</dcterms:modified>
</cp:coreProperties>
</file>