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2" w:tblpY="-217"/>
        <w:tblW w:w="9468" w:type="dxa"/>
        <w:tblLayout w:type="fixed"/>
        <w:tblLook w:val="0000" w:firstRow="0" w:lastRow="0" w:firstColumn="0" w:lastColumn="0" w:noHBand="0" w:noVBand="0"/>
      </w:tblPr>
      <w:tblGrid>
        <w:gridCol w:w="3888"/>
        <w:gridCol w:w="1888"/>
        <w:gridCol w:w="6"/>
        <w:gridCol w:w="3686"/>
      </w:tblGrid>
      <w:tr w:rsidR="002803AD" w:rsidRPr="002803AD" w:rsidTr="00E92C65">
        <w:trPr>
          <w:trHeight w:val="1058"/>
        </w:trPr>
        <w:tc>
          <w:tcPr>
            <w:tcW w:w="3888" w:type="dxa"/>
          </w:tcPr>
          <w:p w:rsidR="002803AD" w:rsidRPr="002803AD" w:rsidRDefault="002803AD" w:rsidP="002803AD">
            <w:pPr>
              <w:widowControl w:val="0"/>
              <w:autoSpaceDE w:val="0"/>
              <w:autoSpaceDN w:val="0"/>
              <w:adjustRightInd w:val="0"/>
              <w:spacing w:after="0" w:line="240" w:lineRule="auto"/>
              <w:jc w:val="center"/>
              <w:rPr>
                <w:rFonts w:ascii="Times New Roman" w:hAnsi="Times New Roman"/>
                <w:b/>
                <w:caps/>
                <w:sz w:val="24"/>
                <w:szCs w:val="24"/>
              </w:rPr>
            </w:pPr>
            <w:r w:rsidRPr="002803AD">
              <w:rPr>
                <w:rFonts w:ascii="Times New Roman" w:hAnsi="Times New Roman"/>
                <w:b/>
                <w:caps/>
                <w:sz w:val="24"/>
                <w:szCs w:val="24"/>
              </w:rPr>
              <w:t>ЧĂваш Республикин</w:t>
            </w:r>
          </w:p>
          <w:p w:rsidR="002803AD" w:rsidRPr="002803AD" w:rsidRDefault="002803AD" w:rsidP="002803AD">
            <w:pPr>
              <w:widowControl w:val="0"/>
              <w:autoSpaceDE w:val="0"/>
              <w:autoSpaceDN w:val="0"/>
              <w:adjustRightInd w:val="0"/>
              <w:spacing w:after="0" w:line="240" w:lineRule="auto"/>
              <w:jc w:val="center"/>
              <w:rPr>
                <w:rFonts w:ascii="Times New Roman" w:hAnsi="Times New Roman"/>
                <w:b/>
                <w:caps/>
                <w:sz w:val="24"/>
                <w:szCs w:val="24"/>
              </w:rPr>
            </w:pPr>
            <w:r w:rsidRPr="002803AD">
              <w:rPr>
                <w:rFonts w:ascii="Times New Roman" w:hAnsi="Times New Roman"/>
                <w:b/>
                <w:caps/>
                <w:sz w:val="24"/>
                <w:szCs w:val="24"/>
              </w:rPr>
              <w:t>Куславкка район</w:t>
            </w:r>
          </w:p>
          <w:p w:rsidR="00A37253" w:rsidRDefault="00A37253" w:rsidP="00A37253">
            <w:pPr>
              <w:widowControl w:val="0"/>
              <w:autoSpaceDE w:val="0"/>
              <w:autoSpaceDN w:val="0"/>
              <w:adjustRightInd w:val="0"/>
              <w:jc w:val="center"/>
              <w:rPr>
                <w:rFonts w:ascii="Times New Roman" w:hAnsi="Times New Roman"/>
                <w:b/>
                <w:i/>
                <w:sz w:val="24"/>
                <w:szCs w:val="24"/>
              </w:rPr>
            </w:pPr>
            <w:r>
              <w:rPr>
                <w:rFonts w:ascii="Times New Roman" w:hAnsi="Times New Roman"/>
                <w:b/>
                <w:caps/>
              </w:rPr>
              <w:t>Администраци</w:t>
            </w:r>
            <w:r>
              <w:rPr>
                <w:b/>
                <w:caps/>
              </w:rPr>
              <w:t>Ĕ</w:t>
            </w:r>
          </w:p>
          <w:p w:rsidR="002803AD" w:rsidRPr="002803AD" w:rsidRDefault="002803AD" w:rsidP="002803AD">
            <w:pPr>
              <w:widowControl w:val="0"/>
              <w:autoSpaceDE w:val="0"/>
              <w:autoSpaceDN w:val="0"/>
              <w:adjustRightInd w:val="0"/>
              <w:spacing w:after="0" w:line="240" w:lineRule="auto"/>
              <w:jc w:val="both"/>
              <w:rPr>
                <w:rFonts w:ascii="Times New Roman" w:hAnsi="Times New Roman"/>
                <w:b/>
                <w:sz w:val="24"/>
                <w:szCs w:val="24"/>
              </w:rPr>
            </w:pPr>
          </w:p>
          <w:p w:rsidR="002803AD" w:rsidRPr="002803AD" w:rsidRDefault="002803AD" w:rsidP="002803AD">
            <w:pPr>
              <w:widowControl w:val="0"/>
              <w:autoSpaceDE w:val="0"/>
              <w:autoSpaceDN w:val="0"/>
              <w:adjustRightInd w:val="0"/>
              <w:spacing w:after="0" w:line="240" w:lineRule="auto"/>
              <w:jc w:val="center"/>
              <w:rPr>
                <w:rFonts w:ascii="Times New Roman" w:hAnsi="Times New Roman"/>
                <w:b/>
                <w:sz w:val="24"/>
                <w:szCs w:val="24"/>
              </w:rPr>
            </w:pPr>
            <w:r w:rsidRPr="002803AD">
              <w:rPr>
                <w:rFonts w:ascii="Times New Roman" w:hAnsi="Times New Roman"/>
                <w:b/>
                <w:sz w:val="24"/>
                <w:szCs w:val="24"/>
              </w:rPr>
              <w:t>ЙЫШ</w:t>
            </w:r>
            <w:r w:rsidRPr="002803AD">
              <w:rPr>
                <w:rFonts w:ascii="Times New Roman" w:hAnsi="Times New Roman"/>
                <w:b/>
                <w:snapToGrid w:val="0"/>
                <w:sz w:val="24"/>
                <w:szCs w:val="24"/>
              </w:rPr>
              <w:t>Ă</w:t>
            </w:r>
            <w:r w:rsidRPr="002803AD">
              <w:rPr>
                <w:rFonts w:ascii="Times New Roman" w:hAnsi="Times New Roman"/>
                <w:b/>
                <w:sz w:val="24"/>
                <w:szCs w:val="24"/>
              </w:rPr>
              <w:t>НУ</w:t>
            </w:r>
          </w:p>
        </w:tc>
        <w:tc>
          <w:tcPr>
            <w:tcW w:w="1894" w:type="dxa"/>
            <w:gridSpan w:val="2"/>
          </w:tcPr>
          <w:p w:rsidR="002803AD" w:rsidRPr="002803AD" w:rsidRDefault="001B6193" w:rsidP="002803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4pt;margin-top:.35pt;width:58.5pt;height:55.45pt;z-index:-251658752;mso-wrap-edited:f;mso-position-horizontal-relative:text;mso-position-vertical-relative:text" wrapcoords="-277 0 -277 21308 21600 21308 21600 0 -277 0" fillcolor="window">
                  <v:imagedata r:id="rId4" o:title=""/>
                  <w10:wrap type="tight" side="right" anchorx="page"/>
                </v:shape>
                <o:OLEObject Type="Embed" ProgID="Word.Picture.8" ShapeID="_x0000_s1034" DrawAspect="Content" ObjectID="_1649676050" r:id="rId5"/>
              </w:object>
            </w:r>
          </w:p>
        </w:tc>
        <w:tc>
          <w:tcPr>
            <w:tcW w:w="3686" w:type="dxa"/>
          </w:tcPr>
          <w:p w:rsidR="002803AD" w:rsidRPr="002803AD" w:rsidRDefault="002803AD" w:rsidP="002803AD">
            <w:pPr>
              <w:widowControl w:val="0"/>
              <w:autoSpaceDE w:val="0"/>
              <w:autoSpaceDN w:val="0"/>
              <w:adjustRightInd w:val="0"/>
              <w:spacing w:after="0" w:line="240" w:lineRule="auto"/>
              <w:jc w:val="center"/>
              <w:rPr>
                <w:rFonts w:ascii="Times New Roman" w:hAnsi="Times New Roman"/>
                <w:b/>
                <w:caps/>
                <w:sz w:val="24"/>
                <w:szCs w:val="24"/>
              </w:rPr>
            </w:pPr>
            <w:r w:rsidRPr="002803AD">
              <w:rPr>
                <w:rFonts w:ascii="Times New Roman" w:hAnsi="Times New Roman"/>
                <w:b/>
                <w:caps/>
                <w:sz w:val="24"/>
                <w:szCs w:val="24"/>
              </w:rPr>
              <w:t>Чувашская республика</w:t>
            </w:r>
          </w:p>
          <w:p w:rsidR="002803AD" w:rsidRPr="002803AD" w:rsidRDefault="002803AD" w:rsidP="002803AD">
            <w:pPr>
              <w:widowControl w:val="0"/>
              <w:autoSpaceDE w:val="0"/>
              <w:autoSpaceDN w:val="0"/>
              <w:adjustRightInd w:val="0"/>
              <w:spacing w:after="0" w:line="240" w:lineRule="auto"/>
              <w:jc w:val="center"/>
              <w:rPr>
                <w:rFonts w:ascii="Times New Roman" w:hAnsi="Times New Roman"/>
                <w:b/>
                <w:caps/>
                <w:sz w:val="24"/>
                <w:szCs w:val="24"/>
              </w:rPr>
            </w:pPr>
            <w:r w:rsidRPr="002803AD">
              <w:rPr>
                <w:rFonts w:ascii="Times New Roman" w:hAnsi="Times New Roman"/>
                <w:b/>
                <w:caps/>
                <w:sz w:val="24"/>
                <w:szCs w:val="24"/>
              </w:rPr>
              <w:t>АДМИНИСТРАЦИЯ</w:t>
            </w:r>
          </w:p>
          <w:p w:rsidR="002803AD" w:rsidRPr="002803AD" w:rsidRDefault="002803AD" w:rsidP="002803AD">
            <w:pPr>
              <w:widowControl w:val="0"/>
              <w:autoSpaceDE w:val="0"/>
              <w:autoSpaceDN w:val="0"/>
              <w:adjustRightInd w:val="0"/>
              <w:spacing w:after="0" w:line="240" w:lineRule="auto"/>
              <w:jc w:val="center"/>
              <w:rPr>
                <w:rFonts w:ascii="Times New Roman" w:hAnsi="Times New Roman"/>
                <w:b/>
                <w:caps/>
                <w:sz w:val="24"/>
                <w:szCs w:val="24"/>
              </w:rPr>
            </w:pPr>
            <w:r w:rsidRPr="002803AD">
              <w:rPr>
                <w:rFonts w:ascii="Times New Roman" w:hAnsi="Times New Roman"/>
                <w:b/>
                <w:caps/>
                <w:sz w:val="24"/>
                <w:szCs w:val="24"/>
              </w:rPr>
              <w:t>Козловского района</w:t>
            </w:r>
          </w:p>
          <w:p w:rsidR="002803AD" w:rsidRPr="002803AD" w:rsidRDefault="002803AD" w:rsidP="002803AD">
            <w:pPr>
              <w:widowControl w:val="0"/>
              <w:autoSpaceDE w:val="0"/>
              <w:autoSpaceDN w:val="0"/>
              <w:adjustRightInd w:val="0"/>
              <w:spacing w:after="0" w:line="240" w:lineRule="auto"/>
              <w:jc w:val="center"/>
              <w:rPr>
                <w:rFonts w:ascii="Times New Roman" w:hAnsi="Times New Roman"/>
                <w:b/>
                <w:sz w:val="24"/>
                <w:szCs w:val="24"/>
              </w:rPr>
            </w:pPr>
          </w:p>
          <w:p w:rsidR="002803AD" w:rsidRPr="002803AD" w:rsidRDefault="002803AD" w:rsidP="002803AD">
            <w:pPr>
              <w:widowControl w:val="0"/>
              <w:autoSpaceDE w:val="0"/>
              <w:autoSpaceDN w:val="0"/>
              <w:adjustRightInd w:val="0"/>
              <w:spacing w:after="0" w:line="240" w:lineRule="auto"/>
              <w:jc w:val="center"/>
              <w:rPr>
                <w:rFonts w:ascii="Times New Roman" w:hAnsi="Times New Roman"/>
                <w:b/>
                <w:sz w:val="24"/>
                <w:szCs w:val="24"/>
              </w:rPr>
            </w:pPr>
            <w:r w:rsidRPr="002803AD">
              <w:rPr>
                <w:rFonts w:ascii="Times New Roman" w:hAnsi="Times New Roman"/>
                <w:b/>
                <w:sz w:val="24"/>
                <w:szCs w:val="24"/>
              </w:rPr>
              <w:t>ПОСТАНОВЛЕНИЕ</w:t>
            </w:r>
          </w:p>
        </w:tc>
      </w:tr>
      <w:tr w:rsidR="002803AD" w:rsidRPr="002803AD" w:rsidTr="00E92C65">
        <w:trPr>
          <w:trHeight w:val="607"/>
        </w:trPr>
        <w:tc>
          <w:tcPr>
            <w:tcW w:w="3888" w:type="dxa"/>
          </w:tcPr>
          <w:p w:rsidR="002803AD" w:rsidRPr="002803AD" w:rsidRDefault="002803AD" w:rsidP="00255E03">
            <w:pPr>
              <w:widowControl w:val="0"/>
              <w:autoSpaceDE w:val="0"/>
              <w:autoSpaceDN w:val="0"/>
              <w:adjustRightInd w:val="0"/>
              <w:spacing w:after="0" w:line="240" w:lineRule="auto"/>
              <w:rPr>
                <w:rFonts w:ascii="Times New Roman" w:hAnsi="Times New Roman"/>
                <w:b/>
                <w:sz w:val="24"/>
                <w:szCs w:val="24"/>
              </w:rPr>
            </w:pPr>
            <w:r w:rsidRPr="002803AD">
              <w:rPr>
                <w:rFonts w:ascii="Times New Roman" w:hAnsi="Times New Roman"/>
                <w:sz w:val="24"/>
                <w:szCs w:val="24"/>
              </w:rPr>
              <w:t xml:space="preserve">          </w:t>
            </w:r>
            <w:r w:rsidR="00255E03">
              <w:rPr>
                <w:rFonts w:ascii="Times New Roman" w:hAnsi="Times New Roman"/>
                <w:sz w:val="24"/>
                <w:szCs w:val="24"/>
              </w:rPr>
              <w:t>15.03.</w:t>
            </w:r>
            <w:r w:rsidRPr="002803AD">
              <w:rPr>
                <w:rFonts w:ascii="Times New Roman" w:hAnsi="Times New Roman"/>
                <w:sz w:val="24"/>
                <w:szCs w:val="24"/>
              </w:rPr>
              <w:t xml:space="preserve">.2019 </w:t>
            </w:r>
            <w:r w:rsidRPr="002803AD">
              <w:rPr>
                <w:rFonts w:ascii="Times New Roman" w:hAnsi="Times New Roman"/>
                <w:bCs/>
                <w:sz w:val="24"/>
                <w:szCs w:val="24"/>
              </w:rPr>
              <w:t xml:space="preserve">Ç.  № </w:t>
            </w:r>
            <w:r w:rsidR="00255E03">
              <w:rPr>
                <w:rFonts w:ascii="Times New Roman" w:hAnsi="Times New Roman"/>
                <w:bCs/>
                <w:sz w:val="24"/>
                <w:szCs w:val="24"/>
              </w:rPr>
              <w:t>141</w:t>
            </w:r>
          </w:p>
        </w:tc>
        <w:tc>
          <w:tcPr>
            <w:tcW w:w="1888" w:type="dxa"/>
            <w:tcBorders>
              <w:left w:val="nil"/>
            </w:tcBorders>
          </w:tcPr>
          <w:p w:rsidR="002803AD" w:rsidRPr="002803AD" w:rsidRDefault="002803AD" w:rsidP="002803AD">
            <w:pPr>
              <w:widowControl w:val="0"/>
              <w:autoSpaceDE w:val="0"/>
              <w:autoSpaceDN w:val="0"/>
              <w:adjustRightInd w:val="0"/>
              <w:spacing w:after="0" w:line="240" w:lineRule="auto"/>
              <w:rPr>
                <w:rFonts w:ascii="Times New Roman" w:hAnsi="Times New Roman"/>
                <w:b/>
                <w:sz w:val="24"/>
                <w:szCs w:val="24"/>
              </w:rPr>
            </w:pPr>
          </w:p>
          <w:p w:rsidR="002803AD" w:rsidRPr="002803AD" w:rsidRDefault="002803AD" w:rsidP="002803AD">
            <w:pPr>
              <w:widowControl w:val="0"/>
              <w:autoSpaceDE w:val="0"/>
              <w:autoSpaceDN w:val="0"/>
              <w:adjustRightInd w:val="0"/>
              <w:spacing w:after="0" w:line="240" w:lineRule="auto"/>
              <w:jc w:val="both"/>
              <w:rPr>
                <w:rFonts w:ascii="Times New Roman" w:hAnsi="Times New Roman"/>
                <w:b/>
                <w:sz w:val="24"/>
                <w:szCs w:val="24"/>
              </w:rPr>
            </w:pPr>
          </w:p>
        </w:tc>
        <w:tc>
          <w:tcPr>
            <w:tcW w:w="3692" w:type="dxa"/>
            <w:gridSpan w:val="2"/>
            <w:tcBorders>
              <w:left w:val="nil"/>
            </w:tcBorders>
          </w:tcPr>
          <w:p w:rsidR="002803AD" w:rsidRPr="002803AD" w:rsidRDefault="00255E03" w:rsidP="00255E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15.03.</w:t>
            </w:r>
            <w:r w:rsidR="002803AD" w:rsidRPr="002803AD">
              <w:rPr>
                <w:rFonts w:ascii="Times New Roman" w:hAnsi="Times New Roman"/>
                <w:sz w:val="24"/>
                <w:szCs w:val="24"/>
              </w:rPr>
              <w:t xml:space="preserve">2019 г. № </w:t>
            </w:r>
            <w:r>
              <w:rPr>
                <w:rFonts w:ascii="Times New Roman" w:hAnsi="Times New Roman"/>
                <w:sz w:val="24"/>
                <w:szCs w:val="24"/>
              </w:rPr>
              <w:t>141</w:t>
            </w:r>
          </w:p>
        </w:tc>
      </w:tr>
      <w:tr w:rsidR="002803AD" w:rsidRPr="002803AD" w:rsidTr="00E92C65">
        <w:trPr>
          <w:trHeight w:val="122"/>
        </w:trPr>
        <w:tc>
          <w:tcPr>
            <w:tcW w:w="3888" w:type="dxa"/>
          </w:tcPr>
          <w:p w:rsidR="002803AD" w:rsidRPr="002803AD" w:rsidRDefault="002803AD" w:rsidP="002803AD">
            <w:pPr>
              <w:widowControl w:val="0"/>
              <w:autoSpaceDE w:val="0"/>
              <w:autoSpaceDN w:val="0"/>
              <w:adjustRightInd w:val="0"/>
              <w:spacing w:after="0" w:line="240" w:lineRule="auto"/>
              <w:jc w:val="center"/>
              <w:rPr>
                <w:rFonts w:ascii="Times New Roman" w:hAnsi="Times New Roman"/>
                <w:b/>
                <w:sz w:val="24"/>
                <w:szCs w:val="24"/>
              </w:rPr>
            </w:pPr>
            <w:proofErr w:type="spellStart"/>
            <w:r w:rsidRPr="002803AD">
              <w:rPr>
                <w:rFonts w:ascii="Times New Roman" w:hAnsi="Times New Roman"/>
                <w:b/>
                <w:sz w:val="24"/>
                <w:szCs w:val="24"/>
              </w:rPr>
              <w:t>Куславкка</w:t>
            </w:r>
            <w:proofErr w:type="spellEnd"/>
            <w:r w:rsidRPr="002803AD">
              <w:rPr>
                <w:rFonts w:ascii="Times New Roman" w:hAnsi="Times New Roman"/>
                <w:b/>
                <w:sz w:val="24"/>
                <w:szCs w:val="24"/>
              </w:rPr>
              <w:t xml:space="preserve"> хули</w:t>
            </w:r>
          </w:p>
        </w:tc>
        <w:tc>
          <w:tcPr>
            <w:tcW w:w="1888" w:type="dxa"/>
            <w:tcBorders>
              <w:left w:val="nil"/>
            </w:tcBorders>
          </w:tcPr>
          <w:p w:rsidR="002803AD" w:rsidRPr="002803AD" w:rsidRDefault="002803AD" w:rsidP="002803AD">
            <w:pPr>
              <w:widowControl w:val="0"/>
              <w:autoSpaceDE w:val="0"/>
              <w:autoSpaceDN w:val="0"/>
              <w:adjustRightInd w:val="0"/>
              <w:spacing w:after="0" w:line="240" w:lineRule="auto"/>
              <w:jc w:val="both"/>
              <w:rPr>
                <w:rFonts w:ascii="Times New Roman" w:hAnsi="Times New Roman"/>
                <w:b/>
                <w:sz w:val="24"/>
                <w:szCs w:val="24"/>
              </w:rPr>
            </w:pPr>
          </w:p>
        </w:tc>
        <w:tc>
          <w:tcPr>
            <w:tcW w:w="3692" w:type="dxa"/>
            <w:gridSpan w:val="2"/>
            <w:tcBorders>
              <w:left w:val="nil"/>
            </w:tcBorders>
          </w:tcPr>
          <w:p w:rsidR="002803AD" w:rsidRPr="002803AD" w:rsidRDefault="002803AD" w:rsidP="002803AD">
            <w:pPr>
              <w:widowControl w:val="0"/>
              <w:autoSpaceDE w:val="0"/>
              <w:autoSpaceDN w:val="0"/>
              <w:adjustRightInd w:val="0"/>
              <w:spacing w:after="0" w:line="240" w:lineRule="auto"/>
              <w:jc w:val="center"/>
              <w:rPr>
                <w:rFonts w:ascii="Times New Roman" w:hAnsi="Times New Roman"/>
                <w:b/>
                <w:sz w:val="24"/>
                <w:szCs w:val="24"/>
              </w:rPr>
            </w:pPr>
            <w:r w:rsidRPr="002803AD">
              <w:rPr>
                <w:rFonts w:ascii="Times New Roman" w:hAnsi="Times New Roman"/>
                <w:b/>
                <w:sz w:val="24"/>
                <w:szCs w:val="24"/>
              </w:rPr>
              <w:t>г. Козловка</w:t>
            </w:r>
          </w:p>
        </w:tc>
      </w:tr>
    </w:tbl>
    <w:p w:rsidR="002803AD" w:rsidRPr="002803AD" w:rsidRDefault="002803AD" w:rsidP="002803AD">
      <w:pPr>
        <w:spacing w:after="0" w:line="240" w:lineRule="auto"/>
        <w:ind w:right="4676"/>
        <w:jc w:val="both"/>
        <w:rPr>
          <w:rFonts w:ascii="Times New Roman" w:hAnsi="Times New Roman"/>
          <w:bCs/>
          <w:sz w:val="24"/>
          <w:szCs w:val="24"/>
        </w:rPr>
      </w:pPr>
    </w:p>
    <w:p w:rsidR="002803AD" w:rsidRPr="002803AD" w:rsidRDefault="002803AD" w:rsidP="002803AD">
      <w:pPr>
        <w:spacing w:after="0" w:line="240" w:lineRule="auto"/>
        <w:ind w:right="4676"/>
        <w:jc w:val="both"/>
        <w:rPr>
          <w:rFonts w:ascii="Times New Roman" w:hAnsi="Times New Roman"/>
          <w:bCs/>
          <w:sz w:val="24"/>
          <w:szCs w:val="24"/>
        </w:rPr>
      </w:pPr>
    </w:p>
    <w:p w:rsidR="00A37253" w:rsidRDefault="00A37253" w:rsidP="002803AD">
      <w:pPr>
        <w:spacing w:after="0" w:line="240" w:lineRule="auto"/>
        <w:ind w:right="4676"/>
        <w:jc w:val="both"/>
        <w:rPr>
          <w:rFonts w:ascii="Times New Roman" w:hAnsi="Times New Roman"/>
          <w:bCs/>
          <w:sz w:val="24"/>
          <w:szCs w:val="24"/>
        </w:rPr>
      </w:pPr>
    </w:p>
    <w:p w:rsidR="00A37253" w:rsidRDefault="00A37253" w:rsidP="002803AD">
      <w:pPr>
        <w:spacing w:after="0" w:line="240" w:lineRule="auto"/>
        <w:ind w:right="4676"/>
        <w:jc w:val="both"/>
        <w:rPr>
          <w:rFonts w:ascii="Times New Roman" w:hAnsi="Times New Roman"/>
          <w:bCs/>
          <w:sz w:val="24"/>
          <w:szCs w:val="24"/>
        </w:rPr>
      </w:pPr>
    </w:p>
    <w:p w:rsidR="00A37253" w:rsidRDefault="00A37253" w:rsidP="002803AD">
      <w:pPr>
        <w:spacing w:after="0" w:line="240" w:lineRule="auto"/>
        <w:ind w:right="4676"/>
        <w:jc w:val="both"/>
        <w:rPr>
          <w:rFonts w:ascii="Times New Roman" w:hAnsi="Times New Roman"/>
          <w:bCs/>
          <w:sz w:val="24"/>
          <w:szCs w:val="24"/>
        </w:rPr>
      </w:pPr>
    </w:p>
    <w:p w:rsidR="002803AD" w:rsidRDefault="005A407C" w:rsidP="002803AD">
      <w:pPr>
        <w:spacing w:after="0" w:line="240" w:lineRule="auto"/>
        <w:ind w:right="4676"/>
        <w:jc w:val="both"/>
        <w:rPr>
          <w:rFonts w:ascii="Times New Roman" w:hAnsi="Times New Roman"/>
          <w:bCs/>
          <w:sz w:val="24"/>
          <w:szCs w:val="24"/>
        </w:rPr>
      </w:pPr>
      <w:r w:rsidRPr="002803AD">
        <w:rPr>
          <w:rFonts w:ascii="Times New Roman" w:hAnsi="Times New Roman"/>
          <w:bCs/>
          <w:sz w:val="24"/>
          <w:szCs w:val="24"/>
        </w:rPr>
        <w:t xml:space="preserve">Об утверждении административного </w:t>
      </w:r>
      <w:r w:rsidRPr="00002F2F">
        <w:rPr>
          <w:rFonts w:ascii="Times New Roman" w:hAnsi="Times New Roman"/>
          <w:bCs/>
          <w:sz w:val="24"/>
          <w:szCs w:val="24"/>
        </w:rPr>
        <w:t xml:space="preserve">регламента </w:t>
      </w:r>
      <w:r w:rsidR="00002F2F" w:rsidRPr="00002F2F">
        <w:rPr>
          <w:rFonts w:ascii="Times New Roman" w:hAnsi="Times New Roman"/>
          <w:sz w:val="24"/>
          <w:szCs w:val="24"/>
        </w:rPr>
        <w:t>администрации Козловского района Чувашской Республики</w:t>
      </w:r>
      <w:r w:rsidR="00002F2F">
        <w:rPr>
          <w:szCs w:val="24"/>
        </w:rPr>
        <w:t xml:space="preserve"> </w:t>
      </w:r>
      <w:r w:rsidRPr="002803AD">
        <w:rPr>
          <w:rFonts w:ascii="Times New Roman" w:hAnsi="Times New Roman"/>
          <w:bCs/>
          <w:sz w:val="24"/>
          <w:szCs w:val="24"/>
        </w:rPr>
        <w:t xml:space="preserve">предоставления муниципальной услуги «Порядок утверждения документации по планировке территории» </w:t>
      </w:r>
    </w:p>
    <w:p w:rsidR="002803AD" w:rsidRPr="002803AD" w:rsidRDefault="002803AD" w:rsidP="002803AD">
      <w:pPr>
        <w:spacing w:after="0" w:line="240" w:lineRule="auto"/>
        <w:ind w:right="4676" w:firstLine="567"/>
        <w:jc w:val="both"/>
        <w:rPr>
          <w:rFonts w:ascii="Times New Roman" w:hAnsi="Times New Roman"/>
          <w:bCs/>
          <w:sz w:val="24"/>
          <w:szCs w:val="24"/>
        </w:rPr>
      </w:pPr>
    </w:p>
    <w:p w:rsidR="00A37253" w:rsidRDefault="0029296D" w:rsidP="002803A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A407C" w:rsidRPr="002803AD">
        <w:rPr>
          <w:rFonts w:ascii="Times New Roman" w:hAnsi="Times New Roman"/>
          <w:sz w:val="24"/>
          <w:szCs w:val="24"/>
        </w:rPr>
        <w:t xml:space="preserve"> </w:t>
      </w:r>
    </w:p>
    <w:p w:rsidR="00A37253" w:rsidRDefault="00A37253" w:rsidP="002803AD">
      <w:pPr>
        <w:spacing w:after="0" w:line="240" w:lineRule="auto"/>
        <w:ind w:firstLine="567"/>
        <w:jc w:val="both"/>
        <w:rPr>
          <w:rFonts w:ascii="Times New Roman" w:hAnsi="Times New Roman"/>
          <w:sz w:val="24"/>
          <w:szCs w:val="24"/>
        </w:rPr>
      </w:pP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В соответствии с Федеральным законом от </w:t>
      </w:r>
      <w:smartTag w:uri="urn:schemas-microsoft-com:office:smarttags" w:element="date">
        <w:smartTagPr>
          <w:attr w:name="ls" w:val="trans"/>
          <w:attr w:name="Month" w:val="10"/>
          <w:attr w:name="Day" w:val="6"/>
          <w:attr w:name="Year" w:val="2003"/>
        </w:smartTagPr>
        <w:r w:rsidRPr="002803AD">
          <w:rPr>
            <w:rFonts w:ascii="Times New Roman" w:hAnsi="Times New Roman"/>
            <w:sz w:val="24"/>
            <w:szCs w:val="24"/>
          </w:rPr>
          <w:t xml:space="preserve">6 октября </w:t>
        </w:r>
        <w:smartTag w:uri="urn:schemas-microsoft-com:office:smarttags" w:element="metricconverter">
          <w:smartTagPr>
            <w:attr w:name="ProductID" w:val="2003 г"/>
          </w:smartTagPr>
          <w:r w:rsidRPr="002803AD">
            <w:rPr>
              <w:rFonts w:ascii="Times New Roman" w:hAnsi="Times New Roman"/>
              <w:sz w:val="24"/>
              <w:szCs w:val="24"/>
            </w:rPr>
            <w:t>2003 г</w:t>
          </w:r>
        </w:smartTag>
        <w:r w:rsidRPr="002803AD">
          <w:rPr>
            <w:rFonts w:ascii="Times New Roman" w:hAnsi="Times New Roman"/>
            <w:sz w:val="24"/>
            <w:szCs w:val="24"/>
          </w:rPr>
          <w:t>.</w:t>
        </w:r>
      </w:smartTag>
      <w:r w:rsidRPr="002803AD">
        <w:rPr>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2803AD">
          <w:rPr>
            <w:rFonts w:ascii="Times New Roman" w:hAnsi="Times New Roman"/>
            <w:sz w:val="24"/>
            <w:szCs w:val="24"/>
          </w:rPr>
          <w:t>2010</w:t>
        </w:r>
      </w:smartTag>
      <w:r w:rsidRPr="002803AD">
        <w:rPr>
          <w:rFonts w:ascii="Times New Roman" w:hAnsi="Times New Roman"/>
          <w:sz w:val="24"/>
          <w:szCs w:val="24"/>
        </w:rPr>
        <w:t> г. № 210-ФЗ «Об организации предоставления государственных и муниципальных услуг», Уставом администрации Козловского района Чувашской Республики, в целях повышения качества предоставления муниципальной услуги администрация Козловского района Чувашской Республики постановляет:</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 Утвердить административный регламент</w:t>
      </w:r>
      <w:r w:rsidR="00002F2F">
        <w:rPr>
          <w:rFonts w:ascii="Times New Roman" w:hAnsi="Times New Roman"/>
          <w:sz w:val="24"/>
          <w:szCs w:val="24"/>
        </w:rPr>
        <w:t xml:space="preserve"> </w:t>
      </w:r>
      <w:r w:rsidR="00002F2F" w:rsidRPr="00002F2F">
        <w:rPr>
          <w:rFonts w:ascii="Times New Roman" w:hAnsi="Times New Roman"/>
          <w:sz w:val="24"/>
          <w:szCs w:val="24"/>
        </w:rPr>
        <w:t>администрации Козловского района Чувашской Республики</w:t>
      </w:r>
      <w:r w:rsidRPr="002803AD">
        <w:rPr>
          <w:rFonts w:ascii="Times New Roman" w:hAnsi="Times New Roman"/>
          <w:sz w:val="24"/>
          <w:szCs w:val="24"/>
        </w:rPr>
        <w:t xml:space="preserve"> по предоставлению муниципальной услуги «Порядок утверждения документации по планировке территории»</w:t>
      </w:r>
      <w:r w:rsidR="002803AD">
        <w:rPr>
          <w:rFonts w:ascii="Times New Roman" w:hAnsi="Times New Roman"/>
          <w:sz w:val="24"/>
          <w:szCs w:val="24"/>
        </w:rPr>
        <w:t xml:space="preserve"> </w:t>
      </w:r>
      <w:r w:rsidR="00002F2F">
        <w:rPr>
          <w:rFonts w:ascii="Times New Roman" w:hAnsi="Times New Roman"/>
          <w:sz w:val="24"/>
          <w:szCs w:val="24"/>
        </w:rPr>
        <w:t>согласно приложению</w:t>
      </w:r>
      <w:r w:rsidR="002803AD" w:rsidRPr="00596753">
        <w:rPr>
          <w:rFonts w:ascii="Times New Roman" w:hAnsi="Times New Roman"/>
          <w:sz w:val="24"/>
          <w:szCs w:val="24"/>
        </w:rPr>
        <w:t xml:space="preserve"> №1</w:t>
      </w:r>
      <w:r w:rsidR="002803AD">
        <w:rPr>
          <w:rFonts w:ascii="Times New Roman" w:hAnsi="Times New Roman"/>
          <w:sz w:val="24"/>
          <w:szCs w:val="24"/>
        </w:rPr>
        <w:t xml:space="preserve"> </w:t>
      </w:r>
      <w:r w:rsidR="002803AD" w:rsidRPr="00596753">
        <w:rPr>
          <w:rFonts w:ascii="Times New Roman" w:hAnsi="Times New Roman"/>
          <w:sz w:val="24"/>
          <w:szCs w:val="24"/>
        </w:rPr>
        <w:t>к наст</w:t>
      </w:r>
      <w:r w:rsidR="002803AD">
        <w:rPr>
          <w:rFonts w:ascii="Times New Roman" w:hAnsi="Times New Roman"/>
          <w:sz w:val="24"/>
          <w:szCs w:val="24"/>
        </w:rPr>
        <w:t xml:space="preserve">оящему </w:t>
      </w:r>
      <w:r w:rsidR="002803AD" w:rsidRPr="00596753">
        <w:rPr>
          <w:rFonts w:ascii="Times New Roman" w:hAnsi="Times New Roman"/>
          <w:sz w:val="24"/>
          <w:szCs w:val="24"/>
        </w:rPr>
        <w:t>постан</w:t>
      </w:r>
      <w:r w:rsidR="002803AD">
        <w:rPr>
          <w:rFonts w:ascii="Times New Roman" w:hAnsi="Times New Roman"/>
          <w:sz w:val="24"/>
          <w:szCs w:val="24"/>
        </w:rPr>
        <w:t>о</w:t>
      </w:r>
      <w:r w:rsidR="002803AD" w:rsidRPr="00596753">
        <w:rPr>
          <w:rFonts w:ascii="Times New Roman" w:hAnsi="Times New Roman"/>
          <w:sz w:val="24"/>
          <w:szCs w:val="24"/>
        </w:rPr>
        <w:t>влению</w:t>
      </w:r>
      <w:r w:rsidRPr="002803AD">
        <w:rPr>
          <w:rFonts w:ascii="Times New Roman" w:hAnsi="Times New Roman"/>
          <w:sz w:val="24"/>
          <w:szCs w:val="24"/>
        </w:rPr>
        <w:t>.</w:t>
      </w:r>
    </w:p>
    <w:p w:rsidR="002803AD" w:rsidRPr="00596753" w:rsidRDefault="002803AD" w:rsidP="006619B2">
      <w:pPr>
        <w:pStyle w:val="Default"/>
        <w:ind w:firstLine="567"/>
        <w:jc w:val="both"/>
      </w:pPr>
      <w:r w:rsidRPr="00596753">
        <w:t xml:space="preserve">2. Настоящее постановление  </w:t>
      </w:r>
      <w:r w:rsidR="006619B2">
        <w:t xml:space="preserve">вступает в силу после официального </w:t>
      </w:r>
      <w:r w:rsidR="00860388">
        <w:t>опубликования</w:t>
      </w:r>
      <w:r w:rsidR="006619B2">
        <w:t xml:space="preserve"> в периодическом печатном издании </w:t>
      </w:r>
      <w:r w:rsidRPr="00596753">
        <w:t>«Козловский  вестник»</w:t>
      </w:r>
      <w:r w:rsidR="006619B2">
        <w:t>.</w:t>
      </w:r>
      <w:r w:rsidRPr="00596753">
        <w:t xml:space="preserve"> </w:t>
      </w:r>
    </w:p>
    <w:p w:rsidR="002803AD" w:rsidRPr="00596753" w:rsidRDefault="006619B2" w:rsidP="002803AD">
      <w:pPr>
        <w:pStyle w:val="Default"/>
        <w:ind w:firstLine="567"/>
        <w:jc w:val="both"/>
      </w:pPr>
      <w:r>
        <w:t>3</w:t>
      </w:r>
      <w:r w:rsidR="002803AD" w:rsidRPr="00596753">
        <w:t>. Контроль исполнения настоящего постановления возложить на отдел строительства, дорожного хозяйства и  ЖКХ администрации Козловского район Чувашской Республики.</w:t>
      </w:r>
    </w:p>
    <w:p w:rsidR="002803AD" w:rsidRPr="00596753" w:rsidRDefault="002803AD" w:rsidP="002803AD">
      <w:pPr>
        <w:pStyle w:val="Default"/>
        <w:ind w:firstLine="567"/>
        <w:jc w:val="both"/>
      </w:pPr>
    </w:p>
    <w:p w:rsidR="002803AD" w:rsidRPr="00596753" w:rsidRDefault="002803AD" w:rsidP="002803AD">
      <w:pPr>
        <w:pStyle w:val="Default"/>
        <w:ind w:left="-284" w:firstLine="567"/>
        <w:jc w:val="both"/>
      </w:pPr>
    </w:p>
    <w:p w:rsidR="00A37253" w:rsidRDefault="00A37253" w:rsidP="002803AD">
      <w:pPr>
        <w:pStyle w:val="Default"/>
        <w:ind w:left="-284" w:firstLine="567"/>
        <w:jc w:val="both"/>
      </w:pPr>
    </w:p>
    <w:p w:rsidR="002803AD" w:rsidRPr="00596753" w:rsidRDefault="002803AD" w:rsidP="002803AD">
      <w:pPr>
        <w:pStyle w:val="Default"/>
        <w:ind w:left="-284" w:firstLine="567"/>
        <w:jc w:val="both"/>
      </w:pPr>
      <w:proofErr w:type="spellStart"/>
      <w:r w:rsidRPr="00596753">
        <w:t>И.о.главы</w:t>
      </w:r>
      <w:proofErr w:type="spellEnd"/>
      <w:r w:rsidRPr="00596753">
        <w:t xml:space="preserve"> администрации</w:t>
      </w:r>
    </w:p>
    <w:p w:rsidR="002803AD" w:rsidRDefault="002803AD" w:rsidP="002803AD">
      <w:pPr>
        <w:pStyle w:val="ConsNonformat"/>
        <w:widowControl/>
        <w:jc w:val="both"/>
        <w:rPr>
          <w:rFonts w:ascii="Times New Roman" w:hAnsi="Times New Roman"/>
          <w:sz w:val="24"/>
          <w:szCs w:val="24"/>
        </w:rPr>
      </w:pPr>
      <w:r>
        <w:rPr>
          <w:rFonts w:ascii="Times New Roman" w:hAnsi="Times New Roman"/>
          <w:sz w:val="24"/>
          <w:szCs w:val="24"/>
        </w:rPr>
        <w:t xml:space="preserve">     </w:t>
      </w:r>
      <w:r w:rsidRPr="00596753">
        <w:rPr>
          <w:rFonts w:ascii="Times New Roman" w:hAnsi="Times New Roman"/>
          <w:sz w:val="24"/>
          <w:szCs w:val="24"/>
        </w:rPr>
        <w:t xml:space="preserve">Козловского района                                                                                        </w:t>
      </w:r>
      <w:proofErr w:type="spellStart"/>
      <w:r w:rsidRPr="00596753">
        <w:rPr>
          <w:rFonts w:ascii="Times New Roman" w:hAnsi="Times New Roman"/>
          <w:sz w:val="24"/>
          <w:szCs w:val="24"/>
        </w:rPr>
        <w:t>И.В.Рожков</w:t>
      </w:r>
      <w:proofErr w:type="spellEnd"/>
      <w:r w:rsidRPr="00596753">
        <w:rPr>
          <w:rFonts w:ascii="Times New Roman" w:hAnsi="Times New Roman"/>
          <w:sz w:val="24"/>
          <w:szCs w:val="24"/>
        </w:rPr>
        <w:t xml:space="preserve"> </w:t>
      </w: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ConsNonformat"/>
        <w:widowControl/>
        <w:jc w:val="both"/>
        <w:rPr>
          <w:rFonts w:ascii="Times New Roman" w:hAnsi="Times New Roman"/>
          <w:sz w:val="24"/>
          <w:szCs w:val="24"/>
        </w:rPr>
      </w:pPr>
    </w:p>
    <w:p w:rsidR="002803AD" w:rsidRDefault="002803AD" w:rsidP="002803AD">
      <w:pPr>
        <w:pStyle w:val="Default"/>
        <w:ind w:left="3969"/>
        <w:jc w:val="both"/>
        <w:rPr>
          <w:color w:val="auto"/>
          <w:sz w:val="26"/>
          <w:szCs w:val="26"/>
        </w:rPr>
      </w:pPr>
    </w:p>
    <w:p w:rsidR="002803AD" w:rsidRDefault="002803AD" w:rsidP="002803AD">
      <w:pPr>
        <w:pStyle w:val="Default"/>
        <w:ind w:left="3969"/>
        <w:jc w:val="both"/>
        <w:rPr>
          <w:color w:val="auto"/>
          <w:sz w:val="26"/>
          <w:szCs w:val="26"/>
        </w:rPr>
      </w:pPr>
    </w:p>
    <w:p w:rsidR="002803AD" w:rsidRPr="009903A2" w:rsidRDefault="002803AD" w:rsidP="002803AD">
      <w:pPr>
        <w:pStyle w:val="Default"/>
        <w:ind w:left="3969"/>
        <w:jc w:val="both"/>
        <w:rPr>
          <w:color w:val="auto"/>
        </w:rPr>
      </w:pPr>
      <w:r w:rsidRPr="009903A2">
        <w:rPr>
          <w:color w:val="auto"/>
        </w:rPr>
        <w:t xml:space="preserve">Приложение №1  к постановлению </w:t>
      </w:r>
    </w:p>
    <w:p w:rsidR="002803AD" w:rsidRPr="009903A2" w:rsidRDefault="002803AD" w:rsidP="002803AD">
      <w:pPr>
        <w:pStyle w:val="Default"/>
        <w:ind w:left="3969"/>
        <w:jc w:val="both"/>
        <w:rPr>
          <w:color w:val="auto"/>
        </w:rPr>
      </w:pPr>
      <w:r w:rsidRPr="009903A2">
        <w:rPr>
          <w:color w:val="auto"/>
        </w:rPr>
        <w:t xml:space="preserve">администрации Козловского района Чувашской Республики  от </w:t>
      </w:r>
      <w:r w:rsidR="00255E03">
        <w:rPr>
          <w:color w:val="auto"/>
        </w:rPr>
        <w:t>15.03.2019</w:t>
      </w:r>
      <w:r w:rsidRPr="009903A2">
        <w:rPr>
          <w:color w:val="auto"/>
        </w:rPr>
        <w:t xml:space="preserve"> г.№</w:t>
      </w:r>
      <w:r w:rsidR="00255E03">
        <w:rPr>
          <w:color w:val="auto"/>
        </w:rPr>
        <w:t xml:space="preserve"> 141</w:t>
      </w:r>
    </w:p>
    <w:p w:rsidR="002803AD" w:rsidRDefault="002803AD" w:rsidP="002803AD">
      <w:pPr>
        <w:pStyle w:val="ConsNonformat"/>
        <w:widowControl/>
        <w:jc w:val="both"/>
        <w:rPr>
          <w:rFonts w:ascii="Times New Roman" w:hAnsi="Times New Roman"/>
          <w:sz w:val="24"/>
          <w:szCs w:val="24"/>
        </w:rPr>
      </w:pPr>
    </w:p>
    <w:p w:rsidR="002803AD" w:rsidRDefault="002803AD" w:rsidP="002803AD">
      <w:pPr>
        <w:spacing w:after="0" w:line="240" w:lineRule="auto"/>
        <w:jc w:val="both"/>
        <w:rPr>
          <w:rFonts w:ascii="Times New Roman" w:hAnsi="Times New Roman"/>
          <w:sz w:val="24"/>
          <w:szCs w:val="24"/>
        </w:rPr>
      </w:pPr>
    </w:p>
    <w:p w:rsidR="002803AD" w:rsidRDefault="005A407C" w:rsidP="002803AD">
      <w:pPr>
        <w:pStyle w:val="a4"/>
        <w:spacing w:before="0" w:beforeAutospacing="0" w:after="0" w:afterAutospacing="0"/>
        <w:jc w:val="both"/>
      </w:pPr>
      <w:r w:rsidRPr="002803AD">
        <w:t xml:space="preserve">                                                                                                         </w:t>
      </w:r>
    </w:p>
    <w:p w:rsidR="002803AD" w:rsidRDefault="002803AD" w:rsidP="002803AD">
      <w:pPr>
        <w:pStyle w:val="a4"/>
        <w:spacing w:before="0" w:beforeAutospacing="0" w:after="0" w:afterAutospacing="0"/>
        <w:jc w:val="both"/>
      </w:pPr>
    </w:p>
    <w:p w:rsidR="00002F2F"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АДМИНИСТРАТИВНЫЙ РЕГЛАМЕНТ</w:t>
      </w:r>
      <w:r w:rsidR="00002F2F">
        <w:rPr>
          <w:rFonts w:ascii="Times New Roman" w:hAnsi="Times New Roman"/>
          <w:sz w:val="24"/>
          <w:szCs w:val="24"/>
        </w:rPr>
        <w:t xml:space="preserve"> </w:t>
      </w:r>
    </w:p>
    <w:p w:rsidR="005A407C" w:rsidRPr="00002F2F" w:rsidRDefault="00002F2F" w:rsidP="002803AD">
      <w:pPr>
        <w:spacing w:after="0" w:line="240" w:lineRule="auto"/>
        <w:jc w:val="center"/>
        <w:rPr>
          <w:rFonts w:ascii="Times New Roman" w:hAnsi="Times New Roman"/>
          <w:sz w:val="24"/>
          <w:szCs w:val="24"/>
        </w:rPr>
      </w:pPr>
      <w:r w:rsidRPr="00002F2F">
        <w:rPr>
          <w:rFonts w:ascii="Times New Roman" w:hAnsi="Times New Roman"/>
          <w:sz w:val="24"/>
          <w:szCs w:val="24"/>
        </w:rPr>
        <w:t>администрации Козловского района Чувашской Республики</w:t>
      </w:r>
    </w:p>
    <w:p w:rsidR="005A407C" w:rsidRPr="002803AD"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по предоставлению муниципальной услуги «Порядок</w:t>
      </w:r>
    </w:p>
    <w:p w:rsidR="005A407C" w:rsidRPr="002803AD" w:rsidRDefault="005A407C" w:rsidP="0029296D">
      <w:pPr>
        <w:spacing w:after="0" w:line="240" w:lineRule="auto"/>
        <w:jc w:val="center"/>
        <w:rPr>
          <w:rFonts w:ascii="Times New Roman" w:hAnsi="Times New Roman"/>
          <w:sz w:val="24"/>
          <w:szCs w:val="24"/>
        </w:rPr>
      </w:pPr>
      <w:r w:rsidRPr="002803AD">
        <w:rPr>
          <w:rFonts w:ascii="Times New Roman" w:hAnsi="Times New Roman"/>
          <w:sz w:val="24"/>
          <w:szCs w:val="24"/>
        </w:rPr>
        <w:t>утверждения документации по планировке территории»</w:t>
      </w:r>
      <w:r w:rsidR="0029296D">
        <w:rPr>
          <w:rFonts w:ascii="Times New Roman" w:hAnsi="Times New Roman"/>
          <w:sz w:val="24"/>
          <w:szCs w:val="24"/>
        </w:rPr>
        <w:t xml:space="preserve"> </w:t>
      </w:r>
    </w:p>
    <w:p w:rsidR="005A407C" w:rsidRPr="002803AD" w:rsidRDefault="005A407C" w:rsidP="002803AD">
      <w:pPr>
        <w:spacing w:after="0" w:line="240" w:lineRule="auto"/>
        <w:jc w:val="center"/>
        <w:rPr>
          <w:rFonts w:ascii="Times New Roman" w:hAnsi="Times New Roman"/>
          <w:sz w:val="24"/>
          <w:szCs w:val="24"/>
        </w:rPr>
      </w:pPr>
    </w:p>
    <w:p w:rsidR="005A407C" w:rsidRPr="002803AD"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1. Общие положения</w:t>
      </w:r>
    </w:p>
    <w:p w:rsidR="005A407C" w:rsidRPr="002803AD" w:rsidRDefault="005A407C" w:rsidP="002803AD">
      <w:pPr>
        <w:spacing w:after="0" w:line="240" w:lineRule="auto"/>
        <w:jc w:val="both"/>
        <w:rPr>
          <w:rFonts w:ascii="Times New Roman" w:hAnsi="Times New Roman"/>
          <w:sz w:val="24"/>
          <w:szCs w:val="24"/>
        </w:rPr>
      </w:pPr>
      <w:r w:rsidRPr="002803AD">
        <w:rPr>
          <w:rFonts w:ascii="Times New Roman" w:hAnsi="Times New Roman"/>
          <w:sz w:val="24"/>
          <w:szCs w:val="24"/>
        </w:rPr>
        <w:t> </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1.1. Предмет регулирования административного регламента</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1.1.1. Административный регламент </w:t>
      </w:r>
      <w:r w:rsidR="00002F2F" w:rsidRPr="00002F2F">
        <w:rPr>
          <w:rFonts w:ascii="Times New Roman" w:hAnsi="Times New Roman"/>
          <w:sz w:val="24"/>
          <w:szCs w:val="24"/>
        </w:rPr>
        <w:t>администрации Козловского района Чувашской Республики</w:t>
      </w:r>
      <w:r w:rsidR="00002F2F">
        <w:rPr>
          <w:rFonts w:ascii="Times New Roman" w:hAnsi="Times New Roman"/>
          <w:sz w:val="24"/>
          <w:szCs w:val="24"/>
        </w:rPr>
        <w:t xml:space="preserve"> </w:t>
      </w:r>
      <w:r w:rsidRPr="002803AD">
        <w:rPr>
          <w:rFonts w:ascii="Times New Roman" w:hAnsi="Times New Roman"/>
          <w:sz w:val="24"/>
          <w:szCs w:val="24"/>
        </w:rPr>
        <w:t>по предоставлению муниципальной услуги: "Порядок утверждения документации по планировке территории"</w:t>
      </w:r>
      <w:r w:rsidR="0029296D">
        <w:rPr>
          <w:rFonts w:ascii="Times New Roman" w:hAnsi="Times New Roman"/>
          <w:sz w:val="24"/>
          <w:szCs w:val="24"/>
        </w:rPr>
        <w:t xml:space="preserve"> в Козловском районе Чувашской Республики</w:t>
      </w:r>
      <w:r w:rsidRPr="002803AD">
        <w:rPr>
          <w:rFonts w:ascii="Times New Roman" w:hAnsi="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порядок и стандарт предоставления муниципальной услуги, сроки и последовательность административных процедур при предоставлении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1.2. Заявители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1.2.1. Заявителями на предоставление муниципальной услуги являются физические и юридические лица, правообладатели земельных участков на территории Козловского района Чувашской Республики, в отношении которых принято решение о разработке документации по планировке территории.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1.3. Требования к порядку информирования о представлении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1.3.1. Ответственным исполнителем муниципальной услуги является глава </w:t>
      </w:r>
      <w:r w:rsidR="002803AD">
        <w:rPr>
          <w:rFonts w:ascii="Times New Roman" w:hAnsi="Times New Roman"/>
          <w:sz w:val="24"/>
          <w:szCs w:val="24"/>
        </w:rPr>
        <w:t xml:space="preserve">администрации Козловского района Чувашской  Республики </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1.3.2. Сведения о месте нахождения и графике работы администрации  Козловского района Чувашской Республики, почтовом и электронном адресах, контактных телефонах размещены на официальном сайте Администрации Козловского района Чувашской Республики </w:t>
      </w:r>
      <w:hyperlink r:id="rId6" w:history="1">
        <w:r w:rsidR="002803AD" w:rsidRPr="002A4FBB">
          <w:rPr>
            <w:rStyle w:val="a3"/>
            <w:rFonts w:ascii="Times New Roman" w:hAnsi="Times New Roman"/>
            <w:sz w:val="24"/>
            <w:szCs w:val="24"/>
          </w:rPr>
          <w:t>http://kozlov.cap.ru/contacts</w:t>
        </w:r>
      </w:hyperlink>
      <w:r w:rsidR="002803AD">
        <w:rPr>
          <w:rFonts w:ascii="Times New Roman" w:hAnsi="Times New Roman"/>
          <w:sz w:val="24"/>
          <w:szCs w:val="24"/>
        </w:rPr>
        <w:t xml:space="preserve"> </w:t>
      </w:r>
      <w:r w:rsidRPr="002803AD">
        <w:rPr>
          <w:rFonts w:ascii="Times New Roman" w:hAnsi="Times New Roman"/>
          <w:sz w:val="24"/>
          <w:szCs w:val="24"/>
        </w:rPr>
        <w:t>в разделе "Администрация - Контакты".</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1.3.3. Администрация </w:t>
      </w:r>
      <w:r w:rsidR="002803AD">
        <w:rPr>
          <w:rFonts w:ascii="Times New Roman" w:hAnsi="Times New Roman"/>
          <w:sz w:val="24"/>
          <w:szCs w:val="24"/>
        </w:rPr>
        <w:t xml:space="preserve">Козловского района </w:t>
      </w:r>
      <w:r w:rsidRPr="002803AD">
        <w:rPr>
          <w:rFonts w:ascii="Times New Roman" w:hAnsi="Times New Roman"/>
          <w:sz w:val="24"/>
          <w:szCs w:val="24"/>
        </w:rPr>
        <w:t>располагается по адресу:</w:t>
      </w:r>
    </w:p>
    <w:p w:rsidR="005A407C" w:rsidRPr="002803AD" w:rsidRDefault="005A407C" w:rsidP="002803AD">
      <w:pPr>
        <w:spacing w:after="0" w:line="240" w:lineRule="auto"/>
        <w:jc w:val="both"/>
        <w:rPr>
          <w:rFonts w:ascii="Times New Roman" w:hAnsi="Times New Roman"/>
          <w:sz w:val="24"/>
          <w:szCs w:val="24"/>
        </w:rPr>
      </w:pPr>
      <w:r w:rsidRPr="002803AD">
        <w:rPr>
          <w:rFonts w:ascii="Times New Roman" w:hAnsi="Times New Roman"/>
          <w:sz w:val="24"/>
          <w:szCs w:val="24"/>
        </w:rPr>
        <w:t>4294</w:t>
      </w:r>
      <w:r w:rsidR="002803AD">
        <w:rPr>
          <w:rFonts w:ascii="Times New Roman" w:hAnsi="Times New Roman"/>
          <w:sz w:val="24"/>
          <w:szCs w:val="24"/>
        </w:rPr>
        <w:t>30</w:t>
      </w:r>
      <w:r w:rsidRPr="002803AD">
        <w:rPr>
          <w:rFonts w:ascii="Times New Roman" w:hAnsi="Times New Roman"/>
          <w:sz w:val="24"/>
          <w:szCs w:val="24"/>
        </w:rPr>
        <w:t>, Чувашская</w:t>
      </w:r>
      <w:r w:rsidR="002803AD">
        <w:rPr>
          <w:rFonts w:ascii="Times New Roman" w:hAnsi="Times New Roman"/>
          <w:sz w:val="24"/>
          <w:szCs w:val="24"/>
        </w:rPr>
        <w:t xml:space="preserve"> Республика, Козловский район, г</w:t>
      </w:r>
      <w:r w:rsidRPr="002803AD">
        <w:rPr>
          <w:rFonts w:ascii="Times New Roman" w:hAnsi="Times New Roman"/>
          <w:sz w:val="24"/>
          <w:szCs w:val="24"/>
        </w:rPr>
        <w:t>.</w:t>
      </w:r>
      <w:r w:rsidR="002803AD">
        <w:rPr>
          <w:rFonts w:ascii="Times New Roman" w:hAnsi="Times New Roman"/>
          <w:sz w:val="24"/>
          <w:szCs w:val="24"/>
        </w:rPr>
        <w:t xml:space="preserve"> Козловка, ул. Ленина,  д. 55.</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1.3.4. Прием физических и юридических лиц - заявителей муниципальной услуги ведется в порядке живой очереди в дни и часы приема в соответствии с графиком работы.</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1.3.5. График работы:</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понедельник - пятница с </w:t>
      </w:r>
      <w:smartTag w:uri="urn:schemas-microsoft-com:office:smarttags" w:element="time">
        <w:smartTagPr>
          <w:attr w:name="Hour" w:val="5"/>
          <w:attr w:name="Minute" w:val="13"/>
        </w:smartTagPr>
        <w:r w:rsidRPr="002803AD">
          <w:rPr>
            <w:rFonts w:ascii="Times New Roman" w:hAnsi="Times New Roman"/>
            <w:sz w:val="24"/>
            <w:szCs w:val="24"/>
          </w:rPr>
          <w:t>8.00</w:t>
        </w:r>
      </w:smartTag>
      <w:r w:rsidRPr="002803AD">
        <w:rPr>
          <w:rFonts w:ascii="Times New Roman" w:hAnsi="Times New Roman"/>
          <w:sz w:val="24"/>
          <w:szCs w:val="24"/>
        </w:rPr>
        <w:t xml:space="preserve"> до </w:t>
      </w:r>
      <w:smartTag w:uri="urn:schemas-microsoft-com:office:smarttags" w:element="time">
        <w:smartTagPr>
          <w:attr w:name="Hour" w:val="5"/>
          <w:attr w:name="Minute" w:val="13"/>
        </w:smartTagPr>
        <w:r w:rsidRPr="002803AD">
          <w:rPr>
            <w:rFonts w:ascii="Times New Roman" w:hAnsi="Times New Roman"/>
            <w:sz w:val="24"/>
            <w:szCs w:val="24"/>
          </w:rPr>
          <w:t>17.00;</w:t>
        </w:r>
      </w:smartTag>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обеденный перерыв с </w:t>
      </w:r>
      <w:smartTag w:uri="urn:schemas-microsoft-com:office:smarttags" w:element="time">
        <w:smartTagPr>
          <w:attr w:name="Hour" w:val="5"/>
          <w:attr w:name="Minute" w:val="13"/>
        </w:smartTagPr>
        <w:r w:rsidRPr="002803AD">
          <w:rPr>
            <w:rFonts w:ascii="Times New Roman" w:hAnsi="Times New Roman"/>
            <w:sz w:val="24"/>
            <w:szCs w:val="24"/>
          </w:rPr>
          <w:t>12.00</w:t>
        </w:r>
      </w:smartTag>
      <w:r w:rsidRPr="002803AD">
        <w:rPr>
          <w:rFonts w:ascii="Times New Roman" w:hAnsi="Times New Roman"/>
          <w:sz w:val="24"/>
          <w:szCs w:val="24"/>
        </w:rPr>
        <w:t xml:space="preserve"> до </w:t>
      </w:r>
      <w:smartTag w:uri="urn:schemas-microsoft-com:office:smarttags" w:element="time">
        <w:smartTagPr>
          <w:attr w:name="Hour" w:val="5"/>
          <w:attr w:name="Minute" w:val="13"/>
        </w:smartTagPr>
        <w:r w:rsidRPr="002803AD">
          <w:rPr>
            <w:rFonts w:ascii="Times New Roman" w:hAnsi="Times New Roman"/>
            <w:sz w:val="24"/>
            <w:szCs w:val="24"/>
          </w:rPr>
          <w:t>13.00.</w:t>
        </w:r>
      </w:smartTag>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Телефоны для справок:</w:t>
      </w:r>
    </w:p>
    <w:p w:rsidR="005A407C" w:rsidRPr="002803AD" w:rsidRDefault="002803AD" w:rsidP="002803AD">
      <w:pPr>
        <w:spacing w:after="0" w:line="240" w:lineRule="auto"/>
        <w:ind w:firstLine="567"/>
        <w:jc w:val="both"/>
        <w:rPr>
          <w:rFonts w:ascii="Times New Roman" w:hAnsi="Times New Roman"/>
          <w:sz w:val="24"/>
          <w:szCs w:val="24"/>
        </w:rPr>
      </w:pPr>
      <w:r>
        <w:rPr>
          <w:rFonts w:ascii="Times New Roman" w:hAnsi="Times New Roman"/>
          <w:sz w:val="24"/>
          <w:szCs w:val="24"/>
        </w:rPr>
        <w:t> 8 (83534) 2</w:t>
      </w:r>
      <w:r w:rsidR="005A407C" w:rsidRPr="002803AD">
        <w:rPr>
          <w:rFonts w:ascii="Times New Roman" w:hAnsi="Times New Roman"/>
          <w:sz w:val="24"/>
          <w:szCs w:val="24"/>
        </w:rPr>
        <w:t>-</w:t>
      </w:r>
      <w:r>
        <w:rPr>
          <w:rFonts w:ascii="Times New Roman" w:hAnsi="Times New Roman"/>
          <w:sz w:val="24"/>
          <w:szCs w:val="24"/>
        </w:rPr>
        <w:t>12-32</w:t>
      </w:r>
    </w:p>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 xml:space="preserve">Электронный адрес: </w:t>
      </w:r>
      <w:proofErr w:type="spellStart"/>
      <w:r w:rsidRPr="002803AD">
        <w:rPr>
          <w:rFonts w:ascii="Times New Roman" w:hAnsi="Times New Roman"/>
          <w:sz w:val="24"/>
          <w:szCs w:val="24"/>
          <w:lang w:val="en-US"/>
        </w:rPr>
        <w:t>kozlov</w:t>
      </w:r>
      <w:proofErr w:type="spellEnd"/>
      <w:r w:rsidRPr="002803AD">
        <w:rPr>
          <w:rFonts w:ascii="Times New Roman" w:hAnsi="Times New Roman"/>
          <w:sz w:val="24"/>
          <w:szCs w:val="24"/>
        </w:rPr>
        <w:t>@</w:t>
      </w:r>
      <w:r w:rsidRPr="002803AD">
        <w:rPr>
          <w:rFonts w:ascii="Times New Roman" w:hAnsi="Times New Roman"/>
          <w:sz w:val="24"/>
          <w:szCs w:val="24"/>
          <w:lang w:val="en-US"/>
        </w:rPr>
        <w:t>cap</w:t>
      </w:r>
      <w:r w:rsidRPr="002803AD">
        <w:rPr>
          <w:rFonts w:ascii="Times New Roman" w:hAnsi="Times New Roman"/>
          <w:sz w:val="24"/>
          <w:szCs w:val="24"/>
        </w:rPr>
        <w:t>.</w:t>
      </w:r>
      <w:proofErr w:type="spellStart"/>
      <w:r w:rsidRPr="002803AD">
        <w:rPr>
          <w:rFonts w:ascii="Times New Roman" w:hAnsi="Times New Roman"/>
          <w:sz w:val="24"/>
          <w:szCs w:val="24"/>
          <w:lang w:val="en-US"/>
        </w:rPr>
        <w:t>ru</w:t>
      </w:r>
      <w:proofErr w:type="spellEnd"/>
      <w:r w:rsidRPr="002803AD">
        <w:rPr>
          <w:rFonts w:ascii="Times New Roman" w:hAnsi="Times New Roman"/>
          <w:sz w:val="24"/>
          <w:szCs w:val="24"/>
        </w:rPr>
        <w:t xml:space="preserve"> </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1.3.6. Информирование о порядке предоставления муниципальной услуги проводится: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при личных обращениях;</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по письменным обращениям;</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по электронной почте;</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по телефону.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1.3.7. Информирование по процедуре предоставления муниципальной услуги осуществляет специалист поселения в соответствии с должностными инструкциями.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1.3.8. Информирование при личных обращениях.</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Время ожидания в очереди для получения информации заинтересованными лицами при личном обращении не может превышать 30 мин.</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В случае если для подготовки ответа требуется продолжительное время, сотрудник, осуществляющий информирование при личных обращениях,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1.3.9. Информирование по письменным обращениям.</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При информировании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Датой поступления обращения является дата его регистрации в администрации.</w:t>
      </w:r>
    </w:p>
    <w:p w:rsidR="005A407C" w:rsidRPr="002803AD" w:rsidRDefault="005A407C" w:rsidP="002803AD">
      <w:pPr>
        <w:spacing w:after="0" w:line="240" w:lineRule="auto"/>
        <w:ind w:firstLine="567"/>
        <w:jc w:val="both"/>
        <w:rPr>
          <w:rFonts w:ascii="Times New Roman" w:hAnsi="Times New Roman"/>
          <w:sz w:val="24"/>
          <w:szCs w:val="24"/>
        </w:rPr>
      </w:pPr>
      <w:smartTag w:uri="urn:schemas-microsoft-com:office:smarttags" w:element="time">
        <w:smartTagPr>
          <w:attr w:name="Hour" w:val="5"/>
          <w:attr w:name="Minute" w:val="13"/>
        </w:smartTagPr>
        <w:r w:rsidRPr="002803AD">
          <w:rPr>
            <w:rFonts w:ascii="Times New Roman" w:hAnsi="Times New Roman"/>
            <w:sz w:val="24"/>
            <w:szCs w:val="24"/>
          </w:rPr>
          <w:t>1.3.10.</w:t>
        </w:r>
      </w:smartTag>
      <w:r w:rsidRPr="002803AD">
        <w:rPr>
          <w:rFonts w:ascii="Times New Roman" w:hAnsi="Times New Roman"/>
          <w:sz w:val="24"/>
          <w:szCs w:val="24"/>
        </w:rPr>
        <w:t xml:space="preserve"> Информирование по электронной почте.</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Информирование по электронной почте осуществляется посредством:</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индивидуального информирования по электронной почте.</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При информировании по электронной почте ответ на обращение направляется в адрес заинтересованного лица в срок, не превышающий 30 дней с момента поступления обращения.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Датой поступления обращения по электронной почте является дата его регистрации в администрации.</w:t>
      </w:r>
    </w:p>
    <w:p w:rsidR="005A407C" w:rsidRPr="002803AD" w:rsidRDefault="005A407C" w:rsidP="002803AD">
      <w:pPr>
        <w:spacing w:after="0" w:line="240" w:lineRule="auto"/>
        <w:ind w:firstLine="567"/>
        <w:jc w:val="both"/>
        <w:rPr>
          <w:rFonts w:ascii="Times New Roman" w:hAnsi="Times New Roman"/>
          <w:sz w:val="24"/>
          <w:szCs w:val="24"/>
        </w:rPr>
      </w:pPr>
      <w:smartTag w:uri="urn:schemas-microsoft-com:office:smarttags" w:element="time">
        <w:smartTagPr>
          <w:attr w:name="Hour" w:val="5"/>
          <w:attr w:name="Minute" w:val="13"/>
        </w:smartTagPr>
        <w:r w:rsidRPr="002803AD">
          <w:rPr>
            <w:rFonts w:ascii="Times New Roman" w:hAnsi="Times New Roman"/>
            <w:sz w:val="24"/>
            <w:szCs w:val="24"/>
          </w:rPr>
          <w:t>1.3.11.</w:t>
        </w:r>
      </w:smartTag>
      <w:r w:rsidRPr="002803AD">
        <w:rPr>
          <w:rFonts w:ascii="Times New Roman" w:hAnsi="Times New Roman"/>
          <w:sz w:val="24"/>
          <w:szCs w:val="24"/>
        </w:rPr>
        <w:t xml:space="preserve"> Информирование по телефону.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В том случае, если сотрудник, осуществляющий информирование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A407C" w:rsidRPr="002803AD" w:rsidRDefault="005A407C" w:rsidP="002803AD">
      <w:pPr>
        <w:spacing w:after="0" w:line="240" w:lineRule="auto"/>
        <w:ind w:firstLine="567"/>
        <w:jc w:val="both"/>
        <w:rPr>
          <w:rFonts w:ascii="Times New Roman" w:hAnsi="Times New Roman"/>
          <w:sz w:val="24"/>
          <w:szCs w:val="24"/>
        </w:rPr>
      </w:pPr>
      <w:smartTag w:uri="urn:schemas-microsoft-com:office:smarttags" w:element="time">
        <w:smartTagPr>
          <w:attr w:name="Hour" w:val="5"/>
          <w:attr w:name="Minute" w:val="13"/>
        </w:smartTagPr>
        <w:r w:rsidRPr="002803AD">
          <w:rPr>
            <w:rFonts w:ascii="Times New Roman" w:hAnsi="Times New Roman"/>
            <w:sz w:val="24"/>
            <w:szCs w:val="24"/>
          </w:rPr>
          <w:t>1.3.12.</w:t>
        </w:r>
      </w:smartTag>
      <w:r w:rsidRPr="002803AD">
        <w:rPr>
          <w:rFonts w:ascii="Times New Roman" w:hAnsi="Times New Roman"/>
          <w:sz w:val="24"/>
          <w:szCs w:val="24"/>
        </w:rPr>
        <w:t xml:space="preserve"> Прием заявителей муниципальной услуги осуществляется в здании администрации, помещения которого оборудованы специальными вывесками (табличками) и информационными стендами.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На информационных стендах должны размещаться следующие сведения: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образцы заполнения документов;</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перечень оснований для отказа в предоставлении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необходимая информация о предоставлении муниципальной услуги.</w:t>
      </w:r>
    </w:p>
    <w:p w:rsidR="005A407C" w:rsidRPr="002803AD" w:rsidRDefault="005A407C" w:rsidP="002803AD">
      <w:pPr>
        <w:spacing w:after="0" w:line="240" w:lineRule="auto"/>
        <w:jc w:val="both"/>
        <w:rPr>
          <w:rFonts w:ascii="Times New Roman" w:hAnsi="Times New Roman"/>
          <w:sz w:val="24"/>
          <w:szCs w:val="24"/>
        </w:rPr>
      </w:pPr>
      <w:r w:rsidRPr="002803AD">
        <w:rPr>
          <w:rFonts w:ascii="Times New Roman" w:hAnsi="Times New Roman"/>
          <w:sz w:val="24"/>
          <w:szCs w:val="24"/>
        </w:rPr>
        <w:t> </w:t>
      </w:r>
    </w:p>
    <w:p w:rsidR="005A407C" w:rsidRPr="002803AD"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2. Стандарт предоставления муниципальной услуги</w:t>
      </w:r>
    </w:p>
    <w:p w:rsidR="005A407C" w:rsidRPr="002803AD" w:rsidRDefault="005A407C" w:rsidP="002803AD">
      <w:pPr>
        <w:spacing w:after="0" w:line="240" w:lineRule="auto"/>
        <w:jc w:val="both"/>
        <w:rPr>
          <w:rFonts w:ascii="Times New Roman" w:hAnsi="Times New Roman"/>
          <w:sz w:val="24"/>
          <w:szCs w:val="24"/>
        </w:rPr>
      </w:pPr>
      <w:r w:rsidRPr="002803AD">
        <w:rPr>
          <w:rFonts w:ascii="Times New Roman" w:hAnsi="Times New Roman"/>
          <w:sz w:val="24"/>
          <w:szCs w:val="24"/>
        </w:rPr>
        <w:t> </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 Наименование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2.1.1. Утверждение документации по планировке территории.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2.2. Ответственный исполнитель</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2.2.1. Ответственным исполнителем за предоставление муниципальной услуги является ответственный специалист администрации </w:t>
      </w:r>
      <w:r w:rsidR="00782825">
        <w:rPr>
          <w:rFonts w:ascii="Times New Roman" w:hAnsi="Times New Roman"/>
          <w:sz w:val="24"/>
          <w:szCs w:val="24"/>
        </w:rPr>
        <w:t>Козловского района</w:t>
      </w:r>
      <w:r w:rsidRPr="002803AD">
        <w:rPr>
          <w:rFonts w:ascii="Times New Roman" w:hAnsi="Times New Roman"/>
          <w:sz w:val="24"/>
          <w:szCs w:val="24"/>
        </w:rPr>
        <w:t>.</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2.3. Результат предоставления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Результатом предоставления муниципальной услуги является: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1) утверждение документации по планировке территории;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 отклонение документации по планировке территории и направление ее заявителю на доработку.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2.4. Срок предоставления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2.4.1. Срок предоставления муниципальной услуги - от 60 до 120 дней со дня регистрации заявления с комплектом документов.</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2.5. Перечень нормативных правовых актов, регулирующих предоставление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 Градостроительный кодекс Российской Федерации от </w:t>
      </w:r>
      <w:smartTag w:uri="urn:schemas-microsoft-com:office:smarttags" w:element="time">
        <w:smartTagPr>
          <w:attr w:name="Hour" w:val="5"/>
          <w:attr w:name="Minute" w:val="13"/>
        </w:smartTagPr>
        <w:r w:rsidRPr="002803AD">
          <w:rPr>
            <w:rFonts w:ascii="Times New Roman" w:hAnsi="Times New Roman"/>
            <w:sz w:val="24"/>
            <w:szCs w:val="24"/>
          </w:rPr>
          <w:t>29.12.2004</w:t>
        </w:r>
      </w:smartTag>
      <w:r w:rsidRPr="002803AD">
        <w:rPr>
          <w:rFonts w:ascii="Times New Roman" w:hAnsi="Times New Roman"/>
          <w:sz w:val="24"/>
          <w:szCs w:val="24"/>
        </w:rPr>
        <w:t xml:space="preserve"> № 190-ФЗ; Собрание законодательства РФ;</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Гражданский кодекс Российской Федерации;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 Федеральный закон от </w:t>
      </w:r>
      <w:smartTag w:uri="urn:schemas-microsoft-com:office:smarttags" w:element="time">
        <w:smartTagPr>
          <w:attr w:name="Hour" w:val="5"/>
          <w:attr w:name="Minute" w:val="13"/>
        </w:smartTagPr>
        <w:r w:rsidRPr="002803AD">
          <w:rPr>
            <w:rFonts w:ascii="Times New Roman" w:hAnsi="Times New Roman"/>
            <w:sz w:val="24"/>
            <w:szCs w:val="24"/>
          </w:rPr>
          <w:t>29.12.2004</w:t>
        </w:r>
      </w:smartTag>
      <w:r w:rsidRPr="002803AD">
        <w:rPr>
          <w:rFonts w:ascii="Times New Roman" w:hAnsi="Times New Roman"/>
          <w:sz w:val="24"/>
          <w:szCs w:val="24"/>
        </w:rPr>
        <w:t xml:space="preserve"> № 191-ФЗ "О введении в действие Градостроительного кодекса Российской Федерации";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 Федеральный закон от </w:t>
      </w:r>
      <w:smartTag w:uri="urn:schemas-microsoft-com:office:smarttags" w:element="time">
        <w:smartTagPr>
          <w:attr w:name="Hour" w:val="5"/>
          <w:attr w:name="Minute" w:val="13"/>
        </w:smartTagPr>
        <w:r w:rsidRPr="002803AD">
          <w:rPr>
            <w:rFonts w:ascii="Times New Roman" w:hAnsi="Times New Roman"/>
            <w:sz w:val="24"/>
            <w:szCs w:val="24"/>
          </w:rPr>
          <w:t>17.11.1995</w:t>
        </w:r>
      </w:smartTag>
      <w:r w:rsidRPr="002803AD">
        <w:rPr>
          <w:rFonts w:ascii="Times New Roman" w:hAnsi="Times New Roman"/>
          <w:sz w:val="24"/>
          <w:szCs w:val="24"/>
        </w:rPr>
        <w:t xml:space="preserve"> № 169-ФЗ "Об архитектурной деятельности в Российской Федерации";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 Федеральный закон от </w:t>
      </w:r>
      <w:smartTag w:uri="urn:schemas-microsoft-com:office:smarttags" w:element="time">
        <w:smartTagPr>
          <w:attr w:name="Hour" w:val="5"/>
          <w:attr w:name="Minute" w:val="13"/>
        </w:smartTagPr>
        <w:r w:rsidRPr="002803AD">
          <w:rPr>
            <w:rFonts w:ascii="Times New Roman" w:hAnsi="Times New Roman"/>
            <w:sz w:val="24"/>
            <w:szCs w:val="24"/>
          </w:rPr>
          <w:t>27.07.2010</w:t>
        </w:r>
      </w:smartTag>
      <w:r w:rsidRPr="002803AD">
        <w:rPr>
          <w:rFonts w:ascii="Times New Roman" w:hAnsi="Times New Roman"/>
          <w:sz w:val="24"/>
          <w:szCs w:val="24"/>
        </w:rPr>
        <w:t xml:space="preserve"> № 210-ФЗ "Об организации предоставления государственных и муниципальных услуг";</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Федеральный закон от 10.01.2002 № 1-ФЗ "Об электронной цифровой подписи";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Федеральный закон от 27.07.2006 № 149-ФЗ "Об информации, информационных технологиях и о защите информации";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Федеральный закон от 27 июля 2006 г. № 152-ФЗ "О персональных данных"; "Российская газета";</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постановление Правительства Российской Федерации от 08.06.2011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постановление Правительства Российской Федерации от 16.02.2008 № 87 "О составе разделов проектной документации и требованиях к их содержанию";</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приказ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«Об утверждении республиканских нормативов градостроительного проектирования «Градостроительство. Планировка и застройка городских округов и поселений Чувашской Республики», утвержденный постановлением Кабинетом Министров Чувашской Республики 07.02.2008 г. № 21;</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 Нормативы градостроительного проектирования Козловского района Чувашской Республики, утвержденные решением Собрания депутатов Козловского района Чувашской Республики от </w:t>
      </w:r>
      <w:r w:rsidR="00782825">
        <w:rPr>
          <w:rFonts w:ascii="Times New Roman" w:hAnsi="Times New Roman"/>
          <w:sz w:val="24"/>
          <w:szCs w:val="24"/>
        </w:rPr>
        <w:t>14.03.2018 г.</w:t>
      </w:r>
      <w:r w:rsidRPr="002803AD">
        <w:rPr>
          <w:rFonts w:ascii="Times New Roman" w:hAnsi="Times New Roman"/>
          <w:sz w:val="24"/>
          <w:szCs w:val="24"/>
        </w:rPr>
        <w:t xml:space="preserve"> № </w:t>
      </w:r>
      <w:r w:rsidR="00782825">
        <w:rPr>
          <w:rFonts w:ascii="Times New Roman" w:hAnsi="Times New Roman"/>
          <w:sz w:val="24"/>
          <w:szCs w:val="24"/>
        </w:rPr>
        <w:t>2/183</w:t>
      </w:r>
      <w:r w:rsidRPr="002803AD">
        <w:rPr>
          <w:rFonts w:ascii="Times New Roman" w:hAnsi="Times New Roman"/>
          <w:sz w:val="24"/>
          <w:szCs w:val="24"/>
        </w:rPr>
        <w:t>.</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2.6. Перечень документов, необходимых для предоставления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2.6.1. Для получения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с приложением следующих документов:</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проекта планировки территории, выполненного в соответствии с требованиями, установленными главой 5 Градостроительного кодекса РФ (на бумажном и электронном носителях);</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документов, удостоверяющих личность заявителя или подтверждающих полномочия представителя заявителя.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2.7. Перечень оснований для отказа в приеме документов</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2.7.1. Основания для отказа в приеме документов, необходимых для предоставления муниципальной услуги, отсутствуют.</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2.8. Основания для отказа в предоставлении муниципальной услуги путем отклонения документации и направления ее на доработку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2.8.1. Основания для отказа в предоставлении муниципальной услуги отсутствуют.</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2.9. Порядок, размер и основания взимания муниципальной пошлины или иной платы за предоставление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2.9.1. Муниципальная услуга предоставляется бесплатно.</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2.10.1. 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2.11. Срок регистрации запроса заявителя о предоставлении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2.11.1. Регистрация заявления заявителя осуществляется в день приема заявления.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2.12. Требования к помещениям, в которых предоставляется муниципальная услуга</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2.12.1. Места ожидания и места для осуществления приема граждан должны соответствовать санитарно-эпидемиологическим нормам и правилам, быть оборудованы кресельными секциями, стульями и столами, средствами оповещения о возникновении чрезвычайной ситуации.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2.12.2. Рабочее место специалиста поселения, предоставляющего муниципальную услугу, должно соответствовать оптимальным условиям работы, быть оборудовано необходимой функциональной мебелью, персональным компьютером с возможностью доступа к необходимым информационным базам данных, табличкой с указанием фамилии, имени, отчества. Место для приема посетителя должно быть снабжено стулом, а также местом для письма и раскладки необходимых документов. 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2.13. Показатели доступности и качества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2.13.1.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 по телефону или посредством личного обращения к специалисту поселения в приемные дни и часы.</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2.13.2. Показателями доступности муниципальной услуги являются: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обеспечение широкого информирования населения о порядке предоставления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обеспечение возможности получения заявителями на официальном сайте "Портал государственных и муниципальных услуг" информации о предоставляемой услуге, форм заявления и иных документов, необходимых для получения муниципальной услуги в электронном виде.</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2.13.3. Показателями качества муниципальной услуги являются: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своевременность рассмотрения заявлений, обращений и жалоб граждан по вопросам предоставления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культура обслуживания (вежливость, тактичность и внимательность специалистов, готовность оказать эффективную помощь получателям муниципальной услуги при возникновении трудностей);</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отсутствие жалоб, поданных в установленном порядке на действия (бездействие) и решения, принятые должностными лицами при предоставлении муниципальной услуги.</w:t>
      </w:r>
    </w:p>
    <w:p w:rsidR="005A407C" w:rsidRPr="002803AD" w:rsidRDefault="005A407C" w:rsidP="002803AD">
      <w:pPr>
        <w:spacing w:after="0" w:line="240" w:lineRule="auto"/>
        <w:jc w:val="center"/>
        <w:rPr>
          <w:rFonts w:ascii="Times New Roman" w:hAnsi="Times New Roman"/>
          <w:sz w:val="24"/>
          <w:szCs w:val="24"/>
        </w:rPr>
      </w:pPr>
    </w:p>
    <w:p w:rsidR="005A407C" w:rsidRPr="002803AD"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3. Состав, последовательность и сроки выполнения административных процедур</w:t>
      </w:r>
    </w:p>
    <w:p w:rsidR="005A407C" w:rsidRPr="002803AD" w:rsidRDefault="005A407C" w:rsidP="002803AD">
      <w:pPr>
        <w:spacing w:after="0" w:line="240" w:lineRule="auto"/>
        <w:ind w:firstLine="567"/>
        <w:jc w:val="both"/>
        <w:rPr>
          <w:rFonts w:ascii="Times New Roman" w:hAnsi="Times New Roman"/>
          <w:sz w:val="24"/>
          <w:szCs w:val="24"/>
        </w:rPr>
      </w:pP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3.1. Перечень административных процедур при предоставлении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3.1.1. Предоставление муниципальной услуги включает в себя следующие административные процедуры, указанные в блок-схеме (приложение № 2) к настоящему административному регламенту: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прием и регистрация заявления с документацией;</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проверка полноты представленных документов и содержащихся в них сведений и принятие решения о предварительном согласовании проектной документации для выполнения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организация и проведение публичных слушаний по рассмотрению и утверждению документации по планировке территории;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утверждение документации по планировке территории либо отклонение документации по планировке территории и направление ее заявителю на доработку;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выдача муниципального правового акта об утверждении документации по планировке территории заявителю (возврат документации по планировке территории на доработку заявителю).</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3.2. Прием и регистрация заявления с документацией</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3.2.1. Основанием для начала административной процедуры "Прием и регистрация заявления с документацией" является личное обращение заявителя с заявлением по форме согласно приложению № 1 к настоящему административному регламенту и пакетом документов, необходимых для утверждения документации и указанных в п. 2.6 настоящего административного регламента.</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3.2.2. При направлении документов по почте днем обращения по предоставлению муниципальной услуги считается дата их поступления в администрацию.</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3.2.3. При направлении заявителем заявления на предоставление муниципальной услуги по электронной почте днем обращения считается дата регистрации на Портале государственных и муниципальных услуг.</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3.2.4. Специалист, ответственный за прием документов, проверяет:</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полномочия представителя заявителя;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правильность заполнения заявления в соответствии с приложением № 1 к настоящему административному регламенту.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Специалист, принявший документы, обеспечивает регистрацию заявления с комплектом документов для дальнейшего их прохождения.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Срок исполнения административной процедуры - в течение одного рабочего дня.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3.3. Проверка полноты представленных документов и содержащихся в них сведений и принятие решения о предварительном согласовании проектной документации для выполнения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3.3.1. Основанием для начала административной процедуры "Проверка полноты представленных документов и содержащихся в них сведений для выполнения муниципальной услуги" является прием и регистрация заявления с комплектом документов, предусмотренных п. 2.6 настоящего административного регламента.</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3.3.2. Глава </w:t>
      </w:r>
      <w:r w:rsidR="00782825">
        <w:rPr>
          <w:rFonts w:ascii="Times New Roman" w:hAnsi="Times New Roman"/>
          <w:sz w:val="24"/>
          <w:szCs w:val="24"/>
        </w:rPr>
        <w:t xml:space="preserve">администрации Козловского района </w:t>
      </w:r>
      <w:r w:rsidRPr="002803AD">
        <w:rPr>
          <w:rFonts w:ascii="Times New Roman" w:hAnsi="Times New Roman"/>
          <w:sz w:val="24"/>
          <w:szCs w:val="24"/>
        </w:rPr>
        <w:t xml:space="preserve"> рассматривает поступившую документацию и принимает решение о предварительном согласовании проектной документации для проведения публичных слушаний либо о возвращении документации заявителю на доработку. В случае необходимости проводится совещание для принятия коллегиального решения.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3.3.3. Специалист, ответственный за проведение публичных слушаний, получает от главы </w:t>
      </w:r>
      <w:r w:rsidR="00782825">
        <w:rPr>
          <w:rFonts w:ascii="Times New Roman" w:hAnsi="Times New Roman"/>
          <w:sz w:val="24"/>
          <w:szCs w:val="24"/>
        </w:rPr>
        <w:t xml:space="preserve">администрации Козловского района </w:t>
      </w:r>
      <w:r w:rsidR="00782825" w:rsidRPr="002803AD">
        <w:rPr>
          <w:rFonts w:ascii="Times New Roman" w:hAnsi="Times New Roman"/>
          <w:sz w:val="24"/>
          <w:szCs w:val="24"/>
        </w:rPr>
        <w:t xml:space="preserve"> </w:t>
      </w:r>
      <w:r w:rsidRPr="002803AD">
        <w:rPr>
          <w:rFonts w:ascii="Times New Roman" w:hAnsi="Times New Roman"/>
          <w:sz w:val="24"/>
          <w:szCs w:val="24"/>
        </w:rPr>
        <w:t>заявление с комплектом документов.</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3.3.4. В соответствии с принятым решением специалист готовит документацию для проведения публичных слушаний либо возвращает заявителю документацию на доработку лично или направляет по почте.</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Продолжительность проведения данной административной процедуры - не более 5 рабочих дней.</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3.4. Организация и проведение публичных слушаний по рассмотрению и утверждению документации по планировке территории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3.4.1. Основанием для начала административной процедуры "Организация и проведение публичных слушаний по рассмотрению и утверждению документации по планировке территории" является получение специалистом заявления с комплектом документов от главы </w:t>
      </w:r>
      <w:r w:rsidR="00782825">
        <w:rPr>
          <w:rFonts w:ascii="Times New Roman" w:hAnsi="Times New Roman"/>
          <w:sz w:val="24"/>
          <w:szCs w:val="24"/>
        </w:rPr>
        <w:t xml:space="preserve">администрации Козловского района </w:t>
      </w:r>
      <w:r w:rsidR="00782825" w:rsidRPr="002803AD">
        <w:rPr>
          <w:rFonts w:ascii="Times New Roman" w:hAnsi="Times New Roman"/>
          <w:sz w:val="24"/>
          <w:szCs w:val="24"/>
        </w:rPr>
        <w:t xml:space="preserve"> </w:t>
      </w:r>
      <w:r w:rsidRPr="002803AD">
        <w:rPr>
          <w:rFonts w:ascii="Times New Roman" w:hAnsi="Times New Roman"/>
          <w:sz w:val="24"/>
          <w:szCs w:val="24"/>
        </w:rPr>
        <w:t>.</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3.4.2. Исполнитель, ответственный за проведение публичных слушаний, готовит проект муниципального правового акта о проведении публичных слушаний по рассмотрению и утверждению документации по планировке территории и создании комиссии по проведению публичных слушаний.</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3.4.3. После принятия муниципального правового акта о проведении публичных слушаний по рассмотрению и утверждению документации по планировке территории комиссия по проведению публичных слушаний обеспечивает публичные слушания.</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3.4.4. Информация о проведении публичных слушаний публикуется в газете "Знамя" Козловского района и на официальном сайте администрации Козловского района Чувашской Республики в сети Интернет.</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3.4.5. Комиссия направляет сообщения о проведении публичных слушаний по рассмотрению и утверждению документации по планировке территории правообладателям земельных участков и объектов капитального строительства, расположенных на указанной территории, лицам, права и законные интересы которых могут быть нарушены в связи с реализацией таких проектов. Указанные сообщения направляются не позднее чем через десять дней со дня поступления заявления заинтересованного лица об утверждении документации по планировке территории.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3.4.5. По результатам публичных слушаний комиссия готовит заключение, которое передается в газету "Козловский вестник" для опубликования, а также на официальном сайте администрации в сети Интернет.</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3.5. Утверждение документации по планировке территории либо отклонение документации по планировке территории и направление ее заявителю на доработку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3.5.1. Основанием для начала административной процедуры "Утверждение документации по планировке территории либо отклонение документации по планировке территории и направление ее заявителю на доработку" является подготовка протокола публичных слушаний и заключения о результатах публичных слушаний и направление их руководителю администрации.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3.5.2. На основании протокола публичных слушаний и заключения о результатах публичных слушаний глава </w:t>
      </w:r>
      <w:r w:rsidR="00782825">
        <w:rPr>
          <w:rFonts w:ascii="Times New Roman" w:hAnsi="Times New Roman"/>
          <w:sz w:val="24"/>
          <w:szCs w:val="24"/>
        </w:rPr>
        <w:t xml:space="preserve">администрации Козловского района </w:t>
      </w:r>
      <w:r w:rsidR="00782825" w:rsidRPr="002803AD">
        <w:rPr>
          <w:rFonts w:ascii="Times New Roman" w:hAnsi="Times New Roman"/>
          <w:sz w:val="24"/>
          <w:szCs w:val="24"/>
        </w:rPr>
        <w:t xml:space="preserve"> </w:t>
      </w:r>
      <w:r w:rsidRPr="002803AD">
        <w:rPr>
          <w:rFonts w:ascii="Times New Roman" w:hAnsi="Times New Roman"/>
          <w:sz w:val="24"/>
          <w:szCs w:val="24"/>
        </w:rPr>
        <w:t>принимает решение об утверждении документации по планировке территории или об отклонении документации и направлении ее заявителю на доработку.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 xml:space="preserve">3.5.3. По результатам принятого главой </w:t>
      </w:r>
      <w:r w:rsidR="00782825">
        <w:rPr>
          <w:rFonts w:ascii="Times New Roman" w:hAnsi="Times New Roman"/>
          <w:sz w:val="24"/>
          <w:szCs w:val="24"/>
        </w:rPr>
        <w:t xml:space="preserve">администрации Козловского района </w:t>
      </w:r>
      <w:r w:rsidR="00782825" w:rsidRPr="002803AD">
        <w:rPr>
          <w:rFonts w:ascii="Times New Roman" w:hAnsi="Times New Roman"/>
          <w:sz w:val="24"/>
          <w:szCs w:val="24"/>
        </w:rPr>
        <w:t xml:space="preserve"> </w:t>
      </w:r>
      <w:r w:rsidRPr="002803AD">
        <w:rPr>
          <w:rFonts w:ascii="Times New Roman" w:hAnsi="Times New Roman"/>
          <w:sz w:val="24"/>
          <w:szCs w:val="24"/>
        </w:rPr>
        <w:t xml:space="preserve">решения исполнитель, ответственный за предоставление муниципальной услуги, готовит проект муниципального правового акта об утверждении документации по планировке территории и передает его на подпись главе </w:t>
      </w:r>
      <w:r w:rsidR="00782825">
        <w:rPr>
          <w:rFonts w:ascii="Times New Roman" w:hAnsi="Times New Roman"/>
          <w:sz w:val="24"/>
          <w:szCs w:val="24"/>
        </w:rPr>
        <w:t xml:space="preserve">администрации Козловского района </w:t>
      </w:r>
      <w:r w:rsidR="00782825" w:rsidRPr="002803AD">
        <w:rPr>
          <w:rFonts w:ascii="Times New Roman" w:hAnsi="Times New Roman"/>
          <w:sz w:val="24"/>
          <w:szCs w:val="24"/>
        </w:rPr>
        <w:t xml:space="preserve"> </w:t>
      </w:r>
      <w:r w:rsidRPr="002803AD">
        <w:rPr>
          <w:rFonts w:ascii="Times New Roman" w:hAnsi="Times New Roman"/>
          <w:sz w:val="24"/>
          <w:szCs w:val="24"/>
        </w:rPr>
        <w:t>либо в случае отклонения возвращает документацию заявителю на доработку.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3.5.4. После подписания муниципальный правовой акт об утверждении документации по планировке территории передается в установленном порядке в газету "Козловский вестник" для опубликования, а также публикуется на официальном сайте администрации в сети Интернет.</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Общий срок осуществления административной процедуры, предусмотренной настоящим разделом, составляет не более 14 дней.</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3.6. Выдача муниципального правового акта об утверждении документации по планировке территории заявителю (возврат документации по планировке территории на доработку заявителю)</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3.6.1. Специалист на основании имеющейся контактной информации извещает заявителя о готовности муниципального правового акта об утверждении документации по планировке территории или об отклонении документации и возвращении ее заявителю на доработку.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3.6.2. Заявителю или уполномоченному представителю заявителя выдаются заверенные копии муниципального правового акта об утверждении документации по планировке территории или возвращается документация по планировке территории на доработку.</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Общий срок осуществления административной процедуры, предусмотренной настоящим разделом, составляет не более 5 рабочих дней.</w:t>
      </w:r>
    </w:p>
    <w:p w:rsidR="005A407C" w:rsidRPr="002803AD" w:rsidRDefault="005A407C" w:rsidP="002803AD">
      <w:pPr>
        <w:spacing w:after="0" w:line="240" w:lineRule="auto"/>
        <w:jc w:val="both"/>
        <w:rPr>
          <w:rFonts w:ascii="Times New Roman" w:hAnsi="Times New Roman"/>
          <w:sz w:val="24"/>
          <w:szCs w:val="24"/>
        </w:rPr>
      </w:pPr>
    </w:p>
    <w:p w:rsidR="005A407C" w:rsidRPr="002803AD" w:rsidRDefault="005A407C" w:rsidP="002803AD">
      <w:pPr>
        <w:spacing w:after="0" w:line="240" w:lineRule="auto"/>
        <w:jc w:val="center"/>
        <w:rPr>
          <w:rFonts w:ascii="Times New Roman" w:hAnsi="Times New Roman"/>
          <w:sz w:val="24"/>
          <w:szCs w:val="24"/>
        </w:rPr>
      </w:pPr>
    </w:p>
    <w:p w:rsidR="005A407C" w:rsidRPr="002803AD" w:rsidRDefault="005A407C" w:rsidP="002803AD">
      <w:pPr>
        <w:spacing w:after="0" w:line="240" w:lineRule="auto"/>
        <w:jc w:val="center"/>
        <w:rPr>
          <w:rFonts w:ascii="Times New Roman" w:hAnsi="Times New Roman"/>
          <w:sz w:val="24"/>
          <w:szCs w:val="24"/>
        </w:rPr>
      </w:pPr>
    </w:p>
    <w:p w:rsidR="005A407C" w:rsidRPr="002803AD" w:rsidRDefault="005A407C" w:rsidP="002803AD">
      <w:pPr>
        <w:spacing w:after="0" w:line="240" w:lineRule="auto"/>
        <w:jc w:val="center"/>
        <w:rPr>
          <w:rFonts w:ascii="Times New Roman" w:hAnsi="Times New Roman"/>
          <w:sz w:val="24"/>
          <w:szCs w:val="24"/>
        </w:rPr>
      </w:pPr>
    </w:p>
    <w:p w:rsidR="005A407C" w:rsidRPr="002803AD"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4. Формы контроля за предоставлением муниципальной услуги</w:t>
      </w:r>
    </w:p>
    <w:p w:rsidR="005A407C" w:rsidRPr="002803AD" w:rsidRDefault="005A407C" w:rsidP="002803AD">
      <w:pPr>
        <w:spacing w:after="0" w:line="240" w:lineRule="auto"/>
        <w:jc w:val="both"/>
        <w:rPr>
          <w:rFonts w:ascii="Times New Roman" w:hAnsi="Times New Roman"/>
          <w:sz w:val="24"/>
          <w:szCs w:val="24"/>
        </w:rPr>
      </w:pP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4.1.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или должностных лиц, ответственных за организацию работы по предоставлению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4.2. Проверки могут быть плановыми и внеплановыми. Периодичность проведения проверок может носить плановый характер (ежемесячный, перед подготовкой списков заявителей на получение муниципальной услуги) и внеплановый характер (по конкретному обращению получателя муниципальной услуги).</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4.3.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заместителем администрации, ответственным за выполнение муниципальной услуги, путем проведения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Чувашской Республики,  администрации Козловского района и администрации</w:t>
      </w:r>
      <w:r w:rsidR="00782825">
        <w:rPr>
          <w:rFonts w:ascii="Times New Roman" w:hAnsi="Times New Roman"/>
          <w:sz w:val="24"/>
          <w:szCs w:val="24"/>
        </w:rPr>
        <w:t xml:space="preserve"> Козловского района </w:t>
      </w:r>
      <w:r w:rsidR="00782825" w:rsidRPr="002803AD">
        <w:rPr>
          <w:rFonts w:ascii="Times New Roman" w:hAnsi="Times New Roman"/>
          <w:sz w:val="24"/>
          <w:szCs w:val="24"/>
        </w:rPr>
        <w:t xml:space="preserve"> </w:t>
      </w:r>
      <w:r w:rsidRPr="002803AD">
        <w:rPr>
          <w:rFonts w:ascii="Times New Roman" w:hAnsi="Times New Roman"/>
          <w:sz w:val="24"/>
          <w:szCs w:val="24"/>
        </w:rPr>
        <w:t>.</w:t>
      </w:r>
    </w:p>
    <w:p w:rsidR="005A407C" w:rsidRPr="002803AD" w:rsidRDefault="005A407C" w:rsidP="002803AD">
      <w:pPr>
        <w:spacing w:after="0" w:line="240" w:lineRule="auto"/>
        <w:ind w:firstLine="567"/>
        <w:jc w:val="both"/>
        <w:rPr>
          <w:rFonts w:ascii="Times New Roman" w:hAnsi="Times New Roman"/>
          <w:sz w:val="24"/>
          <w:szCs w:val="24"/>
        </w:rPr>
      </w:pPr>
      <w:r w:rsidRPr="002803AD">
        <w:rPr>
          <w:rFonts w:ascii="Times New Roman" w:hAnsi="Times New Roman"/>
          <w:sz w:val="24"/>
          <w:szCs w:val="24"/>
        </w:rPr>
        <w:t>4.4.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действующим законодательством.</w:t>
      </w:r>
    </w:p>
    <w:p w:rsidR="00782825" w:rsidRPr="009903A2" w:rsidRDefault="005A407C" w:rsidP="00782825">
      <w:pPr>
        <w:spacing w:after="0" w:line="240" w:lineRule="auto"/>
        <w:jc w:val="both"/>
        <w:rPr>
          <w:rFonts w:ascii="Times New Roman" w:hAnsi="Times New Roman"/>
          <w:b/>
          <w:bCs/>
          <w:sz w:val="24"/>
          <w:szCs w:val="24"/>
        </w:rPr>
      </w:pPr>
      <w:r w:rsidRPr="002803AD">
        <w:rPr>
          <w:rFonts w:ascii="Times New Roman" w:hAnsi="Times New Roman"/>
          <w:sz w:val="24"/>
          <w:szCs w:val="24"/>
        </w:rPr>
        <w:t> </w:t>
      </w:r>
    </w:p>
    <w:p w:rsidR="00782825" w:rsidRPr="009903A2" w:rsidRDefault="00782825" w:rsidP="00782825">
      <w:pPr>
        <w:pStyle w:val="21"/>
        <w:spacing w:after="0" w:line="240" w:lineRule="auto"/>
        <w:ind w:left="0" w:firstLine="540"/>
        <w:jc w:val="center"/>
        <w:rPr>
          <w:rFonts w:ascii="Times New Roman" w:hAnsi="Times New Roman"/>
          <w:b/>
          <w:bCs/>
          <w:sz w:val="24"/>
          <w:szCs w:val="24"/>
        </w:rPr>
      </w:pPr>
    </w:p>
    <w:p w:rsidR="00782825" w:rsidRPr="009903A2" w:rsidRDefault="00782825" w:rsidP="00782825">
      <w:pPr>
        <w:pStyle w:val="ConsPlusNormal"/>
        <w:ind w:firstLine="708"/>
        <w:jc w:val="center"/>
        <w:outlineLvl w:val="1"/>
        <w:rPr>
          <w:rFonts w:ascii="Times New Roman" w:hAnsi="Times New Roman" w:cs="Times New Roman"/>
          <w:sz w:val="24"/>
          <w:szCs w:val="24"/>
        </w:rPr>
      </w:pPr>
      <w:r>
        <w:rPr>
          <w:rFonts w:ascii="Times New Roman" w:hAnsi="Times New Roman" w:cs="Times New Roman"/>
          <w:sz w:val="24"/>
          <w:szCs w:val="24"/>
        </w:rPr>
        <w:t>5</w:t>
      </w:r>
      <w:r w:rsidRPr="009903A2">
        <w:rPr>
          <w:rFonts w:ascii="Times New Roman" w:hAnsi="Times New Roman" w:cs="Times New Roman"/>
          <w:sz w:val="24"/>
          <w:szCs w:val="24"/>
        </w:rPr>
        <w:t>.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82825" w:rsidRPr="009903A2" w:rsidRDefault="00782825" w:rsidP="00782825">
      <w:pPr>
        <w:pStyle w:val="ConsPlusNormal"/>
        <w:ind w:firstLine="540"/>
        <w:jc w:val="both"/>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782825" w:rsidRPr="009903A2" w:rsidRDefault="00782825" w:rsidP="00782825">
      <w:pPr>
        <w:pStyle w:val="ConsPlusNormal"/>
        <w:ind w:firstLine="540"/>
        <w:jc w:val="both"/>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782825" w:rsidRPr="009903A2" w:rsidRDefault="00782825" w:rsidP="00782825">
      <w:pPr>
        <w:pStyle w:val="ConsPlusNormal"/>
        <w:jc w:val="both"/>
        <w:outlineLvl w:val="2"/>
        <w:rPr>
          <w:rFonts w:ascii="Times New Roman" w:hAnsi="Times New Roman" w:cs="Times New Roman"/>
          <w:sz w:val="24"/>
          <w:szCs w:val="24"/>
        </w:rPr>
      </w:pPr>
    </w:p>
    <w:p w:rsidR="00782825" w:rsidRPr="009903A2" w:rsidRDefault="00782825" w:rsidP="00782825">
      <w:pPr>
        <w:pStyle w:val="ConsPlusNormal"/>
        <w:jc w:val="center"/>
        <w:outlineLvl w:val="2"/>
        <w:rPr>
          <w:rFonts w:ascii="Times New Roman" w:hAnsi="Times New Roman" w:cs="Times New Roman"/>
          <w:sz w:val="24"/>
          <w:szCs w:val="24"/>
        </w:rPr>
      </w:pPr>
      <w:r w:rsidRPr="009903A2">
        <w:rPr>
          <w:rFonts w:ascii="Times New Roman" w:hAnsi="Times New Roman" w:cs="Times New Roman"/>
          <w:sz w:val="24"/>
          <w:szCs w:val="24"/>
        </w:rPr>
        <w:t>5.2. Предмет жалобы</w:t>
      </w:r>
    </w:p>
    <w:p w:rsidR="00782825" w:rsidRPr="009903A2" w:rsidRDefault="00782825" w:rsidP="00782825">
      <w:pPr>
        <w:pStyle w:val="ConsPlusNormal"/>
        <w:jc w:val="center"/>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9903A2">
          <w:rPr>
            <w:rFonts w:ascii="Times New Roman" w:hAnsi="Times New Roman" w:cs="Times New Roman"/>
            <w:color w:val="0000FF"/>
            <w:sz w:val="24"/>
            <w:szCs w:val="24"/>
          </w:rPr>
          <w:t>статьями 11.1</w:t>
        </w:r>
      </w:hyperlink>
      <w:r w:rsidRPr="009903A2">
        <w:rPr>
          <w:rFonts w:ascii="Times New Roman" w:hAnsi="Times New Roman" w:cs="Times New Roman"/>
          <w:sz w:val="24"/>
          <w:szCs w:val="24"/>
        </w:rPr>
        <w:t xml:space="preserve"> и </w:t>
      </w:r>
      <w:hyperlink r:id="rId8" w:history="1">
        <w:r w:rsidRPr="009903A2">
          <w:rPr>
            <w:rFonts w:ascii="Times New Roman" w:hAnsi="Times New Roman" w:cs="Times New Roman"/>
            <w:color w:val="0000FF"/>
            <w:sz w:val="24"/>
            <w:szCs w:val="24"/>
          </w:rPr>
          <w:t>11.2</w:t>
        </w:r>
      </w:hyperlink>
      <w:r w:rsidRPr="009903A2">
        <w:rPr>
          <w:rFonts w:ascii="Times New Roman" w:hAnsi="Times New Roman" w:cs="Times New Roman"/>
          <w:sz w:val="24"/>
          <w:szCs w:val="24"/>
        </w:rPr>
        <w:t xml:space="preserve"> Федерального закона N 210-ФЗ, в том числе в следующих случаях:</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нарушение срока регистрации заявления о предоставлении муниципальной услуги;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нарушение срока предоставления муниципальной услуги;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782825" w:rsidRPr="009903A2" w:rsidRDefault="00782825" w:rsidP="00782825">
      <w:pPr>
        <w:pStyle w:val="ConsPlusNormal"/>
        <w:ind w:firstLine="540"/>
        <w:jc w:val="both"/>
        <w:outlineLvl w:val="2"/>
        <w:rPr>
          <w:rFonts w:ascii="Times New Roman" w:hAnsi="Times New Roman" w:cs="Times New Roman"/>
          <w:sz w:val="24"/>
          <w:szCs w:val="24"/>
        </w:rPr>
      </w:pPr>
      <w:r w:rsidRPr="009903A2">
        <w:rPr>
          <w:rFonts w:ascii="Times New Roman" w:hAnsi="Times New Roman" w:cs="Times New Roman"/>
          <w:sz w:val="24"/>
          <w:szCs w:val="24"/>
        </w:rPr>
        <w:t xml:space="preserve"> </w:t>
      </w:r>
    </w:p>
    <w:p w:rsidR="00782825" w:rsidRPr="009903A2" w:rsidRDefault="00782825" w:rsidP="00782825">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782825" w:rsidRPr="009903A2" w:rsidRDefault="00782825" w:rsidP="00782825">
      <w:pPr>
        <w:pStyle w:val="ConsPlusNormal"/>
        <w:ind w:firstLine="540"/>
        <w:jc w:val="both"/>
        <w:outlineLvl w:val="2"/>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Козловского района. </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782825" w:rsidRPr="009903A2" w:rsidRDefault="00782825" w:rsidP="00782825">
      <w:pPr>
        <w:pStyle w:val="ConsPlusNormal"/>
        <w:ind w:firstLine="540"/>
        <w:jc w:val="both"/>
        <w:outlineLvl w:val="2"/>
        <w:rPr>
          <w:rFonts w:ascii="Times New Roman" w:hAnsi="Times New Roman" w:cs="Times New Roman"/>
          <w:sz w:val="24"/>
          <w:szCs w:val="24"/>
        </w:rPr>
      </w:pPr>
    </w:p>
    <w:p w:rsidR="00782825" w:rsidRPr="009903A2" w:rsidRDefault="00782825" w:rsidP="00782825">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5.4. Порядок подачи и рассмотрения жалобы</w:t>
      </w:r>
    </w:p>
    <w:p w:rsidR="00782825" w:rsidRPr="009903A2" w:rsidRDefault="00782825" w:rsidP="00782825">
      <w:pPr>
        <w:pStyle w:val="ConsPlusNormal"/>
        <w:jc w:val="center"/>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82825" w:rsidRPr="009903A2" w:rsidRDefault="001B6193" w:rsidP="00782825">
      <w:pPr>
        <w:pStyle w:val="ConsPlusNormal"/>
        <w:ind w:firstLine="540"/>
        <w:jc w:val="both"/>
        <w:rPr>
          <w:rFonts w:ascii="Times New Roman" w:hAnsi="Times New Roman" w:cs="Times New Roman"/>
          <w:sz w:val="24"/>
          <w:szCs w:val="24"/>
        </w:rPr>
      </w:pPr>
      <w:hyperlink w:anchor="P893" w:history="1">
        <w:r w:rsidR="00782825" w:rsidRPr="009903A2">
          <w:rPr>
            <w:rFonts w:ascii="Times New Roman" w:hAnsi="Times New Roman" w:cs="Times New Roman"/>
            <w:color w:val="0000FF"/>
            <w:sz w:val="24"/>
            <w:szCs w:val="24"/>
          </w:rPr>
          <w:t>Жалоба</w:t>
        </w:r>
      </w:hyperlink>
      <w:r w:rsidR="00782825" w:rsidRPr="009903A2">
        <w:rPr>
          <w:rFonts w:ascii="Times New Roman" w:hAnsi="Times New Roman" w:cs="Times New Roman"/>
          <w:sz w:val="24"/>
          <w:szCs w:val="24"/>
        </w:rPr>
        <w:t xml:space="preserve"> (приложение N 7 к Административному регламенту) в соответствии с Федеральным </w:t>
      </w:r>
      <w:hyperlink r:id="rId9" w:history="1">
        <w:r w:rsidR="00782825" w:rsidRPr="009903A2">
          <w:rPr>
            <w:rFonts w:ascii="Times New Roman" w:hAnsi="Times New Roman" w:cs="Times New Roman"/>
            <w:color w:val="0000FF"/>
            <w:sz w:val="24"/>
            <w:szCs w:val="24"/>
          </w:rPr>
          <w:t>законом</w:t>
        </w:r>
      </w:hyperlink>
      <w:r w:rsidR="00782825" w:rsidRPr="009903A2">
        <w:rPr>
          <w:rFonts w:ascii="Times New Roman" w:hAnsi="Times New Roman" w:cs="Times New Roman"/>
          <w:sz w:val="24"/>
          <w:szCs w:val="24"/>
        </w:rPr>
        <w:t xml:space="preserve"> N 210-ФЗ должна содержать:</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электронном виде жалоба может быть подана заявителем посредством:</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официального сайта органа местного самоуправления;</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Единого портала государственных и муниципальных услуг;</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Портала государственных и муниципальных услуг;</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информационной системы досудебного (внесудебного) обжалования.</w:t>
      </w:r>
    </w:p>
    <w:p w:rsidR="00782825" w:rsidRPr="009903A2" w:rsidRDefault="00782825" w:rsidP="00782825">
      <w:pPr>
        <w:pStyle w:val="ConsPlusNormal"/>
        <w:ind w:firstLine="540"/>
        <w:jc w:val="both"/>
        <w:rPr>
          <w:rFonts w:ascii="Times New Roman" w:hAnsi="Times New Roman" w:cs="Times New Roman"/>
          <w:sz w:val="24"/>
          <w:szCs w:val="24"/>
        </w:rPr>
      </w:pPr>
    </w:p>
    <w:p w:rsidR="00782825" w:rsidRPr="009903A2" w:rsidRDefault="00782825" w:rsidP="00782825">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5.5. Сроки рассмотрения жалобы</w:t>
      </w:r>
    </w:p>
    <w:p w:rsidR="00782825" w:rsidRPr="009903A2" w:rsidRDefault="00782825" w:rsidP="00782825">
      <w:pPr>
        <w:pStyle w:val="ConsPlusNormal"/>
        <w:jc w:val="center"/>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2825" w:rsidRPr="009903A2" w:rsidRDefault="00782825" w:rsidP="00782825">
      <w:pPr>
        <w:pStyle w:val="ConsPlusNormal"/>
        <w:ind w:left="709"/>
        <w:jc w:val="both"/>
        <w:rPr>
          <w:rFonts w:ascii="Times New Roman" w:hAnsi="Times New Roman" w:cs="Times New Roman"/>
          <w:sz w:val="24"/>
          <w:szCs w:val="24"/>
        </w:rPr>
      </w:pPr>
    </w:p>
    <w:p w:rsidR="00782825" w:rsidRPr="009903A2" w:rsidRDefault="00782825" w:rsidP="00782825">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5.6. Результат рассмотрения жалобы</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 xml:space="preserve">По результатам рассмотрения жалобы в соответствии с </w:t>
      </w:r>
      <w:hyperlink r:id="rId10" w:history="1">
        <w:r w:rsidRPr="009903A2">
          <w:rPr>
            <w:rFonts w:ascii="Times New Roman" w:hAnsi="Times New Roman" w:cs="Times New Roman"/>
            <w:color w:val="0000FF"/>
            <w:sz w:val="24"/>
            <w:szCs w:val="24"/>
          </w:rPr>
          <w:t>частью 7 статьи 11.2</w:t>
        </w:r>
      </w:hyperlink>
      <w:r w:rsidRPr="009903A2">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отказывает в удовлетворении жалобы.</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both"/>
        <w:outlineLvl w:val="2"/>
        <w:rPr>
          <w:rFonts w:ascii="Times New Roman" w:hAnsi="Times New Roman" w:cs="Times New Roman"/>
          <w:sz w:val="24"/>
          <w:szCs w:val="24"/>
        </w:rPr>
      </w:pPr>
      <w:r w:rsidRPr="009903A2">
        <w:rPr>
          <w:rFonts w:ascii="Times New Roman" w:hAnsi="Times New Roman" w:cs="Times New Roman"/>
          <w:sz w:val="24"/>
          <w:szCs w:val="24"/>
        </w:rPr>
        <w:t>5.7. Порядок информирования заявителя о результатах рассмотрения жалобы</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По результатам рассмотрения жалобы принимается одно из следующих решений:</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2) В удовлетворении жалобы отказывается.</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ответе по результатам рассмотрения жалобы указываются:</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фамилия, имя, отчество (последнее - при наличии) или наименование заявителя;</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основания для принятия решения по жалобе;</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принятое по жалобе решение;</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сведения о порядке обжалования принятого по жалобе решения.</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5.8. Порядок обжалования решения по жалобе</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center"/>
        <w:outlineLvl w:val="2"/>
        <w:rPr>
          <w:rFonts w:ascii="Times New Roman" w:hAnsi="Times New Roman" w:cs="Times New Roman"/>
          <w:sz w:val="24"/>
          <w:szCs w:val="24"/>
        </w:rPr>
      </w:pPr>
      <w:r w:rsidRPr="009903A2">
        <w:rPr>
          <w:rFonts w:ascii="Times New Roman" w:hAnsi="Times New Roman" w:cs="Times New Roman"/>
          <w:sz w:val="24"/>
          <w:szCs w:val="24"/>
        </w:rPr>
        <w:t>5.10. Способы информирования заявителей о порядке подачи и рассмотрения жалобы</w:t>
      </w:r>
    </w:p>
    <w:p w:rsidR="00782825" w:rsidRPr="009903A2" w:rsidRDefault="00782825" w:rsidP="00782825">
      <w:pPr>
        <w:pStyle w:val="ConsPlusNormal"/>
        <w:jc w:val="both"/>
        <w:rPr>
          <w:rFonts w:ascii="Times New Roman" w:hAnsi="Times New Roman" w:cs="Times New Roman"/>
          <w:sz w:val="24"/>
          <w:szCs w:val="24"/>
        </w:rPr>
      </w:pP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устной форме;</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форме электронного документа;</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по телефону;</w:t>
      </w:r>
    </w:p>
    <w:p w:rsidR="00782825" w:rsidRPr="009903A2" w:rsidRDefault="00782825" w:rsidP="00782825">
      <w:pPr>
        <w:pStyle w:val="ConsPlusNormal"/>
        <w:ind w:firstLine="540"/>
        <w:jc w:val="both"/>
        <w:rPr>
          <w:rFonts w:ascii="Times New Roman" w:hAnsi="Times New Roman" w:cs="Times New Roman"/>
          <w:sz w:val="24"/>
          <w:szCs w:val="24"/>
        </w:rPr>
      </w:pPr>
      <w:r w:rsidRPr="009903A2">
        <w:rPr>
          <w:rFonts w:ascii="Times New Roman" w:hAnsi="Times New Roman" w:cs="Times New Roman"/>
          <w:sz w:val="24"/>
          <w:szCs w:val="24"/>
        </w:rPr>
        <w:t>в письменной форме.</w:t>
      </w:r>
    </w:p>
    <w:p w:rsidR="00782825" w:rsidRPr="002803AD" w:rsidRDefault="00782825" w:rsidP="002803AD">
      <w:pPr>
        <w:spacing w:after="0" w:line="240" w:lineRule="auto"/>
        <w:jc w:val="both"/>
        <w:rPr>
          <w:rFonts w:ascii="Times New Roman" w:hAnsi="Times New Roman"/>
          <w:sz w:val="24"/>
          <w:szCs w:val="24"/>
        </w:rPr>
      </w:pPr>
    </w:p>
    <w:p w:rsidR="005A407C" w:rsidRPr="002803AD" w:rsidRDefault="005A407C" w:rsidP="002803AD">
      <w:pPr>
        <w:spacing w:after="0" w:line="240" w:lineRule="auto"/>
        <w:jc w:val="right"/>
        <w:rPr>
          <w:rFonts w:ascii="Times New Roman" w:hAnsi="Times New Roman"/>
          <w:sz w:val="24"/>
          <w:szCs w:val="24"/>
        </w:rPr>
      </w:pPr>
    </w:p>
    <w:p w:rsidR="005A407C" w:rsidRPr="002803AD" w:rsidRDefault="005A407C" w:rsidP="002803AD">
      <w:pPr>
        <w:spacing w:after="0" w:line="240" w:lineRule="auto"/>
        <w:jc w:val="right"/>
        <w:rPr>
          <w:rFonts w:ascii="Times New Roman" w:hAnsi="Times New Roman"/>
          <w:sz w:val="24"/>
          <w:szCs w:val="24"/>
        </w:rPr>
      </w:pPr>
    </w:p>
    <w:p w:rsidR="005A407C" w:rsidRPr="002803AD" w:rsidRDefault="005A407C" w:rsidP="002803AD">
      <w:pPr>
        <w:spacing w:after="0" w:line="240" w:lineRule="auto"/>
        <w:jc w:val="right"/>
        <w:rPr>
          <w:rFonts w:ascii="Times New Roman" w:hAnsi="Times New Roman"/>
          <w:sz w:val="24"/>
          <w:szCs w:val="24"/>
        </w:rPr>
      </w:pPr>
    </w:p>
    <w:p w:rsidR="005A407C" w:rsidRPr="002803AD" w:rsidRDefault="005A407C" w:rsidP="002803AD">
      <w:pPr>
        <w:spacing w:after="0" w:line="240" w:lineRule="auto"/>
        <w:rPr>
          <w:rFonts w:ascii="Times New Roman" w:hAnsi="Times New Roman"/>
          <w:sz w:val="24"/>
          <w:szCs w:val="24"/>
        </w:rPr>
      </w:pPr>
    </w:p>
    <w:p w:rsidR="005A407C" w:rsidRPr="002803AD" w:rsidRDefault="005A407C" w:rsidP="00547546">
      <w:pPr>
        <w:spacing w:after="0" w:line="240" w:lineRule="auto"/>
        <w:ind w:left="4820"/>
        <w:rPr>
          <w:rFonts w:ascii="Times New Roman" w:hAnsi="Times New Roman"/>
          <w:sz w:val="24"/>
          <w:szCs w:val="24"/>
        </w:rPr>
      </w:pPr>
      <w:r w:rsidRPr="002803AD">
        <w:rPr>
          <w:rFonts w:ascii="Times New Roman" w:hAnsi="Times New Roman"/>
          <w:sz w:val="24"/>
          <w:szCs w:val="24"/>
        </w:rPr>
        <w:t xml:space="preserve">                                                                                                                                         Приложение № 1</w:t>
      </w:r>
    </w:p>
    <w:p w:rsidR="005A407C" w:rsidRPr="002803AD" w:rsidRDefault="005A407C" w:rsidP="00547546">
      <w:pPr>
        <w:spacing w:after="0" w:line="240" w:lineRule="auto"/>
        <w:ind w:left="4820"/>
        <w:jc w:val="right"/>
        <w:rPr>
          <w:rFonts w:ascii="Times New Roman" w:hAnsi="Times New Roman"/>
          <w:sz w:val="24"/>
          <w:szCs w:val="24"/>
        </w:rPr>
      </w:pPr>
      <w:r w:rsidRPr="002803AD">
        <w:rPr>
          <w:rFonts w:ascii="Times New Roman" w:hAnsi="Times New Roman"/>
          <w:sz w:val="24"/>
          <w:szCs w:val="24"/>
        </w:rPr>
        <w:t xml:space="preserve">к Административному регламенту </w:t>
      </w:r>
    </w:p>
    <w:p w:rsidR="005A407C" w:rsidRPr="002803AD" w:rsidRDefault="005A407C" w:rsidP="00547546">
      <w:pPr>
        <w:spacing w:after="0" w:line="240" w:lineRule="auto"/>
        <w:ind w:left="4820"/>
        <w:jc w:val="right"/>
        <w:rPr>
          <w:rFonts w:ascii="Times New Roman" w:hAnsi="Times New Roman"/>
          <w:sz w:val="24"/>
          <w:szCs w:val="24"/>
        </w:rPr>
      </w:pPr>
      <w:r w:rsidRPr="002803AD">
        <w:rPr>
          <w:rFonts w:ascii="Times New Roman" w:hAnsi="Times New Roman"/>
          <w:sz w:val="24"/>
          <w:szCs w:val="24"/>
        </w:rPr>
        <w:t xml:space="preserve">по предоставлению муниципальной услуги </w:t>
      </w:r>
    </w:p>
    <w:p w:rsidR="005A407C" w:rsidRPr="002803AD" w:rsidRDefault="005A407C" w:rsidP="00547546">
      <w:pPr>
        <w:spacing w:after="0" w:line="240" w:lineRule="auto"/>
        <w:ind w:left="4820"/>
        <w:jc w:val="right"/>
        <w:rPr>
          <w:rFonts w:ascii="Times New Roman" w:hAnsi="Times New Roman"/>
          <w:sz w:val="24"/>
          <w:szCs w:val="24"/>
        </w:rPr>
      </w:pPr>
      <w:r w:rsidRPr="002803AD">
        <w:rPr>
          <w:rFonts w:ascii="Times New Roman" w:hAnsi="Times New Roman"/>
          <w:sz w:val="24"/>
          <w:szCs w:val="24"/>
        </w:rPr>
        <w:t xml:space="preserve">«Порядок утверждения документации </w:t>
      </w:r>
    </w:p>
    <w:p w:rsidR="005A407C" w:rsidRPr="002803AD" w:rsidRDefault="005A407C" w:rsidP="00547546">
      <w:pPr>
        <w:spacing w:after="0" w:line="240" w:lineRule="auto"/>
        <w:ind w:left="4820"/>
        <w:jc w:val="right"/>
        <w:rPr>
          <w:rFonts w:ascii="Times New Roman" w:hAnsi="Times New Roman"/>
          <w:sz w:val="24"/>
          <w:szCs w:val="24"/>
        </w:rPr>
      </w:pPr>
      <w:r w:rsidRPr="002803AD">
        <w:rPr>
          <w:rFonts w:ascii="Times New Roman" w:hAnsi="Times New Roman"/>
          <w:sz w:val="24"/>
          <w:szCs w:val="24"/>
        </w:rPr>
        <w:t>по планировке территории»</w:t>
      </w:r>
    </w:p>
    <w:p w:rsidR="005A407C" w:rsidRPr="002803AD" w:rsidRDefault="005A407C" w:rsidP="00547546">
      <w:pPr>
        <w:pStyle w:val="a4"/>
        <w:spacing w:before="0" w:beforeAutospacing="0" w:after="0" w:afterAutospacing="0"/>
        <w:ind w:left="4820"/>
        <w:jc w:val="both"/>
      </w:pPr>
      <w:r w:rsidRPr="002803AD">
        <w:t xml:space="preserve">                                                                                           Главе </w:t>
      </w:r>
      <w:r w:rsidR="00547546">
        <w:t xml:space="preserve">администрации Козловского района </w:t>
      </w:r>
    </w:p>
    <w:p w:rsidR="005A407C" w:rsidRPr="002803AD" w:rsidRDefault="005A407C" w:rsidP="00547546">
      <w:pPr>
        <w:pStyle w:val="a4"/>
        <w:spacing w:before="0" w:beforeAutospacing="0" w:after="0" w:afterAutospacing="0"/>
        <w:ind w:left="4820"/>
        <w:jc w:val="both"/>
      </w:pPr>
      <w:r w:rsidRPr="002803AD">
        <w:t xml:space="preserve">                                                                              ___________________________________                                    </w:t>
      </w:r>
    </w:p>
    <w:p w:rsidR="005A407C" w:rsidRPr="002803AD" w:rsidRDefault="005A407C" w:rsidP="002803AD">
      <w:pPr>
        <w:spacing w:after="0" w:line="240" w:lineRule="auto"/>
        <w:ind w:left="4536"/>
        <w:rPr>
          <w:rFonts w:ascii="Times New Roman" w:hAnsi="Times New Roman"/>
          <w:sz w:val="24"/>
          <w:szCs w:val="24"/>
        </w:rPr>
      </w:pPr>
      <w:r w:rsidRPr="002803AD">
        <w:rPr>
          <w:rFonts w:ascii="Times New Roman" w:hAnsi="Times New Roman"/>
          <w:sz w:val="24"/>
          <w:szCs w:val="24"/>
        </w:rPr>
        <w:t xml:space="preserve">от ________________________________________________________________________________ (фамилия, имя, отчество физического лица или фамилия, инициалы и должность юридического лица с указанием реквизитов, адрес и контактный телефон) </w:t>
      </w:r>
    </w:p>
    <w:p w:rsidR="005A407C" w:rsidRPr="002803AD" w:rsidRDefault="005A407C" w:rsidP="002803AD">
      <w:pPr>
        <w:spacing w:after="0" w:line="240" w:lineRule="auto"/>
        <w:ind w:left="4536"/>
        <w:rPr>
          <w:rFonts w:ascii="Times New Roman" w:hAnsi="Times New Roman"/>
          <w:sz w:val="24"/>
          <w:szCs w:val="24"/>
        </w:rPr>
      </w:pPr>
      <w:r w:rsidRPr="002803AD">
        <w:rPr>
          <w:rFonts w:ascii="Times New Roman" w:hAnsi="Times New Roman"/>
          <w:sz w:val="24"/>
          <w:szCs w:val="24"/>
        </w:rPr>
        <w:t>ИНН: ____________________________</w:t>
      </w:r>
    </w:p>
    <w:p w:rsidR="005A407C" w:rsidRPr="002803AD" w:rsidRDefault="005A407C" w:rsidP="002803AD">
      <w:pPr>
        <w:spacing w:after="0" w:line="240" w:lineRule="auto"/>
        <w:ind w:left="4536"/>
        <w:rPr>
          <w:rFonts w:ascii="Times New Roman" w:hAnsi="Times New Roman"/>
          <w:sz w:val="24"/>
          <w:szCs w:val="24"/>
        </w:rPr>
      </w:pPr>
      <w:r w:rsidRPr="002803AD">
        <w:rPr>
          <w:rFonts w:ascii="Times New Roman" w:hAnsi="Times New Roman"/>
          <w:sz w:val="24"/>
          <w:szCs w:val="24"/>
        </w:rPr>
        <w:t xml:space="preserve">Тел. _________                                 </w:t>
      </w:r>
    </w:p>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 xml:space="preserve">                                                                 ЗАЯВЛЕНИЕ</w:t>
      </w:r>
    </w:p>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Прошу Вас утвердить документацию по планировке территории: ________________ _________________________________________________________________________________________________________________________________________________________</w:t>
      </w:r>
    </w:p>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 xml:space="preserve">Приложение: </w:t>
      </w:r>
    </w:p>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1) _______________________________________________________________________</w:t>
      </w:r>
    </w:p>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 xml:space="preserve">2) _______________________________________________________________________ </w:t>
      </w:r>
    </w:p>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3) _______________________________________________________________________</w:t>
      </w:r>
    </w:p>
    <w:p w:rsidR="005A407C" w:rsidRPr="002803AD" w:rsidRDefault="005A407C" w:rsidP="002803AD">
      <w:pPr>
        <w:pStyle w:val="a4"/>
        <w:spacing w:before="0" w:beforeAutospacing="0" w:after="0" w:afterAutospacing="0"/>
        <w:ind w:firstLine="567"/>
        <w:jc w:val="both"/>
      </w:pPr>
    </w:p>
    <w:p w:rsidR="005A407C" w:rsidRPr="002803AD" w:rsidRDefault="005A407C" w:rsidP="002803AD">
      <w:pPr>
        <w:pStyle w:val="a4"/>
        <w:spacing w:before="0" w:beforeAutospacing="0" w:after="0" w:afterAutospacing="0"/>
        <w:ind w:firstLine="567"/>
        <w:jc w:val="both"/>
      </w:pPr>
    </w:p>
    <w:p w:rsidR="005A407C" w:rsidRPr="002803AD" w:rsidRDefault="005A407C" w:rsidP="002803AD">
      <w:pPr>
        <w:pStyle w:val="a4"/>
        <w:spacing w:before="0" w:beforeAutospacing="0" w:after="0" w:afterAutospacing="0"/>
        <w:ind w:firstLine="567"/>
        <w:jc w:val="both"/>
      </w:pPr>
      <w:r w:rsidRPr="002803AD">
        <w:t xml:space="preserve">_____________                 _____________________________                  ___________                                                                  </w:t>
      </w:r>
    </w:p>
    <w:p w:rsidR="005A407C" w:rsidRPr="002803AD" w:rsidRDefault="005A407C" w:rsidP="002803AD">
      <w:pPr>
        <w:pStyle w:val="a4"/>
        <w:spacing w:before="0" w:beforeAutospacing="0" w:after="0" w:afterAutospacing="0"/>
        <w:ind w:firstLine="567"/>
        <w:jc w:val="both"/>
      </w:pPr>
      <w:r w:rsidRPr="002803AD">
        <w:t xml:space="preserve">     (подпись)                             (фамилия, инициалы)                                      (дата)  </w:t>
      </w:r>
    </w:p>
    <w:p w:rsidR="005A407C" w:rsidRPr="002803AD" w:rsidRDefault="005A407C" w:rsidP="002803AD">
      <w:pPr>
        <w:pStyle w:val="a4"/>
        <w:spacing w:before="0" w:beforeAutospacing="0" w:after="0" w:afterAutospacing="0"/>
        <w:ind w:firstLine="567"/>
        <w:jc w:val="both"/>
      </w:pPr>
      <w:r w:rsidRPr="002803AD">
        <w:t>М.П. (для юридических лиц)</w:t>
      </w:r>
    </w:p>
    <w:p w:rsidR="005A407C" w:rsidRPr="002803AD" w:rsidRDefault="005A407C" w:rsidP="002803AD">
      <w:pPr>
        <w:pStyle w:val="a4"/>
        <w:spacing w:before="0" w:beforeAutospacing="0" w:after="0" w:afterAutospacing="0"/>
        <w:jc w:val="both"/>
      </w:pPr>
      <w:r w:rsidRPr="002803AD">
        <w:t> </w:t>
      </w:r>
    </w:p>
    <w:p w:rsidR="005A407C" w:rsidRPr="002803AD" w:rsidRDefault="005A407C" w:rsidP="002803AD">
      <w:pPr>
        <w:pStyle w:val="a4"/>
        <w:spacing w:before="0" w:beforeAutospacing="0" w:after="0" w:afterAutospacing="0"/>
        <w:jc w:val="both"/>
      </w:pPr>
      <w:r w:rsidRPr="002803AD">
        <w:t> </w:t>
      </w:r>
    </w:p>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 xml:space="preserve">                                                                                                                          Приложение № 2</w:t>
      </w:r>
    </w:p>
    <w:p w:rsidR="005A407C" w:rsidRPr="002803AD" w:rsidRDefault="005A407C" w:rsidP="002803AD">
      <w:pPr>
        <w:spacing w:after="0" w:line="240" w:lineRule="auto"/>
        <w:jc w:val="right"/>
        <w:rPr>
          <w:rFonts w:ascii="Times New Roman" w:hAnsi="Times New Roman"/>
          <w:sz w:val="24"/>
          <w:szCs w:val="24"/>
        </w:rPr>
      </w:pPr>
      <w:r w:rsidRPr="002803AD">
        <w:rPr>
          <w:rFonts w:ascii="Times New Roman" w:hAnsi="Times New Roman"/>
          <w:sz w:val="24"/>
          <w:szCs w:val="24"/>
        </w:rPr>
        <w:t xml:space="preserve">к Административному регламенту </w:t>
      </w:r>
    </w:p>
    <w:p w:rsidR="005A407C" w:rsidRPr="002803AD" w:rsidRDefault="005A407C" w:rsidP="002803AD">
      <w:pPr>
        <w:spacing w:after="0" w:line="240" w:lineRule="auto"/>
        <w:jc w:val="right"/>
        <w:rPr>
          <w:rFonts w:ascii="Times New Roman" w:hAnsi="Times New Roman"/>
          <w:sz w:val="24"/>
          <w:szCs w:val="24"/>
        </w:rPr>
      </w:pPr>
      <w:r w:rsidRPr="002803AD">
        <w:rPr>
          <w:rFonts w:ascii="Times New Roman" w:hAnsi="Times New Roman"/>
          <w:sz w:val="24"/>
          <w:szCs w:val="24"/>
        </w:rPr>
        <w:t xml:space="preserve">по предоставлению муниципальной услуги </w:t>
      </w:r>
    </w:p>
    <w:p w:rsidR="005A407C" w:rsidRPr="002803AD" w:rsidRDefault="005A407C" w:rsidP="002803AD">
      <w:pPr>
        <w:spacing w:after="0" w:line="240" w:lineRule="auto"/>
        <w:jc w:val="right"/>
        <w:rPr>
          <w:rFonts w:ascii="Times New Roman" w:hAnsi="Times New Roman"/>
          <w:sz w:val="24"/>
          <w:szCs w:val="24"/>
        </w:rPr>
      </w:pPr>
      <w:r w:rsidRPr="002803AD">
        <w:rPr>
          <w:rFonts w:ascii="Times New Roman" w:hAnsi="Times New Roman"/>
          <w:sz w:val="24"/>
          <w:szCs w:val="24"/>
        </w:rPr>
        <w:t xml:space="preserve">«Порядок утверждения документации </w:t>
      </w:r>
    </w:p>
    <w:p w:rsidR="005A407C" w:rsidRPr="002803AD" w:rsidRDefault="005A407C" w:rsidP="002803AD">
      <w:pPr>
        <w:spacing w:after="0" w:line="240" w:lineRule="auto"/>
        <w:jc w:val="right"/>
        <w:rPr>
          <w:rFonts w:ascii="Times New Roman" w:hAnsi="Times New Roman"/>
          <w:sz w:val="24"/>
          <w:szCs w:val="24"/>
        </w:rPr>
      </w:pPr>
      <w:r w:rsidRPr="002803AD">
        <w:rPr>
          <w:rFonts w:ascii="Times New Roman" w:hAnsi="Times New Roman"/>
          <w:sz w:val="24"/>
          <w:szCs w:val="24"/>
        </w:rPr>
        <w:t>по планировке территории» </w:t>
      </w:r>
    </w:p>
    <w:p w:rsidR="005A407C" w:rsidRPr="002803AD" w:rsidRDefault="005A407C" w:rsidP="002803AD">
      <w:pPr>
        <w:pStyle w:val="a4"/>
        <w:spacing w:before="0" w:beforeAutospacing="0" w:after="0" w:afterAutospacing="0"/>
        <w:jc w:val="both"/>
      </w:pPr>
      <w:r w:rsidRPr="002803AD">
        <w:t> </w:t>
      </w:r>
    </w:p>
    <w:p w:rsidR="005A407C" w:rsidRPr="002803AD"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Блок-схема</w:t>
      </w:r>
    </w:p>
    <w:p w:rsidR="005A407C" w:rsidRPr="002803AD"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последовательности действий при предоставлении муниципальной услуги</w:t>
      </w:r>
    </w:p>
    <w:p w:rsidR="005A407C" w:rsidRPr="002803AD" w:rsidRDefault="005A407C" w:rsidP="002803AD">
      <w:pPr>
        <w:spacing w:after="0" w:line="240" w:lineRule="auto"/>
        <w:jc w:val="center"/>
        <w:rPr>
          <w:rFonts w:ascii="Times New Roman" w:hAnsi="Times New Roman"/>
          <w:sz w:val="24"/>
          <w:szCs w:val="24"/>
        </w:rPr>
      </w:pPr>
      <w:r w:rsidRPr="002803AD">
        <w:rPr>
          <w:rFonts w:ascii="Times New Roman" w:hAnsi="Times New Roman"/>
          <w:sz w:val="24"/>
          <w:szCs w:val="24"/>
        </w:rPr>
        <w:t>«Утверждение документации по планировке территории»</w:t>
      </w:r>
    </w:p>
    <w:p w:rsidR="005A407C" w:rsidRPr="002803AD" w:rsidRDefault="005A407C" w:rsidP="002803AD">
      <w:pPr>
        <w:spacing w:after="0" w:line="240" w:lineRule="auto"/>
        <w:jc w:val="center"/>
        <w:rPr>
          <w:rFonts w:ascii="Times New Roman" w:hAnsi="Times New Roman"/>
          <w:sz w:val="24"/>
          <w:szCs w:val="24"/>
        </w:rPr>
      </w:pPr>
    </w:p>
    <w:p w:rsidR="005A407C" w:rsidRPr="002803AD" w:rsidRDefault="005A407C" w:rsidP="002803AD">
      <w:pPr>
        <w:spacing w:after="0" w:line="240" w:lineRule="auto"/>
        <w:jc w:val="center"/>
        <w:rPr>
          <w:rFonts w:ascii="Times New Roman" w:hAnsi="Times New Roman"/>
          <w:sz w:val="24"/>
          <w:szCs w:val="24"/>
        </w:rPr>
      </w:pPr>
    </w:p>
    <w:tbl>
      <w:tblPr>
        <w:tblW w:w="0" w:type="auto"/>
        <w:tblCellSpacing w:w="15" w:type="dxa"/>
        <w:tblLook w:val="00A0" w:firstRow="1" w:lastRow="0" w:firstColumn="1" w:lastColumn="0" w:noHBand="0" w:noVBand="0"/>
      </w:tblPr>
      <w:tblGrid>
        <w:gridCol w:w="135"/>
        <w:gridCol w:w="1294"/>
        <w:gridCol w:w="1294"/>
        <w:gridCol w:w="1294"/>
        <w:gridCol w:w="1294"/>
        <w:gridCol w:w="1294"/>
        <w:gridCol w:w="453"/>
        <w:gridCol w:w="90"/>
        <w:gridCol w:w="45"/>
      </w:tblGrid>
      <w:tr w:rsidR="005A407C" w:rsidRPr="002803AD" w:rsidTr="00B02558">
        <w:trPr>
          <w:gridAfter w:val="1"/>
          <w:tblCellSpacing w:w="15" w:type="dxa"/>
        </w:trPr>
        <w:tc>
          <w:tcPr>
            <w:tcW w:w="0" w:type="auto"/>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c>
          <w:tcPr>
            <w:tcW w:w="0" w:type="auto"/>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c>
          <w:tcPr>
            <w:tcW w:w="0" w:type="auto"/>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c>
          <w:tcPr>
            <w:tcW w:w="0" w:type="auto"/>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c>
          <w:tcPr>
            <w:tcW w:w="0" w:type="auto"/>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c>
          <w:tcPr>
            <w:tcW w:w="0" w:type="auto"/>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c>
          <w:tcPr>
            <w:tcW w:w="0" w:type="auto"/>
            <w:gridSpan w:val="2"/>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r>
      <w:tr w:rsidR="005A407C" w:rsidRPr="002803AD" w:rsidTr="00B02558">
        <w:trPr>
          <w:tblCellSpacing w:w="15" w:type="dxa"/>
        </w:trPr>
        <w:tc>
          <w:tcPr>
            <w:tcW w:w="0" w:type="auto"/>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c>
          <w:tcPr>
            <w:tcW w:w="0" w:type="auto"/>
            <w:gridSpan w:val="6"/>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xml:space="preserve">                              Прием и регистрация заявления с документацией</w:t>
            </w:r>
          </w:p>
        </w:tc>
        <w:tc>
          <w:tcPr>
            <w:tcW w:w="0" w:type="auto"/>
            <w:gridSpan w:val="2"/>
            <w:tcMar>
              <w:top w:w="15" w:type="dxa"/>
              <w:left w:w="15" w:type="dxa"/>
              <w:bottom w:w="15" w:type="dxa"/>
              <w:right w:w="15" w:type="dxa"/>
            </w:tcMar>
            <w:vAlign w:val="center"/>
          </w:tcPr>
          <w:p w:rsidR="005A407C" w:rsidRPr="002803AD" w:rsidRDefault="005A407C" w:rsidP="002803AD">
            <w:pPr>
              <w:pStyle w:val="a4"/>
              <w:spacing w:before="0" w:beforeAutospacing="0" w:after="0" w:afterAutospacing="0"/>
            </w:pPr>
            <w:r w:rsidRPr="002803AD">
              <w:t> </w:t>
            </w:r>
          </w:p>
        </w:tc>
      </w:tr>
    </w:tbl>
    <w:p w:rsidR="005A407C" w:rsidRPr="002803AD" w:rsidRDefault="005A407C" w:rsidP="002803AD">
      <w:pPr>
        <w:pStyle w:val="a4"/>
        <w:spacing w:before="0" w:beforeAutospacing="0" w:after="0" w:afterAutospacing="0"/>
        <w:jc w:val="both"/>
      </w:pPr>
      <w:r w:rsidRPr="002803AD">
        <w:t>                                                                            \/</w:t>
      </w:r>
    </w:p>
    <w:tbl>
      <w:tblPr>
        <w:tblW w:w="0" w:type="auto"/>
        <w:tblCellSpacing w:w="15" w:type="dxa"/>
        <w:tblLook w:val="00A0" w:firstRow="1" w:lastRow="0" w:firstColumn="1" w:lastColumn="0" w:noHBand="0" w:noVBand="0"/>
      </w:tblPr>
      <w:tblGrid>
        <w:gridCol w:w="9355"/>
      </w:tblGrid>
      <w:tr w:rsidR="005A407C" w:rsidRPr="002803AD" w:rsidTr="00B02558">
        <w:trPr>
          <w:tblCellSpacing w:w="15" w:type="dxa"/>
        </w:trPr>
        <w:tc>
          <w:tcPr>
            <w:tcW w:w="0" w:type="auto"/>
            <w:tcMar>
              <w:top w:w="15" w:type="dxa"/>
              <w:left w:w="15" w:type="dxa"/>
              <w:bottom w:w="15" w:type="dxa"/>
              <w:right w:w="15" w:type="dxa"/>
            </w:tcMar>
            <w:vAlign w:val="center"/>
          </w:tcPr>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Проверка полноты представленных документов и содержащихся в них сведений и принятие решения о предварительном согласовании проектной документации для выполнения муниципальной услуги</w:t>
            </w:r>
          </w:p>
        </w:tc>
      </w:tr>
    </w:tbl>
    <w:p w:rsidR="005A407C" w:rsidRPr="002803AD" w:rsidRDefault="005A407C" w:rsidP="002803AD">
      <w:pPr>
        <w:pStyle w:val="a4"/>
        <w:spacing w:before="0" w:beforeAutospacing="0" w:after="0" w:afterAutospacing="0"/>
        <w:jc w:val="both"/>
      </w:pPr>
      <w:r w:rsidRPr="002803AD">
        <w:t>                                                                              \/</w:t>
      </w:r>
    </w:p>
    <w:tbl>
      <w:tblPr>
        <w:tblW w:w="0" w:type="auto"/>
        <w:tblCellSpacing w:w="15" w:type="dxa"/>
        <w:tblLook w:val="00A0" w:firstRow="1" w:lastRow="0" w:firstColumn="1" w:lastColumn="0" w:noHBand="0" w:noVBand="0"/>
      </w:tblPr>
      <w:tblGrid>
        <w:gridCol w:w="9355"/>
      </w:tblGrid>
      <w:tr w:rsidR="005A407C" w:rsidRPr="002803AD" w:rsidTr="00B02558">
        <w:trPr>
          <w:tblCellSpacing w:w="15" w:type="dxa"/>
        </w:trPr>
        <w:tc>
          <w:tcPr>
            <w:tcW w:w="0" w:type="auto"/>
            <w:tcMar>
              <w:top w:w="15" w:type="dxa"/>
              <w:left w:w="15" w:type="dxa"/>
              <w:bottom w:w="15" w:type="dxa"/>
              <w:right w:w="15" w:type="dxa"/>
            </w:tcMar>
            <w:vAlign w:val="center"/>
          </w:tcPr>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Организация и проведение публичных слушаний по рассмотрению и утверждению документов по планировке территории         </w:t>
            </w:r>
          </w:p>
        </w:tc>
      </w:tr>
    </w:tbl>
    <w:p w:rsidR="005A407C" w:rsidRPr="002803AD" w:rsidRDefault="005A407C" w:rsidP="002803AD">
      <w:pPr>
        <w:pStyle w:val="a4"/>
        <w:spacing w:before="0" w:beforeAutospacing="0" w:after="0" w:afterAutospacing="0"/>
        <w:jc w:val="both"/>
      </w:pPr>
      <w:r w:rsidRPr="002803AD">
        <w:t>                                                                    \/                                       \/</w:t>
      </w:r>
    </w:p>
    <w:tbl>
      <w:tblPr>
        <w:tblW w:w="0" w:type="auto"/>
        <w:tblCellSpacing w:w="15" w:type="dxa"/>
        <w:tblLook w:val="00A0" w:firstRow="1" w:lastRow="0" w:firstColumn="1" w:lastColumn="0" w:noHBand="0" w:noVBand="0"/>
      </w:tblPr>
      <w:tblGrid>
        <w:gridCol w:w="5783"/>
      </w:tblGrid>
      <w:tr w:rsidR="005A407C" w:rsidRPr="002803AD" w:rsidTr="00B02558">
        <w:trPr>
          <w:tblCellSpacing w:w="15" w:type="dxa"/>
        </w:trPr>
        <w:tc>
          <w:tcPr>
            <w:tcW w:w="0" w:type="auto"/>
            <w:tcMar>
              <w:top w:w="15" w:type="dxa"/>
              <w:left w:w="15" w:type="dxa"/>
              <w:bottom w:w="15" w:type="dxa"/>
              <w:right w:w="15" w:type="dxa"/>
            </w:tcMar>
            <w:vAlign w:val="center"/>
          </w:tcPr>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Утверждение документации по планировке территории</w:t>
            </w:r>
          </w:p>
        </w:tc>
      </w:tr>
    </w:tbl>
    <w:p w:rsidR="005A407C" w:rsidRPr="002803AD" w:rsidRDefault="005A407C" w:rsidP="002803AD">
      <w:pPr>
        <w:spacing w:after="0" w:line="240" w:lineRule="auto"/>
        <w:jc w:val="both"/>
        <w:rPr>
          <w:rFonts w:ascii="Times New Roman" w:hAnsi="Times New Roman"/>
          <w:vanish/>
          <w:sz w:val="24"/>
          <w:szCs w:val="24"/>
        </w:rPr>
      </w:pPr>
    </w:p>
    <w:tbl>
      <w:tblPr>
        <w:tblW w:w="0" w:type="auto"/>
        <w:tblCellSpacing w:w="15" w:type="dxa"/>
        <w:tblLook w:val="00A0" w:firstRow="1" w:lastRow="0" w:firstColumn="1" w:lastColumn="0" w:noHBand="0" w:noVBand="0"/>
      </w:tblPr>
      <w:tblGrid>
        <w:gridCol w:w="9355"/>
      </w:tblGrid>
      <w:tr w:rsidR="005A407C" w:rsidRPr="002803AD" w:rsidTr="00B02558">
        <w:trPr>
          <w:tblCellSpacing w:w="15" w:type="dxa"/>
        </w:trPr>
        <w:tc>
          <w:tcPr>
            <w:tcW w:w="0" w:type="auto"/>
            <w:tcMar>
              <w:top w:w="15" w:type="dxa"/>
              <w:left w:w="15" w:type="dxa"/>
              <w:bottom w:w="15" w:type="dxa"/>
              <w:right w:w="15" w:type="dxa"/>
            </w:tcMar>
            <w:vAlign w:val="center"/>
          </w:tcPr>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Отклонение документации    по планировке территории и   направление ее заявителю на доработку             </w:t>
            </w:r>
          </w:p>
        </w:tc>
      </w:tr>
    </w:tbl>
    <w:p w:rsidR="005A407C" w:rsidRPr="002803AD" w:rsidRDefault="005A407C" w:rsidP="002803AD">
      <w:pPr>
        <w:pStyle w:val="a4"/>
        <w:spacing w:before="0" w:beforeAutospacing="0" w:after="0" w:afterAutospacing="0"/>
        <w:jc w:val="both"/>
      </w:pPr>
      <w:r w:rsidRPr="002803AD">
        <w:t>                                                  \/</w:t>
      </w:r>
    </w:p>
    <w:tbl>
      <w:tblPr>
        <w:tblW w:w="0" w:type="auto"/>
        <w:tblCellSpacing w:w="15" w:type="dxa"/>
        <w:tblLook w:val="00A0" w:firstRow="1" w:lastRow="0" w:firstColumn="1" w:lastColumn="0" w:noHBand="0" w:noVBand="0"/>
      </w:tblPr>
      <w:tblGrid>
        <w:gridCol w:w="9355"/>
      </w:tblGrid>
      <w:tr w:rsidR="005A407C" w:rsidRPr="002803AD" w:rsidTr="00B02558">
        <w:trPr>
          <w:tblCellSpacing w:w="15" w:type="dxa"/>
        </w:trPr>
        <w:tc>
          <w:tcPr>
            <w:tcW w:w="0" w:type="auto"/>
            <w:tcMar>
              <w:top w:w="15" w:type="dxa"/>
              <w:left w:w="15" w:type="dxa"/>
              <w:bottom w:w="15" w:type="dxa"/>
              <w:right w:w="15" w:type="dxa"/>
            </w:tcMar>
            <w:vAlign w:val="center"/>
          </w:tcPr>
          <w:p w:rsidR="005A407C" w:rsidRPr="002803AD" w:rsidRDefault="005A407C" w:rsidP="002803AD">
            <w:pPr>
              <w:spacing w:after="0" w:line="240" w:lineRule="auto"/>
              <w:rPr>
                <w:rFonts w:ascii="Times New Roman" w:hAnsi="Times New Roman"/>
                <w:sz w:val="24"/>
                <w:szCs w:val="24"/>
              </w:rPr>
            </w:pPr>
            <w:r w:rsidRPr="002803AD">
              <w:rPr>
                <w:rFonts w:ascii="Times New Roman" w:hAnsi="Times New Roman"/>
                <w:sz w:val="24"/>
                <w:szCs w:val="24"/>
              </w:rPr>
              <w:t>Выдача муниципального правового акта об утверждении документации по планировке территории заявителю возврат документации по планировке  территории на доработку заявителю</w:t>
            </w:r>
          </w:p>
        </w:tc>
      </w:tr>
    </w:tbl>
    <w:p w:rsidR="005A407C" w:rsidRPr="002803AD" w:rsidRDefault="005A407C" w:rsidP="002803AD">
      <w:pPr>
        <w:spacing w:after="0" w:line="240" w:lineRule="auto"/>
        <w:rPr>
          <w:rFonts w:ascii="Times New Roman" w:hAnsi="Times New Roman"/>
          <w:sz w:val="24"/>
          <w:szCs w:val="24"/>
        </w:rPr>
      </w:pPr>
    </w:p>
    <w:p w:rsidR="005A407C" w:rsidRPr="002803AD" w:rsidRDefault="005A407C" w:rsidP="002803AD">
      <w:pPr>
        <w:spacing w:after="0" w:line="240" w:lineRule="auto"/>
        <w:rPr>
          <w:rFonts w:ascii="Times New Roman" w:hAnsi="Times New Roman"/>
          <w:sz w:val="24"/>
          <w:szCs w:val="24"/>
        </w:rPr>
      </w:pPr>
    </w:p>
    <w:sectPr w:rsidR="005A407C" w:rsidRPr="002803AD" w:rsidSect="00374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58"/>
    <w:rsid w:val="00002F2F"/>
    <w:rsid w:val="001837A5"/>
    <w:rsid w:val="00255E03"/>
    <w:rsid w:val="002803AD"/>
    <w:rsid w:val="0029296D"/>
    <w:rsid w:val="00296202"/>
    <w:rsid w:val="00374153"/>
    <w:rsid w:val="003C17AD"/>
    <w:rsid w:val="004377F3"/>
    <w:rsid w:val="004418C8"/>
    <w:rsid w:val="0046563D"/>
    <w:rsid w:val="00547546"/>
    <w:rsid w:val="005530E4"/>
    <w:rsid w:val="005A407C"/>
    <w:rsid w:val="006619B2"/>
    <w:rsid w:val="00747712"/>
    <w:rsid w:val="00782825"/>
    <w:rsid w:val="00860388"/>
    <w:rsid w:val="00A37253"/>
    <w:rsid w:val="00B02558"/>
    <w:rsid w:val="00B53493"/>
    <w:rsid w:val="00C16492"/>
    <w:rsid w:val="00CE2EDB"/>
    <w:rsid w:val="00D44D17"/>
    <w:rsid w:val="00D45BD1"/>
    <w:rsid w:val="00D47855"/>
    <w:rsid w:val="00DE34D5"/>
    <w:rsid w:val="00E00656"/>
    <w:rsid w:val="00E0090D"/>
    <w:rsid w:val="00ED4DC3"/>
    <w:rsid w:val="00EF5F89"/>
    <w:rsid w:val="00F50DE9"/>
    <w:rsid w:val="00F97C9C"/>
    <w:rsid w:val="00FB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35"/>
    <o:shapelayout v:ext="edit">
      <o:idmap v:ext="edit" data="1"/>
    </o:shapelayout>
  </w:shapeDefaults>
  <w:decimalSymbol w:val=","/>
  <w:listSeparator w:val=";"/>
  <w15:docId w15:val="{FE5102F2-8785-41A0-B353-1552B453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153"/>
    <w:pPr>
      <w:spacing w:after="200" w:line="276" w:lineRule="auto"/>
    </w:pPr>
    <w:rPr>
      <w:sz w:val="22"/>
      <w:szCs w:val="22"/>
    </w:rPr>
  </w:style>
  <w:style w:type="paragraph" w:styleId="1">
    <w:name w:val="heading 1"/>
    <w:basedOn w:val="a"/>
    <w:next w:val="a"/>
    <w:link w:val="10"/>
    <w:uiPriority w:val="99"/>
    <w:qFormat/>
    <w:rsid w:val="00B02558"/>
    <w:pPr>
      <w:keepNext/>
      <w:spacing w:after="0" w:line="240" w:lineRule="auto"/>
      <w:ind w:left="540" w:hanging="540"/>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2558"/>
    <w:rPr>
      <w:rFonts w:ascii="Times New Roman" w:hAnsi="Times New Roman" w:cs="Times New Roman"/>
      <w:b/>
      <w:bCs/>
      <w:sz w:val="24"/>
      <w:szCs w:val="24"/>
    </w:rPr>
  </w:style>
  <w:style w:type="character" w:styleId="a3">
    <w:name w:val="Hyperlink"/>
    <w:basedOn w:val="a0"/>
    <w:uiPriority w:val="99"/>
    <w:semiHidden/>
    <w:rsid w:val="00B02558"/>
    <w:rPr>
      <w:rFonts w:cs="Times New Roman"/>
      <w:color w:val="000000"/>
      <w:u w:val="none"/>
      <w:effect w:val="none"/>
    </w:rPr>
  </w:style>
  <w:style w:type="paragraph" w:styleId="a4">
    <w:name w:val="Normal (Web)"/>
    <w:basedOn w:val="a"/>
    <w:uiPriority w:val="99"/>
    <w:rsid w:val="00B0255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semiHidden/>
    <w:rsid w:val="002803AD"/>
    <w:pPr>
      <w:widowControl w:val="0"/>
      <w:snapToGrid w:val="0"/>
    </w:pPr>
    <w:rPr>
      <w:rFonts w:ascii="Courier New" w:hAnsi="Courier New"/>
    </w:rPr>
  </w:style>
  <w:style w:type="paragraph" w:customStyle="1" w:styleId="Default">
    <w:name w:val="Default"/>
    <w:rsid w:val="002803AD"/>
    <w:pPr>
      <w:autoSpaceDE w:val="0"/>
      <w:autoSpaceDN w:val="0"/>
      <w:adjustRightInd w:val="0"/>
    </w:pPr>
    <w:rPr>
      <w:rFonts w:ascii="Times New Roman" w:hAnsi="Times New Roman"/>
      <w:color w:val="000000"/>
      <w:sz w:val="24"/>
      <w:szCs w:val="24"/>
    </w:rPr>
  </w:style>
  <w:style w:type="paragraph" w:styleId="2">
    <w:name w:val="Body Text 2"/>
    <w:basedOn w:val="a"/>
    <w:link w:val="20"/>
    <w:uiPriority w:val="99"/>
    <w:rsid w:val="002803AD"/>
    <w:pPr>
      <w:spacing w:after="0" w:line="240" w:lineRule="auto"/>
      <w:ind w:firstLine="567"/>
      <w:jc w:val="both"/>
    </w:pPr>
    <w:rPr>
      <w:rFonts w:ascii="Times New Roman" w:hAnsi="Times New Roman"/>
      <w:sz w:val="24"/>
      <w:szCs w:val="20"/>
    </w:rPr>
  </w:style>
  <w:style w:type="character" w:customStyle="1" w:styleId="20">
    <w:name w:val="Основной текст 2 Знак"/>
    <w:basedOn w:val="a0"/>
    <w:link w:val="2"/>
    <w:uiPriority w:val="99"/>
    <w:rsid w:val="002803AD"/>
    <w:rPr>
      <w:rFonts w:ascii="Times New Roman" w:hAnsi="Times New Roman"/>
      <w:sz w:val="24"/>
    </w:rPr>
  </w:style>
  <w:style w:type="paragraph" w:styleId="21">
    <w:name w:val="Body Text Indent 2"/>
    <w:basedOn w:val="a"/>
    <w:link w:val="22"/>
    <w:uiPriority w:val="99"/>
    <w:semiHidden/>
    <w:unhideWhenUsed/>
    <w:rsid w:val="00782825"/>
    <w:pPr>
      <w:spacing w:after="120" w:line="480" w:lineRule="auto"/>
      <w:ind w:left="283"/>
    </w:pPr>
  </w:style>
  <w:style w:type="character" w:customStyle="1" w:styleId="22">
    <w:name w:val="Основной текст с отступом 2 Знак"/>
    <w:basedOn w:val="a0"/>
    <w:link w:val="21"/>
    <w:uiPriority w:val="99"/>
    <w:semiHidden/>
    <w:rsid w:val="00782825"/>
    <w:rPr>
      <w:sz w:val="22"/>
      <w:szCs w:val="22"/>
    </w:rPr>
  </w:style>
  <w:style w:type="paragraph" w:customStyle="1" w:styleId="ConsPlusNormal">
    <w:name w:val="ConsPlusNormal"/>
    <w:rsid w:val="00782825"/>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unhideWhenUsed/>
    <w:rsid w:val="00A372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7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23750">
      <w:marLeft w:val="0"/>
      <w:marRight w:val="0"/>
      <w:marTop w:val="0"/>
      <w:marBottom w:val="0"/>
      <w:divBdr>
        <w:top w:val="none" w:sz="0" w:space="0" w:color="auto"/>
        <w:left w:val="none" w:sz="0" w:space="0" w:color="auto"/>
        <w:bottom w:val="none" w:sz="0" w:space="0" w:color="auto"/>
        <w:right w:val="none" w:sz="0" w:space="0" w:color="auto"/>
      </w:divBdr>
    </w:div>
    <w:div w:id="19449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webSettings" Target="web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zlov.cap.ru/contacts"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image" Target="media/image1.wmf"/><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6131</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kozlov_construct1 Н.Ю.. Ситнова</cp:lastModifiedBy>
  <cp:revision>2</cp:revision>
  <cp:lastPrinted>2020-04-27T13:45:00Z</cp:lastPrinted>
  <dcterms:created xsi:type="dcterms:W3CDTF">2020-04-29T11:25:00Z</dcterms:created>
  <dcterms:modified xsi:type="dcterms:W3CDTF">2020-04-29T11:25:00Z</dcterms:modified>
</cp:coreProperties>
</file>