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FDB" w:rsidRDefault="007C7FDB" w:rsidP="007C7FDB">
      <w:pPr>
        <w:jc w:val="right"/>
      </w:pPr>
    </w:p>
    <w:p w:rsidR="004556C9" w:rsidRDefault="004556C9" w:rsidP="004556C9">
      <w:pPr>
        <w:pStyle w:val="a4"/>
        <w:ind w:firstLine="709"/>
        <w:rPr>
          <w:rFonts w:ascii="Times New Roman" w:hAnsi="Times New Roman"/>
          <w:b w:val="0"/>
          <w:bCs/>
          <w:iCs/>
          <w:sz w:val="24"/>
          <w:szCs w:val="24"/>
        </w:rPr>
      </w:pPr>
      <w:r>
        <w:drawing>
          <wp:anchor distT="0" distB="0" distL="114300" distR="114300" simplePos="0" relativeHeight="251659264" behindDoc="0" locked="0" layoutInCell="1" allowOverlap="1">
            <wp:simplePos x="0" y="0"/>
            <wp:positionH relativeFrom="column">
              <wp:posOffset>2644140</wp:posOffset>
            </wp:positionH>
            <wp:positionV relativeFrom="paragraph">
              <wp:posOffset>153035</wp:posOffset>
            </wp:positionV>
            <wp:extent cx="619125" cy="781050"/>
            <wp:effectExtent l="19050" t="0" r="9525" b="0"/>
            <wp:wrapNone/>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619125" cy="781050"/>
                    </a:xfrm>
                    <a:prstGeom prst="rect">
                      <a:avLst/>
                    </a:prstGeom>
                    <a:noFill/>
                    <a:ln w="9525">
                      <a:noFill/>
                      <a:miter lim="800000"/>
                      <a:headEnd/>
                      <a:tailEnd/>
                    </a:ln>
                  </pic:spPr>
                </pic:pic>
              </a:graphicData>
            </a:graphic>
          </wp:anchor>
        </w:drawing>
      </w:r>
      <w:r w:rsidR="007C7012">
        <mc:AlternateContent>
          <mc:Choice Requires="wps">
            <w:drawing>
              <wp:anchor distT="0" distB="0" distL="114300" distR="114300" simplePos="0" relativeHeight="251660288" behindDoc="0" locked="0" layoutInCell="1" allowOverlap="1">
                <wp:simplePos x="0" y="0"/>
                <wp:positionH relativeFrom="column">
                  <wp:posOffset>3336290</wp:posOffset>
                </wp:positionH>
                <wp:positionV relativeFrom="paragraph">
                  <wp:posOffset>246380</wp:posOffset>
                </wp:positionV>
                <wp:extent cx="2813050" cy="1600200"/>
                <wp:effectExtent l="0" t="0" r="0" b="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6C9" w:rsidRPr="00B21AE7" w:rsidRDefault="004556C9" w:rsidP="004556C9">
                            <w:pPr>
                              <w:jc w:val="center"/>
                              <w:rPr>
                                <w:b/>
                              </w:rPr>
                            </w:pPr>
                            <w:r>
                              <w:rPr>
                                <w:b/>
                              </w:rPr>
                              <w:t>ЧУВАШСКАЯ РЕСПУБЛИКА</w:t>
                            </w:r>
                          </w:p>
                          <w:p w:rsidR="004556C9" w:rsidRPr="00B21AE7" w:rsidRDefault="004556C9" w:rsidP="004556C9">
                            <w:pPr>
                              <w:jc w:val="center"/>
                              <w:rPr>
                                <w:b/>
                              </w:rPr>
                            </w:pPr>
                            <w:r w:rsidRPr="00B21AE7">
                              <w:rPr>
                                <w:b/>
                              </w:rPr>
                              <w:t xml:space="preserve">АДМИНИСТРАЦИЯ </w:t>
                            </w:r>
                          </w:p>
                          <w:p w:rsidR="004556C9" w:rsidRPr="00B21AE7" w:rsidRDefault="004556C9" w:rsidP="004556C9">
                            <w:pPr>
                              <w:jc w:val="center"/>
                              <w:rPr>
                                <w:b/>
                              </w:rPr>
                            </w:pPr>
                            <w:r w:rsidRPr="00B21AE7">
                              <w:rPr>
                                <w:b/>
                              </w:rPr>
                              <w:t>КОЗЛОВСКОГО РАЙОНА</w:t>
                            </w:r>
                          </w:p>
                          <w:p w:rsidR="004556C9" w:rsidRPr="00BB4C46" w:rsidRDefault="004556C9" w:rsidP="004556C9">
                            <w:pPr>
                              <w:pStyle w:val="2"/>
                              <w:jc w:val="center"/>
                              <w:rPr>
                                <w:rFonts w:ascii="Times New Roman" w:hAnsi="Times New Roman" w:cs="Times New Roman"/>
                                <w:i w:val="0"/>
                                <w:sz w:val="24"/>
                                <w:szCs w:val="24"/>
                              </w:rPr>
                            </w:pPr>
                            <w:r>
                              <w:rPr>
                                <w:rFonts w:ascii="Times New Roman" w:hAnsi="Times New Roman" w:cs="Times New Roman"/>
                                <w:i w:val="0"/>
                                <w:sz w:val="24"/>
                                <w:szCs w:val="24"/>
                              </w:rPr>
                              <w:t>ПОСТАНОВЛЕНИЕ</w:t>
                            </w:r>
                          </w:p>
                          <w:p w:rsidR="004556C9" w:rsidRPr="00D47227" w:rsidRDefault="00B06090" w:rsidP="004556C9">
                            <w:pPr>
                              <w:jc w:val="center"/>
                              <w:rPr>
                                <w:u w:val="single"/>
                              </w:rPr>
                            </w:pPr>
                            <w:r>
                              <w:t>31.08.</w:t>
                            </w:r>
                            <w:r w:rsidR="00A06E22">
                              <w:t>2020  №</w:t>
                            </w:r>
                            <w:r w:rsidR="003A380D">
                              <w:t xml:space="preserve"> </w:t>
                            </w:r>
                            <w:r>
                              <w:t>370</w:t>
                            </w:r>
                          </w:p>
                          <w:p w:rsidR="004556C9" w:rsidRDefault="004556C9" w:rsidP="004556C9">
                            <w:pPr>
                              <w:jc w:val="center"/>
                            </w:pPr>
                          </w:p>
                          <w:p w:rsidR="004556C9" w:rsidRPr="008548ED" w:rsidRDefault="004556C9" w:rsidP="004556C9">
                            <w:pPr>
                              <w:jc w:val="center"/>
                            </w:pPr>
                            <w:r w:rsidRPr="008548ED">
                              <w:t>г.Козловка</w:t>
                            </w:r>
                          </w:p>
                          <w:p w:rsidR="004556C9" w:rsidRPr="00D47227" w:rsidRDefault="004556C9" w:rsidP="00455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2.7pt;margin-top:19.4pt;width:221.5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0UtAIAALs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" filled="f" stroked="f">
                <v:textbox>
                  <w:txbxContent>
                    <w:p w:rsidR="004556C9" w:rsidRPr="00B21AE7" w:rsidRDefault="004556C9" w:rsidP="004556C9">
                      <w:pPr>
                        <w:jc w:val="center"/>
                        <w:rPr>
                          <w:b/>
                        </w:rPr>
                      </w:pPr>
                      <w:r>
                        <w:rPr>
                          <w:b/>
                        </w:rPr>
                        <w:t>ЧУВАШСКАЯ РЕСПУБЛИКА</w:t>
                      </w:r>
                    </w:p>
                    <w:p w:rsidR="004556C9" w:rsidRPr="00B21AE7" w:rsidRDefault="004556C9" w:rsidP="004556C9">
                      <w:pPr>
                        <w:jc w:val="center"/>
                        <w:rPr>
                          <w:b/>
                        </w:rPr>
                      </w:pPr>
                      <w:r w:rsidRPr="00B21AE7">
                        <w:rPr>
                          <w:b/>
                        </w:rPr>
                        <w:t xml:space="preserve">АДМИНИСТРАЦИЯ </w:t>
                      </w:r>
                    </w:p>
                    <w:p w:rsidR="004556C9" w:rsidRPr="00B21AE7" w:rsidRDefault="004556C9" w:rsidP="004556C9">
                      <w:pPr>
                        <w:jc w:val="center"/>
                        <w:rPr>
                          <w:b/>
                        </w:rPr>
                      </w:pPr>
                      <w:r w:rsidRPr="00B21AE7">
                        <w:rPr>
                          <w:b/>
                        </w:rPr>
                        <w:t>КОЗЛОВСКОГО РАЙОНА</w:t>
                      </w:r>
                    </w:p>
                    <w:p w:rsidR="004556C9" w:rsidRPr="00BB4C46" w:rsidRDefault="004556C9" w:rsidP="004556C9">
                      <w:pPr>
                        <w:pStyle w:val="2"/>
                        <w:jc w:val="center"/>
                        <w:rPr>
                          <w:rFonts w:ascii="Times New Roman" w:hAnsi="Times New Roman" w:cs="Times New Roman"/>
                          <w:i w:val="0"/>
                          <w:sz w:val="24"/>
                          <w:szCs w:val="24"/>
                        </w:rPr>
                      </w:pPr>
                      <w:r>
                        <w:rPr>
                          <w:rFonts w:ascii="Times New Roman" w:hAnsi="Times New Roman" w:cs="Times New Roman"/>
                          <w:i w:val="0"/>
                          <w:sz w:val="24"/>
                          <w:szCs w:val="24"/>
                        </w:rPr>
                        <w:t>ПОСТАНОВЛЕНИЕ</w:t>
                      </w:r>
                    </w:p>
                    <w:p w:rsidR="004556C9" w:rsidRPr="00D47227" w:rsidRDefault="00B06090" w:rsidP="004556C9">
                      <w:pPr>
                        <w:jc w:val="center"/>
                        <w:rPr>
                          <w:u w:val="single"/>
                        </w:rPr>
                      </w:pPr>
                      <w:r>
                        <w:t>31.08.</w:t>
                      </w:r>
                      <w:r w:rsidR="00A06E22">
                        <w:t>2020  №</w:t>
                      </w:r>
                      <w:r w:rsidR="003A380D">
                        <w:t xml:space="preserve"> </w:t>
                      </w:r>
                      <w:r>
                        <w:t>370</w:t>
                      </w:r>
                    </w:p>
                    <w:p w:rsidR="004556C9" w:rsidRDefault="004556C9" w:rsidP="004556C9">
                      <w:pPr>
                        <w:jc w:val="center"/>
                      </w:pPr>
                    </w:p>
                    <w:p w:rsidR="004556C9" w:rsidRPr="008548ED" w:rsidRDefault="004556C9" w:rsidP="004556C9">
                      <w:pPr>
                        <w:jc w:val="center"/>
                      </w:pPr>
                      <w:r w:rsidRPr="008548ED">
                        <w:t>г.Козловка</w:t>
                      </w:r>
                    </w:p>
                    <w:p w:rsidR="004556C9" w:rsidRPr="00D47227" w:rsidRDefault="004556C9" w:rsidP="004556C9"/>
                  </w:txbxContent>
                </v:textbox>
              </v:shape>
            </w:pict>
          </mc:Fallback>
        </mc:AlternateContent>
      </w:r>
    </w:p>
    <w:p w:rsidR="004556C9" w:rsidRDefault="007C7012" w:rsidP="004556C9">
      <w:pPr>
        <w:pStyle w:val="a4"/>
        <w:ind w:firstLine="709"/>
        <w:rPr>
          <w:rFonts w:ascii="Times New Roman" w:hAnsi="Times New Roman"/>
          <w:b w:val="0"/>
          <w:bCs/>
          <w:iCs/>
          <w:sz w:val="24"/>
          <w:szCs w:val="24"/>
        </w:rPr>
      </w:pPr>
      <w:r>
        <mc:AlternateContent>
          <mc:Choice Requires="wps">
            <w:drawing>
              <wp:anchor distT="0" distB="0" distL="114300" distR="114300" simplePos="0" relativeHeight="251661312" behindDoc="0" locked="0" layoutInCell="1" allowOverlap="1">
                <wp:simplePos x="0" y="0"/>
                <wp:positionH relativeFrom="column">
                  <wp:posOffset>-280035</wp:posOffset>
                </wp:positionH>
                <wp:positionV relativeFrom="paragraph">
                  <wp:posOffset>36195</wp:posOffset>
                </wp:positionV>
                <wp:extent cx="2790825" cy="1600200"/>
                <wp:effectExtent l="0" t="0" r="0"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56C9" w:rsidRPr="00D47227" w:rsidRDefault="004556C9" w:rsidP="004556C9">
                            <w:pPr>
                              <w:jc w:val="center"/>
                              <w:rPr>
                                <w:b/>
                                <w:caps/>
                              </w:rPr>
                            </w:pPr>
                            <w:r w:rsidRPr="00D47227">
                              <w:rPr>
                                <w:b/>
                                <w:caps/>
                              </w:rPr>
                              <w:t>Ч</w:t>
                            </w:r>
                            <w:r w:rsidRPr="00D47227">
                              <w:rPr>
                                <w:b/>
                                <w:caps/>
                                <w:snapToGrid w:val="0"/>
                              </w:rPr>
                              <w:t>ă</w:t>
                            </w:r>
                            <w:r w:rsidRPr="00D47227">
                              <w:rPr>
                                <w:b/>
                                <w:caps/>
                              </w:rPr>
                              <w:t>ваш Республикин</w:t>
                            </w:r>
                          </w:p>
                          <w:p w:rsidR="004556C9" w:rsidRPr="00D47227" w:rsidRDefault="004556C9" w:rsidP="004556C9">
                            <w:pPr>
                              <w:jc w:val="center"/>
                              <w:rPr>
                                <w:b/>
                                <w:caps/>
                              </w:rPr>
                            </w:pPr>
                            <w:r w:rsidRPr="00D47227">
                              <w:rPr>
                                <w:b/>
                                <w:caps/>
                              </w:rPr>
                              <w:t>Куславкка район</w:t>
                            </w:r>
                          </w:p>
                          <w:p w:rsidR="004556C9" w:rsidRPr="00D47227" w:rsidRDefault="004556C9" w:rsidP="004556C9">
                            <w:pPr>
                              <w:jc w:val="center"/>
                              <w:rPr>
                                <w:b/>
                              </w:rPr>
                            </w:pPr>
                            <w:r w:rsidRPr="00D47227">
                              <w:rPr>
                                <w:b/>
                                <w:caps/>
                              </w:rPr>
                              <w:t>АдминистрацийĔ</w:t>
                            </w:r>
                          </w:p>
                          <w:p w:rsidR="004556C9" w:rsidRDefault="004556C9" w:rsidP="004556C9">
                            <w:pPr>
                              <w:rPr>
                                <w:b/>
                              </w:rPr>
                            </w:pPr>
                          </w:p>
                          <w:p w:rsidR="004556C9" w:rsidRDefault="004556C9" w:rsidP="004556C9">
                            <w:pPr>
                              <w:jc w:val="center"/>
                            </w:pPr>
                            <w:r w:rsidRPr="00D47227">
                              <w:rPr>
                                <w:b/>
                              </w:rPr>
                              <w:t>ЙЫШ</w:t>
                            </w:r>
                            <w:r w:rsidRPr="00D47227">
                              <w:rPr>
                                <w:b/>
                                <w:snapToGrid w:val="0"/>
                              </w:rPr>
                              <w:t>Ă</w:t>
                            </w:r>
                            <w:r w:rsidRPr="00D47227">
                              <w:rPr>
                                <w:b/>
                              </w:rPr>
                              <w:t>НУ</w:t>
                            </w:r>
                            <w:r w:rsidRPr="00D47227">
                              <w:t xml:space="preserve"> </w:t>
                            </w:r>
                          </w:p>
                          <w:p w:rsidR="004556C9" w:rsidRPr="00D47227" w:rsidRDefault="00B06090" w:rsidP="004556C9">
                            <w:pPr>
                              <w:jc w:val="center"/>
                              <w:rPr>
                                <w:u w:val="single"/>
                              </w:rPr>
                            </w:pPr>
                            <w:r>
                              <w:t>31.08.20</w:t>
                            </w:r>
                            <w:r w:rsidR="00A06E22">
                              <w:t xml:space="preserve">20 </w:t>
                            </w:r>
                            <w:r>
                              <w:t xml:space="preserve">   370</w:t>
                            </w:r>
                            <w:r w:rsidR="004556C9">
                              <w:t>№</w:t>
                            </w:r>
                          </w:p>
                          <w:p w:rsidR="004556C9" w:rsidRDefault="004556C9" w:rsidP="004556C9">
                            <w:pPr>
                              <w:jc w:val="center"/>
                            </w:pPr>
                          </w:p>
                          <w:p w:rsidR="004556C9" w:rsidRPr="008548ED" w:rsidRDefault="004556C9" w:rsidP="004556C9">
                            <w:pPr>
                              <w:jc w:val="center"/>
                            </w:pPr>
                            <w:r w:rsidRPr="008548ED">
                              <w:t>Куславкка хули</w:t>
                            </w:r>
                          </w:p>
                          <w:p w:rsidR="004556C9" w:rsidRPr="00D47227" w:rsidRDefault="004556C9" w:rsidP="00455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2.05pt;margin-top:2.85pt;width:219.75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QEhQ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" stroked="f">
                <v:textbox>
                  <w:txbxContent>
                    <w:p w:rsidR="004556C9" w:rsidRPr="00D47227" w:rsidRDefault="004556C9" w:rsidP="004556C9">
                      <w:pPr>
                        <w:jc w:val="center"/>
                        <w:rPr>
                          <w:b/>
                          <w:caps/>
                        </w:rPr>
                      </w:pPr>
                      <w:r w:rsidRPr="00D47227">
                        <w:rPr>
                          <w:b/>
                          <w:caps/>
                        </w:rPr>
                        <w:t>Ч</w:t>
                      </w:r>
                      <w:r w:rsidRPr="00D47227">
                        <w:rPr>
                          <w:b/>
                          <w:caps/>
                          <w:snapToGrid w:val="0"/>
                        </w:rPr>
                        <w:t>ă</w:t>
                      </w:r>
                      <w:r w:rsidRPr="00D47227">
                        <w:rPr>
                          <w:b/>
                          <w:caps/>
                        </w:rPr>
                        <w:t>ваш Республикин</w:t>
                      </w:r>
                    </w:p>
                    <w:p w:rsidR="004556C9" w:rsidRPr="00D47227" w:rsidRDefault="004556C9" w:rsidP="004556C9">
                      <w:pPr>
                        <w:jc w:val="center"/>
                        <w:rPr>
                          <w:b/>
                          <w:caps/>
                        </w:rPr>
                      </w:pPr>
                      <w:r w:rsidRPr="00D47227">
                        <w:rPr>
                          <w:b/>
                          <w:caps/>
                        </w:rPr>
                        <w:t>Куславкка район</w:t>
                      </w:r>
                    </w:p>
                    <w:p w:rsidR="004556C9" w:rsidRPr="00D47227" w:rsidRDefault="004556C9" w:rsidP="004556C9">
                      <w:pPr>
                        <w:jc w:val="center"/>
                        <w:rPr>
                          <w:b/>
                        </w:rPr>
                      </w:pPr>
                      <w:r w:rsidRPr="00D47227">
                        <w:rPr>
                          <w:b/>
                          <w:caps/>
                        </w:rPr>
                        <w:t>АдминистрацийĔ</w:t>
                      </w:r>
                    </w:p>
                    <w:p w:rsidR="004556C9" w:rsidRDefault="004556C9" w:rsidP="004556C9">
                      <w:pPr>
                        <w:rPr>
                          <w:b/>
                        </w:rPr>
                      </w:pPr>
                    </w:p>
                    <w:p w:rsidR="004556C9" w:rsidRDefault="004556C9" w:rsidP="004556C9">
                      <w:pPr>
                        <w:jc w:val="center"/>
                      </w:pPr>
                      <w:r w:rsidRPr="00D47227">
                        <w:rPr>
                          <w:b/>
                        </w:rPr>
                        <w:t>ЙЫШ</w:t>
                      </w:r>
                      <w:r w:rsidRPr="00D47227">
                        <w:rPr>
                          <w:b/>
                          <w:snapToGrid w:val="0"/>
                        </w:rPr>
                        <w:t>Ă</w:t>
                      </w:r>
                      <w:r w:rsidRPr="00D47227">
                        <w:rPr>
                          <w:b/>
                        </w:rPr>
                        <w:t>НУ</w:t>
                      </w:r>
                      <w:r w:rsidRPr="00D47227">
                        <w:t xml:space="preserve"> </w:t>
                      </w:r>
                    </w:p>
                    <w:p w:rsidR="004556C9" w:rsidRPr="00D47227" w:rsidRDefault="00B06090" w:rsidP="004556C9">
                      <w:pPr>
                        <w:jc w:val="center"/>
                        <w:rPr>
                          <w:u w:val="single"/>
                        </w:rPr>
                      </w:pPr>
                      <w:r>
                        <w:t>31.08.20</w:t>
                      </w:r>
                      <w:r w:rsidR="00A06E22">
                        <w:t xml:space="preserve">20 </w:t>
                      </w:r>
                      <w:r>
                        <w:t xml:space="preserve">   370</w:t>
                      </w:r>
                      <w:r w:rsidR="004556C9">
                        <w:t>№</w:t>
                      </w:r>
                    </w:p>
                    <w:p w:rsidR="004556C9" w:rsidRDefault="004556C9" w:rsidP="004556C9">
                      <w:pPr>
                        <w:jc w:val="center"/>
                      </w:pPr>
                    </w:p>
                    <w:p w:rsidR="004556C9" w:rsidRPr="008548ED" w:rsidRDefault="004556C9" w:rsidP="004556C9">
                      <w:pPr>
                        <w:jc w:val="center"/>
                      </w:pPr>
                      <w:r w:rsidRPr="008548ED">
                        <w:t>Куславкка хули</w:t>
                      </w:r>
                    </w:p>
                    <w:p w:rsidR="004556C9" w:rsidRPr="00D47227" w:rsidRDefault="004556C9" w:rsidP="004556C9"/>
                  </w:txbxContent>
                </v:textbox>
              </v:shape>
            </w:pict>
          </mc:Fallback>
        </mc:AlternateContent>
      </w:r>
    </w:p>
    <w:p w:rsidR="004556C9" w:rsidRDefault="004556C9" w:rsidP="004556C9">
      <w:pPr>
        <w:pStyle w:val="a4"/>
        <w:ind w:firstLine="709"/>
        <w:rPr>
          <w:rFonts w:ascii="Times New Roman" w:hAnsi="Times New Roman"/>
          <w:b w:val="0"/>
          <w:bCs/>
          <w:iCs/>
          <w:sz w:val="24"/>
          <w:szCs w:val="24"/>
        </w:rPr>
      </w:pPr>
    </w:p>
    <w:p w:rsidR="004556C9" w:rsidRDefault="004556C9" w:rsidP="004556C9">
      <w:pPr>
        <w:pStyle w:val="a4"/>
        <w:ind w:firstLine="709"/>
        <w:rPr>
          <w:rFonts w:ascii="Times New Roman" w:hAnsi="Times New Roman"/>
          <w:b w:val="0"/>
          <w:bCs/>
          <w:iCs/>
          <w:sz w:val="24"/>
          <w:szCs w:val="24"/>
        </w:rPr>
      </w:pPr>
    </w:p>
    <w:p w:rsidR="004556C9" w:rsidRDefault="004556C9" w:rsidP="004556C9">
      <w:pPr>
        <w:pStyle w:val="a4"/>
        <w:ind w:firstLine="709"/>
        <w:rPr>
          <w:rFonts w:ascii="Times New Roman" w:hAnsi="Times New Roman"/>
          <w:b w:val="0"/>
          <w:bCs/>
          <w:iCs/>
          <w:sz w:val="24"/>
          <w:szCs w:val="24"/>
        </w:rPr>
      </w:pPr>
    </w:p>
    <w:p w:rsidR="004556C9" w:rsidRDefault="004556C9" w:rsidP="004556C9">
      <w:pPr>
        <w:pStyle w:val="a4"/>
        <w:ind w:firstLine="709"/>
        <w:rPr>
          <w:rFonts w:ascii="Times New Roman" w:hAnsi="Times New Roman"/>
          <w:b w:val="0"/>
          <w:bCs/>
          <w:iCs/>
          <w:sz w:val="24"/>
          <w:szCs w:val="24"/>
        </w:rPr>
      </w:pPr>
    </w:p>
    <w:p w:rsidR="004556C9" w:rsidRDefault="004556C9" w:rsidP="004556C9">
      <w:pPr>
        <w:pStyle w:val="a4"/>
        <w:ind w:firstLine="709"/>
        <w:rPr>
          <w:rFonts w:ascii="Times New Roman" w:hAnsi="Times New Roman"/>
          <w:b w:val="0"/>
          <w:bCs/>
          <w:iCs/>
          <w:sz w:val="24"/>
          <w:szCs w:val="24"/>
        </w:rPr>
      </w:pPr>
    </w:p>
    <w:p w:rsidR="004556C9" w:rsidRPr="002B1834" w:rsidRDefault="004556C9" w:rsidP="004556C9">
      <w:pPr>
        <w:pStyle w:val="a4"/>
        <w:ind w:firstLine="709"/>
        <w:rPr>
          <w:rFonts w:ascii="Times New Roman" w:hAnsi="Times New Roman"/>
          <w:b w:val="0"/>
          <w:bCs/>
          <w:iCs/>
          <w:sz w:val="24"/>
          <w:szCs w:val="24"/>
        </w:rPr>
      </w:pPr>
    </w:p>
    <w:p w:rsidR="004556C9" w:rsidRPr="002B1834" w:rsidRDefault="004556C9" w:rsidP="004556C9">
      <w:pPr>
        <w:pStyle w:val="a4"/>
        <w:ind w:firstLine="709"/>
        <w:rPr>
          <w:rFonts w:ascii="Times New Roman" w:hAnsi="Times New Roman"/>
          <w:b w:val="0"/>
          <w:bCs/>
          <w:iCs/>
          <w:sz w:val="24"/>
          <w:szCs w:val="24"/>
        </w:rPr>
      </w:pPr>
    </w:p>
    <w:p w:rsidR="004556C9" w:rsidRPr="002B1834" w:rsidRDefault="004556C9" w:rsidP="004556C9">
      <w:pPr>
        <w:pStyle w:val="a4"/>
        <w:ind w:firstLine="709"/>
        <w:rPr>
          <w:rFonts w:ascii="Times New Roman" w:hAnsi="Times New Roman"/>
          <w:b w:val="0"/>
          <w:bCs/>
          <w:iCs/>
          <w:sz w:val="24"/>
          <w:szCs w:val="24"/>
        </w:rPr>
      </w:pPr>
    </w:p>
    <w:p w:rsidR="004556C9" w:rsidRPr="00FF28EB" w:rsidRDefault="004556C9" w:rsidP="004556C9">
      <w:pPr>
        <w:pStyle w:val="a4"/>
        <w:ind w:firstLine="709"/>
        <w:rPr>
          <w:rFonts w:ascii="Times New Roman" w:hAnsi="Times New Roman"/>
          <w:b w:val="0"/>
          <w:bCs/>
          <w:iCs/>
          <w:sz w:val="26"/>
          <w:szCs w:val="26"/>
        </w:rPr>
      </w:pPr>
    </w:p>
    <w:p w:rsidR="007C7FDB" w:rsidRPr="00FF28EB" w:rsidRDefault="007C7FDB" w:rsidP="00FF28EB">
      <w:pPr>
        <w:pStyle w:val="Default"/>
        <w:ind w:left="-284" w:right="4820"/>
        <w:jc w:val="both"/>
        <w:rPr>
          <w:color w:val="auto"/>
          <w:sz w:val="26"/>
          <w:szCs w:val="26"/>
        </w:rPr>
      </w:pPr>
      <w:r w:rsidRPr="00FF28EB">
        <w:rPr>
          <w:color w:val="auto"/>
          <w:sz w:val="26"/>
          <w:szCs w:val="26"/>
        </w:rPr>
        <w:t xml:space="preserve">О внесении изменений в постановление администрации Козловского района Чувашской Республики от </w:t>
      </w:r>
      <w:r w:rsidR="00FF28EB" w:rsidRPr="00FF28EB">
        <w:rPr>
          <w:color w:val="auto"/>
          <w:sz w:val="26"/>
          <w:szCs w:val="26"/>
        </w:rPr>
        <w:t>15.03.2019</w:t>
      </w:r>
      <w:r w:rsidR="003A380D" w:rsidRPr="00FF28EB">
        <w:rPr>
          <w:color w:val="auto"/>
          <w:sz w:val="26"/>
          <w:szCs w:val="26"/>
        </w:rPr>
        <w:t xml:space="preserve"> </w:t>
      </w:r>
      <w:r w:rsidRPr="00FF28EB">
        <w:rPr>
          <w:color w:val="auto"/>
          <w:sz w:val="26"/>
          <w:szCs w:val="26"/>
        </w:rPr>
        <w:t>№</w:t>
      </w:r>
      <w:r w:rsidR="00FF28EB" w:rsidRPr="00FF28EB">
        <w:rPr>
          <w:color w:val="auto"/>
          <w:sz w:val="26"/>
          <w:szCs w:val="26"/>
        </w:rPr>
        <w:t>140</w:t>
      </w:r>
      <w:r w:rsidR="00E45CCD" w:rsidRPr="00FF28EB">
        <w:rPr>
          <w:color w:val="auto"/>
          <w:sz w:val="26"/>
          <w:szCs w:val="26"/>
        </w:rPr>
        <w:t xml:space="preserve"> «</w:t>
      </w:r>
      <w:r w:rsidR="00FF28EB" w:rsidRPr="00FF28EB">
        <w:rPr>
          <w:bCs/>
          <w:iCs/>
          <w:color w:val="auto"/>
          <w:sz w:val="26"/>
          <w:szCs w:val="26"/>
        </w:rPr>
        <w:t>О порядке подготовки, утверждения местных нормативов градостроительного проектирования Козловского района Чувашской Республики  и внесения в них изменений</w:t>
      </w:r>
      <w:r w:rsidR="00E45CCD" w:rsidRPr="00FF28EB">
        <w:rPr>
          <w:color w:val="auto"/>
          <w:sz w:val="26"/>
          <w:szCs w:val="26"/>
        </w:rPr>
        <w:t>»</w:t>
      </w:r>
    </w:p>
    <w:p w:rsidR="007C7FDB" w:rsidRPr="00FF28EB" w:rsidRDefault="007C7FDB" w:rsidP="00A02574">
      <w:pPr>
        <w:ind w:right="5244" w:firstLine="567"/>
        <w:jc w:val="both"/>
        <w:rPr>
          <w:sz w:val="26"/>
          <w:szCs w:val="26"/>
        </w:rPr>
      </w:pPr>
    </w:p>
    <w:p w:rsidR="007C7FDB" w:rsidRPr="00FF28EB" w:rsidRDefault="007C7FDB" w:rsidP="006116C1">
      <w:pPr>
        <w:pStyle w:val="Default"/>
        <w:ind w:left="-284" w:right="-1" w:firstLine="284"/>
        <w:jc w:val="both"/>
        <w:rPr>
          <w:color w:val="auto"/>
          <w:sz w:val="26"/>
          <w:szCs w:val="26"/>
        </w:rPr>
      </w:pPr>
      <w:r w:rsidRPr="00FF28EB">
        <w:rPr>
          <w:color w:val="auto"/>
          <w:sz w:val="26"/>
          <w:szCs w:val="2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w:t>
      </w:r>
      <w:r w:rsidR="00E45CCD" w:rsidRPr="00FF28EB">
        <w:rPr>
          <w:color w:val="auto"/>
          <w:sz w:val="26"/>
          <w:szCs w:val="26"/>
        </w:rPr>
        <w:t>.05.</w:t>
      </w:r>
      <w:r w:rsidRPr="00FF28EB">
        <w:rPr>
          <w:color w:val="auto"/>
          <w:sz w:val="26"/>
          <w:szCs w:val="26"/>
        </w:rPr>
        <w:t>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 Козловского района Чувашской Республики,</w:t>
      </w:r>
      <w:r w:rsidR="004556C9" w:rsidRPr="00FF28EB">
        <w:rPr>
          <w:color w:val="auto"/>
          <w:sz w:val="26"/>
          <w:szCs w:val="26"/>
        </w:rPr>
        <w:t xml:space="preserve"> </w:t>
      </w:r>
      <w:r w:rsidRPr="00FF28EB">
        <w:rPr>
          <w:color w:val="auto"/>
          <w:sz w:val="26"/>
          <w:szCs w:val="26"/>
        </w:rPr>
        <w:t xml:space="preserve"> администрация Козловского района постановляет внести в административный регламент предоставления муниципальной услуги </w:t>
      </w:r>
      <w:r w:rsidR="00FA5DF3" w:rsidRPr="00FF28EB">
        <w:rPr>
          <w:color w:val="auto"/>
          <w:sz w:val="26"/>
          <w:szCs w:val="26"/>
        </w:rPr>
        <w:t>«</w:t>
      </w:r>
      <w:r w:rsidR="00FF28EB" w:rsidRPr="00FF28EB">
        <w:rPr>
          <w:bCs/>
          <w:iCs/>
          <w:color w:val="auto"/>
          <w:sz w:val="26"/>
          <w:szCs w:val="26"/>
        </w:rPr>
        <w:t>О порядке подготовки, утверждения местных нормативов градостроительного проектирования Козловского района Чувашской Республики  и внесения в них изменений</w:t>
      </w:r>
      <w:r w:rsidR="00FA5DF3" w:rsidRPr="00FF28EB">
        <w:rPr>
          <w:color w:val="auto"/>
          <w:sz w:val="26"/>
          <w:szCs w:val="26"/>
        </w:rPr>
        <w:t>»</w:t>
      </w:r>
      <w:r w:rsidRPr="00FF28EB">
        <w:rPr>
          <w:color w:val="auto"/>
          <w:sz w:val="26"/>
          <w:szCs w:val="26"/>
        </w:rPr>
        <w:t xml:space="preserve">, утвержденный постановлением администрации Козловского района Чувашской Республики от </w:t>
      </w:r>
      <w:r w:rsidR="00FF28EB" w:rsidRPr="00FF28EB">
        <w:rPr>
          <w:color w:val="auto"/>
          <w:sz w:val="26"/>
          <w:szCs w:val="26"/>
        </w:rPr>
        <w:t>15</w:t>
      </w:r>
      <w:r w:rsidR="003A380D" w:rsidRPr="00FF28EB">
        <w:rPr>
          <w:color w:val="auto"/>
          <w:sz w:val="26"/>
          <w:szCs w:val="26"/>
        </w:rPr>
        <w:t>.0</w:t>
      </w:r>
      <w:r w:rsidR="00FF28EB" w:rsidRPr="00FF28EB">
        <w:rPr>
          <w:color w:val="auto"/>
          <w:sz w:val="26"/>
          <w:szCs w:val="26"/>
        </w:rPr>
        <w:t>3</w:t>
      </w:r>
      <w:r w:rsidR="003A380D" w:rsidRPr="00FF28EB">
        <w:rPr>
          <w:color w:val="auto"/>
          <w:sz w:val="26"/>
          <w:szCs w:val="26"/>
        </w:rPr>
        <w:t>.20</w:t>
      </w:r>
      <w:r w:rsidR="00FF28EB" w:rsidRPr="00FF28EB">
        <w:rPr>
          <w:color w:val="auto"/>
          <w:sz w:val="26"/>
          <w:szCs w:val="26"/>
        </w:rPr>
        <w:t>19 № 140</w:t>
      </w:r>
      <w:r w:rsidR="000C5F0C" w:rsidRPr="00FF28EB">
        <w:rPr>
          <w:color w:val="auto"/>
          <w:sz w:val="26"/>
          <w:szCs w:val="26"/>
        </w:rPr>
        <w:t xml:space="preserve"> </w:t>
      </w:r>
      <w:r w:rsidRPr="00FF28EB">
        <w:rPr>
          <w:color w:val="auto"/>
          <w:sz w:val="26"/>
          <w:szCs w:val="26"/>
        </w:rPr>
        <w:t xml:space="preserve"> следующие изменения:</w:t>
      </w:r>
    </w:p>
    <w:p w:rsidR="00387C5B" w:rsidRPr="00FF28EB" w:rsidRDefault="000C5F0C" w:rsidP="00A02574">
      <w:pPr>
        <w:pStyle w:val="a3"/>
        <w:widowControl w:val="0"/>
        <w:numPr>
          <w:ilvl w:val="0"/>
          <w:numId w:val="4"/>
        </w:numPr>
        <w:autoSpaceDE w:val="0"/>
        <w:autoSpaceDN w:val="0"/>
        <w:adjustRightInd w:val="0"/>
        <w:ind w:left="0" w:firstLine="567"/>
        <w:jc w:val="both"/>
        <w:outlineLvl w:val="2"/>
        <w:rPr>
          <w:sz w:val="26"/>
          <w:szCs w:val="26"/>
        </w:rPr>
      </w:pPr>
      <w:r w:rsidRPr="00FF28EB">
        <w:rPr>
          <w:sz w:val="26"/>
          <w:szCs w:val="26"/>
        </w:rPr>
        <w:t>П</w:t>
      </w:r>
      <w:r w:rsidR="007C7FDB" w:rsidRPr="00FF28EB">
        <w:rPr>
          <w:sz w:val="26"/>
          <w:szCs w:val="26"/>
        </w:rPr>
        <w:t xml:space="preserve">ункт </w:t>
      </w:r>
      <w:r w:rsidR="00FF28EB" w:rsidRPr="00FF28EB">
        <w:rPr>
          <w:sz w:val="26"/>
          <w:szCs w:val="26"/>
        </w:rPr>
        <w:t xml:space="preserve">1.3 </w:t>
      </w:r>
      <w:r w:rsidR="003A380D" w:rsidRPr="00FF28EB">
        <w:rPr>
          <w:sz w:val="26"/>
          <w:szCs w:val="26"/>
        </w:rPr>
        <w:t xml:space="preserve">Регламента </w:t>
      </w:r>
      <w:r w:rsidR="007C7FDB" w:rsidRPr="00FF28EB">
        <w:rPr>
          <w:sz w:val="26"/>
          <w:szCs w:val="26"/>
        </w:rPr>
        <w:t xml:space="preserve"> </w:t>
      </w:r>
      <w:r w:rsidRPr="00FF28EB">
        <w:rPr>
          <w:sz w:val="26"/>
          <w:szCs w:val="26"/>
        </w:rPr>
        <w:t>изложить в следующей редакции:</w:t>
      </w:r>
    </w:p>
    <w:p w:rsidR="00FF28EB" w:rsidRPr="00FF28EB" w:rsidRDefault="000C5F0C" w:rsidP="00FF28EB">
      <w:pPr>
        <w:autoSpaceDE w:val="0"/>
        <w:autoSpaceDN w:val="0"/>
        <w:adjustRightInd w:val="0"/>
        <w:jc w:val="both"/>
        <w:rPr>
          <w:sz w:val="26"/>
          <w:szCs w:val="26"/>
        </w:rPr>
      </w:pPr>
      <w:r w:rsidRPr="00FF28EB">
        <w:rPr>
          <w:sz w:val="26"/>
          <w:szCs w:val="26"/>
        </w:rPr>
        <w:t xml:space="preserve"> </w:t>
      </w:r>
      <w:r w:rsidR="006116C1">
        <w:rPr>
          <w:sz w:val="26"/>
          <w:szCs w:val="26"/>
        </w:rPr>
        <w:tab/>
      </w:r>
      <w:r w:rsidRPr="00FF28EB">
        <w:rPr>
          <w:sz w:val="26"/>
          <w:szCs w:val="26"/>
        </w:rPr>
        <w:t>«</w:t>
      </w:r>
      <w:r w:rsidR="00FF28EB" w:rsidRPr="00FF28EB">
        <w:rPr>
          <w:sz w:val="26"/>
          <w:szCs w:val="26"/>
        </w:rPr>
        <w:t>1.3.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w:t>
      </w:r>
    </w:p>
    <w:p w:rsidR="00FF28EB" w:rsidRPr="00FF28EB" w:rsidRDefault="00FF28EB" w:rsidP="00FF28EB">
      <w:pPr>
        <w:autoSpaceDE w:val="0"/>
        <w:autoSpaceDN w:val="0"/>
        <w:adjustRightInd w:val="0"/>
        <w:ind w:firstLine="540"/>
        <w:jc w:val="both"/>
        <w:rPr>
          <w:sz w:val="26"/>
          <w:szCs w:val="26"/>
        </w:rPr>
      </w:pPr>
      <w:r w:rsidRPr="00FF28EB">
        <w:rPr>
          <w:sz w:val="26"/>
          <w:szCs w:val="26"/>
        </w:rPr>
        <w:t>а) электро- и газоснабжение поселений;</w:t>
      </w:r>
    </w:p>
    <w:p w:rsidR="00FF28EB" w:rsidRPr="00FF28EB" w:rsidRDefault="00FF28EB" w:rsidP="00FF28EB">
      <w:pPr>
        <w:autoSpaceDE w:val="0"/>
        <w:autoSpaceDN w:val="0"/>
        <w:adjustRightInd w:val="0"/>
        <w:ind w:firstLine="540"/>
        <w:jc w:val="both"/>
        <w:rPr>
          <w:sz w:val="26"/>
          <w:szCs w:val="26"/>
        </w:rPr>
      </w:pPr>
      <w:r w:rsidRPr="00FF28EB">
        <w:rPr>
          <w:sz w:val="26"/>
          <w:szCs w:val="26"/>
        </w:rPr>
        <w:t>б) автомобильные дороги местного значения вне границ населенных пунктов в границах муниципального района;</w:t>
      </w:r>
    </w:p>
    <w:p w:rsidR="00FF28EB" w:rsidRPr="00FF28EB" w:rsidRDefault="00FF28EB" w:rsidP="00FF28EB">
      <w:pPr>
        <w:autoSpaceDE w:val="0"/>
        <w:autoSpaceDN w:val="0"/>
        <w:adjustRightInd w:val="0"/>
        <w:ind w:firstLine="540"/>
        <w:jc w:val="both"/>
        <w:rPr>
          <w:sz w:val="26"/>
          <w:szCs w:val="26"/>
        </w:rPr>
      </w:pPr>
      <w:r w:rsidRPr="00FF28EB">
        <w:rPr>
          <w:sz w:val="26"/>
          <w:szCs w:val="26"/>
        </w:rPr>
        <w:t>в) образование;</w:t>
      </w:r>
    </w:p>
    <w:p w:rsidR="00FF28EB" w:rsidRPr="00FF28EB" w:rsidRDefault="00FF28EB" w:rsidP="00FF28EB">
      <w:pPr>
        <w:autoSpaceDE w:val="0"/>
        <w:autoSpaceDN w:val="0"/>
        <w:adjustRightInd w:val="0"/>
        <w:ind w:firstLine="540"/>
        <w:jc w:val="both"/>
        <w:rPr>
          <w:sz w:val="26"/>
          <w:szCs w:val="26"/>
        </w:rPr>
      </w:pPr>
      <w:r w:rsidRPr="00FF28EB">
        <w:rPr>
          <w:sz w:val="26"/>
          <w:szCs w:val="26"/>
        </w:rPr>
        <w:t>г) здравоохранение;</w:t>
      </w:r>
    </w:p>
    <w:p w:rsidR="00FF28EB" w:rsidRPr="00FF28EB" w:rsidRDefault="00FF28EB" w:rsidP="00FF28EB">
      <w:pPr>
        <w:autoSpaceDE w:val="0"/>
        <w:autoSpaceDN w:val="0"/>
        <w:adjustRightInd w:val="0"/>
        <w:ind w:firstLine="540"/>
        <w:jc w:val="both"/>
        <w:rPr>
          <w:sz w:val="26"/>
          <w:szCs w:val="26"/>
        </w:rPr>
      </w:pPr>
      <w:r w:rsidRPr="00FF28EB">
        <w:rPr>
          <w:sz w:val="26"/>
          <w:szCs w:val="26"/>
        </w:rPr>
        <w:t>д) физическая культура и массовый спорт;</w:t>
      </w:r>
    </w:p>
    <w:p w:rsidR="00FF28EB" w:rsidRPr="00FF28EB" w:rsidRDefault="00FF28EB" w:rsidP="00FF28EB">
      <w:pPr>
        <w:autoSpaceDE w:val="0"/>
        <w:autoSpaceDN w:val="0"/>
        <w:adjustRightInd w:val="0"/>
        <w:ind w:firstLine="540"/>
        <w:jc w:val="both"/>
        <w:rPr>
          <w:sz w:val="26"/>
          <w:szCs w:val="26"/>
        </w:rPr>
      </w:pPr>
      <w:r w:rsidRPr="00FF28EB">
        <w:rPr>
          <w:sz w:val="26"/>
          <w:szCs w:val="26"/>
        </w:rPr>
        <w:lastRenderedPageBreak/>
        <w:t>е) обработка, утилизация, обезвреживание, размещение твердых коммунальных отходов;</w:t>
      </w:r>
    </w:p>
    <w:p w:rsidR="00FF28EB" w:rsidRPr="00FF28EB" w:rsidRDefault="00FF28EB" w:rsidP="00FF28EB">
      <w:pPr>
        <w:autoSpaceDE w:val="0"/>
        <w:autoSpaceDN w:val="0"/>
        <w:adjustRightInd w:val="0"/>
        <w:ind w:firstLine="540"/>
        <w:jc w:val="both"/>
        <w:rPr>
          <w:sz w:val="26"/>
          <w:szCs w:val="26"/>
        </w:rPr>
      </w:pPr>
      <w:r w:rsidRPr="00FF28EB">
        <w:rPr>
          <w:sz w:val="26"/>
          <w:szCs w:val="26"/>
        </w:rPr>
        <w:t>ж) иные области в связи с решением вопросов местного значения муниципального района;</w:t>
      </w:r>
    </w:p>
    <w:p w:rsidR="00FF28EB" w:rsidRPr="00FF28EB" w:rsidRDefault="00FF28EB" w:rsidP="00FF28EB">
      <w:pPr>
        <w:autoSpaceDE w:val="0"/>
        <w:autoSpaceDN w:val="0"/>
        <w:adjustRightInd w:val="0"/>
        <w:ind w:firstLine="540"/>
        <w:jc w:val="both"/>
        <w:rPr>
          <w:sz w:val="26"/>
          <w:szCs w:val="26"/>
        </w:rPr>
      </w:pPr>
      <w:r w:rsidRPr="00FF28EB">
        <w:rPr>
          <w:sz w:val="26"/>
          <w:szCs w:val="26"/>
        </w:rPr>
        <w:t>2) границы населенных пунктов (в том числе границы образуемых населенных пунктов), расположенных на межселенных территориях;</w:t>
      </w:r>
    </w:p>
    <w:p w:rsidR="00A02574" w:rsidRPr="006116C1" w:rsidRDefault="00FF28EB" w:rsidP="006116C1">
      <w:pPr>
        <w:autoSpaceDE w:val="0"/>
        <w:autoSpaceDN w:val="0"/>
        <w:adjustRightInd w:val="0"/>
        <w:ind w:firstLine="540"/>
        <w:jc w:val="both"/>
        <w:rPr>
          <w:sz w:val="26"/>
          <w:szCs w:val="26"/>
        </w:rPr>
      </w:pPr>
      <w:r w:rsidRPr="00FF28EB">
        <w:rPr>
          <w:sz w:val="26"/>
          <w:szCs w:val="26"/>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r w:rsidR="001E491F" w:rsidRPr="00FF28EB">
        <w:rPr>
          <w:sz w:val="26"/>
          <w:szCs w:val="26"/>
        </w:rPr>
        <w:t>».</w:t>
      </w:r>
    </w:p>
    <w:p w:rsidR="003A380D" w:rsidRPr="00FF28EB" w:rsidRDefault="003A380D" w:rsidP="00A02574">
      <w:pPr>
        <w:pStyle w:val="ConsPlusTitle"/>
        <w:ind w:firstLine="567"/>
        <w:jc w:val="both"/>
        <w:outlineLvl w:val="2"/>
        <w:rPr>
          <w:rFonts w:ascii="Times New Roman" w:hAnsi="Times New Roman" w:cs="Times New Roman"/>
          <w:b w:val="0"/>
          <w:sz w:val="26"/>
          <w:szCs w:val="26"/>
        </w:rPr>
      </w:pPr>
      <w:r w:rsidRPr="00FF28EB">
        <w:rPr>
          <w:rFonts w:ascii="Times New Roman" w:hAnsi="Times New Roman" w:cs="Times New Roman"/>
          <w:b w:val="0"/>
          <w:sz w:val="26"/>
          <w:szCs w:val="26"/>
        </w:rPr>
        <w:t xml:space="preserve">2. Пункт </w:t>
      </w:r>
      <w:r w:rsidR="00FF28EB" w:rsidRPr="00FF28EB">
        <w:rPr>
          <w:rFonts w:ascii="Times New Roman" w:hAnsi="Times New Roman" w:cs="Times New Roman"/>
          <w:b w:val="0"/>
          <w:sz w:val="26"/>
          <w:szCs w:val="26"/>
        </w:rPr>
        <w:t xml:space="preserve">1.6 </w:t>
      </w:r>
      <w:r w:rsidRPr="00FF28EB">
        <w:rPr>
          <w:rFonts w:ascii="Times New Roman" w:hAnsi="Times New Roman" w:cs="Times New Roman"/>
          <w:b w:val="0"/>
          <w:sz w:val="26"/>
          <w:szCs w:val="26"/>
        </w:rPr>
        <w:t xml:space="preserve">Регламента изложить в следующей редакции: </w:t>
      </w:r>
    </w:p>
    <w:p w:rsidR="00FF28EB" w:rsidRPr="00FF28EB" w:rsidRDefault="00FF28EB" w:rsidP="00FF28EB">
      <w:pPr>
        <w:pStyle w:val="Default"/>
        <w:ind w:left="-284" w:firstLine="710"/>
        <w:jc w:val="both"/>
        <w:rPr>
          <w:color w:val="auto"/>
          <w:sz w:val="26"/>
          <w:szCs w:val="26"/>
        </w:rPr>
      </w:pPr>
      <w:r w:rsidRPr="00FF28EB">
        <w:rPr>
          <w:b/>
          <w:color w:val="auto"/>
          <w:sz w:val="26"/>
          <w:szCs w:val="26"/>
        </w:rPr>
        <w:t>«</w:t>
      </w:r>
      <w:r w:rsidRPr="00FF28EB">
        <w:rPr>
          <w:color w:val="auto"/>
          <w:sz w:val="26"/>
          <w:szCs w:val="26"/>
        </w:rPr>
        <w:t xml:space="preserve">1.6. Наряду с понятиями и определениями, используемыми в настоящем муниципальном правовом акте в значениях, соответствующих Градостроительному кодексу Российской Федерации, в настоящем правовом акте также используются следующие понятия: </w:t>
      </w:r>
    </w:p>
    <w:p w:rsidR="00FF28EB" w:rsidRPr="00FF28EB" w:rsidRDefault="00FF28EB" w:rsidP="00FF28EB">
      <w:pPr>
        <w:autoSpaceDE w:val="0"/>
        <w:autoSpaceDN w:val="0"/>
        <w:adjustRightInd w:val="0"/>
        <w:jc w:val="both"/>
        <w:rPr>
          <w:sz w:val="26"/>
          <w:szCs w:val="26"/>
        </w:rPr>
      </w:pPr>
      <w:r w:rsidRPr="00FF28EB">
        <w:rPr>
          <w:sz w:val="26"/>
          <w:szCs w:val="26"/>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FF28EB" w:rsidRPr="00FF28EB" w:rsidRDefault="00FF28EB" w:rsidP="00FF28EB">
      <w:pPr>
        <w:autoSpaceDE w:val="0"/>
        <w:autoSpaceDN w:val="0"/>
        <w:adjustRightInd w:val="0"/>
        <w:ind w:firstLine="540"/>
        <w:jc w:val="both"/>
        <w:rPr>
          <w:sz w:val="26"/>
          <w:szCs w:val="26"/>
        </w:rPr>
      </w:pPr>
      <w:r w:rsidRPr="00FF28EB">
        <w:rPr>
          <w:sz w:val="26"/>
          <w:szCs w:val="26"/>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F28EB" w:rsidRPr="00FF28EB" w:rsidRDefault="00FF28EB" w:rsidP="00FF28EB">
      <w:pPr>
        <w:autoSpaceDE w:val="0"/>
        <w:autoSpaceDN w:val="0"/>
        <w:adjustRightInd w:val="0"/>
        <w:ind w:firstLine="540"/>
        <w:jc w:val="both"/>
        <w:rPr>
          <w:sz w:val="26"/>
          <w:szCs w:val="26"/>
        </w:rPr>
      </w:pPr>
      <w:r w:rsidRPr="00FF28EB">
        <w:rPr>
          <w:sz w:val="26"/>
          <w:szCs w:val="26"/>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F28EB" w:rsidRPr="00FF28EB" w:rsidRDefault="00FF28EB" w:rsidP="00FF28EB">
      <w:pPr>
        <w:autoSpaceDE w:val="0"/>
        <w:autoSpaceDN w:val="0"/>
        <w:adjustRightInd w:val="0"/>
        <w:ind w:firstLine="540"/>
        <w:jc w:val="both"/>
        <w:rPr>
          <w:sz w:val="26"/>
          <w:szCs w:val="26"/>
        </w:rPr>
      </w:pPr>
      <w:r w:rsidRPr="00FF28EB">
        <w:rPr>
          <w:sz w:val="26"/>
          <w:szCs w:val="26"/>
        </w:rP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7" w:history="1">
        <w:r w:rsidRPr="00FF28EB">
          <w:rPr>
            <w:sz w:val="26"/>
            <w:szCs w:val="26"/>
          </w:rPr>
          <w:t>законодательством</w:t>
        </w:r>
      </w:hyperlink>
      <w:r w:rsidRPr="00FF28EB">
        <w:rPr>
          <w:sz w:val="26"/>
          <w:szCs w:val="26"/>
        </w:rPr>
        <w:t xml:space="preserve"> Российской Федерации;</w:t>
      </w:r>
    </w:p>
    <w:p w:rsidR="00FF28EB" w:rsidRPr="00FF28EB" w:rsidRDefault="00FF28EB" w:rsidP="00FF28EB">
      <w:pPr>
        <w:autoSpaceDE w:val="0"/>
        <w:autoSpaceDN w:val="0"/>
        <w:adjustRightInd w:val="0"/>
        <w:ind w:firstLine="540"/>
        <w:jc w:val="both"/>
        <w:rPr>
          <w:sz w:val="26"/>
          <w:szCs w:val="26"/>
        </w:rPr>
      </w:pPr>
      <w:r w:rsidRPr="00FF28EB">
        <w:rPr>
          <w:sz w:val="26"/>
          <w:szCs w:val="26"/>
        </w:rPr>
        <w:t>5) функциональные зоны - зоны, для которых документами территориального планирования определены границы и функциональное назначение;</w:t>
      </w:r>
    </w:p>
    <w:p w:rsidR="00FF28EB" w:rsidRPr="00FF28EB" w:rsidRDefault="00FF28EB" w:rsidP="00FF28EB">
      <w:pPr>
        <w:autoSpaceDE w:val="0"/>
        <w:autoSpaceDN w:val="0"/>
        <w:adjustRightInd w:val="0"/>
        <w:ind w:firstLine="540"/>
        <w:jc w:val="both"/>
        <w:rPr>
          <w:sz w:val="26"/>
          <w:szCs w:val="26"/>
        </w:rPr>
      </w:pPr>
      <w:r w:rsidRPr="00FF28EB">
        <w:rPr>
          <w:sz w:val="26"/>
          <w:szCs w:val="26"/>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FF28EB" w:rsidRPr="00FF28EB" w:rsidRDefault="00FF28EB" w:rsidP="00FF28EB">
      <w:pPr>
        <w:autoSpaceDE w:val="0"/>
        <w:autoSpaceDN w:val="0"/>
        <w:adjustRightInd w:val="0"/>
        <w:ind w:firstLine="540"/>
        <w:jc w:val="both"/>
        <w:rPr>
          <w:sz w:val="26"/>
          <w:szCs w:val="26"/>
        </w:rPr>
      </w:pPr>
      <w:r w:rsidRPr="00FF28EB">
        <w:rPr>
          <w:sz w:val="26"/>
          <w:szCs w:val="26"/>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FF28EB" w:rsidRPr="00FF28EB" w:rsidRDefault="00FF28EB" w:rsidP="00FF28EB">
      <w:pPr>
        <w:autoSpaceDE w:val="0"/>
        <w:autoSpaceDN w:val="0"/>
        <w:adjustRightInd w:val="0"/>
        <w:ind w:firstLine="540"/>
        <w:jc w:val="both"/>
        <w:rPr>
          <w:sz w:val="26"/>
          <w:szCs w:val="26"/>
        </w:rPr>
      </w:pPr>
      <w:r w:rsidRPr="00FF28EB">
        <w:rPr>
          <w:sz w:val="26"/>
          <w:szCs w:val="26"/>
        </w:rPr>
        <w:lastRenderedPageBreak/>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F28EB" w:rsidRPr="00FF28EB" w:rsidRDefault="00FF28EB" w:rsidP="00FF28EB">
      <w:pPr>
        <w:autoSpaceDE w:val="0"/>
        <w:autoSpaceDN w:val="0"/>
        <w:adjustRightInd w:val="0"/>
        <w:ind w:firstLine="540"/>
        <w:jc w:val="both"/>
        <w:rPr>
          <w:sz w:val="26"/>
          <w:szCs w:val="26"/>
        </w:rPr>
      </w:pPr>
      <w:r w:rsidRPr="00FF28EB">
        <w:rPr>
          <w:sz w:val="26"/>
          <w:szCs w:val="26"/>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F28EB" w:rsidRPr="00FF28EB" w:rsidRDefault="00FF28EB" w:rsidP="00FF28EB">
      <w:pPr>
        <w:autoSpaceDE w:val="0"/>
        <w:autoSpaceDN w:val="0"/>
        <w:adjustRightInd w:val="0"/>
        <w:ind w:firstLine="540"/>
        <w:jc w:val="both"/>
        <w:rPr>
          <w:sz w:val="26"/>
          <w:szCs w:val="26"/>
        </w:rPr>
      </w:pPr>
      <w:r w:rsidRPr="00FF28EB">
        <w:rPr>
          <w:sz w:val="26"/>
          <w:szCs w:val="26"/>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FF28EB" w:rsidRPr="00FF28EB" w:rsidRDefault="00FF28EB" w:rsidP="00FF28EB">
      <w:pPr>
        <w:autoSpaceDE w:val="0"/>
        <w:autoSpaceDN w:val="0"/>
        <w:adjustRightInd w:val="0"/>
        <w:ind w:firstLine="540"/>
        <w:jc w:val="both"/>
        <w:rPr>
          <w:sz w:val="26"/>
          <w:szCs w:val="26"/>
        </w:rPr>
      </w:pPr>
      <w:r w:rsidRPr="00FF28EB">
        <w:rPr>
          <w:sz w:val="26"/>
          <w:szCs w:val="26"/>
        </w:rP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F28EB" w:rsidRPr="00FF28EB" w:rsidRDefault="00FF28EB" w:rsidP="00FF28EB">
      <w:pPr>
        <w:autoSpaceDE w:val="0"/>
        <w:autoSpaceDN w:val="0"/>
        <w:adjustRightInd w:val="0"/>
        <w:ind w:firstLine="540"/>
        <w:jc w:val="both"/>
        <w:rPr>
          <w:sz w:val="26"/>
          <w:szCs w:val="26"/>
        </w:rPr>
      </w:pPr>
      <w:r w:rsidRPr="00FF28EB">
        <w:rPr>
          <w:sz w:val="26"/>
          <w:szCs w:val="26"/>
        </w:rP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FF28EB" w:rsidRPr="00FF28EB" w:rsidRDefault="00FF28EB" w:rsidP="00FF28EB">
      <w:pPr>
        <w:autoSpaceDE w:val="0"/>
        <w:autoSpaceDN w:val="0"/>
        <w:adjustRightInd w:val="0"/>
        <w:ind w:firstLine="540"/>
        <w:jc w:val="both"/>
        <w:rPr>
          <w:sz w:val="26"/>
          <w:szCs w:val="26"/>
        </w:rPr>
      </w:pPr>
      <w:r w:rsidRPr="00FF28EB">
        <w:rPr>
          <w:sz w:val="26"/>
          <w:szCs w:val="26"/>
        </w:rP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FF28EB" w:rsidRPr="00FF28EB" w:rsidRDefault="00FF28EB" w:rsidP="00FF28EB">
      <w:pPr>
        <w:autoSpaceDE w:val="0"/>
        <w:autoSpaceDN w:val="0"/>
        <w:adjustRightInd w:val="0"/>
        <w:ind w:firstLine="540"/>
        <w:jc w:val="both"/>
        <w:rPr>
          <w:sz w:val="26"/>
          <w:szCs w:val="26"/>
        </w:rPr>
      </w:pPr>
      <w:r w:rsidRPr="00FF28EB">
        <w:rPr>
          <w:sz w:val="26"/>
          <w:szCs w:val="26"/>
        </w:rP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FF28EB" w:rsidRPr="00FF28EB" w:rsidRDefault="00FF28EB" w:rsidP="00FF28EB">
      <w:pPr>
        <w:autoSpaceDE w:val="0"/>
        <w:autoSpaceDN w:val="0"/>
        <w:adjustRightInd w:val="0"/>
        <w:ind w:firstLine="540"/>
        <w:jc w:val="both"/>
        <w:rPr>
          <w:sz w:val="26"/>
          <w:szCs w:val="26"/>
        </w:rPr>
      </w:pPr>
      <w:r w:rsidRPr="00FF28EB">
        <w:rPr>
          <w:sz w:val="26"/>
          <w:szCs w:val="26"/>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F28EB" w:rsidRPr="00FF28EB" w:rsidRDefault="00FF28EB" w:rsidP="00FF28EB">
      <w:pPr>
        <w:autoSpaceDE w:val="0"/>
        <w:autoSpaceDN w:val="0"/>
        <w:adjustRightInd w:val="0"/>
        <w:ind w:firstLine="540"/>
        <w:jc w:val="both"/>
        <w:rPr>
          <w:sz w:val="26"/>
          <w:szCs w:val="26"/>
        </w:rPr>
      </w:pPr>
      <w:r w:rsidRPr="00FF28EB">
        <w:rPr>
          <w:sz w:val="26"/>
          <w:szCs w:val="26"/>
        </w:rPr>
        <w:lastRenderedPageBreak/>
        <w:t>13) строительство - создание зданий, строений, сооружений (в том числе на месте сносимых объектов капитального строительства);</w:t>
      </w:r>
    </w:p>
    <w:p w:rsidR="00FF28EB" w:rsidRPr="00FF28EB" w:rsidRDefault="00FF28EB" w:rsidP="00FF28EB">
      <w:pPr>
        <w:autoSpaceDE w:val="0"/>
        <w:autoSpaceDN w:val="0"/>
        <w:adjustRightInd w:val="0"/>
        <w:ind w:firstLine="540"/>
        <w:jc w:val="both"/>
        <w:rPr>
          <w:sz w:val="26"/>
          <w:szCs w:val="26"/>
        </w:rPr>
      </w:pPr>
      <w:r w:rsidRPr="00FF28EB">
        <w:rPr>
          <w:sz w:val="26"/>
          <w:szCs w:val="26"/>
        </w:rP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F28EB" w:rsidRPr="00FF28EB" w:rsidRDefault="00FF28EB" w:rsidP="00FF28EB">
      <w:pPr>
        <w:autoSpaceDE w:val="0"/>
        <w:autoSpaceDN w:val="0"/>
        <w:adjustRightInd w:val="0"/>
        <w:ind w:firstLine="540"/>
        <w:jc w:val="both"/>
        <w:rPr>
          <w:sz w:val="26"/>
          <w:szCs w:val="26"/>
        </w:rPr>
      </w:pPr>
      <w:r w:rsidRPr="00FF28EB">
        <w:rPr>
          <w:sz w:val="26"/>
          <w:szCs w:val="26"/>
        </w:rP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FF28EB" w:rsidRPr="00FF28EB" w:rsidRDefault="00FF28EB" w:rsidP="00FF28EB">
      <w:pPr>
        <w:autoSpaceDE w:val="0"/>
        <w:autoSpaceDN w:val="0"/>
        <w:adjustRightInd w:val="0"/>
        <w:ind w:firstLine="540"/>
        <w:jc w:val="both"/>
        <w:rPr>
          <w:sz w:val="26"/>
          <w:szCs w:val="26"/>
        </w:rPr>
      </w:pPr>
      <w:r w:rsidRPr="00FF28EB">
        <w:rPr>
          <w:sz w:val="26"/>
          <w:szCs w:val="26"/>
        </w:rP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FF28EB" w:rsidRPr="00FF28EB" w:rsidRDefault="00FF28EB" w:rsidP="00FF28EB">
      <w:pPr>
        <w:autoSpaceDE w:val="0"/>
        <w:autoSpaceDN w:val="0"/>
        <w:adjustRightInd w:val="0"/>
        <w:ind w:firstLine="540"/>
        <w:jc w:val="both"/>
        <w:rPr>
          <w:sz w:val="26"/>
          <w:szCs w:val="26"/>
        </w:rPr>
      </w:pPr>
      <w:r w:rsidRPr="00FF28EB">
        <w:rPr>
          <w:sz w:val="26"/>
          <w:szCs w:val="26"/>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FF28EB" w:rsidRPr="00FF28EB" w:rsidRDefault="00FF28EB" w:rsidP="00FF28EB">
      <w:pPr>
        <w:autoSpaceDE w:val="0"/>
        <w:autoSpaceDN w:val="0"/>
        <w:adjustRightInd w:val="0"/>
        <w:ind w:firstLine="540"/>
        <w:jc w:val="both"/>
        <w:rPr>
          <w:sz w:val="26"/>
          <w:szCs w:val="26"/>
        </w:rPr>
      </w:pPr>
      <w:r w:rsidRPr="00FF28EB">
        <w:rPr>
          <w:sz w:val="26"/>
          <w:szCs w:val="26"/>
        </w:rP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FF28EB" w:rsidRPr="00FF28EB" w:rsidRDefault="00FF28EB" w:rsidP="00FF28EB">
      <w:pPr>
        <w:autoSpaceDE w:val="0"/>
        <w:autoSpaceDN w:val="0"/>
        <w:adjustRightInd w:val="0"/>
        <w:ind w:firstLine="540"/>
        <w:jc w:val="both"/>
        <w:rPr>
          <w:sz w:val="26"/>
          <w:szCs w:val="26"/>
        </w:rPr>
      </w:pPr>
      <w:r w:rsidRPr="00FF28EB">
        <w:rPr>
          <w:sz w:val="26"/>
          <w:szCs w:val="26"/>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FF28EB" w:rsidRPr="00FF28EB" w:rsidRDefault="00FF28EB" w:rsidP="00FF28EB">
      <w:pPr>
        <w:autoSpaceDE w:val="0"/>
        <w:autoSpaceDN w:val="0"/>
        <w:adjustRightInd w:val="0"/>
        <w:ind w:firstLine="540"/>
        <w:jc w:val="both"/>
        <w:rPr>
          <w:sz w:val="26"/>
          <w:szCs w:val="26"/>
        </w:rPr>
      </w:pPr>
      <w:r w:rsidRPr="00FF28EB">
        <w:rPr>
          <w:sz w:val="26"/>
          <w:szCs w:val="26"/>
        </w:rP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w:t>
      </w:r>
      <w:r w:rsidRPr="00FF28EB">
        <w:rPr>
          <w:sz w:val="26"/>
          <w:szCs w:val="26"/>
        </w:rPr>
        <w:lastRenderedPageBreak/>
        <w:t xml:space="preserve">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8" w:history="1">
        <w:r w:rsidRPr="00FF28EB">
          <w:rPr>
            <w:sz w:val="26"/>
            <w:szCs w:val="26"/>
          </w:rPr>
          <w:t>статьей 13.3</w:t>
        </w:r>
      </w:hyperlink>
      <w:r w:rsidRPr="00FF28EB">
        <w:rPr>
          <w:sz w:val="26"/>
          <w:szCs w:val="26"/>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FF28EB" w:rsidRPr="00FF28EB" w:rsidRDefault="00FF28EB" w:rsidP="00FF28EB">
      <w:pPr>
        <w:autoSpaceDE w:val="0"/>
        <w:autoSpaceDN w:val="0"/>
        <w:adjustRightInd w:val="0"/>
        <w:ind w:firstLine="540"/>
        <w:jc w:val="both"/>
        <w:rPr>
          <w:sz w:val="26"/>
          <w:szCs w:val="26"/>
        </w:rPr>
      </w:pPr>
      <w:r w:rsidRPr="00FF28EB">
        <w:rPr>
          <w:sz w:val="26"/>
          <w:szCs w:val="26"/>
        </w:rP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FF28EB" w:rsidRPr="00FF28EB" w:rsidRDefault="00FF28EB" w:rsidP="00FF28EB">
      <w:pPr>
        <w:autoSpaceDE w:val="0"/>
        <w:autoSpaceDN w:val="0"/>
        <w:adjustRightInd w:val="0"/>
        <w:ind w:firstLine="540"/>
        <w:jc w:val="both"/>
        <w:rPr>
          <w:sz w:val="26"/>
          <w:szCs w:val="26"/>
        </w:rPr>
      </w:pPr>
      <w:r w:rsidRPr="00FF28EB">
        <w:rPr>
          <w:sz w:val="26"/>
          <w:szCs w:val="26"/>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9" w:history="1">
        <w:r w:rsidRPr="00FF28EB">
          <w:rPr>
            <w:sz w:val="26"/>
            <w:szCs w:val="26"/>
          </w:rPr>
          <w:t>Конституцией</w:t>
        </w:r>
      </w:hyperlink>
      <w:r w:rsidRPr="00FF28EB">
        <w:rPr>
          <w:sz w:val="26"/>
          <w:szCs w:val="26"/>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0" w:history="1">
        <w:r w:rsidRPr="00FF28EB">
          <w:rPr>
            <w:sz w:val="26"/>
            <w:szCs w:val="26"/>
          </w:rPr>
          <w:t>Виды</w:t>
        </w:r>
      </w:hyperlink>
      <w:r w:rsidRPr="00FF28EB">
        <w:rPr>
          <w:sz w:val="26"/>
          <w:szCs w:val="26"/>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r:id="rId11" w:history="1">
        <w:r w:rsidRPr="00FF28EB">
          <w:rPr>
            <w:sz w:val="26"/>
            <w:szCs w:val="26"/>
          </w:rPr>
          <w:t>части 1 статьи 10</w:t>
        </w:r>
      </w:hyperlink>
      <w:r w:rsidRPr="00FF28EB">
        <w:rPr>
          <w:sz w:val="26"/>
          <w:szCs w:val="26"/>
        </w:rPr>
        <w:t xml:space="preserve">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FF28EB" w:rsidRPr="00FF28EB" w:rsidRDefault="00FF28EB" w:rsidP="00FF28EB">
      <w:pPr>
        <w:autoSpaceDE w:val="0"/>
        <w:autoSpaceDN w:val="0"/>
        <w:adjustRightInd w:val="0"/>
        <w:ind w:firstLine="540"/>
        <w:jc w:val="both"/>
        <w:rPr>
          <w:sz w:val="26"/>
          <w:szCs w:val="26"/>
        </w:rPr>
      </w:pPr>
      <w:r w:rsidRPr="00FF28EB">
        <w:rPr>
          <w:sz w:val="26"/>
          <w:szCs w:val="26"/>
        </w:rP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2" w:history="1">
        <w:r w:rsidRPr="00FF28EB">
          <w:rPr>
            <w:sz w:val="26"/>
            <w:szCs w:val="26"/>
          </w:rPr>
          <w:t>Конституцией</w:t>
        </w:r>
      </w:hyperlink>
      <w:r w:rsidRPr="00FF28EB">
        <w:rPr>
          <w:sz w:val="26"/>
          <w:szCs w:val="26"/>
        </w:rPr>
        <w:t xml:space="preserve"> Российской Федерации, федеральными конституционными законами, федеральными законами, </w:t>
      </w:r>
      <w:r w:rsidRPr="00FF28EB">
        <w:rPr>
          <w:sz w:val="26"/>
          <w:szCs w:val="26"/>
        </w:rPr>
        <w:lastRenderedPageBreak/>
        <w:t xml:space="preserve">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r:id="rId13" w:history="1">
        <w:r w:rsidRPr="00FF28EB">
          <w:rPr>
            <w:sz w:val="26"/>
            <w:szCs w:val="26"/>
          </w:rPr>
          <w:t>части 3 статьи 14</w:t>
        </w:r>
      </w:hyperlink>
      <w:r w:rsidRPr="00FF28EB">
        <w:rPr>
          <w:sz w:val="26"/>
          <w:szCs w:val="26"/>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FF28EB" w:rsidRPr="00FF28EB" w:rsidRDefault="00FF28EB" w:rsidP="00FF28EB">
      <w:pPr>
        <w:autoSpaceDE w:val="0"/>
        <w:autoSpaceDN w:val="0"/>
        <w:adjustRightInd w:val="0"/>
        <w:ind w:firstLine="540"/>
        <w:jc w:val="both"/>
        <w:rPr>
          <w:sz w:val="26"/>
          <w:szCs w:val="26"/>
        </w:rPr>
      </w:pPr>
      <w:r w:rsidRPr="00FF28EB">
        <w:rPr>
          <w:sz w:val="26"/>
          <w:szCs w:val="26"/>
        </w:rP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r:id="rId14" w:history="1">
        <w:r w:rsidRPr="00FF28EB">
          <w:rPr>
            <w:sz w:val="26"/>
            <w:szCs w:val="26"/>
          </w:rPr>
          <w:t>пункте 1 части 3 статьи 19</w:t>
        </w:r>
      </w:hyperlink>
      <w:r w:rsidRPr="00FF28EB">
        <w:rPr>
          <w:sz w:val="26"/>
          <w:szCs w:val="26"/>
        </w:rPr>
        <w:t xml:space="preserve"> и </w:t>
      </w:r>
      <w:hyperlink r:id="rId15" w:history="1">
        <w:r w:rsidRPr="00FF28EB">
          <w:rPr>
            <w:sz w:val="26"/>
            <w:szCs w:val="26"/>
          </w:rPr>
          <w:t>пункте 1 части 5 статьи 23</w:t>
        </w:r>
      </w:hyperlink>
      <w:r w:rsidRPr="00FF28EB">
        <w:rPr>
          <w:sz w:val="26"/>
          <w:szCs w:val="26"/>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FF28EB" w:rsidRPr="00FF28EB" w:rsidRDefault="00FF28EB" w:rsidP="00FF28EB">
      <w:pPr>
        <w:autoSpaceDE w:val="0"/>
        <w:autoSpaceDN w:val="0"/>
        <w:adjustRightInd w:val="0"/>
        <w:ind w:firstLine="540"/>
        <w:jc w:val="both"/>
        <w:rPr>
          <w:sz w:val="26"/>
          <w:szCs w:val="26"/>
        </w:rPr>
      </w:pPr>
      <w:r w:rsidRPr="00FF28EB">
        <w:rPr>
          <w:sz w:val="26"/>
          <w:szCs w:val="26"/>
        </w:rP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FF28EB" w:rsidRPr="00FF28EB" w:rsidRDefault="00FF28EB" w:rsidP="00FF28EB">
      <w:pPr>
        <w:autoSpaceDE w:val="0"/>
        <w:autoSpaceDN w:val="0"/>
        <w:adjustRightInd w:val="0"/>
        <w:ind w:firstLine="540"/>
        <w:jc w:val="both"/>
        <w:rPr>
          <w:sz w:val="26"/>
          <w:szCs w:val="26"/>
        </w:rPr>
      </w:pPr>
      <w:r w:rsidRPr="00FF28EB">
        <w:rPr>
          <w:sz w:val="26"/>
          <w:szCs w:val="26"/>
        </w:rP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6" w:history="1">
        <w:r w:rsidRPr="00FF28EB">
          <w:rPr>
            <w:sz w:val="26"/>
            <w:szCs w:val="26"/>
          </w:rPr>
          <w:t>частью 2.1 статьи 47</w:t>
        </w:r>
      </w:hyperlink>
      <w:r w:rsidRPr="00FF28EB">
        <w:rPr>
          <w:sz w:val="26"/>
          <w:szCs w:val="26"/>
        </w:rPr>
        <w:t xml:space="preserve">, </w:t>
      </w:r>
      <w:hyperlink r:id="rId17" w:history="1">
        <w:r w:rsidRPr="00FF28EB">
          <w:rPr>
            <w:sz w:val="26"/>
            <w:szCs w:val="26"/>
          </w:rPr>
          <w:t>частью 4.1 статьи 48</w:t>
        </w:r>
      </w:hyperlink>
      <w:r w:rsidRPr="00FF28EB">
        <w:rPr>
          <w:sz w:val="26"/>
          <w:szCs w:val="26"/>
        </w:rPr>
        <w:t xml:space="preserve">, </w:t>
      </w:r>
      <w:hyperlink r:id="rId18" w:history="1">
        <w:r w:rsidRPr="00FF28EB">
          <w:rPr>
            <w:sz w:val="26"/>
            <w:szCs w:val="26"/>
          </w:rPr>
          <w:t>частями 2.1</w:t>
        </w:r>
      </w:hyperlink>
      <w:r w:rsidRPr="00FF28EB">
        <w:rPr>
          <w:sz w:val="26"/>
          <w:szCs w:val="26"/>
        </w:rPr>
        <w:t xml:space="preserve"> и </w:t>
      </w:r>
      <w:hyperlink r:id="rId19" w:history="1">
        <w:r w:rsidRPr="00FF28EB">
          <w:rPr>
            <w:sz w:val="26"/>
            <w:szCs w:val="26"/>
          </w:rPr>
          <w:t>2.2 статьи 52</w:t>
        </w:r>
      </w:hyperlink>
      <w:r w:rsidRPr="00FF28EB">
        <w:rPr>
          <w:sz w:val="26"/>
          <w:szCs w:val="26"/>
        </w:rPr>
        <w:t xml:space="preserve">, </w:t>
      </w:r>
      <w:hyperlink r:id="rId20" w:history="1">
        <w:r w:rsidRPr="00FF28EB">
          <w:rPr>
            <w:sz w:val="26"/>
            <w:szCs w:val="26"/>
          </w:rPr>
          <w:t>частями 5</w:t>
        </w:r>
      </w:hyperlink>
      <w:r w:rsidRPr="00FF28EB">
        <w:rPr>
          <w:sz w:val="26"/>
          <w:szCs w:val="26"/>
        </w:rPr>
        <w:t xml:space="preserve"> и </w:t>
      </w:r>
      <w:hyperlink r:id="rId21" w:history="1">
        <w:r w:rsidRPr="00FF28EB">
          <w:rPr>
            <w:sz w:val="26"/>
            <w:szCs w:val="26"/>
          </w:rPr>
          <w:t>6 статьи 55.31</w:t>
        </w:r>
      </w:hyperlink>
      <w:r w:rsidRPr="00FF28EB">
        <w:rPr>
          <w:sz w:val="26"/>
          <w:szCs w:val="26"/>
        </w:rPr>
        <w:t xml:space="preserve"> Градостроительного Кодекса;</w:t>
      </w:r>
    </w:p>
    <w:p w:rsidR="00FF28EB" w:rsidRPr="00FF28EB" w:rsidRDefault="00FF28EB" w:rsidP="00FF28EB">
      <w:pPr>
        <w:autoSpaceDE w:val="0"/>
        <w:autoSpaceDN w:val="0"/>
        <w:adjustRightInd w:val="0"/>
        <w:ind w:firstLine="540"/>
        <w:jc w:val="both"/>
        <w:rPr>
          <w:sz w:val="26"/>
          <w:szCs w:val="26"/>
        </w:rPr>
      </w:pPr>
      <w:r w:rsidRPr="00FF28EB">
        <w:rPr>
          <w:sz w:val="26"/>
          <w:szCs w:val="26"/>
        </w:rPr>
        <w:lastRenderedPageBreak/>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FF28EB" w:rsidRPr="00FF28EB" w:rsidRDefault="00FF28EB" w:rsidP="00FF28EB">
      <w:pPr>
        <w:autoSpaceDE w:val="0"/>
        <w:autoSpaceDN w:val="0"/>
        <w:adjustRightInd w:val="0"/>
        <w:ind w:firstLine="540"/>
        <w:jc w:val="both"/>
        <w:rPr>
          <w:sz w:val="26"/>
          <w:szCs w:val="26"/>
        </w:rPr>
      </w:pPr>
      <w:r w:rsidRPr="00FF28EB">
        <w:rPr>
          <w:sz w:val="26"/>
          <w:szCs w:val="26"/>
        </w:rP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FF28EB" w:rsidRPr="00FF28EB" w:rsidRDefault="00FF28EB" w:rsidP="00FF28EB">
      <w:pPr>
        <w:autoSpaceDE w:val="0"/>
        <w:autoSpaceDN w:val="0"/>
        <w:adjustRightInd w:val="0"/>
        <w:ind w:firstLine="540"/>
        <w:jc w:val="both"/>
        <w:rPr>
          <w:sz w:val="26"/>
          <w:szCs w:val="26"/>
        </w:rPr>
      </w:pPr>
      <w:r w:rsidRPr="00FF28EB">
        <w:rPr>
          <w:sz w:val="26"/>
          <w:szCs w:val="26"/>
        </w:rP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FF28EB" w:rsidRPr="00FF28EB" w:rsidRDefault="00FF28EB" w:rsidP="00FF28EB">
      <w:pPr>
        <w:autoSpaceDE w:val="0"/>
        <w:autoSpaceDN w:val="0"/>
        <w:adjustRightInd w:val="0"/>
        <w:ind w:firstLine="540"/>
        <w:jc w:val="both"/>
        <w:rPr>
          <w:sz w:val="26"/>
          <w:szCs w:val="26"/>
        </w:rPr>
      </w:pPr>
      <w:r w:rsidRPr="00FF28EB">
        <w:rPr>
          <w:sz w:val="26"/>
          <w:szCs w:val="26"/>
        </w:rPr>
        <w:t>26) нормативы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FF28EB" w:rsidRPr="00FF28EB" w:rsidRDefault="00FF28EB" w:rsidP="00FF28EB">
      <w:pPr>
        <w:autoSpaceDE w:val="0"/>
        <w:autoSpaceDN w:val="0"/>
        <w:adjustRightInd w:val="0"/>
        <w:ind w:firstLine="540"/>
        <w:jc w:val="both"/>
        <w:rPr>
          <w:sz w:val="26"/>
          <w:szCs w:val="26"/>
        </w:rPr>
      </w:pPr>
      <w:r w:rsidRPr="00FF28EB">
        <w:rPr>
          <w:sz w:val="26"/>
          <w:szCs w:val="26"/>
        </w:rP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w:t>
      </w:r>
      <w:r w:rsidRPr="00FF28EB">
        <w:rPr>
          <w:sz w:val="26"/>
          <w:szCs w:val="26"/>
        </w:rPr>
        <w:lastRenderedPageBreak/>
        <w:t>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FF28EB" w:rsidRPr="00FF28EB" w:rsidRDefault="00FF28EB" w:rsidP="00FF28EB">
      <w:pPr>
        <w:autoSpaceDE w:val="0"/>
        <w:autoSpaceDN w:val="0"/>
        <w:adjustRightInd w:val="0"/>
        <w:ind w:firstLine="540"/>
        <w:jc w:val="both"/>
        <w:rPr>
          <w:sz w:val="26"/>
          <w:szCs w:val="26"/>
        </w:rPr>
      </w:pPr>
      <w:r w:rsidRPr="00FF28EB">
        <w:rPr>
          <w:sz w:val="26"/>
          <w:szCs w:val="26"/>
        </w:rP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FF28EB" w:rsidRPr="00FF28EB" w:rsidRDefault="00FF28EB" w:rsidP="00FF28EB">
      <w:pPr>
        <w:autoSpaceDE w:val="0"/>
        <w:autoSpaceDN w:val="0"/>
        <w:adjustRightInd w:val="0"/>
        <w:ind w:firstLine="540"/>
        <w:jc w:val="both"/>
        <w:rPr>
          <w:sz w:val="26"/>
          <w:szCs w:val="26"/>
        </w:rPr>
      </w:pPr>
      <w:r w:rsidRPr="00FF28EB">
        <w:rPr>
          <w:sz w:val="26"/>
          <w:szCs w:val="26"/>
        </w:rP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FF28EB" w:rsidRPr="00FF28EB" w:rsidRDefault="00FF28EB" w:rsidP="00FF28EB">
      <w:pPr>
        <w:autoSpaceDE w:val="0"/>
        <w:autoSpaceDN w:val="0"/>
        <w:adjustRightInd w:val="0"/>
        <w:ind w:firstLine="540"/>
        <w:jc w:val="both"/>
        <w:rPr>
          <w:sz w:val="26"/>
          <w:szCs w:val="26"/>
        </w:rPr>
      </w:pPr>
      <w:r w:rsidRPr="00FF28EB">
        <w:rPr>
          <w:sz w:val="26"/>
          <w:szCs w:val="26"/>
        </w:rP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22" w:history="1">
        <w:r w:rsidRPr="00FF28EB">
          <w:rPr>
            <w:sz w:val="26"/>
            <w:szCs w:val="26"/>
          </w:rPr>
          <w:t>статьей 8.3</w:t>
        </w:r>
      </w:hyperlink>
      <w:r w:rsidRPr="00FF28EB">
        <w:rPr>
          <w:sz w:val="26"/>
          <w:szCs w:val="26"/>
        </w:rPr>
        <w:t xml:space="preserve"> Градостроительного Кодекса;</w:t>
      </w:r>
    </w:p>
    <w:p w:rsidR="00FF28EB" w:rsidRPr="00FF28EB" w:rsidRDefault="00FF28EB" w:rsidP="00FF28EB">
      <w:pPr>
        <w:autoSpaceDE w:val="0"/>
        <w:autoSpaceDN w:val="0"/>
        <w:adjustRightInd w:val="0"/>
        <w:ind w:firstLine="540"/>
        <w:jc w:val="both"/>
        <w:rPr>
          <w:sz w:val="26"/>
          <w:szCs w:val="26"/>
        </w:rPr>
      </w:pPr>
      <w:r w:rsidRPr="00FF28EB">
        <w:rPr>
          <w:sz w:val="26"/>
          <w:szCs w:val="26"/>
        </w:rP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FF28EB" w:rsidRPr="00FF28EB" w:rsidRDefault="00FF28EB" w:rsidP="00FF28EB">
      <w:pPr>
        <w:autoSpaceDE w:val="0"/>
        <w:autoSpaceDN w:val="0"/>
        <w:adjustRightInd w:val="0"/>
        <w:ind w:firstLine="540"/>
        <w:jc w:val="both"/>
        <w:rPr>
          <w:sz w:val="26"/>
          <w:szCs w:val="26"/>
        </w:rPr>
      </w:pPr>
      <w:r w:rsidRPr="00FF28EB">
        <w:rPr>
          <w:sz w:val="26"/>
          <w:szCs w:val="26"/>
        </w:rPr>
        <w:t xml:space="preserve">32) сметные цены строительных ресурсов - сводная агрегированная в территориальном разрезе документированная информация о стоимости </w:t>
      </w:r>
      <w:r w:rsidRPr="00FF28EB">
        <w:rPr>
          <w:sz w:val="26"/>
          <w:szCs w:val="26"/>
        </w:rPr>
        <w:lastRenderedPageBreak/>
        <w:t>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FF28EB" w:rsidRPr="00FF28EB" w:rsidRDefault="00FF28EB" w:rsidP="00FF28EB">
      <w:pPr>
        <w:autoSpaceDE w:val="0"/>
        <w:autoSpaceDN w:val="0"/>
        <w:adjustRightInd w:val="0"/>
        <w:ind w:firstLine="540"/>
        <w:jc w:val="both"/>
        <w:rPr>
          <w:sz w:val="26"/>
          <w:szCs w:val="26"/>
        </w:rPr>
      </w:pPr>
      <w:r w:rsidRPr="00FF28EB">
        <w:rPr>
          <w:sz w:val="26"/>
          <w:szCs w:val="26"/>
        </w:rP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FF28EB" w:rsidRPr="00FF28EB" w:rsidRDefault="00FF28EB" w:rsidP="00FF28EB">
      <w:pPr>
        <w:autoSpaceDE w:val="0"/>
        <w:autoSpaceDN w:val="0"/>
        <w:adjustRightInd w:val="0"/>
        <w:ind w:firstLine="540"/>
        <w:jc w:val="both"/>
        <w:rPr>
          <w:sz w:val="26"/>
          <w:szCs w:val="26"/>
        </w:rPr>
      </w:pPr>
      <w:r w:rsidRPr="00FF28EB">
        <w:rPr>
          <w:sz w:val="26"/>
          <w:szCs w:val="26"/>
        </w:rP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FF28EB" w:rsidRPr="00FF28EB" w:rsidRDefault="00FF28EB" w:rsidP="00FF28EB">
      <w:pPr>
        <w:autoSpaceDE w:val="0"/>
        <w:autoSpaceDN w:val="0"/>
        <w:adjustRightInd w:val="0"/>
        <w:ind w:firstLine="540"/>
        <w:jc w:val="both"/>
        <w:rPr>
          <w:sz w:val="26"/>
          <w:szCs w:val="26"/>
        </w:rPr>
      </w:pPr>
      <w:r w:rsidRPr="00FF28EB">
        <w:rPr>
          <w:sz w:val="26"/>
          <w:szCs w:val="26"/>
        </w:rP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FF28EB" w:rsidRPr="00FF28EB" w:rsidRDefault="00FF28EB" w:rsidP="00FF28EB">
      <w:pPr>
        <w:autoSpaceDE w:val="0"/>
        <w:autoSpaceDN w:val="0"/>
        <w:adjustRightInd w:val="0"/>
        <w:ind w:firstLine="540"/>
        <w:jc w:val="both"/>
        <w:rPr>
          <w:sz w:val="26"/>
          <w:szCs w:val="26"/>
        </w:rPr>
      </w:pPr>
      <w:r w:rsidRPr="00FF28EB">
        <w:rPr>
          <w:sz w:val="26"/>
          <w:szCs w:val="26"/>
        </w:rP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3" w:history="1">
        <w:r w:rsidRPr="00FF28EB">
          <w:rPr>
            <w:sz w:val="26"/>
            <w:szCs w:val="26"/>
          </w:rPr>
          <w:t>Виды</w:t>
        </w:r>
      </w:hyperlink>
      <w:r w:rsidRPr="00FF28EB">
        <w:rPr>
          <w:sz w:val="26"/>
          <w:szCs w:val="26"/>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FF28EB" w:rsidRPr="00FF28EB" w:rsidRDefault="00FF28EB" w:rsidP="00FF28EB">
      <w:pPr>
        <w:autoSpaceDE w:val="0"/>
        <w:autoSpaceDN w:val="0"/>
        <w:adjustRightInd w:val="0"/>
        <w:ind w:firstLine="540"/>
        <w:jc w:val="both"/>
        <w:rPr>
          <w:sz w:val="26"/>
          <w:szCs w:val="26"/>
        </w:rPr>
      </w:pPr>
      <w:r w:rsidRPr="00FF28EB">
        <w:rPr>
          <w:sz w:val="26"/>
          <w:szCs w:val="26"/>
        </w:rP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F28EB" w:rsidRPr="00FF28EB" w:rsidRDefault="00FF28EB" w:rsidP="00FF28EB">
      <w:pPr>
        <w:autoSpaceDE w:val="0"/>
        <w:autoSpaceDN w:val="0"/>
        <w:adjustRightInd w:val="0"/>
        <w:ind w:firstLine="540"/>
        <w:jc w:val="both"/>
        <w:rPr>
          <w:sz w:val="26"/>
          <w:szCs w:val="26"/>
        </w:rPr>
      </w:pPr>
      <w:r w:rsidRPr="00FF28EB">
        <w:rPr>
          <w:sz w:val="26"/>
          <w:szCs w:val="26"/>
        </w:rP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FF28EB" w:rsidRPr="00FF28EB" w:rsidRDefault="00FF28EB" w:rsidP="00FF28EB">
      <w:pPr>
        <w:autoSpaceDE w:val="0"/>
        <w:autoSpaceDN w:val="0"/>
        <w:adjustRightInd w:val="0"/>
        <w:ind w:firstLine="540"/>
        <w:jc w:val="both"/>
        <w:rPr>
          <w:sz w:val="26"/>
          <w:szCs w:val="26"/>
        </w:rPr>
      </w:pPr>
      <w:r w:rsidRPr="00FF28EB">
        <w:rPr>
          <w:sz w:val="26"/>
          <w:szCs w:val="26"/>
        </w:rP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A380D" w:rsidRPr="00FF28EB" w:rsidRDefault="00FF28EB" w:rsidP="00FF28EB">
      <w:pPr>
        <w:autoSpaceDE w:val="0"/>
        <w:autoSpaceDN w:val="0"/>
        <w:adjustRightInd w:val="0"/>
        <w:ind w:firstLine="540"/>
        <w:jc w:val="both"/>
        <w:rPr>
          <w:sz w:val="26"/>
          <w:szCs w:val="26"/>
        </w:rPr>
      </w:pPr>
      <w:r w:rsidRPr="00FF28EB">
        <w:rPr>
          <w:sz w:val="26"/>
          <w:szCs w:val="26"/>
        </w:rP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w:t>
      </w:r>
      <w:r w:rsidRPr="00FF28EB">
        <w:rPr>
          <w:sz w:val="26"/>
          <w:szCs w:val="26"/>
        </w:rPr>
        <w:lastRenderedPageBreak/>
        <w:t>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r w:rsidR="003A380D" w:rsidRPr="00FF28EB">
        <w:rPr>
          <w:sz w:val="26"/>
          <w:szCs w:val="26"/>
        </w:rPr>
        <w:t>».</w:t>
      </w:r>
    </w:p>
    <w:p w:rsidR="00FF28EB" w:rsidRPr="00FF28EB" w:rsidRDefault="003A380D" w:rsidP="00FF28EB">
      <w:pPr>
        <w:pStyle w:val="Default"/>
        <w:ind w:left="-284" w:firstLine="710"/>
        <w:jc w:val="both"/>
        <w:rPr>
          <w:color w:val="auto"/>
          <w:sz w:val="26"/>
          <w:szCs w:val="26"/>
        </w:rPr>
      </w:pPr>
      <w:r w:rsidRPr="00FF28EB">
        <w:rPr>
          <w:color w:val="auto"/>
          <w:sz w:val="26"/>
          <w:szCs w:val="26"/>
        </w:rPr>
        <w:t xml:space="preserve">3. </w:t>
      </w:r>
      <w:r w:rsidR="00FF28EB" w:rsidRPr="00FF28EB">
        <w:rPr>
          <w:color w:val="auto"/>
          <w:sz w:val="26"/>
          <w:szCs w:val="26"/>
        </w:rPr>
        <w:t xml:space="preserve">Раздел 3 </w:t>
      </w:r>
      <w:r w:rsidRPr="00FF28EB">
        <w:rPr>
          <w:color w:val="auto"/>
          <w:sz w:val="26"/>
          <w:szCs w:val="26"/>
        </w:rPr>
        <w:t xml:space="preserve">Регламента </w:t>
      </w:r>
      <w:r w:rsidR="00FF28EB" w:rsidRPr="00FF28EB">
        <w:rPr>
          <w:color w:val="auto"/>
          <w:sz w:val="26"/>
          <w:szCs w:val="26"/>
        </w:rPr>
        <w:t xml:space="preserve">изложить в следующей  редакции: </w:t>
      </w:r>
    </w:p>
    <w:p w:rsidR="00FF28EB" w:rsidRPr="00FF28EB" w:rsidRDefault="00FF28EB" w:rsidP="00FF28EB">
      <w:pPr>
        <w:pStyle w:val="Default"/>
        <w:ind w:left="-284" w:firstLine="710"/>
        <w:jc w:val="both"/>
        <w:rPr>
          <w:color w:val="auto"/>
          <w:sz w:val="26"/>
          <w:szCs w:val="26"/>
        </w:rPr>
      </w:pPr>
      <w:r w:rsidRPr="00FF28EB">
        <w:rPr>
          <w:color w:val="auto"/>
          <w:sz w:val="26"/>
          <w:szCs w:val="26"/>
        </w:rPr>
        <w:t>«3. СОСТАВ И ВИДЫ МЕСТНЫХ НОРМАТИВОВ</w:t>
      </w:r>
    </w:p>
    <w:p w:rsidR="00FF28EB" w:rsidRPr="00FF28EB" w:rsidRDefault="00FF28EB" w:rsidP="00FF28EB">
      <w:pPr>
        <w:pStyle w:val="Default"/>
        <w:ind w:left="-284" w:firstLine="710"/>
        <w:jc w:val="both"/>
        <w:rPr>
          <w:color w:val="auto"/>
          <w:sz w:val="26"/>
          <w:szCs w:val="26"/>
        </w:rPr>
      </w:pPr>
      <w:r w:rsidRPr="00FF28EB">
        <w:rPr>
          <w:color w:val="auto"/>
          <w:sz w:val="26"/>
          <w:szCs w:val="26"/>
        </w:rPr>
        <w:t>ГРАДОСТРОИТЕЛЬНОГО ПРОЕКТИРОВАНИЯ</w:t>
      </w:r>
    </w:p>
    <w:p w:rsidR="00FF28EB" w:rsidRPr="00FF28EB" w:rsidRDefault="00FF28EB" w:rsidP="006116C1">
      <w:pPr>
        <w:pStyle w:val="Default"/>
        <w:jc w:val="both"/>
        <w:rPr>
          <w:color w:val="auto"/>
          <w:sz w:val="26"/>
          <w:szCs w:val="26"/>
        </w:rPr>
      </w:pPr>
    </w:p>
    <w:p w:rsidR="00FF28EB" w:rsidRPr="00FF28EB" w:rsidRDefault="00FF28EB" w:rsidP="00FF28EB">
      <w:pPr>
        <w:autoSpaceDE w:val="0"/>
        <w:autoSpaceDN w:val="0"/>
        <w:adjustRightInd w:val="0"/>
        <w:ind w:firstLine="540"/>
        <w:jc w:val="both"/>
        <w:outlineLvl w:val="0"/>
        <w:rPr>
          <w:bCs/>
          <w:sz w:val="26"/>
          <w:szCs w:val="26"/>
        </w:rPr>
      </w:pPr>
      <w:r w:rsidRPr="00FF28EB">
        <w:rPr>
          <w:sz w:val="26"/>
          <w:szCs w:val="26"/>
        </w:rPr>
        <w:t xml:space="preserve">3.1. </w:t>
      </w:r>
      <w:r w:rsidRPr="00FF28EB">
        <w:rPr>
          <w:bCs/>
          <w:sz w:val="26"/>
          <w:szCs w:val="26"/>
        </w:rPr>
        <w:t xml:space="preserve"> Нормативы градостроительного проектирования</w:t>
      </w:r>
    </w:p>
    <w:p w:rsidR="00FF28EB" w:rsidRPr="00FF28EB" w:rsidRDefault="00FF28EB" w:rsidP="00FF28EB">
      <w:pPr>
        <w:autoSpaceDE w:val="0"/>
        <w:autoSpaceDN w:val="0"/>
        <w:adjustRightInd w:val="0"/>
        <w:ind w:firstLine="540"/>
        <w:jc w:val="both"/>
        <w:rPr>
          <w:sz w:val="26"/>
          <w:szCs w:val="26"/>
        </w:rPr>
      </w:pPr>
    </w:p>
    <w:p w:rsidR="00FF28EB" w:rsidRPr="00FF28EB" w:rsidRDefault="00FF28EB" w:rsidP="00FF28EB">
      <w:pPr>
        <w:autoSpaceDE w:val="0"/>
        <w:autoSpaceDN w:val="0"/>
        <w:adjustRightInd w:val="0"/>
        <w:ind w:firstLine="540"/>
        <w:jc w:val="both"/>
        <w:rPr>
          <w:sz w:val="26"/>
          <w:szCs w:val="26"/>
        </w:rPr>
      </w:pPr>
      <w:r w:rsidRPr="00FF28EB">
        <w:rPr>
          <w:sz w:val="26"/>
          <w:szCs w:val="26"/>
        </w:rPr>
        <w:t>1. Нормативы градостроительного проектирования подразделяются на:</w:t>
      </w:r>
    </w:p>
    <w:p w:rsidR="00FF28EB" w:rsidRPr="00FF28EB" w:rsidRDefault="00FF28EB" w:rsidP="00FF28EB">
      <w:pPr>
        <w:autoSpaceDE w:val="0"/>
        <w:autoSpaceDN w:val="0"/>
        <w:adjustRightInd w:val="0"/>
        <w:ind w:firstLine="540"/>
        <w:jc w:val="both"/>
        <w:rPr>
          <w:sz w:val="26"/>
          <w:szCs w:val="26"/>
        </w:rPr>
      </w:pPr>
      <w:r w:rsidRPr="00FF28EB">
        <w:rPr>
          <w:sz w:val="26"/>
          <w:szCs w:val="26"/>
        </w:rPr>
        <w:t>1) местные нормативы градостроительного проектирования, которые включают в себя:</w:t>
      </w:r>
    </w:p>
    <w:p w:rsidR="00FF28EB" w:rsidRPr="00FF28EB" w:rsidRDefault="00FF28EB" w:rsidP="00FF28EB">
      <w:pPr>
        <w:autoSpaceDE w:val="0"/>
        <w:autoSpaceDN w:val="0"/>
        <w:adjustRightInd w:val="0"/>
        <w:ind w:firstLine="540"/>
        <w:jc w:val="both"/>
        <w:rPr>
          <w:sz w:val="26"/>
          <w:szCs w:val="26"/>
        </w:rPr>
      </w:pPr>
      <w:r w:rsidRPr="00FF28EB">
        <w:rPr>
          <w:sz w:val="26"/>
          <w:szCs w:val="26"/>
        </w:rPr>
        <w:t>а) нормативы градостроительного проектирования муниципального района;</w:t>
      </w:r>
    </w:p>
    <w:p w:rsidR="00FF28EB" w:rsidRPr="00FF28EB" w:rsidRDefault="00FF28EB" w:rsidP="00FF28EB">
      <w:pPr>
        <w:autoSpaceDE w:val="0"/>
        <w:autoSpaceDN w:val="0"/>
        <w:adjustRightInd w:val="0"/>
        <w:ind w:firstLine="540"/>
        <w:jc w:val="both"/>
        <w:rPr>
          <w:sz w:val="26"/>
          <w:szCs w:val="26"/>
        </w:rPr>
      </w:pPr>
      <w:r w:rsidRPr="00FF28EB">
        <w:rPr>
          <w:sz w:val="26"/>
          <w:szCs w:val="26"/>
        </w:rPr>
        <w:t>б) нормативы градостроительного проектирования поселения;</w:t>
      </w:r>
    </w:p>
    <w:p w:rsidR="00FF28EB" w:rsidRPr="00FF28EB" w:rsidRDefault="00FF28EB" w:rsidP="00FF28EB">
      <w:pPr>
        <w:autoSpaceDE w:val="0"/>
        <w:autoSpaceDN w:val="0"/>
        <w:adjustRightInd w:val="0"/>
        <w:ind w:firstLine="540"/>
        <w:jc w:val="both"/>
        <w:rPr>
          <w:sz w:val="26"/>
          <w:szCs w:val="26"/>
        </w:rPr>
      </w:pPr>
      <w:r w:rsidRPr="00FF28EB">
        <w:rPr>
          <w:sz w:val="26"/>
          <w:szCs w:val="26"/>
        </w:rPr>
        <w:t>в) нормативы градостроительного проектирования городского округа.</w:t>
      </w:r>
    </w:p>
    <w:p w:rsidR="00FF28EB" w:rsidRPr="00FF28EB" w:rsidRDefault="00FF28EB" w:rsidP="00FF28EB">
      <w:pPr>
        <w:autoSpaceDE w:val="0"/>
        <w:autoSpaceDN w:val="0"/>
        <w:adjustRightInd w:val="0"/>
        <w:ind w:firstLine="540"/>
        <w:jc w:val="both"/>
        <w:rPr>
          <w:sz w:val="26"/>
          <w:szCs w:val="26"/>
        </w:rPr>
      </w:pPr>
      <w:r w:rsidRPr="00FF28EB">
        <w:rPr>
          <w:sz w:val="26"/>
          <w:szCs w:val="26"/>
        </w:rPr>
        <w:t>Администрация района обеспечивает систематизацию нормативов градостроительного проектирования по видам объектов местного значения в порядке, установленном законами субъектов Российской Федерации.</w:t>
      </w:r>
    </w:p>
    <w:p w:rsidR="00FF28EB" w:rsidRPr="00FF28EB" w:rsidRDefault="00FF28EB" w:rsidP="00FF28EB">
      <w:pPr>
        <w:autoSpaceDE w:val="0"/>
        <w:autoSpaceDN w:val="0"/>
        <w:adjustRightInd w:val="0"/>
        <w:ind w:firstLine="540"/>
        <w:jc w:val="both"/>
        <w:rPr>
          <w:sz w:val="26"/>
          <w:szCs w:val="26"/>
        </w:rPr>
      </w:pPr>
    </w:p>
    <w:p w:rsidR="00FF28EB" w:rsidRPr="00FF28EB" w:rsidRDefault="00FF28EB" w:rsidP="00FF28EB">
      <w:pPr>
        <w:autoSpaceDE w:val="0"/>
        <w:autoSpaceDN w:val="0"/>
        <w:adjustRightInd w:val="0"/>
        <w:ind w:firstLine="540"/>
        <w:jc w:val="both"/>
        <w:outlineLvl w:val="0"/>
        <w:rPr>
          <w:bCs/>
          <w:sz w:val="26"/>
          <w:szCs w:val="26"/>
        </w:rPr>
      </w:pPr>
      <w:r w:rsidRPr="00FF28EB">
        <w:rPr>
          <w:bCs/>
          <w:sz w:val="26"/>
          <w:szCs w:val="26"/>
        </w:rPr>
        <w:t>3.2. Содержание нормативов градостроительного проектирования</w:t>
      </w:r>
    </w:p>
    <w:p w:rsidR="00FF28EB" w:rsidRPr="00FF28EB" w:rsidRDefault="00FF28EB" w:rsidP="00FF28EB">
      <w:pPr>
        <w:autoSpaceDE w:val="0"/>
        <w:autoSpaceDN w:val="0"/>
        <w:adjustRightInd w:val="0"/>
        <w:ind w:firstLine="540"/>
        <w:jc w:val="both"/>
        <w:rPr>
          <w:sz w:val="26"/>
          <w:szCs w:val="26"/>
        </w:rPr>
      </w:pPr>
    </w:p>
    <w:p w:rsidR="00FF28EB" w:rsidRPr="00FF28EB" w:rsidRDefault="00FF28EB" w:rsidP="00FF28EB">
      <w:pPr>
        <w:autoSpaceDE w:val="0"/>
        <w:autoSpaceDN w:val="0"/>
        <w:adjustRightInd w:val="0"/>
        <w:ind w:firstLine="539"/>
        <w:jc w:val="both"/>
        <w:rPr>
          <w:sz w:val="26"/>
          <w:szCs w:val="26"/>
        </w:rPr>
      </w:pPr>
      <w:bookmarkStart w:id="0" w:name="Par12"/>
      <w:bookmarkStart w:id="1" w:name="Par14"/>
      <w:bookmarkEnd w:id="0"/>
      <w:bookmarkEnd w:id="1"/>
      <w:r w:rsidRPr="00FF28EB">
        <w:rPr>
          <w:sz w:val="26"/>
          <w:szCs w:val="26"/>
        </w:rPr>
        <w:t xml:space="preserve"> 3.2.1.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w:t>
      </w:r>
    </w:p>
    <w:p w:rsidR="00FF28EB" w:rsidRPr="00FF28EB" w:rsidRDefault="00FF28EB" w:rsidP="00FF28EB">
      <w:pPr>
        <w:autoSpaceDE w:val="0"/>
        <w:autoSpaceDN w:val="0"/>
        <w:adjustRightInd w:val="0"/>
        <w:ind w:firstLine="539"/>
        <w:jc w:val="both"/>
        <w:rPr>
          <w:sz w:val="26"/>
          <w:szCs w:val="26"/>
        </w:rPr>
      </w:pPr>
      <w:r w:rsidRPr="00FF28EB">
        <w:rPr>
          <w:sz w:val="26"/>
          <w:szCs w:val="26"/>
        </w:rPr>
        <w:t>а) электро- и газоснабжение поселений;</w:t>
      </w:r>
    </w:p>
    <w:p w:rsidR="00FF28EB" w:rsidRPr="00FF28EB" w:rsidRDefault="00FF28EB" w:rsidP="00FF28EB">
      <w:pPr>
        <w:autoSpaceDE w:val="0"/>
        <w:autoSpaceDN w:val="0"/>
        <w:adjustRightInd w:val="0"/>
        <w:ind w:firstLine="539"/>
        <w:jc w:val="both"/>
        <w:rPr>
          <w:sz w:val="26"/>
          <w:szCs w:val="26"/>
        </w:rPr>
      </w:pPr>
      <w:r w:rsidRPr="00FF28EB">
        <w:rPr>
          <w:sz w:val="26"/>
          <w:szCs w:val="26"/>
        </w:rPr>
        <w:t>б) автомобильные дороги местного значения вне границ населенных пунктов в границах муниципального района;</w:t>
      </w:r>
    </w:p>
    <w:p w:rsidR="00FF28EB" w:rsidRPr="00FF28EB" w:rsidRDefault="00FF28EB" w:rsidP="00FF28EB">
      <w:pPr>
        <w:autoSpaceDE w:val="0"/>
        <w:autoSpaceDN w:val="0"/>
        <w:adjustRightInd w:val="0"/>
        <w:ind w:firstLine="539"/>
        <w:jc w:val="both"/>
        <w:rPr>
          <w:sz w:val="26"/>
          <w:szCs w:val="26"/>
        </w:rPr>
      </w:pPr>
      <w:r w:rsidRPr="00FF28EB">
        <w:rPr>
          <w:sz w:val="26"/>
          <w:szCs w:val="26"/>
        </w:rPr>
        <w:t>в) образование;</w:t>
      </w:r>
    </w:p>
    <w:p w:rsidR="00FF28EB" w:rsidRPr="00FF28EB" w:rsidRDefault="00FF28EB" w:rsidP="00FF28EB">
      <w:pPr>
        <w:autoSpaceDE w:val="0"/>
        <w:autoSpaceDN w:val="0"/>
        <w:adjustRightInd w:val="0"/>
        <w:ind w:firstLine="539"/>
        <w:jc w:val="both"/>
        <w:rPr>
          <w:sz w:val="26"/>
          <w:szCs w:val="26"/>
        </w:rPr>
      </w:pPr>
      <w:r w:rsidRPr="00FF28EB">
        <w:rPr>
          <w:sz w:val="26"/>
          <w:szCs w:val="26"/>
        </w:rPr>
        <w:t>г) здравоохранение;</w:t>
      </w:r>
    </w:p>
    <w:p w:rsidR="00FF28EB" w:rsidRPr="00FF28EB" w:rsidRDefault="00FF28EB" w:rsidP="00FF28EB">
      <w:pPr>
        <w:autoSpaceDE w:val="0"/>
        <w:autoSpaceDN w:val="0"/>
        <w:adjustRightInd w:val="0"/>
        <w:ind w:firstLine="539"/>
        <w:jc w:val="both"/>
        <w:rPr>
          <w:sz w:val="26"/>
          <w:szCs w:val="26"/>
        </w:rPr>
      </w:pPr>
      <w:r w:rsidRPr="00FF28EB">
        <w:rPr>
          <w:sz w:val="26"/>
          <w:szCs w:val="26"/>
        </w:rPr>
        <w:t>д) физическая культура и массовый спорт;</w:t>
      </w:r>
    </w:p>
    <w:p w:rsidR="00FF28EB" w:rsidRPr="00FF28EB" w:rsidRDefault="00FF28EB" w:rsidP="00FF28EB">
      <w:pPr>
        <w:autoSpaceDE w:val="0"/>
        <w:autoSpaceDN w:val="0"/>
        <w:adjustRightInd w:val="0"/>
        <w:ind w:firstLine="539"/>
        <w:jc w:val="both"/>
        <w:rPr>
          <w:sz w:val="26"/>
          <w:szCs w:val="26"/>
        </w:rPr>
      </w:pPr>
      <w:r w:rsidRPr="00FF28EB">
        <w:rPr>
          <w:sz w:val="26"/>
          <w:szCs w:val="26"/>
        </w:rPr>
        <w:t>е) обработка, утилизация, обезвреживание, размещение твердых коммунальных отходов;</w:t>
      </w:r>
    </w:p>
    <w:p w:rsidR="00FF28EB" w:rsidRPr="00FF28EB" w:rsidRDefault="00FF28EB" w:rsidP="00FF28EB">
      <w:pPr>
        <w:autoSpaceDE w:val="0"/>
        <w:autoSpaceDN w:val="0"/>
        <w:adjustRightInd w:val="0"/>
        <w:ind w:firstLine="539"/>
        <w:jc w:val="both"/>
        <w:rPr>
          <w:sz w:val="26"/>
          <w:szCs w:val="26"/>
        </w:rPr>
      </w:pPr>
      <w:r w:rsidRPr="00FF28EB">
        <w:rPr>
          <w:sz w:val="26"/>
          <w:szCs w:val="26"/>
        </w:rPr>
        <w:t>ж) иные области в связи с решением вопросов местного значения муниципального района;</w:t>
      </w:r>
    </w:p>
    <w:p w:rsidR="00FF28EB" w:rsidRPr="00FF28EB" w:rsidRDefault="00FF28EB" w:rsidP="00FF28EB">
      <w:pPr>
        <w:autoSpaceDE w:val="0"/>
        <w:autoSpaceDN w:val="0"/>
        <w:adjustRightInd w:val="0"/>
        <w:ind w:firstLine="540"/>
        <w:jc w:val="both"/>
        <w:rPr>
          <w:sz w:val="26"/>
          <w:szCs w:val="26"/>
        </w:rPr>
      </w:pPr>
      <w:r w:rsidRPr="00FF28EB">
        <w:rPr>
          <w:sz w:val="26"/>
          <w:szCs w:val="26"/>
        </w:rPr>
        <w:t>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FF28EB" w:rsidRPr="00FF28EB" w:rsidRDefault="00FF28EB" w:rsidP="00FF28EB">
      <w:pPr>
        <w:autoSpaceDE w:val="0"/>
        <w:autoSpaceDN w:val="0"/>
        <w:adjustRightInd w:val="0"/>
        <w:ind w:firstLine="540"/>
        <w:jc w:val="both"/>
        <w:rPr>
          <w:sz w:val="26"/>
          <w:szCs w:val="26"/>
        </w:rPr>
      </w:pPr>
      <w:bookmarkStart w:id="2" w:name="Par15"/>
      <w:bookmarkStart w:id="3" w:name="Par16"/>
      <w:bookmarkEnd w:id="2"/>
      <w:bookmarkEnd w:id="3"/>
      <w:r w:rsidRPr="00FF28EB">
        <w:rPr>
          <w:sz w:val="26"/>
          <w:szCs w:val="26"/>
        </w:rPr>
        <w:t>3.2.2. Нормативы градостроительного проектирования включают в себя:</w:t>
      </w:r>
    </w:p>
    <w:p w:rsidR="00FF28EB" w:rsidRPr="00FF28EB" w:rsidRDefault="00FF28EB" w:rsidP="00FF28EB">
      <w:pPr>
        <w:autoSpaceDE w:val="0"/>
        <w:autoSpaceDN w:val="0"/>
        <w:adjustRightInd w:val="0"/>
        <w:ind w:firstLine="539"/>
        <w:jc w:val="both"/>
        <w:rPr>
          <w:sz w:val="26"/>
          <w:szCs w:val="26"/>
        </w:rPr>
      </w:pPr>
      <w:r w:rsidRPr="00FF28EB">
        <w:rPr>
          <w:sz w:val="26"/>
          <w:szCs w:val="26"/>
        </w:rPr>
        <w:lastRenderedPageBreak/>
        <w:t>1) основную часть, устанавливающую расчетные показатели -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w:t>
      </w:r>
    </w:p>
    <w:p w:rsidR="00FF28EB" w:rsidRPr="00FF28EB" w:rsidRDefault="00FF28EB" w:rsidP="00FF28EB">
      <w:pPr>
        <w:autoSpaceDE w:val="0"/>
        <w:autoSpaceDN w:val="0"/>
        <w:adjustRightInd w:val="0"/>
        <w:ind w:firstLine="539"/>
        <w:jc w:val="both"/>
        <w:rPr>
          <w:sz w:val="26"/>
          <w:szCs w:val="26"/>
        </w:rPr>
      </w:pPr>
      <w:r w:rsidRPr="00FF28EB">
        <w:rPr>
          <w:sz w:val="26"/>
          <w:szCs w:val="26"/>
        </w:rPr>
        <w:t xml:space="preserve"> а) электро- и газоснабжение поселений;</w:t>
      </w:r>
    </w:p>
    <w:p w:rsidR="00FF28EB" w:rsidRPr="00FF28EB" w:rsidRDefault="00FF28EB" w:rsidP="00FF28EB">
      <w:pPr>
        <w:autoSpaceDE w:val="0"/>
        <w:autoSpaceDN w:val="0"/>
        <w:adjustRightInd w:val="0"/>
        <w:ind w:firstLine="539"/>
        <w:jc w:val="both"/>
        <w:rPr>
          <w:sz w:val="26"/>
          <w:szCs w:val="26"/>
        </w:rPr>
      </w:pPr>
      <w:r w:rsidRPr="00FF28EB">
        <w:rPr>
          <w:sz w:val="26"/>
          <w:szCs w:val="26"/>
        </w:rPr>
        <w:t>б) автомобильные дороги местного значения вне границ населенных пунктов в границах муниципального района;</w:t>
      </w:r>
    </w:p>
    <w:p w:rsidR="00FF28EB" w:rsidRPr="00FF28EB" w:rsidRDefault="00FF28EB" w:rsidP="00FF28EB">
      <w:pPr>
        <w:autoSpaceDE w:val="0"/>
        <w:autoSpaceDN w:val="0"/>
        <w:adjustRightInd w:val="0"/>
        <w:ind w:firstLine="539"/>
        <w:jc w:val="both"/>
        <w:rPr>
          <w:sz w:val="26"/>
          <w:szCs w:val="26"/>
        </w:rPr>
      </w:pPr>
      <w:r w:rsidRPr="00FF28EB">
        <w:rPr>
          <w:sz w:val="26"/>
          <w:szCs w:val="26"/>
        </w:rPr>
        <w:t>в) образование;</w:t>
      </w:r>
    </w:p>
    <w:p w:rsidR="00FF28EB" w:rsidRPr="00FF28EB" w:rsidRDefault="00FF28EB" w:rsidP="00FF28EB">
      <w:pPr>
        <w:autoSpaceDE w:val="0"/>
        <w:autoSpaceDN w:val="0"/>
        <w:adjustRightInd w:val="0"/>
        <w:ind w:firstLine="539"/>
        <w:jc w:val="both"/>
        <w:rPr>
          <w:sz w:val="26"/>
          <w:szCs w:val="26"/>
        </w:rPr>
      </w:pPr>
      <w:r w:rsidRPr="00FF28EB">
        <w:rPr>
          <w:sz w:val="26"/>
          <w:szCs w:val="26"/>
        </w:rPr>
        <w:t>г) здравоохранение;</w:t>
      </w:r>
    </w:p>
    <w:p w:rsidR="00FF28EB" w:rsidRPr="00FF28EB" w:rsidRDefault="00FF28EB" w:rsidP="00FF28EB">
      <w:pPr>
        <w:autoSpaceDE w:val="0"/>
        <w:autoSpaceDN w:val="0"/>
        <w:adjustRightInd w:val="0"/>
        <w:ind w:firstLine="539"/>
        <w:jc w:val="both"/>
        <w:rPr>
          <w:sz w:val="26"/>
          <w:szCs w:val="26"/>
        </w:rPr>
      </w:pPr>
      <w:r w:rsidRPr="00FF28EB">
        <w:rPr>
          <w:sz w:val="26"/>
          <w:szCs w:val="26"/>
        </w:rPr>
        <w:t>д) физическая культура и массовый спорт;</w:t>
      </w:r>
    </w:p>
    <w:p w:rsidR="00FF28EB" w:rsidRPr="00FF28EB" w:rsidRDefault="00FF28EB" w:rsidP="00FF28EB">
      <w:pPr>
        <w:autoSpaceDE w:val="0"/>
        <w:autoSpaceDN w:val="0"/>
        <w:adjustRightInd w:val="0"/>
        <w:ind w:firstLine="539"/>
        <w:jc w:val="both"/>
        <w:rPr>
          <w:sz w:val="26"/>
          <w:szCs w:val="26"/>
        </w:rPr>
      </w:pPr>
      <w:r w:rsidRPr="00FF28EB">
        <w:rPr>
          <w:sz w:val="26"/>
          <w:szCs w:val="26"/>
        </w:rPr>
        <w:t>е) обработка, утилизация, обезвреживание, размещение твердых коммунальных отходов;</w:t>
      </w:r>
    </w:p>
    <w:p w:rsidR="00FF28EB" w:rsidRPr="00FF28EB" w:rsidRDefault="00FF28EB" w:rsidP="00FF28EB">
      <w:pPr>
        <w:autoSpaceDE w:val="0"/>
        <w:autoSpaceDN w:val="0"/>
        <w:adjustRightInd w:val="0"/>
        <w:ind w:firstLine="539"/>
        <w:jc w:val="both"/>
        <w:rPr>
          <w:sz w:val="26"/>
          <w:szCs w:val="26"/>
        </w:rPr>
      </w:pPr>
      <w:r w:rsidRPr="00FF28EB">
        <w:rPr>
          <w:sz w:val="26"/>
          <w:szCs w:val="26"/>
        </w:rPr>
        <w:t>ж) иные области в связи с решением вопросов местного значения муниципального района;</w:t>
      </w:r>
    </w:p>
    <w:p w:rsidR="00FF28EB" w:rsidRPr="00FF28EB" w:rsidRDefault="00FF28EB" w:rsidP="00FF28EB">
      <w:pPr>
        <w:autoSpaceDE w:val="0"/>
        <w:autoSpaceDN w:val="0"/>
        <w:adjustRightInd w:val="0"/>
        <w:ind w:firstLine="539"/>
        <w:jc w:val="both"/>
        <w:rPr>
          <w:sz w:val="26"/>
          <w:szCs w:val="26"/>
        </w:rPr>
      </w:pPr>
      <w:r w:rsidRPr="00FF28EB">
        <w:rPr>
          <w:sz w:val="26"/>
          <w:szCs w:val="26"/>
        </w:rPr>
        <w:t>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FF28EB" w:rsidRPr="00FF28EB" w:rsidRDefault="00FF28EB" w:rsidP="00FF28EB">
      <w:pPr>
        <w:autoSpaceDE w:val="0"/>
        <w:autoSpaceDN w:val="0"/>
        <w:adjustRightInd w:val="0"/>
        <w:ind w:firstLine="539"/>
        <w:jc w:val="both"/>
        <w:rPr>
          <w:sz w:val="26"/>
          <w:szCs w:val="26"/>
        </w:rPr>
      </w:pPr>
      <w:r w:rsidRPr="00FF28EB">
        <w:rPr>
          <w:sz w:val="26"/>
          <w:szCs w:val="26"/>
        </w:rPr>
        <w:t>и) Правительством Российской Федерации могут быть предусмотрены расчетные показатели, не указанные  выше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FF28EB" w:rsidRPr="00FF28EB" w:rsidRDefault="00FF28EB" w:rsidP="00FF28EB">
      <w:pPr>
        <w:autoSpaceDE w:val="0"/>
        <w:autoSpaceDN w:val="0"/>
        <w:adjustRightInd w:val="0"/>
        <w:ind w:firstLine="540"/>
        <w:jc w:val="both"/>
        <w:rPr>
          <w:sz w:val="26"/>
          <w:szCs w:val="26"/>
        </w:rPr>
      </w:pPr>
      <w:r w:rsidRPr="00FF28EB">
        <w:rPr>
          <w:sz w:val="26"/>
          <w:szCs w:val="26"/>
        </w:rPr>
        <w:t>2) материалы по обоснованию расчетных показателей, содержащихся в основной части нормативов градостроительного проектирования;</w:t>
      </w:r>
    </w:p>
    <w:p w:rsidR="00FF28EB" w:rsidRPr="00FF28EB" w:rsidRDefault="00FF28EB" w:rsidP="00FF28EB">
      <w:pPr>
        <w:autoSpaceDE w:val="0"/>
        <w:autoSpaceDN w:val="0"/>
        <w:adjustRightInd w:val="0"/>
        <w:ind w:firstLine="540"/>
        <w:jc w:val="both"/>
        <w:rPr>
          <w:sz w:val="26"/>
          <w:szCs w:val="26"/>
        </w:rPr>
      </w:pPr>
      <w:r w:rsidRPr="00FF28EB">
        <w:rPr>
          <w:sz w:val="26"/>
          <w:szCs w:val="26"/>
        </w:rPr>
        <w:t>3) правила и область применения расчетных показателей, содержащихся в основной части нормативов градостроительного проектирования.</w:t>
      </w:r>
    </w:p>
    <w:p w:rsidR="00FF28EB" w:rsidRPr="00FF28EB" w:rsidRDefault="00FF28EB" w:rsidP="00FF28EB">
      <w:pPr>
        <w:pStyle w:val="Default"/>
        <w:ind w:left="-284" w:firstLine="710"/>
        <w:jc w:val="both"/>
        <w:rPr>
          <w:color w:val="auto"/>
          <w:sz w:val="26"/>
          <w:szCs w:val="26"/>
        </w:rPr>
      </w:pPr>
      <w:r w:rsidRPr="00FF28EB">
        <w:rPr>
          <w:color w:val="auto"/>
          <w:sz w:val="26"/>
          <w:szCs w:val="26"/>
        </w:rPr>
        <w:t xml:space="preserve">- нормативы градостроительного проектирования зоны специального назначения; </w:t>
      </w:r>
    </w:p>
    <w:p w:rsidR="00FF28EB" w:rsidRPr="00FF28EB" w:rsidRDefault="00FF28EB" w:rsidP="00FF28EB">
      <w:pPr>
        <w:pStyle w:val="Default"/>
        <w:ind w:left="-284" w:firstLine="710"/>
        <w:jc w:val="both"/>
        <w:rPr>
          <w:color w:val="auto"/>
          <w:sz w:val="26"/>
          <w:szCs w:val="26"/>
        </w:rPr>
      </w:pPr>
      <w:r w:rsidRPr="00FF28EB">
        <w:rPr>
          <w:color w:val="auto"/>
          <w:sz w:val="26"/>
          <w:szCs w:val="26"/>
        </w:rPr>
        <w:t xml:space="preserve">- иные нормативы градостроительного проектирования, определенные в соответствии с законодательством Российской Федерации. </w:t>
      </w:r>
    </w:p>
    <w:p w:rsidR="00FF28EB" w:rsidRPr="00FF28EB" w:rsidRDefault="00FF28EB" w:rsidP="00FF28EB">
      <w:pPr>
        <w:autoSpaceDE w:val="0"/>
        <w:autoSpaceDN w:val="0"/>
        <w:adjustRightInd w:val="0"/>
        <w:ind w:firstLine="567"/>
        <w:jc w:val="both"/>
        <w:rPr>
          <w:sz w:val="26"/>
          <w:szCs w:val="26"/>
        </w:rPr>
      </w:pPr>
      <w:r w:rsidRPr="00FF28EB">
        <w:rPr>
          <w:sz w:val="26"/>
          <w:szCs w:val="26"/>
        </w:rPr>
        <w:t>3.2.3.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FF28EB" w:rsidRPr="00FF28EB" w:rsidRDefault="00FF28EB" w:rsidP="00FF28EB">
      <w:pPr>
        <w:autoSpaceDE w:val="0"/>
        <w:autoSpaceDN w:val="0"/>
        <w:adjustRightInd w:val="0"/>
        <w:ind w:firstLine="567"/>
        <w:jc w:val="both"/>
        <w:rPr>
          <w:sz w:val="26"/>
          <w:szCs w:val="26"/>
        </w:rPr>
      </w:pPr>
      <w:r w:rsidRPr="00FF28EB">
        <w:rPr>
          <w:sz w:val="26"/>
          <w:szCs w:val="26"/>
        </w:rPr>
        <w:t xml:space="preserve">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п.3.2.1   настоящего Регламента,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FF28EB" w:rsidRPr="00FF28EB" w:rsidRDefault="00FF28EB" w:rsidP="00FF28EB">
      <w:pPr>
        <w:autoSpaceDE w:val="0"/>
        <w:autoSpaceDN w:val="0"/>
        <w:adjustRightInd w:val="0"/>
        <w:ind w:firstLine="567"/>
        <w:jc w:val="both"/>
        <w:rPr>
          <w:sz w:val="26"/>
          <w:szCs w:val="26"/>
        </w:rPr>
      </w:pPr>
      <w:r w:rsidRPr="00FF28EB">
        <w:rPr>
          <w:sz w:val="26"/>
          <w:szCs w:val="26"/>
        </w:rPr>
        <w:t xml:space="preserve">Расчетные показатели минимально допустимого уровня обеспеченности объектами местного значения муниципального района населения данного  муниципального образования и расчетные показатели максимально допустимого уровня территориальной доступности таких объектов для населения </w:t>
      </w:r>
      <w:r w:rsidRPr="00FF28EB">
        <w:rPr>
          <w:sz w:val="26"/>
          <w:szCs w:val="26"/>
        </w:rPr>
        <w:lastRenderedPageBreak/>
        <w:t>муниципального района могут быть утверждены в отношении одного или нескольких видов объектов, предусмотренных п.3.2.1   настоящего Регламента.</w:t>
      </w:r>
    </w:p>
    <w:p w:rsidR="00FF28EB" w:rsidRPr="00FF28EB" w:rsidRDefault="00FF28EB" w:rsidP="00FF28EB">
      <w:pPr>
        <w:autoSpaceDE w:val="0"/>
        <w:autoSpaceDN w:val="0"/>
        <w:adjustRightInd w:val="0"/>
        <w:ind w:firstLine="567"/>
        <w:jc w:val="both"/>
        <w:rPr>
          <w:sz w:val="26"/>
          <w:szCs w:val="26"/>
        </w:rPr>
      </w:pPr>
      <w:r w:rsidRPr="00FF28EB">
        <w:rPr>
          <w:sz w:val="26"/>
          <w:szCs w:val="26"/>
        </w:rPr>
        <w:t>3.2.4. Подготовка местных нормативов градостроительного проектирования осуществляется с учетом:</w:t>
      </w:r>
    </w:p>
    <w:p w:rsidR="00FF28EB" w:rsidRPr="00FF28EB" w:rsidRDefault="00FF28EB" w:rsidP="00FF28EB">
      <w:pPr>
        <w:autoSpaceDE w:val="0"/>
        <w:autoSpaceDN w:val="0"/>
        <w:adjustRightInd w:val="0"/>
        <w:ind w:firstLine="540"/>
        <w:jc w:val="both"/>
        <w:rPr>
          <w:sz w:val="26"/>
          <w:szCs w:val="26"/>
        </w:rPr>
      </w:pPr>
      <w:r w:rsidRPr="00FF28EB">
        <w:rPr>
          <w:sz w:val="26"/>
          <w:szCs w:val="26"/>
        </w:rPr>
        <w:t>1) социально-демографического состава и плотности населения на территории муниципального образования;</w:t>
      </w:r>
    </w:p>
    <w:p w:rsidR="00FF28EB" w:rsidRPr="00FF28EB" w:rsidRDefault="00FF28EB" w:rsidP="00FF28EB">
      <w:pPr>
        <w:autoSpaceDE w:val="0"/>
        <w:autoSpaceDN w:val="0"/>
        <w:adjustRightInd w:val="0"/>
        <w:ind w:firstLine="540"/>
        <w:jc w:val="both"/>
        <w:rPr>
          <w:sz w:val="26"/>
          <w:szCs w:val="26"/>
        </w:rPr>
      </w:pPr>
      <w:r w:rsidRPr="00FF28EB">
        <w:rPr>
          <w:sz w:val="26"/>
          <w:szCs w:val="26"/>
        </w:rPr>
        <w:t>2) стратегии социально-экономического развития муниципального образования и плана мероприятий по ее реализации (при наличии);</w:t>
      </w:r>
    </w:p>
    <w:p w:rsidR="00FF28EB" w:rsidRPr="00FF28EB" w:rsidRDefault="00FF28EB" w:rsidP="00FF28EB">
      <w:pPr>
        <w:autoSpaceDE w:val="0"/>
        <w:autoSpaceDN w:val="0"/>
        <w:adjustRightInd w:val="0"/>
        <w:ind w:firstLine="540"/>
        <w:jc w:val="both"/>
        <w:rPr>
          <w:sz w:val="26"/>
          <w:szCs w:val="26"/>
        </w:rPr>
      </w:pPr>
      <w:r w:rsidRPr="00FF28EB">
        <w:rPr>
          <w:sz w:val="26"/>
          <w:szCs w:val="26"/>
        </w:rPr>
        <w:t>3) предложений органов местного самоуправления и заинтересованных лиц.</w:t>
      </w:r>
    </w:p>
    <w:p w:rsidR="00FF28EB" w:rsidRPr="00FF28EB" w:rsidRDefault="00FF28EB" w:rsidP="00FF28EB">
      <w:pPr>
        <w:autoSpaceDE w:val="0"/>
        <w:autoSpaceDN w:val="0"/>
        <w:adjustRightInd w:val="0"/>
        <w:ind w:firstLine="540"/>
        <w:jc w:val="both"/>
        <w:rPr>
          <w:sz w:val="26"/>
          <w:szCs w:val="26"/>
        </w:rPr>
      </w:pPr>
      <w:r w:rsidRPr="00FF28EB">
        <w:rPr>
          <w:sz w:val="26"/>
          <w:szCs w:val="26"/>
        </w:rPr>
        <w:t>3.2.5.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FF28EB" w:rsidRPr="00FF28EB" w:rsidRDefault="00FF28EB" w:rsidP="00FF28EB">
      <w:pPr>
        <w:autoSpaceDE w:val="0"/>
        <w:autoSpaceDN w:val="0"/>
        <w:adjustRightInd w:val="0"/>
        <w:ind w:firstLine="540"/>
        <w:jc w:val="both"/>
        <w:rPr>
          <w:sz w:val="26"/>
          <w:szCs w:val="26"/>
        </w:rPr>
      </w:pPr>
      <w:r w:rsidRPr="00FF28EB">
        <w:rPr>
          <w:sz w:val="26"/>
          <w:szCs w:val="26"/>
        </w:rPr>
        <w:t xml:space="preserve">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3A380D" w:rsidRPr="00FF28EB" w:rsidRDefault="00FF28EB" w:rsidP="00FF28EB">
      <w:pPr>
        <w:autoSpaceDE w:val="0"/>
        <w:autoSpaceDN w:val="0"/>
        <w:adjustRightInd w:val="0"/>
        <w:ind w:firstLine="540"/>
        <w:jc w:val="both"/>
        <w:rPr>
          <w:sz w:val="26"/>
          <w:szCs w:val="26"/>
        </w:rPr>
      </w:pPr>
      <w:r w:rsidRPr="00FF28EB">
        <w:rPr>
          <w:sz w:val="26"/>
          <w:szCs w:val="26"/>
        </w:rPr>
        <w:t xml:space="preserve">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Градостроительного Кодекса.</w:t>
      </w:r>
      <w:r w:rsidRPr="00FF28EB">
        <w:rPr>
          <w:b/>
          <w:sz w:val="26"/>
          <w:szCs w:val="26"/>
        </w:rPr>
        <w:t>»</w:t>
      </w:r>
      <w:r w:rsidR="003A380D" w:rsidRPr="00FF28EB">
        <w:rPr>
          <w:sz w:val="26"/>
          <w:szCs w:val="26"/>
        </w:rPr>
        <w:t>.</w:t>
      </w:r>
    </w:p>
    <w:p w:rsidR="007C7FDB" w:rsidRPr="00FF28EB" w:rsidRDefault="00A02574" w:rsidP="00A02574">
      <w:pPr>
        <w:pStyle w:val="ConsPlusNormal"/>
        <w:ind w:firstLine="567"/>
        <w:jc w:val="both"/>
        <w:rPr>
          <w:rFonts w:ascii="Times New Roman" w:hAnsi="Times New Roman" w:cs="Times New Roman"/>
          <w:sz w:val="26"/>
          <w:szCs w:val="26"/>
        </w:rPr>
      </w:pPr>
      <w:r w:rsidRPr="00FF28EB">
        <w:rPr>
          <w:rFonts w:ascii="Times New Roman" w:hAnsi="Times New Roman" w:cs="Times New Roman"/>
          <w:sz w:val="26"/>
          <w:szCs w:val="26"/>
        </w:rPr>
        <w:t>4.</w:t>
      </w:r>
      <w:r w:rsidR="007C7FDB" w:rsidRPr="00FF28EB">
        <w:rPr>
          <w:rFonts w:ascii="Times New Roman" w:hAnsi="Times New Roman" w:cs="Times New Roman"/>
          <w:sz w:val="26"/>
          <w:szCs w:val="26"/>
        </w:rPr>
        <w:t xml:space="preserve"> Настоящее постановление вступает в силу после официального опубликования.</w:t>
      </w:r>
    </w:p>
    <w:p w:rsidR="007C7FDB" w:rsidRPr="00FF28EB" w:rsidRDefault="00FF28EB" w:rsidP="00A02574">
      <w:pPr>
        <w:ind w:firstLine="567"/>
        <w:jc w:val="both"/>
        <w:rPr>
          <w:sz w:val="26"/>
          <w:szCs w:val="26"/>
        </w:rPr>
      </w:pPr>
      <w:r w:rsidRPr="00FF28EB">
        <w:rPr>
          <w:sz w:val="26"/>
          <w:szCs w:val="26"/>
        </w:rPr>
        <w:t>5</w:t>
      </w:r>
      <w:r w:rsidR="007C7FDB" w:rsidRPr="00FF28EB">
        <w:rPr>
          <w:sz w:val="26"/>
          <w:szCs w:val="26"/>
        </w:rPr>
        <w:t>.  Контроль за исполнением настоящего постановления возложить на заместителя главы</w:t>
      </w:r>
      <w:r w:rsidR="00A06E22" w:rsidRPr="00FF28EB">
        <w:rPr>
          <w:sz w:val="26"/>
          <w:szCs w:val="26"/>
        </w:rPr>
        <w:t xml:space="preserve"> администрации</w:t>
      </w:r>
      <w:r w:rsidR="007C7FDB" w:rsidRPr="00FF28EB">
        <w:rPr>
          <w:sz w:val="26"/>
          <w:szCs w:val="26"/>
        </w:rPr>
        <w:t xml:space="preserve"> - начальника отдела строительства, дорожного хозяйства и ЖКХ администрации Козловского района Чувашской Республики - И.В.Рожкова.</w:t>
      </w:r>
    </w:p>
    <w:p w:rsidR="007C7FDB" w:rsidRPr="00FF28EB" w:rsidRDefault="007C7FDB" w:rsidP="00A02574">
      <w:pPr>
        <w:pStyle w:val="ConsPlusNormal"/>
        <w:ind w:firstLine="567"/>
        <w:jc w:val="both"/>
        <w:rPr>
          <w:rFonts w:ascii="Times New Roman" w:hAnsi="Times New Roman" w:cs="Times New Roman"/>
          <w:i/>
          <w:sz w:val="26"/>
          <w:szCs w:val="26"/>
        </w:rPr>
      </w:pPr>
    </w:p>
    <w:p w:rsidR="007C7FDB" w:rsidRPr="00FF28EB" w:rsidRDefault="007C7FDB" w:rsidP="00A02574">
      <w:pPr>
        <w:ind w:firstLine="567"/>
        <w:jc w:val="both"/>
        <w:rPr>
          <w:sz w:val="26"/>
          <w:szCs w:val="26"/>
        </w:rPr>
      </w:pPr>
    </w:p>
    <w:p w:rsidR="007C7FDB" w:rsidRPr="00FF28EB" w:rsidRDefault="007C7FDB" w:rsidP="00A02574">
      <w:pPr>
        <w:ind w:firstLine="567"/>
        <w:jc w:val="both"/>
        <w:rPr>
          <w:sz w:val="26"/>
          <w:szCs w:val="26"/>
        </w:rPr>
      </w:pPr>
    </w:p>
    <w:p w:rsidR="007C7FDB" w:rsidRPr="00FF28EB" w:rsidRDefault="001E491F" w:rsidP="00A02574">
      <w:pPr>
        <w:ind w:firstLine="567"/>
        <w:jc w:val="both"/>
        <w:rPr>
          <w:sz w:val="26"/>
          <w:szCs w:val="26"/>
        </w:rPr>
      </w:pPr>
      <w:r w:rsidRPr="00FF28EB">
        <w:rPr>
          <w:sz w:val="26"/>
          <w:szCs w:val="26"/>
        </w:rPr>
        <w:t>И.о.г</w:t>
      </w:r>
      <w:r w:rsidR="007C7FDB" w:rsidRPr="00FF28EB">
        <w:rPr>
          <w:sz w:val="26"/>
          <w:szCs w:val="26"/>
        </w:rPr>
        <w:t>лав</w:t>
      </w:r>
      <w:r w:rsidRPr="00FF28EB">
        <w:rPr>
          <w:sz w:val="26"/>
          <w:szCs w:val="26"/>
        </w:rPr>
        <w:t>ы</w:t>
      </w:r>
      <w:r w:rsidR="007C7FDB" w:rsidRPr="00FF28EB">
        <w:rPr>
          <w:sz w:val="26"/>
          <w:szCs w:val="26"/>
        </w:rPr>
        <w:t xml:space="preserve"> администрации </w:t>
      </w:r>
    </w:p>
    <w:p w:rsidR="007C7FDB" w:rsidRPr="00A02574" w:rsidRDefault="007C7FDB" w:rsidP="00A02574">
      <w:pPr>
        <w:ind w:firstLine="567"/>
        <w:jc w:val="both"/>
        <w:rPr>
          <w:sz w:val="26"/>
          <w:szCs w:val="26"/>
        </w:rPr>
      </w:pPr>
      <w:r w:rsidRPr="00FF28EB">
        <w:rPr>
          <w:sz w:val="26"/>
          <w:szCs w:val="26"/>
        </w:rPr>
        <w:t>Козловского района</w:t>
      </w:r>
      <w:r w:rsidRPr="00FF28EB">
        <w:rPr>
          <w:sz w:val="26"/>
          <w:szCs w:val="26"/>
        </w:rPr>
        <w:tab/>
      </w:r>
      <w:r w:rsidRPr="00FF28EB">
        <w:rPr>
          <w:sz w:val="26"/>
          <w:szCs w:val="26"/>
        </w:rPr>
        <w:tab/>
        <w:t xml:space="preserve">             </w:t>
      </w:r>
      <w:r w:rsidRPr="00FF28EB">
        <w:rPr>
          <w:sz w:val="26"/>
          <w:szCs w:val="26"/>
        </w:rPr>
        <w:tab/>
      </w:r>
      <w:r w:rsidRPr="00FF28EB">
        <w:rPr>
          <w:sz w:val="26"/>
          <w:szCs w:val="26"/>
        </w:rPr>
        <w:tab/>
      </w:r>
      <w:r w:rsidRPr="00FF28EB">
        <w:rPr>
          <w:sz w:val="26"/>
          <w:szCs w:val="26"/>
        </w:rPr>
        <w:tab/>
      </w:r>
      <w:r w:rsidRPr="00FF28EB">
        <w:rPr>
          <w:sz w:val="26"/>
          <w:szCs w:val="26"/>
        </w:rPr>
        <w:tab/>
        <w:t xml:space="preserve">          И. В</w:t>
      </w:r>
      <w:r w:rsidR="001E491F" w:rsidRPr="00FF28EB">
        <w:rPr>
          <w:sz w:val="26"/>
          <w:szCs w:val="26"/>
        </w:rPr>
        <w:t>. Рожков</w:t>
      </w:r>
    </w:p>
    <w:p w:rsidR="007C7FDB" w:rsidRPr="001E491F" w:rsidRDefault="007C7FDB" w:rsidP="007C7FDB">
      <w:pPr>
        <w:rPr>
          <w:sz w:val="26"/>
          <w:szCs w:val="26"/>
        </w:rPr>
      </w:pPr>
    </w:p>
    <w:p w:rsidR="007C7FDB" w:rsidRDefault="007C7FDB" w:rsidP="007C7FDB"/>
    <w:p w:rsidR="007C7FDB" w:rsidRDefault="007C7FDB" w:rsidP="007C7FDB"/>
    <w:p w:rsidR="007C7FDB" w:rsidRDefault="007C7FDB" w:rsidP="007C7FDB"/>
    <w:p w:rsidR="001E491F" w:rsidRDefault="001E491F" w:rsidP="001E491F">
      <w:pPr>
        <w:pStyle w:val="21"/>
        <w:spacing w:after="0" w:line="360" w:lineRule="auto"/>
        <w:rPr>
          <w:bCs/>
          <w:sz w:val="26"/>
          <w:szCs w:val="26"/>
        </w:rPr>
      </w:pPr>
    </w:p>
    <w:p w:rsidR="001E491F" w:rsidRDefault="001E491F" w:rsidP="001E491F">
      <w:pPr>
        <w:pStyle w:val="21"/>
        <w:spacing w:after="0" w:line="360" w:lineRule="auto"/>
        <w:rPr>
          <w:bCs/>
          <w:sz w:val="26"/>
          <w:szCs w:val="26"/>
        </w:rPr>
      </w:pPr>
    </w:p>
    <w:p w:rsidR="001E491F" w:rsidRDefault="001E491F" w:rsidP="001E491F">
      <w:pPr>
        <w:pStyle w:val="21"/>
        <w:spacing w:after="0" w:line="360" w:lineRule="auto"/>
        <w:rPr>
          <w:bCs/>
          <w:sz w:val="26"/>
          <w:szCs w:val="26"/>
        </w:rPr>
      </w:pPr>
    </w:p>
    <w:p w:rsidR="001E491F" w:rsidRDefault="001E491F" w:rsidP="001E491F">
      <w:pPr>
        <w:pStyle w:val="21"/>
        <w:spacing w:after="0" w:line="360" w:lineRule="auto"/>
        <w:rPr>
          <w:bCs/>
          <w:sz w:val="26"/>
          <w:szCs w:val="26"/>
        </w:rPr>
      </w:pPr>
      <w:bookmarkStart w:id="4" w:name="_GoBack"/>
      <w:bookmarkEnd w:id="4"/>
    </w:p>
    <w:sectPr w:rsidR="001E491F" w:rsidSect="005F35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014C"/>
    <w:multiLevelType w:val="hybridMultilevel"/>
    <w:tmpl w:val="043E09B0"/>
    <w:lvl w:ilvl="0" w:tplc="3294AF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E40252D"/>
    <w:multiLevelType w:val="hybridMultilevel"/>
    <w:tmpl w:val="371A3DA2"/>
    <w:lvl w:ilvl="0" w:tplc="210C09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3" w15:restartNumberingAfterBreak="0">
    <w:nsid w:val="4B721412"/>
    <w:multiLevelType w:val="hybridMultilevel"/>
    <w:tmpl w:val="D00860EC"/>
    <w:lvl w:ilvl="0" w:tplc="57D281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65FC3BA7"/>
    <w:multiLevelType w:val="hybridMultilevel"/>
    <w:tmpl w:val="6292E1D2"/>
    <w:lvl w:ilvl="0" w:tplc="EE68A29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FDB"/>
    <w:rsid w:val="000212E5"/>
    <w:rsid w:val="00025C37"/>
    <w:rsid w:val="00032737"/>
    <w:rsid w:val="00062185"/>
    <w:rsid w:val="00087620"/>
    <w:rsid w:val="000C5F0C"/>
    <w:rsid w:val="000E58D4"/>
    <w:rsid w:val="00152629"/>
    <w:rsid w:val="00176E99"/>
    <w:rsid w:val="001D77E6"/>
    <w:rsid w:val="001E491F"/>
    <w:rsid w:val="001F71D9"/>
    <w:rsid w:val="0029176E"/>
    <w:rsid w:val="002B5BBA"/>
    <w:rsid w:val="00387C5B"/>
    <w:rsid w:val="003A380D"/>
    <w:rsid w:val="003D3886"/>
    <w:rsid w:val="003E6D37"/>
    <w:rsid w:val="00402313"/>
    <w:rsid w:val="00430F92"/>
    <w:rsid w:val="004336EF"/>
    <w:rsid w:val="004556C9"/>
    <w:rsid w:val="004628A4"/>
    <w:rsid w:val="004868E3"/>
    <w:rsid w:val="00494810"/>
    <w:rsid w:val="005542C3"/>
    <w:rsid w:val="005C24D9"/>
    <w:rsid w:val="005F3516"/>
    <w:rsid w:val="006116C1"/>
    <w:rsid w:val="00784682"/>
    <w:rsid w:val="007C7012"/>
    <w:rsid w:val="007C7FDB"/>
    <w:rsid w:val="00826BBF"/>
    <w:rsid w:val="00855F05"/>
    <w:rsid w:val="00861941"/>
    <w:rsid w:val="0086697D"/>
    <w:rsid w:val="008C5735"/>
    <w:rsid w:val="00937A5B"/>
    <w:rsid w:val="00987457"/>
    <w:rsid w:val="009937BD"/>
    <w:rsid w:val="009D6993"/>
    <w:rsid w:val="009E16EF"/>
    <w:rsid w:val="00A02574"/>
    <w:rsid w:val="00A06E22"/>
    <w:rsid w:val="00A15B52"/>
    <w:rsid w:val="00A47915"/>
    <w:rsid w:val="00A868A2"/>
    <w:rsid w:val="00B06090"/>
    <w:rsid w:val="00BE462E"/>
    <w:rsid w:val="00C67658"/>
    <w:rsid w:val="00CC107F"/>
    <w:rsid w:val="00D32C80"/>
    <w:rsid w:val="00D545F6"/>
    <w:rsid w:val="00DA0959"/>
    <w:rsid w:val="00DE03B0"/>
    <w:rsid w:val="00E45CCD"/>
    <w:rsid w:val="00E73D7F"/>
    <w:rsid w:val="00EE59E6"/>
    <w:rsid w:val="00F24748"/>
    <w:rsid w:val="00F54641"/>
    <w:rsid w:val="00F80A08"/>
    <w:rsid w:val="00FA5DF3"/>
    <w:rsid w:val="00FF2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1265D"/>
  <w15:docId w15:val="{7A0C4019-9105-4986-9CC0-ECA3E6F7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FD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4556C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7FDB"/>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7C7FDB"/>
    <w:pPr>
      <w:ind w:left="720"/>
      <w:contextualSpacing/>
    </w:pPr>
  </w:style>
  <w:style w:type="character" w:customStyle="1" w:styleId="20">
    <w:name w:val="Заголовок 2 Знак"/>
    <w:basedOn w:val="a0"/>
    <w:link w:val="2"/>
    <w:uiPriority w:val="99"/>
    <w:rsid w:val="004556C9"/>
    <w:rPr>
      <w:rFonts w:ascii="Arial" w:eastAsia="Times New Roman" w:hAnsi="Arial" w:cs="Arial"/>
      <w:b/>
      <w:bCs/>
      <w:i/>
      <w:iCs/>
      <w:sz w:val="28"/>
      <w:szCs w:val="28"/>
      <w:lang w:eastAsia="ru-RU"/>
    </w:rPr>
  </w:style>
  <w:style w:type="paragraph" w:styleId="a4">
    <w:name w:val="Body Text"/>
    <w:basedOn w:val="a"/>
    <w:link w:val="a5"/>
    <w:uiPriority w:val="99"/>
    <w:rsid w:val="004556C9"/>
    <w:pPr>
      <w:spacing w:line="288" w:lineRule="auto"/>
      <w:jc w:val="center"/>
    </w:pPr>
    <w:rPr>
      <w:rFonts w:ascii="Arial" w:hAnsi="Arial"/>
      <w:b/>
      <w:noProof/>
      <w:sz w:val="13"/>
      <w:szCs w:val="20"/>
    </w:rPr>
  </w:style>
  <w:style w:type="character" w:customStyle="1" w:styleId="a5">
    <w:name w:val="Основной текст Знак"/>
    <w:basedOn w:val="a0"/>
    <w:link w:val="a4"/>
    <w:uiPriority w:val="99"/>
    <w:rsid w:val="004556C9"/>
    <w:rPr>
      <w:rFonts w:ascii="Arial" w:eastAsia="Times New Roman" w:hAnsi="Arial" w:cs="Times New Roman"/>
      <w:b/>
      <w:noProof/>
      <w:sz w:val="13"/>
      <w:szCs w:val="20"/>
      <w:lang w:eastAsia="ru-RU"/>
    </w:rPr>
  </w:style>
  <w:style w:type="paragraph" w:styleId="21">
    <w:name w:val="Body Text 2"/>
    <w:basedOn w:val="a"/>
    <w:link w:val="22"/>
    <w:uiPriority w:val="99"/>
    <w:semiHidden/>
    <w:unhideWhenUsed/>
    <w:rsid w:val="001E491F"/>
    <w:pPr>
      <w:spacing w:after="120" w:line="480" w:lineRule="auto"/>
    </w:pPr>
  </w:style>
  <w:style w:type="character" w:customStyle="1" w:styleId="22">
    <w:name w:val="Основной текст 2 Знак"/>
    <w:basedOn w:val="a0"/>
    <w:link w:val="21"/>
    <w:uiPriority w:val="99"/>
    <w:semiHidden/>
    <w:rsid w:val="001E491F"/>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E462E"/>
    <w:rPr>
      <w:rFonts w:ascii="Segoe UI" w:hAnsi="Segoe UI" w:cs="Segoe UI"/>
      <w:sz w:val="18"/>
      <w:szCs w:val="18"/>
    </w:rPr>
  </w:style>
  <w:style w:type="character" w:customStyle="1" w:styleId="a7">
    <w:name w:val="Текст выноски Знак"/>
    <w:basedOn w:val="a0"/>
    <w:link w:val="a6"/>
    <w:uiPriority w:val="99"/>
    <w:semiHidden/>
    <w:rsid w:val="00BE462E"/>
    <w:rPr>
      <w:rFonts w:ascii="Segoe UI" w:eastAsia="Times New Roman" w:hAnsi="Segoe UI" w:cs="Segoe UI"/>
      <w:sz w:val="18"/>
      <w:szCs w:val="18"/>
      <w:lang w:eastAsia="ru-RU"/>
    </w:rPr>
  </w:style>
  <w:style w:type="paragraph" w:customStyle="1" w:styleId="ConsPlusTitle">
    <w:name w:val="ConsPlusTitle"/>
    <w:rsid w:val="003A38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FF28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043F18A7EE3B98ED146FF5887CC2A9F18EF9F65F189F25FA7B12A38E372DE28C51A79961C60A7F45CFDC7A9FCFE45CC350724BA22842A7Y9V2N" TargetMode="External"/><Relationship Id="rId13" Type="http://schemas.openxmlformats.org/officeDocument/2006/relationships/hyperlink" Target="consultantplus://offline/ref=0C043F18A7EE3B98ED146FF5887CC2A9F18EF9F550119F25FA7B12A38E372DE28C51A79A63C106731395CC7ED69AEA42C0476C40BC28Y4V2N" TargetMode="External"/><Relationship Id="rId18" Type="http://schemas.openxmlformats.org/officeDocument/2006/relationships/hyperlink" Target="consultantplus://offline/ref=0C043F18A7EE3B98ED146FF5887CC2A9F18EF9F550119F25FA7B12A38E372DE28C51A79967CF04731395CC7ED69AEA42C0476C40BC28Y4V2N" TargetMode="External"/><Relationship Id="rId3" Type="http://schemas.openxmlformats.org/officeDocument/2006/relationships/styles" Target="styles.xml"/><Relationship Id="rId21" Type="http://schemas.openxmlformats.org/officeDocument/2006/relationships/hyperlink" Target="consultantplus://offline/ref=0C043F18A7EE3B98ED146FF5887CC2A9F18EF9F550119F25FA7B12A38E372DE28C51A79A66C30A731395CC7ED69AEA42C0476C40BC28Y4V2N" TargetMode="External"/><Relationship Id="rId7" Type="http://schemas.openxmlformats.org/officeDocument/2006/relationships/hyperlink" Target="consultantplus://offline/ref=0C043F18A7EE3B98ED146FF5887CC2A9F18EF9F550109F25FA7B12A38E372DE28C51A79969C001731395CC7ED69AEA42C0476C40BC28Y4V2N" TargetMode="External"/><Relationship Id="rId12" Type="http://schemas.openxmlformats.org/officeDocument/2006/relationships/hyperlink" Target="consultantplus://offline/ref=0C043F18A7EE3B98ED146FF5887CC2A9F083F9F25246C827AB2E1CA6866777F29A18AA9B7FC60B6645C48AY2VBN" TargetMode="External"/><Relationship Id="rId17" Type="http://schemas.openxmlformats.org/officeDocument/2006/relationships/hyperlink" Target="consultantplus://offline/ref=0C043F18A7EE3B98ED146FF5887CC2A9F18EF9F550119F25FA7B12A38E372DE28C51A79967CE01731395CC7ED69AEA42C0476C40BC28Y4V2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C043F18A7EE3B98ED146FF5887CC2A9F18EF9F550119F25FA7B12A38E372DE28C51A79967C104731395CC7ED69AEA42C0476C40BC28Y4V2N" TargetMode="External"/><Relationship Id="rId20" Type="http://schemas.openxmlformats.org/officeDocument/2006/relationships/hyperlink" Target="consultantplus://offline/ref=0C043F18A7EE3B98ED146FF5887CC2A9F18EF9F550119F25FA7B12A38E372DE28C51A79A66C305731395CC7ED69AEA42C0476C40BC28Y4V2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0C043F18A7EE3B98ED146FF5887CC2A9F18EF9F550119F25FA7B12A38E372DE28C51A79961C7077A4FCFDC7A9FCFE45CC350724BA22842A7Y9V2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C043F18A7EE3B98ED146FF5887CC2A9F18EF9F550119F25FA7B12A38E372DE28C51A79961C7047041CFDC7A9FCFE45CC350724BA22842A7Y9V2N" TargetMode="External"/><Relationship Id="rId23" Type="http://schemas.openxmlformats.org/officeDocument/2006/relationships/hyperlink" Target="consultantplus://offline/ref=0C043F18A7EE3B98ED146FF5887CC2A9F18BFCFF59199F25FA7B12A38E372DE28C51A79961C6027946CFDC7A9FCFE45CC350724BA22842A7Y9V2N" TargetMode="External"/><Relationship Id="rId10" Type="http://schemas.openxmlformats.org/officeDocument/2006/relationships/hyperlink" Target="consultantplus://offline/ref=0C043F18A7EE3B98ED146FF5887CC2A9F08AFBF05A109F25FA7B12A38E372DE28C51A79961C6027844CFDC7A9FCFE45CC350724BA22842A7Y9V2N" TargetMode="External"/><Relationship Id="rId19" Type="http://schemas.openxmlformats.org/officeDocument/2006/relationships/hyperlink" Target="consultantplus://offline/ref=0C043F18A7EE3B98ED146FF5887CC2A9F18EF9F550119F25FA7B12A38E372DE28C51A79967CF05731395CC7ED69AEA42C0476C40BC28Y4V2N" TargetMode="External"/><Relationship Id="rId4" Type="http://schemas.openxmlformats.org/officeDocument/2006/relationships/settings" Target="settings.xml"/><Relationship Id="rId9" Type="http://schemas.openxmlformats.org/officeDocument/2006/relationships/hyperlink" Target="consultantplus://offline/ref=0C043F18A7EE3B98ED146FF5887CC2A9F083F9F25246C827AB2E1CA6866777F29A18AA9B7FC60B6645C48AY2VBN" TargetMode="External"/><Relationship Id="rId14" Type="http://schemas.openxmlformats.org/officeDocument/2006/relationships/hyperlink" Target="consultantplus://offline/ref=0C043F18A7EE3B98ED146FF5887CC2A9F18EF9F550119F25FA7B12A38E372DE28C51A79961C7047A42CFDC7A9FCFE45CC350724BA22842A7Y9V2N" TargetMode="External"/><Relationship Id="rId22" Type="http://schemas.openxmlformats.org/officeDocument/2006/relationships/hyperlink" Target="consultantplus://offline/ref=0C043F18A7EE3B98ED146FF5887CC2A9F18EF9F550119F25FA7B12A38E372DE28C51A79961C70A7041CFDC7A9FCFE45CC350724BA22842A7Y9V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8B5E5-0F00-48F7-8A99-31FDF2183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5625</Words>
  <Characters>32069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Илларионова</dc:creator>
  <cp:lastModifiedBy>kozlov_construct1 Н.Ю.. Ситнова</cp:lastModifiedBy>
  <cp:revision>3</cp:revision>
  <cp:lastPrinted>2020-09-04T05:27:00Z</cp:lastPrinted>
  <dcterms:created xsi:type="dcterms:W3CDTF">2020-09-04T05:29:00Z</dcterms:created>
  <dcterms:modified xsi:type="dcterms:W3CDTF">2020-09-07T12:00:00Z</dcterms:modified>
</cp:coreProperties>
</file>