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5A106E" w:rsidP="00AE4A3B">
      <w:pPr>
        <w:ind w:left="3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5A10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4" type="#_x0000_t202" style="position:absolute;left:0;text-align:left;margin-left:266.7pt;margin-top:16.95pt;width:212.25pt;height:11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Jd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" filled="f" stroked="f">
            <v:textbox style="mso-next-textbox:#Text Box 14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Default="00774947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07.08.2020 № 321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2C246C" w:rsidRPr="00D47227" w:rsidRDefault="002C246C" w:rsidP="002C246C"/>
                <w:p w:rsidR="002C246C" w:rsidRPr="00B21AE7" w:rsidRDefault="002C246C" w:rsidP="002C246C"/>
              </w:txbxContent>
            </v:textbox>
          </v:shape>
        </w:pict>
      </w:r>
      <w:r w:rsidR="009B6C9A">
        <w:rPr>
          <w:noProof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5A106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5A106E">
        <w:rPr>
          <w:noProof w:val="0"/>
        </w:rPr>
        <w:pict>
          <v:shape id="Text Box 15" o:spid="_x0000_s1035" type="#_x0000_t202" style="position:absolute;left:0;text-align:left;margin-left:-22.8pt;margin-top:3.15pt;width:228.3pt;height:1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/x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" stroked="f">
            <v:textbox style="mso-next-textbox:#Text Box 15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Pr="00BB4C46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Default="00AE4A3B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2C246C" w:rsidRPr="00B21AE7" w:rsidRDefault="002C246C" w:rsidP="002C246C"/>
              </w:txbxContent>
            </v:textbox>
          </v:shape>
        </w:pic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C5B15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AE4A3B" w:rsidRDefault="002C246C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ab/>
      </w:r>
    </w:p>
    <w:p w:rsidR="00AE4A3B" w:rsidRPr="000C5B15" w:rsidRDefault="00AE4A3B" w:rsidP="00AE4A3B">
      <w:pPr>
        <w:suppressAutoHyphens/>
        <w:ind w:right="4818"/>
        <w:jc w:val="both"/>
        <w:rPr>
          <w:rFonts w:ascii="Times New Roman" w:hAnsi="Times New Roman"/>
          <w:sz w:val="24"/>
          <w:szCs w:val="24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 xml:space="preserve">Об утверждении </w:t>
      </w:r>
      <w:r w:rsidRPr="00167C0D">
        <w:rPr>
          <w:rFonts w:ascii="Times New Roman" w:hAnsi="Times New Roman"/>
          <w:sz w:val="24"/>
          <w:szCs w:val="24"/>
        </w:rPr>
        <w:t>Правил предоставления иных межбюджетных трансфертов из районного бюджета Козловского района Чувашской Республики бюджетам поселений</w:t>
      </w:r>
      <w:r w:rsidRPr="00AE4A3B">
        <w:t xml:space="preserve"> </w:t>
      </w:r>
      <w:r w:rsidRPr="00AE4A3B">
        <w:rPr>
          <w:rFonts w:ascii="Times New Roman" w:hAnsi="Times New Roman"/>
          <w:sz w:val="24"/>
          <w:szCs w:val="24"/>
        </w:rPr>
        <w:t>на реализацию проектов, направленных на благоустройство и развитие территорий населенных пунктов Чувашской Республики</w:t>
      </w:r>
    </w:p>
    <w:p w:rsidR="00AE4A3B" w:rsidRDefault="00AE4A3B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:rsidR="00B764DB" w:rsidRDefault="00AE4A3B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ab/>
      </w:r>
    </w:p>
    <w:p w:rsidR="002C246C" w:rsidRPr="00B764DB" w:rsidRDefault="00B764DB" w:rsidP="00B764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2C246C" w:rsidRPr="00B764DB">
        <w:rPr>
          <w:rFonts w:ascii="Times New Roman" w:hAnsi="Times New Roman"/>
          <w:sz w:val="24"/>
          <w:szCs w:val="24"/>
        </w:rPr>
        <w:t xml:space="preserve">В соответствии с </w:t>
      </w:r>
      <w:r w:rsidR="00AE4A3B" w:rsidRPr="00B764DB">
        <w:rPr>
          <w:rFonts w:ascii="Times New Roman" w:hAnsi="Times New Roman"/>
          <w:sz w:val="24"/>
          <w:szCs w:val="24"/>
        </w:rPr>
        <w:t xml:space="preserve">постановлением </w:t>
      </w:r>
      <w:r w:rsidR="002C246C" w:rsidRPr="00B764DB">
        <w:rPr>
          <w:rFonts w:ascii="Times New Roman" w:hAnsi="Times New Roman"/>
          <w:sz w:val="24"/>
          <w:szCs w:val="24"/>
        </w:rPr>
        <w:t>Кабинета Министров Чувашской Республи</w:t>
      </w:r>
      <w:r w:rsidR="009B6C9A" w:rsidRPr="00B764DB">
        <w:rPr>
          <w:rFonts w:ascii="Times New Roman" w:hAnsi="Times New Roman"/>
          <w:sz w:val="24"/>
          <w:szCs w:val="24"/>
        </w:rPr>
        <w:t xml:space="preserve">ки от </w:t>
      </w:r>
      <w:r w:rsidR="00AE4A3B" w:rsidRPr="00B764DB">
        <w:rPr>
          <w:rFonts w:ascii="Times New Roman" w:hAnsi="Times New Roman"/>
          <w:sz w:val="24"/>
          <w:szCs w:val="24"/>
        </w:rPr>
        <w:t>17 июня</w:t>
      </w:r>
      <w:r w:rsidR="009B6C9A" w:rsidRPr="00B764DB">
        <w:rPr>
          <w:rFonts w:ascii="Times New Roman" w:hAnsi="Times New Roman"/>
          <w:sz w:val="24"/>
          <w:szCs w:val="24"/>
        </w:rPr>
        <w:t xml:space="preserve"> 20</w:t>
      </w:r>
      <w:r w:rsidR="00AE4A3B" w:rsidRPr="00B764DB">
        <w:rPr>
          <w:rFonts w:ascii="Times New Roman" w:hAnsi="Times New Roman"/>
          <w:sz w:val="24"/>
          <w:szCs w:val="24"/>
        </w:rPr>
        <w:t>20</w:t>
      </w:r>
      <w:r w:rsidR="009B6C9A" w:rsidRPr="00B764DB">
        <w:rPr>
          <w:rFonts w:ascii="Times New Roman" w:hAnsi="Times New Roman"/>
          <w:sz w:val="24"/>
          <w:szCs w:val="24"/>
        </w:rPr>
        <w:t xml:space="preserve"> г. № </w:t>
      </w:r>
      <w:r w:rsidR="00AE4A3B" w:rsidRPr="00B764DB">
        <w:rPr>
          <w:rFonts w:ascii="Times New Roman" w:hAnsi="Times New Roman"/>
          <w:sz w:val="24"/>
          <w:szCs w:val="24"/>
        </w:rPr>
        <w:t>314</w:t>
      </w:r>
      <w:r w:rsidR="009B6C9A" w:rsidRPr="00B764DB">
        <w:rPr>
          <w:rFonts w:ascii="Times New Roman" w:hAnsi="Times New Roman"/>
          <w:sz w:val="24"/>
          <w:szCs w:val="24"/>
        </w:rPr>
        <w:t xml:space="preserve"> а</w:t>
      </w:r>
      <w:r w:rsidR="002C246C" w:rsidRPr="00B764DB">
        <w:rPr>
          <w:rFonts w:ascii="Times New Roman" w:hAnsi="Times New Roman"/>
          <w:sz w:val="24"/>
          <w:szCs w:val="24"/>
        </w:rPr>
        <w:t>дминистрация Козловского района п о с т а н о в л я е т:</w:t>
      </w:r>
    </w:p>
    <w:p w:rsidR="002C246C" w:rsidRPr="000C5B15" w:rsidRDefault="002C246C" w:rsidP="00AE4A3B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ab/>
        <w:t>1. Утвердить</w:t>
      </w:r>
      <w:r w:rsidR="00AE4A3B">
        <w:rPr>
          <w:rFonts w:ascii="Times New Roman" w:hAnsi="Times New Roman"/>
          <w:bCs/>
          <w:iCs/>
          <w:noProof/>
          <w:sz w:val="24"/>
          <w:szCs w:val="24"/>
        </w:rPr>
        <w:t xml:space="preserve"> прилагаемые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AE4A3B" w:rsidRPr="00167C0D">
        <w:rPr>
          <w:rFonts w:ascii="Times New Roman" w:hAnsi="Times New Roman"/>
          <w:sz w:val="24"/>
          <w:szCs w:val="24"/>
        </w:rPr>
        <w:t>Правил</w:t>
      </w:r>
      <w:r w:rsidR="00AE4A3B">
        <w:rPr>
          <w:rFonts w:ascii="Times New Roman" w:hAnsi="Times New Roman"/>
          <w:sz w:val="24"/>
          <w:szCs w:val="24"/>
        </w:rPr>
        <w:t>а</w:t>
      </w:r>
      <w:r w:rsidR="00AE4A3B" w:rsidRPr="00167C0D">
        <w:rPr>
          <w:rFonts w:ascii="Times New Roman" w:hAnsi="Times New Roman"/>
          <w:sz w:val="24"/>
          <w:szCs w:val="24"/>
        </w:rPr>
        <w:t xml:space="preserve"> предоставления иных межбюджетных трансфертов из районного бюджета Козловского района Чувашской Республики бюджетам поселений</w:t>
      </w:r>
      <w:r w:rsidR="00AE4A3B" w:rsidRPr="00AE4A3B">
        <w:t xml:space="preserve"> </w:t>
      </w:r>
      <w:r w:rsidR="00BE3AE7" w:rsidRPr="00B764DB">
        <w:rPr>
          <w:rFonts w:ascii="Times New Roman" w:hAnsi="Times New Roman"/>
          <w:bCs/>
          <w:iCs/>
          <w:noProof/>
          <w:sz w:val="24"/>
          <w:szCs w:val="24"/>
        </w:rPr>
        <w:t>Козловского района Чувашской Республики</w:t>
      </w:r>
      <w:r w:rsidR="00B764DB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AE4A3B" w:rsidRPr="00B764DB">
        <w:rPr>
          <w:rFonts w:ascii="Times New Roman" w:hAnsi="Times New Roman"/>
          <w:bCs/>
          <w:iCs/>
          <w:noProof/>
          <w:sz w:val="24"/>
          <w:szCs w:val="24"/>
        </w:rPr>
        <w:t>на реализацию</w:t>
      </w:r>
      <w:r w:rsidR="00AE4A3B" w:rsidRPr="00AE4A3B">
        <w:rPr>
          <w:rFonts w:ascii="Times New Roman" w:hAnsi="Times New Roman"/>
          <w:sz w:val="24"/>
          <w:szCs w:val="24"/>
        </w:rPr>
        <w:t xml:space="preserve"> проектов, направленных на благоустройство и развитие территорий населенных пунктов Чуваш</w:t>
      </w:r>
      <w:r w:rsidR="00AE4A3B">
        <w:rPr>
          <w:rFonts w:ascii="Times New Roman" w:hAnsi="Times New Roman"/>
          <w:sz w:val="24"/>
          <w:szCs w:val="24"/>
        </w:rPr>
        <w:t>ской Республики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>.</w:t>
      </w:r>
    </w:p>
    <w:p w:rsidR="00AE4A3B" w:rsidRPr="00167C0D" w:rsidRDefault="002C246C" w:rsidP="00AE4A3B">
      <w:pPr>
        <w:rPr>
          <w:rFonts w:ascii="Times New Roman" w:hAnsi="Times New Roman"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AE4A3B" w:rsidRPr="00167C0D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</w:t>
      </w:r>
      <w:hyperlink r:id="rId5" w:anchor="/document/73440662/entry/0" w:history="1">
        <w:r w:rsidR="00AE4A3B" w:rsidRPr="00AE4A3B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="00AE4A3B" w:rsidRPr="00167C0D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1 января 2020 года.</w:t>
      </w:r>
    </w:p>
    <w:p w:rsidR="002C246C" w:rsidRPr="000C5B15" w:rsidRDefault="002C246C" w:rsidP="00AE4A3B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2C246C" w:rsidRPr="000C5B15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C5B15" w:rsidRDefault="00AE4A3B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И.о. главы</w:t>
      </w:r>
      <w:r w:rsidR="002C246C"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администрации</w:t>
      </w:r>
    </w:p>
    <w:p w:rsidR="002C246C" w:rsidRPr="000C5B15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="00AE4A3B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</w:t>
      </w:r>
      <w:r w:rsidR="00AE4A3B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И.В. Рожков</w:t>
      </w:r>
    </w:p>
    <w:p w:rsidR="002C246C" w:rsidRPr="00D75D0A" w:rsidRDefault="002C246C" w:rsidP="002C246C">
      <w:pPr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B764DB" w:rsidRPr="006B247A" w:rsidRDefault="00B764DB" w:rsidP="00B764DB">
      <w:pPr>
        <w:ind w:left="5398" w:firstLine="2"/>
        <w:jc w:val="center"/>
        <w:rPr>
          <w:rFonts w:ascii="Times New Roman" w:hAnsi="Times New Roman"/>
          <w:sz w:val="24"/>
          <w:szCs w:val="24"/>
        </w:rPr>
      </w:pPr>
      <w:r w:rsidRPr="006B247A">
        <w:rPr>
          <w:rFonts w:ascii="Times New Roman" w:hAnsi="Times New Roman"/>
          <w:sz w:val="24"/>
          <w:szCs w:val="24"/>
        </w:rPr>
        <w:t>Утверждено</w:t>
      </w:r>
    </w:p>
    <w:p w:rsidR="00B764DB" w:rsidRPr="006B247A" w:rsidRDefault="00B764DB" w:rsidP="00B764DB">
      <w:pPr>
        <w:ind w:left="5398" w:firstLine="2"/>
        <w:jc w:val="center"/>
        <w:rPr>
          <w:rFonts w:ascii="Times New Roman" w:hAnsi="Times New Roman"/>
          <w:sz w:val="24"/>
          <w:szCs w:val="24"/>
        </w:rPr>
      </w:pPr>
      <w:r w:rsidRPr="006B247A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B764DB" w:rsidRPr="006B247A" w:rsidRDefault="00B764DB" w:rsidP="00B764DB">
      <w:pPr>
        <w:ind w:left="5398" w:firstLine="2"/>
        <w:jc w:val="center"/>
        <w:rPr>
          <w:rFonts w:ascii="Times New Roman" w:hAnsi="Times New Roman"/>
          <w:sz w:val="24"/>
          <w:szCs w:val="24"/>
        </w:rPr>
      </w:pPr>
      <w:r w:rsidRPr="006B247A">
        <w:rPr>
          <w:rFonts w:ascii="Times New Roman" w:hAnsi="Times New Roman"/>
          <w:sz w:val="24"/>
          <w:szCs w:val="24"/>
        </w:rPr>
        <w:t>Козловского района</w:t>
      </w:r>
    </w:p>
    <w:p w:rsidR="00B764DB" w:rsidRPr="006B247A" w:rsidRDefault="00B764DB" w:rsidP="00B764DB">
      <w:pPr>
        <w:ind w:left="5398" w:firstLine="2"/>
        <w:jc w:val="center"/>
        <w:rPr>
          <w:rFonts w:ascii="Times New Roman" w:hAnsi="Times New Roman"/>
          <w:sz w:val="24"/>
          <w:szCs w:val="24"/>
        </w:rPr>
      </w:pPr>
      <w:r w:rsidRPr="006B247A">
        <w:rPr>
          <w:rFonts w:ascii="Times New Roman" w:hAnsi="Times New Roman"/>
          <w:sz w:val="24"/>
          <w:szCs w:val="24"/>
        </w:rPr>
        <w:t>Чувашской Республики</w:t>
      </w:r>
    </w:p>
    <w:p w:rsidR="00B764DB" w:rsidRPr="006B247A" w:rsidRDefault="00B764DB" w:rsidP="00B764DB">
      <w:pPr>
        <w:ind w:left="5398" w:firstLine="2"/>
        <w:jc w:val="center"/>
        <w:rPr>
          <w:rFonts w:ascii="Times New Roman" w:hAnsi="Times New Roman"/>
          <w:sz w:val="24"/>
          <w:szCs w:val="24"/>
        </w:rPr>
      </w:pPr>
      <w:r w:rsidRPr="006B247A">
        <w:rPr>
          <w:rFonts w:ascii="Times New Roman" w:hAnsi="Times New Roman"/>
          <w:sz w:val="24"/>
          <w:szCs w:val="24"/>
        </w:rPr>
        <w:t xml:space="preserve">от </w:t>
      </w:r>
      <w:r w:rsidR="00774947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августа</w:t>
      </w:r>
      <w:r w:rsidRPr="006B247A">
        <w:rPr>
          <w:rFonts w:ascii="Times New Roman" w:hAnsi="Times New Roman"/>
          <w:sz w:val="24"/>
          <w:szCs w:val="24"/>
        </w:rPr>
        <w:t xml:space="preserve"> 2020 г.  № </w:t>
      </w:r>
      <w:r w:rsidR="00774947">
        <w:rPr>
          <w:rFonts w:ascii="Times New Roman" w:hAnsi="Times New Roman"/>
          <w:sz w:val="24"/>
          <w:szCs w:val="24"/>
        </w:rPr>
        <w:t>321</w:t>
      </w:r>
    </w:p>
    <w:p w:rsidR="002C246C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AE4A3B" w:rsidRPr="00AE4A3B" w:rsidRDefault="00AE4A3B" w:rsidP="00B34F68">
      <w:pPr>
        <w:jc w:val="center"/>
        <w:rPr>
          <w:rFonts w:ascii="Times New Roman" w:hAnsi="Times New Roman"/>
          <w:sz w:val="24"/>
          <w:szCs w:val="24"/>
        </w:rPr>
      </w:pPr>
      <w:r w:rsidRPr="00B34F68">
        <w:rPr>
          <w:rFonts w:ascii="Times New Roman" w:hAnsi="Times New Roman"/>
          <w:b/>
          <w:sz w:val="24"/>
          <w:szCs w:val="24"/>
        </w:rPr>
        <w:t>Правила</w:t>
      </w:r>
      <w:r w:rsidRPr="00B34F68">
        <w:rPr>
          <w:rFonts w:ascii="Times New Roman" w:hAnsi="Times New Roman"/>
          <w:b/>
          <w:sz w:val="24"/>
          <w:szCs w:val="24"/>
        </w:rPr>
        <w:br/>
        <w:t xml:space="preserve">предоставления иных межбюджетных трансфертов </w:t>
      </w:r>
      <w:r w:rsidR="00B34F68" w:rsidRPr="00167C0D">
        <w:rPr>
          <w:rFonts w:ascii="Times New Roman" w:hAnsi="Times New Roman"/>
          <w:b/>
          <w:sz w:val="24"/>
          <w:szCs w:val="24"/>
        </w:rPr>
        <w:t>из районного бюджета Козловского района Чувашской Республики бюджетам поселений</w:t>
      </w:r>
      <w:r w:rsidR="00B34F68" w:rsidRPr="00B34F68">
        <w:rPr>
          <w:b/>
        </w:rPr>
        <w:t xml:space="preserve"> </w:t>
      </w:r>
      <w:r w:rsidR="00B34F68" w:rsidRPr="00B34F68">
        <w:rPr>
          <w:rFonts w:ascii="Times New Roman" w:hAnsi="Times New Roman"/>
          <w:b/>
          <w:sz w:val="24"/>
          <w:szCs w:val="24"/>
        </w:rPr>
        <w:t>на реализацию проектов, направленных на благоустройство и развитие территорий населенных пунктов Чувашской Республики</w:t>
      </w:r>
    </w:p>
    <w:p w:rsidR="00B34F68" w:rsidRDefault="00B34F68" w:rsidP="00B34F6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sub_2001"/>
    </w:p>
    <w:p w:rsidR="00AE4A3B" w:rsidRPr="00B34F68" w:rsidRDefault="00AE4A3B" w:rsidP="00B34F68">
      <w:pPr>
        <w:jc w:val="center"/>
        <w:rPr>
          <w:rFonts w:ascii="Times New Roman" w:hAnsi="Times New Roman"/>
          <w:b/>
          <w:sz w:val="24"/>
          <w:szCs w:val="24"/>
        </w:rPr>
      </w:pPr>
      <w:r w:rsidRPr="00B34F68">
        <w:rPr>
          <w:rFonts w:ascii="Times New Roman" w:hAnsi="Times New Roman"/>
          <w:b/>
          <w:sz w:val="24"/>
          <w:szCs w:val="24"/>
        </w:rPr>
        <w:t>I. Общие положения</w:t>
      </w:r>
    </w:p>
    <w:bookmarkEnd w:id="0"/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</w:p>
    <w:p w:rsidR="00AE4A3B" w:rsidRPr="00AE4A3B" w:rsidRDefault="00B34F68" w:rsidP="00AE4A3B">
      <w:pPr>
        <w:jc w:val="both"/>
        <w:rPr>
          <w:rFonts w:ascii="Times New Roman" w:hAnsi="Times New Roman"/>
          <w:sz w:val="24"/>
          <w:szCs w:val="24"/>
        </w:rPr>
      </w:pPr>
      <w:bookmarkStart w:id="1" w:name="sub_2011"/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1.1. Настоящие Правила регламентируют порядок предоставления иных межбюджетных трансфертов </w:t>
      </w:r>
      <w:r w:rsidRPr="00167C0D">
        <w:rPr>
          <w:rFonts w:ascii="Times New Roman" w:hAnsi="Times New Roman"/>
          <w:sz w:val="24"/>
          <w:szCs w:val="24"/>
        </w:rPr>
        <w:t>из районного бюджета Козловского района Чувашской Республики бюджетам поселений</w:t>
      </w:r>
      <w:r w:rsidRPr="00B34F68">
        <w:rPr>
          <w:b/>
        </w:rPr>
        <w:t xml:space="preserve"> </w:t>
      </w:r>
      <w:r w:rsidR="00AE4A3B" w:rsidRPr="00AE4A3B">
        <w:rPr>
          <w:rFonts w:ascii="Times New Roman" w:hAnsi="Times New Roman"/>
          <w:sz w:val="24"/>
          <w:szCs w:val="24"/>
        </w:rPr>
        <w:t>на реализацию проектов, направленных на благоустройство и развитие территорий населенных пунктов Чувашской Республики (далее соответственно - иные межбюджетные трансферты, проект).</w:t>
      </w:r>
    </w:p>
    <w:p w:rsidR="00AE4A3B" w:rsidRPr="00AE4A3B" w:rsidRDefault="00094B59" w:rsidP="00AE4A3B">
      <w:pPr>
        <w:jc w:val="both"/>
        <w:rPr>
          <w:rFonts w:ascii="Times New Roman" w:hAnsi="Times New Roman"/>
          <w:sz w:val="24"/>
          <w:szCs w:val="24"/>
        </w:rPr>
      </w:pPr>
      <w:bookmarkStart w:id="2" w:name="sub_2012"/>
      <w:bookmarkEnd w:id="1"/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1.2. Иные межбюджетные трансферты предоставляются бюджетам </w:t>
      </w:r>
      <w:r w:rsidR="00B34F68">
        <w:rPr>
          <w:rFonts w:ascii="Times New Roman" w:hAnsi="Times New Roman"/>
          <w:sz w:val="24"/>
          <w:szCs w:val="24"/>
        </w:rPr>
        <w:t>поселений Козловского района (далее - бюджет поселения)</w:t>
      </w:r>
      <w:r w:rsidR="00AE4A3B" w:rsidRPr="00AE4A3B">
        <w:rPr>
          <w:rFonts w:ascii="Times New Roman" w:hAnsi="Times New Roman"/>
          <w:sz w:val="24"/>
          <w:szCs w:val="24"/>
        </w:rPr>
        <w:t xml:space="preserve"> на реализацию проектов, содержащих мероприятия:</w:t>
      </w:r>
    </w:p>
    <w:bookmarkEnd w:id="2"/>
    <w:p w:rsidR="00AE4A3B" w:rsidRPr="00AE4A3B" w:rsidRDefault="00094B59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по благоустройству населенных пунктов, в том числе по ремонту, созданию, обустройству, установке </w:t>
      </w:r>
      <w:proofErr w:type="spellStart"/>
      <w:r w:rsidR="00AE4A3B" w:rsidRPr="00AE4A3B">
        <w:rPr>
          <w:rFonts w:ascii="Times New Roman" w:hAnsi="Times New Roman"/>
          <w:sz w:val="24"/>
          <w:szCs w:val="24"/>
        </w:rPr>
        <w:t>стелл</w:t>
      </w:r>
      <w:proofErr w:type="spellEnd"/>
      <w:r w:rsidR="00AE4A3B" w:rsidRPr="00AE4A3B">
        <w:rPr>
          <w:rFonts w:ascii="Times New Roman" w:hAnsi="Times New Roman"/>
          <w:sz w:val="24"/>
          <w:szCs w:val="24"/>
        </w:rPr>
        <w:t>, памятников, мест массового отдыха населения, дворовых территорий, тротуаров;</w:t>
      </w:r>
    </w:p>
    <w:p w:rsidR="00AE4A3B" w:rsidRPr="00AE4A3B" w:rsidRDefault="00094B59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>по ремонту, созданию, устройству детских, спортивных и игровых площадок;</w:t>
      </w:r>
    </w:p>
    <w:p w:rsidR="00AE4A3B" w:rsidRPr="00AE4A3B" w:rsidRDefault="00094B59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>по обустройству и оснащению домов культуры, объектов физической культуры и спорта;</w:t>
      </w:r>
    </w:p>
    <w:p w:rsidR="00AE4A3B" w:rsidRPr="00AE4A3B" w:rsidRDefault="00094B59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>по изготовлению печатной продукции.</w:t>
      </w:r>
    </w:p>
    <w:p w:rsidR="00AE4A3B" w:rsidRPr="00AE4A3B" w:rsidRDefault="00BE3AE7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4A3B" w:rsidRPr="00094B59" w:rsidRDefault="00AE4A3B" w:rsidP="00094B59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sub_2002"/>
      <w:r w:rsidRPr="00094B59">
        <w:rPr>
          <w:rFonts w:ascii="Times New Roman" w:hAnsi="Times New Roman"/>
          <w:b/>
          <w:sz w:val="24"/>
          <w:szCs w:val="24"/>
        </w:rPr>
        <w:t>II. Порядок финансирования</w:t>
      </w:r>
    </w:p>
    <w:bookmarkEnd w:id="3"/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</w:p>
    <w:p w:rsidR="00AE4A3B" w:rsidRPr="00AE4A3B" w:rsidRDefault="00094B59" w:rsidP="00AE4A3B">
      <w:pPr>
        <w:jc w:val="both"/>
        <w:rPr>
          <w:rFonts w:ascii="Times New Roman" w:hAnsi="Times New Roman"/>
          <w:sz w:val="24"/>
          <w:szCs w:val="24"/>
        </w:rPr>
      </w:pPr>
      <w:bookmarkStart w:id="4" w:name="sub_2021"/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2.1. В соответствии с </w:t>
      </w:r>
      <w:r>
        <w:rPr>
          <w:rFonts w:ascii="Times New Roman" w:hAnsi="Times New Roman"/>
          <w:sz w:val="24"/>
          <w:szCs w:val="24"/>
        </w:rPr>
        <w:t xml:space="preserve">решением Собрания депутатов Козловского района </w:t>
      </w:r>
      <w:r w:rsidR="00AE4A3B" w:rsidRPr="00AE4A3B">
        <w:rPr>
          <w:rFonts w:ascii="Times New Roman" w:hAnsi="Times New Roman"/>
          <w:sz w:val="24"/>
          <w:szCs w:val="24"/>
        </w:rPr>
        <w:t xml:space="preserve"> Чувашской Республики о бюджете</w:t>
      </w:r>
      <w:r>
        <w:rPr>
          <w:rFonts w:ascii="Times New Roman" w:hAnsi="Times New Roman"/>
          <w:sz w:val="24"/>
          <w:szCs w:val="24"/>
        </w:rPr>
        <w:t xml:space="preserve"> Козловского района </w:t>
      </w:r>
      <w:r w:rsidR="00AE4A3B" w:rsidRPr="00AE4A3B">
        <w:rPr>
          <w:rFonts w:ascii="Times New Roman" w:hAnsi="Times New Roman"/>
          <w:sz w:val="24"/>
          <w:szCs w:val="24"/>
        </w:rPr>
        <w:t xml:space="preserve">Чувашской Республики на текущий финансовый год и плановый период главным распорядителем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="00AE4A3B" w:rsidRPr="00AE4A3B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Козловского района</w:t>
      </w:r>
      <w:r w:rsidR="00AE4A3B" w:rsidRPr="00AE4A3B">
        <w:rPr>
          <w:rFonts w:ascii="Times New Roman" w:hAnsi="Times New Roman"/>
          <w:sz w:val="24"/>
          <w:szCs w:val="24"/>
        </w:rPr>
        <w:t xml:space="preserve"> Чувашской Республики, направляемых на финансирование расходов на реализацию проектов, является </w:t>
      </w:r>
      <w:r>
        <w:rPr>
          <w:rFonts w:ascii="Times New Roman" w:hAnsi="Times New Roman"/>
          <w:sz w:val="24"/>
          <w:szCs w:val="24"/>
        </w:rPr>
        <w:t xml:space="preserve">финансовый отдел администрации Козловского района </w:t>
      </w:r>
      <w:r w:rsidR="00AE4A3B" w:rsidRPr="00AE4A3B">
        <w:rPr>
          <w:rFonts w:ascii="Times New Roman" w:hAnsi="Times New Roman"/>
          <w:sz w:val="24"/>
          <w:szCs w:val="24"/>
        </w:rPr>
        <w:t xml:space="preserve">Чувашской Республики (далее - </w:t>
      </w:r>
      <w:r>
        <w:rPr>
          <w:rFonts w:ascii="Times New Roman" w:hAnsi="Times New Roman"/>
          <w:sz w:val="24"/>
          <w:szCs w:val="24"/>
        </w:rPr>
        <w:t xml:space="preserve">Козловский </w:t>
      </w:r>
      <w:proofErr w:type="spellStart"/>
      <w:r>
        <w:rPr>
          <w:rFonts w:ascii="Times New Roman" w:hAnsi="Times New Roman"/>
          <w:sz w:val="24"/>
          <w:szCs w:val="24"/>
        </w:rPr>
        <w:t>райофинотдел</w:t>
      </w:r>
      <w:proofErr w:type="spellEnd"/>
      <w:r w:rsidR="00AE4A3B" w:rsidRPr="00AE4A3B">
        <w:rPr>
          <w:rFonts w:ascii="Times New Roman" w:hAnsi="Times New Roman"/>
          <w:sz w:val="24"/>
          <w:szCs w:val="24"/>
        </w:rPr>
        <w:t>).</w:t>
      </w:r>
    </w:p>
    <w:bookmarkEnd w:id="4"/>
    <w:p w:rsidR="00AE4A3B" w:rsidRPr="00BE3AE7" w:rsidRDefault="00094B59" w:rsidP="00AE4A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Предоставление иных межбюджетных трансфертов осуществляется 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="00AE4A3B" w:rsidRPr="00AE4A3B">
        <w:rPr>
          <w:rFonts w:ascii="Times New Roman" w:hAnsi="Times New Roman"/>
          <w:sz w:val="24"/>
          <w:szCs w:val="24"/>
        </w:rPr>
        <w:t xml:space="preserve"> бюджета</w:t>
      </w:r>
      <w:r w:rsidRPr="00094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Козловского района</w:t>
      </w:r>
      <w:r w:rsidR="00AE4A3B" w:rsidRPr="00AE4A3B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="00AE4A3B" w:rsidRPr="00BE3AE7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предусмотренных по разделу </w:t>
      </w:r>
      <w:r w:rsidR="00BE3AE7" w:rsidRPr="00BE3AE7">
        <w:rPr>
          <w:rFonts w:ascii="Times New Roman" w:hAnsi="Times New Roman"/>
          <w:color w:val="000000" w:themeColor="text1"/>
          <w:sz w:val="24"/>
          <w:szCs w:val="24"/>
        </w:rPr>
        <w:t>0500</w:t>
      </w:r>
      <w:r w:rsidR="00AE4A3B" w:rsidRPr="00BE3AE7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r w:rsidR="00BE3AE7" w:rsidRPr="00BE3AE7">
        <w:rPr>
          <w:rFonts w:ascii="Times New Roman" w:hAnsi="Times New Roman"/>
          <w:color w:val="000000" w:themeColor="text1"/>
          <w:sz w:val="24"/>
          <w:szCs w:val="24"/>
        </w:rPr>
        <w:t>Жилищно-коммунальное хозяйство"</w:t>
      </w:r>
      <w:r w:rsidR="00AE4A3B" w:rsidRPr="00BE3AE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6" w:history="1">
        <w:r w:rsidR="00BE3AE7" w:rsidRPr="00BE3AE7">
          <w:rPr>
            <w:rFonts w:ascii="Times New Roman" w:hAnsi="Times New Roman"/>
            <w:color w:val="000000" w:themeColor="text1"/>
            <w:sz w:val="24"/>
            <w:szCs w:val="24"/>
          </w:rPr>
          <w:t>подразделу 05</w:t>
        </w:r>
        <w:r w:rsidR="00AE4A3B" w:rsidRPr="00BE3AE7">
          <w:rPr>
            <w:rFonts w:ascii="Times New Roman" w:hAnsi="Times New Roman"/>
            <w:color w:val="000000" w:themeColor="text1"/>
            <w:sz w:val="24"/>
            <w:szCs w:val="24"/>
          </w:rPr>
          <w:t>03</w:t>
        </w:r>
      </w:hyperlink>
      <w:r w:rsidR="00AE4A3B" w:rsidRPr="00BE3AE7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r w:rsidR="00BE3AE7" w:rsidRPr="00BE3AE7">
        <w:rPr>
          <w:rFonts w:ascii="Times New Roman" w:hAnsi="Times New Roman"/>
          <w:color w:val="000000" w:themeColor="text1"/>
          <w:sz w:val="24"/>
          <w:szCs w:val="24"/>
        </w:rPr>
        <w:t>Благоустройство</w:t>
      </w:r>
      <w:r w:rsidR="00AE4A3B" w:rsidRPr="00BE3AE7">
        <w:rPr>
          <w:rFonts w:ascii="Times New Roman" w:hAnsi="Times New Roman"/>
          <w:color w:val="000000" w:themeColor="text1"/>
          <w:sz w:val="24"/>
          <w:szCs w:val="24"/>
        </w:rPr>
        <w:t xml:space="preserve">", в пределах лимитов бюджетных обязательств, утвержденных в установленном порядке </w:t>
      </w:r>
      <w:r w:rsidRPr="00BE3AE7">
        <w:rPr>
          <w:rFonts w:ascii="Times New Roman" w:hAnsi="Times New Roman"/>
          <w:color w:val="000000" w:themeColor="text1"/>
          <w:sz w:val="24"/>
          <w:szCs w:val="24"/>
        </w:rPr>
        <w:t xml:space="preserve">Козловскому </w:t>
      </w:r>
      <w:proofErr w:type="spellStart"/>
      <w:r w:rsidRPr="00BE3AE7">
        <w:rPr>
          <w:rFonts w:ascii="Times New Roman" w:hAnsi="Times New Roman"/>
          <w:color w:val="000000" w:themeColor="text1"/>
          <w:sz w:val="24"/>
          <w:szCs w:val="24"/>
        </w:rPr>
        <w:t>райфинотделу</w:t>
      </w:r>
      <w:proofErr w:type="spellEnd"/>
      <w:r w:rsidR="00AE4A3B" w:rsidRPr="00BE3A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4A3B" w:rsidRPr="00AE4A3B" w:rsidRDefault="00094B59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Козловский </w:t>
      </w:r>
      <w:proofErr w:type="spellStart"/>
      <w:r>
        <w:rPr>
          <w:rFonts w:ascii="Times New Roman" w:hAnsi="Times New Roman"/>
          <w:sz w:val="24"/>
          <w:szCs w:val="24"/>
        </w:rPr>
        <w:t>райфинотдел</w:t>
      </w:r>
      <w:proofErr w:type="spellEnd"/>
      <w:r w:rsidRPr="00AE4A3B">
        <w:rPr>
          <w:rFonts w:ascii="Times New Roman" w:hAnsi="Times New Roman"/>
          <w:sz w:val="24"/>
          <w:szCs w:val="24"/>
        </w:rPr>
        <w:t xml:space="preserve"> </w:t>
      </w:r>
      <w:r w:rsidR="00AE4A3B" w:rsidRPr="00AE4A3B">
        <w:rPr>
          <w:rFonts w:ascii="Times New Roman" w:hAnsi="Times New Roman"/>
          <w:sz w:val="24"/>
          <w:szCs w:val="24"/>
        </w:rPr>
        <w:t xml:space="preserve">обеспечивает результативность, </w:t>
      </w:r>
      <w:proofErr w:type="spellStart"/>
      <w:r w:rsidR="00AE4A3B" w:rsidRPr="00AE4A3B">
        <w:rPr>
          <w:rFonts w:ascii="Times New Roman" w:hAnsi="Times New Roman"/>
          <w:sz w:val="24"/>
          <w:szCs w:val="24"/>
        </w:rPr>
        <w:t>адресность</w:t>
      </w:r>
      <w:proofErr w:type="spellEnd"/>
      <w:r w:rsidR="00AE4A3B" w:rsidRPr="00AE4A3B">
        <w:rPr>
          <w:rFonts w:ascii="Times New Roman" w:hAnsi="Times New Roman"/>
          <w:sz w:val="24"/>
          <w:szCs w:val="24"/>
        </w:rPr>
        <w:t xml:space="preserve"> и целевой характер использования иных межбюджетных трансфертов в соответствии с утвержденными бюджетными ассигнованиями и лимитами бюджетных обязательств.</w:t>
      </w:r>
    </w:p>
    <w:p w:rsidR="00AE4A3B" w:rsidRPr="00AE4A3B" w:rsidRDefault="00094B59" w:rsidP="00AE4A3B">
      <w:pPr>
        <w:jc w:val="both"/>
        <w:rPr>
          <w:rFonts w:ascii="Times New Roman" w:hAnsi="Times New Roman"/>
          <w:sz w:val="24"/>
          <w:szCs w:val="24"/>
        </w:rPr>
      </w:pPr>
      <w:bookmarkStart w:id="5" w:name="sub_2022"/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2.2. Иные межбюджетные трансферты предоставляются бюджетам </w:t>
      </w:r>
      <w:r>
        <w:rPr>
          <w:rFonts w:ascii="Times New Roman" w:hAnsi="Times New Roman"/>
          <w:sz w:val="24"/>
          <w:szCs w:val="24"/>
        </w:rPr>
        <w:t>поселений</w:t>
      </w:r>
      <w:r w:rsidR="00AE4A3B" w:rsidRPr="00AE4A3B">
        <w:rPr>
          <w:rFonts w:ascii="Times New Roman" w:hAnsi="Times New Roman"/>
          <w:sz w:val="24"/>
          <w:szCs w:val="24"/>
        </w:rPr>
        <w:t>, на территориях которых предусматривается реализация проектов, прошедших конкурсный отбор в порядке, установленном Кабинетом Министров Чувашской Республики.</w:t>
      </w:r>
    </w:p>
    <w:p w:rsidR="00AE4A3B" w:rsidRPr="00AE4A3B" w:rsidRDefault="00094B59" w:rsidP="00AE4A3B">
      <w:pPr>
        <w:jc w:val="both"/>
        <w:rPr>
          <w:rFonts w:ascii="Times New Roman" w:hAnsi="Times New Roman"/>
          <w:sz w:val="24"/>
          <w:szCs w:val="24"/>
        </w:rPr>
      </w:pPr>
      <w:bookmarkStart w:id="6" w:name="sub_2023"/>
      <w:bookmarkEnd w:id="5"/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>2.3. Условиями предоставления иных межбюджетных трансфертов являются:</w:t>
      </w:r>
    </w:p>
    <w:bookmarkEnd w:id="6"/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  <w:r w:rsidRPr="00AE4A3B">
        <w:rPr>
          <w:rFonts w:ascii="Times New Roman" w:hAnsi="Times New Roman"/>
          <w:sz w:val="24"/>
          <w:szCs w:val="24"/>
        </w:rPr>
        <w:t>наличие муниципальной программы, предусматривающей расходные обязательства, источником финансового обеспечения которых являются иные межбюджетные трансферты;</w:t>
      </w:r>
    </w:p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  <w:r w:rsidRPr="00AE4A3B">
        <w:rPr>
          <w:rFonts w:ascii="Times New Roman" w:hAnsi="Times New Roman"/>
          <w:sz w:val="24"/>
          <w:szCs w:val="24"/>
        </w:rPr>
        <w:lastRenderedPageBreak/>
        <w:t xml:space="preserve">наличие в бюджете </w:t>
      </w:r>
      <w:r w:rsidR="00094B59">
        <w:rPr>
          <w:rFonts w:ascii="Times New Roman" w:hAnsi="Times New Roman"/>
          <w:sz w:val="24"/>
          <w:szCs w:val="24"/>
        </w:rPr>
        <w:t>поселения</w:t>
      </w:r>
      <w:r w:rsidRPr="00AE4A3B">
        <w:rPr>
          <w:rFonts w:ascii="Times New Roman" w:hAnsi="Times New Roman"/>
          <w:sz w:val="24"/>
          <w:szCs w:val="24"/>
        </w:rPr>
        <w:t xml:space="preserve"> (сводной бюджетной росписи бюджета </w:t>
      </w:r>
      <w:r w:rsidR="00094B59">
        <w:rPr>
          <w:rFonts w:ascii="Times New Roman" w:hAnsi="Times New Roman"/>
          <w:sz w:val="24"/>
          <w:szCs w:val="24"/>
        </w:rPr>
        <w:t>поселения</w:t>
      </w:r>
      <w:r w:rsidRPr="00AE4A3B">
        <w:rPr>
          <w:rFonts w:ascii="Times New Roman" w:hAnsi="Times New Roman"/>
          <w:sz w:val="24"/>
          <w:szCs w:val="24"/>
        </w:rPr>
        <w:t>) бюджетных ассигнований на исполнение расходных обязательств, источником финансового обеспечения которых являются иные межбюджетные трансферты;</w:t>
      </w:r>
    </w:p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  <w:r w:rsidRPr="00AE4A3B">
        <w:rPr>
          <w:rFonts w:ascii="Times New Roman" w:hAnsi="Times New Roman"/>
          <w:sz w:val="24"/>
          <w:szCs w:val="24"/>
        </w:rPr>
        <w:t xml:space="preserve">заключение соглашения о предоставлении иных межбюджетных трансфертов между </w:t>
      </w:r>
      <w:r w:rsidR="00094B59">
        <w:rPr>
          <w:rFonts w:ascii="Times New Roman" w:hAnsi="Times New Roman"/>
          <w:sz w:val="24"/>
          <w:szCs w:val="24"/>
        </w:rPr>
        <w:t>Администрацией Козловского района Чувашской Республики</w:t>
      </w:r>
      <w:r w:rsidRPr="00AE4A3B">
        <w:rPr>
          <w:rFonts w:ascii="Times New Roman" w:hAnsi="Times New Roman"/>
          <w:sz w:val="24"/>
          <w:szCs w:val="24"/>
        </w:rPr>
        <w:t xml:space="preserve"> и администрацией </w:t>
      </w:r>
      <w:r w:rsidR="00094B59">
        <w:rPr>
          <w:rFonts w:ascii="Times New Roman" w:hAnsi="Times New Roman"/>
          <w:sz w:val="24"/>
          <w:szCs w:val="24"/>
        </w:rPr>
        <w:t>поселения</w:t>
      </w:r>
      <w:r w:rsidRPr="00AE4A3B">
        <w:rPr>
          <w:rFonts w:ascii="Times New Roman" w:hAnsi="Times New Roman"/>
          <w:sz w:val="24"/>
          <w:szCs w:val="24"/>
        </w:rPr>
        <w:t xml:space="preserve">, в котором указываются условия, предусмотренные в </w:t>
      </w:r>
      <w:hyperlink w:anchor="sub_2025" w:history="1">
        <w:r w:rsidRPr="00AE4A3B">
          <w:rPr>
            <w:rFonts w:ascii="Times New Roman" w:hAnsi="Times New Roman"/>
            <w:sz w:val="24"/>
            <w:szCs w:val="24"/>
          </w:rPr>
          <w:t>пункте 2.5</w:t>
        </w:r>
      </w:hyperlink>
      <w:r w:rsidRPr="00AE4A3B">
        <w:rPr>
          <w:rFonts w:ascii="Times New Roman" w:hAnsi="Times New Roman"/>
          <w:sz w:val="24"/>
          <w:szCs w:val="24"/>
        </w:rPr>
        <w:t xml:space="preserve"> настоящих Правил (далее - соглашение).</w:t>
      </w:r>
    </w:p>
    <w:p w:rsidR="00BE3AE7" w:rsidRPr="00161958" w:rsidRDefault="00AE4A3B" w:rsidP="00BE3AE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7" w:name="sub_2024"/>
      <w:r w:rsidRPr="00AE4A3B">
        <w:rPr>
          <w:rFonts w:ascii="Times New Roman" w:hAnsi="Times New Roman"/>
          <w:sz w:val="24"/>
          <w:szCs w:val="24"/>
        </w:rPr>
        <w:t xml:space="preserve">2.4. Распределение иных межбюджетных трансфертов между бюджетами </w:t>
      </w:r>
      <w:r w:rsidR="00094B59">
        <w:rPr>
          <w:rFonts w:ascii="Times New Roman" w:hAnsi="Times New Roman"/>
          <w:sz w:val="24"/>
          <w:szCs w:val="24"/>
        </w:rPr>
        <w:t>поселений</w:t>
      </w:r>
      <w:r w:rsidRPr="00AE4A3B">
        <w:rPr>
          <w:rFonts w:ascii="Times New Roman" w:hAnsi="Times New Roman"/>
          <w:sz w:val="24"/>
          <w:szCs w:val="24"/>
        </w:rPr>
        <w:t xml:space="preserve"> утверждается </w:t>
      </w:r>
      <w:r w:rsidR="00BE3A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Козловского района Чувашской Республики и (или) </w:t>
      </w:r>
      <w:r w:rsidR="00BE3AE7" w:rsidRPr="001619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нормативным правовым актом </w:t>
      </w:r>
      <w:r w:rsidR="00BE3AE7">
        <w:rPr>
          <w:rFonts w:ascii="Times New Roman" w:hAnsi="Times New Roman" w:cs="Times New Roman"/>
          <w:bCs/>
          <w:sz w:val="24"/>
          <w:szCs w:val="24"/>
          <w:lang w:eastAsia="ru-RU"/>
        </w:rPr>
        <w:t>Козловского района Чувашской Республики</w:t>
      </w:r>
      <w:r w:rsidR="00BE3AE7" w:rsidRPr="0016195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E4A3B" w:rsidRPr="00AE4A3B" w:rsidRDefault="00094B59" w:rsidP="00AE4A3B">
      <w:pPr>
        <w:jc w:val="both"/>
        <w:rPr>
          <w:rFonts w:ascii="Times New Roman" w:hAnsi="Times New Roman"/>
          <w:sz w:val="24"/>
          <w:szCs w:val="24"/>
        </w:rPr>
      </w:pPr>
      <w:bookmarkStart w:id="8" w:name="sub_2025"/>
      <w:bookmarkEnd w:id="7"/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2.5. Иные межбюджетные трансферты на цели, указанные в </w:t>
      </w:r>
      <w:hyperlink w:anchor="sub_2012" w:history="1">
        <w:r w:rsidR="00AE4A3B" w:rsidRPr="00AE4A3B">
          <w:rPr>
            <w:rFonts w:ascii="Times New Roman" w:hAnsi="Times New Roman"/>
            <w:sz w:val="24"/>
            <w:szCs w:val="24"/>
          </w:rPr>
          <w:t>пункте 1.2</w:t>
        </w:r>
      </w:hyperlink>
      <w:r w:rsidR="00AE4A3B" w:rsidRPr="00AE4A3B">
        <w:rPr>
          <w:rFonts w:ascii="Times New Roman" w:hAnsi="Times New Roman"/>
          <w:sz w:val="24"/>
          <w:szCs w:val="24"/>
        </w:rPr>
        <w:t xml:space="preserve"> настоящих Правил, предоставляются на основании соглашения.</w:t>
      </w:r>
    </w:p>
    <w:bookmarkEnd w:id="8"/>
    <w:p w:rsidR="00AE4A3B" w:rsidRPr="00BE3AE7" w:rsidRDefault="00094B59" w:rsidP="00AE4A3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BE3AE7">
        <w:rPr>
          <w:rFonts w:ascii="Times New Roman" w:hAnsi="Times New Roman"/>
          <w:color w:val="000000" w:themeColor="text1"/>
          <w:sz w:val="24"/>
          <w:szCs w:val="24"/>
        </w:rPr>
        <w:t>Соглашение должно предусматривать:</w:t>
      </w:r>
    </w:p>
    <w:p w:rsidR="00AE4A3B" w:rsidRPr="00AE4A3B" w:rsidRDefault="00BA550E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размер предоставляемых иных межбюджетных трансфертов, порядок, условия и сроки их перечисления в бюджет </w:t>
      </w:r>
      <w:r>
        <w:rPr>
          <w:rFonts w:ascii="Times New Roman" w:hAnsi="Times New Roman"/>
          <w:sz w:val="24"/>
          <w:szCs w:val="24"/>
        </w:rPr>
        <w:t>поселения</w:t>
      </w:r>
      <w:r w:rsidR="00AE4A3B" w:rsidRPr="00AE4A3B">
        <w:rPr>
          <w:rFonts w:ascii="Times New Roman" w:hAnsi="Times New Roman"/>
          <w:sz w:val="24"/>
          <w:szCs w:val="24"/>
        </w:rPr>
        <w:t>;</w:t>
      </w:r>
    </w:p>
    <w:p w:rsidR="00AE4A3B" w:rsidRPr="00AE4A3B" w:rsidRDefault="00BA550E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>направления использования иных межбюджетных трансфертов;</w:t>
      </w:r>
    </w:p>
    <w:p w:rsidR="00AE4A3B" w:rsidRPr="00AE4A3B" w:rsidRDefault="00BA550E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перечень документов, представляемых администрацией </w:t>
      </w:r>
      <w:r>
        <w:rPr>
          <w:rFonts w:ascii="Times New Roman" w:hAnsi="Times New Roman"/>
          <w:sz w:val="24"/>
          <w:szCs w:val="24"/>
        </w:rPr>
        <w:t>поселения</w:t>
      </w:r>
      <w:r w:rsidR="00AE4A3B" w:rsidRPr="00AE4A3B">
        <w:rPr>
          <w:rFonts w:ascii="Times New Roman" w:hAnsi="Times New Roman"/>
          <w:sz w:val="24"/>
          <w:szCs w:val="24"/>
        </w:rPr>
        <w:t xml:space="preserve"> для получения иных межбюджетных трансфертов;</w:t>
      </w:r>
    </w:p>
    <w:p w:rsidR="00AE4A3B" w:rsidRPr="00AE4A3B" w:rsidRDefault="00BA550E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значение результата использования иных межбюджетных трансфертов, а также обязательство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="00AE4A3B" w:rsidRPr="00AE4A3B">
        <w:rPr>
          <w:rFonts w:ascii="Times New Roman" w:hAnsi="Times New Roman"/>
          <w:sz w:val="24"/>
          <w:szCs w:val="24"/>
        </w:rPr>
        <w:t xml:space="preserve"> по его достижению;</w:t>
      </w:r>
    </w:p>
    <w:p w:rsidR="00AE4A3B" w:rsidRPr="00AE4A3B" w:rsidRDefault="007448DD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реквизиты муниципального правового акта, устанавливающего расходные обязательства </w:t>
      </w:r>
      <w:r>
        <w:rPr>
          <w:rFonts w:ascii="Times New Roman" w:hAnsi="Times New Roman"/>
          <w:sz w:val="24"/>
          <w:szCs w:val="24"/>
        </w:rPr>
        <w:t>поселения</w:t>
      </w:r>
      <w:r w:rsidR="00AE4A3B" w:rsidRPr="00AE4A3B">
        <w:rPr>
          <w:rFonts w:ascii="Times New Roman" w:hAnsi="Times New Roman"/>
          <w:sz w:val="24"/>
          <w:szCs w:val="24"/>
        </w:rPr>
        <w:t>, источником финансового обеспечения которых являются иные межбюджетные трансферты;</w:t>
      </w:r>
    </w:p>
    <w:p w:rsidR="00AE4A3B" w:rsidRPr="00AE4A3B" w:rsidRDefault="007448DD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сроки и порядок представления отчетности об осуществлении расходов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="00AE4A3B" w:rsidRPr="00AE4A3B">
        <w:rPr>
          <w:rFonts w:ascii="Times New Roman" w:hAnsi="Times New Roman"/>
          <w:sz w:val="24"/>
          <w:szCs w:val="24"/>
        </w:rPr>
        <w:t>, источником финансового обеспечения которых являются иные межбюджетные трансферты, а также о достижении значения результата использования иных межбюджетных трансфертов;</w:t>
      </w:r>
    </w:p>
    <w:p w:rsidR="00AE4A3B" w:rsidRPr="00AE4A3B" w:rsidRDefault="007448DD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порядок осуществления контроля за выполнением </w:t>
      </w:r>
      <w:r>
        <w:rPr>
          <w:rFonts w:ascii="Times New Roman" w:hAnsi="Times New Roman"/>
          <w:sz w:val="24"/>
          <w:szCs w:val="24"/>
        </w:rPr>
        <w:t>поселением</w:t>
      </w:r>
      <w:r w:rsidR="00AE4A3B" w:rsidRPr="00AE4A3B">
        <w:rPr>
          <w:rFonts w:ascii="Times New Roman" w:hAnsi="Times New Roman"/>
          <w:sz w:val="24"/>
          <w:szCs w:val="24"/>
        </w:rPr>
        <w:t xml:space="preserve"> обязательств, предусмотренных соглашением;</w:t>
      </w:r>
    </w:p>
    <w:p w:rsidR="00AE4A3B" w:rsidRPr="00AE4A3B" w:rsidRDefault="007448DD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порядок возврата не использованных </w:t>
      </w:r>
      <w:r>
        <w:rPr>
          <w:rFonts w:ascii="Times New Roman" w:hAnsi="Times New Roman"/>
          <w:sz w:val="24"/>
          <w:szCs w:val="24"/>
        </w:rPr>
        <w:t>поселением</w:t>
      </w:r>
      <w:r w:rsidR="00AE4A3B" w:rsidRPr="00AE4A3B">
        <w:rPr>
          <w:rFonts w:ascii="Times New Roman" w:hAnsi="Times New Roman"/>
          <w:sz w:val="24"/>
          <w:szCs w:val="24"/>
        </w:rPr>
        <w:t xml:space="preserve"> остатков иных межбюджетных трансфертов;</w:t>
      </w:r>
    </w:p>
    <w:p w:rsidR="00AE4A3B" w:rsidRPr="00AE4A3B" w:rsidRDefault="007448DD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обязательства </w:t>
      </w:r>
      <w:r>
        <w:rPr>
          <w:rFonts w:ascii="Times New Roman" w:hAnsi="Times New Roman"/>
          <w:sz w:val="24"/>
          <w:szCs w:val="24"/>
        </w:rPr>
        <w:t>поселения</w:t>
      </w:r>
      <w:r w:rsidR="00AE4A3B" w:rsidRPr="00AE4A3B">
        <w:rPr>
          <w:rFonts w:ascii="Times New Roman" w:hAnsi="Times New Roman"/>
          <w:sz w:val="24"/>
          <w:szCs w:val="24"/>
        </w:rPr>
        <w:t xml:space="preserve"> по возврату иных межбюджетных трансфертов в </w:t>
      </w:r>
      <w:r>
        <w:rPr>
          <w:rFonts w:ascii="Times New Roman" w:hAnsi="Times New Roman"/>
          <w:sz w:val="24"/>
          <w:szCs w:val="24"/>
        </w:rPr>
        <w:t>районный</w:t>
      </w:r>
      <w:r w:rsidR="00AE4A3B" w:rsidRPr="00AE4A3B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 xml:space="preserve"> Козловского района</w:t>
      </w:r>
      <w:r w:rsidR="00AE4A3B" w:rsidRPr="00AE4A3B">
        <w:rPr>
          <w:rFonts w:ascii="Times New Roman" w:hAnsi="Times New Roman"/>
          <w:sz w:val="24"/>
          <w:szCs w:val="24"/>
        </w:rPr>
        <w:t xml:space="preserve"> Чувашской Республики;</w:t>
      </w:r>
    </w:p>
    <w:p w:rsidR="00AE4A3B" w:rsidRPr="00AE4A3B" w:rsidRDefault="007448DD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>ответственность сторон за нарушение условий соглашения;</w:t>
      </w:r>
    </w:p>
    <w:p w:rsidR="00AE4A3B" w:rsidRPr="00AE4A3B" w:rsidRDefault="007448DD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>условие о вступлении в силу соглашения.</w:t>
      </w:r>
    </w:p>
    <w:p w:rsidR="00AE4A3B" w:rsidRPr="00AE4A3B" w:rsidRDefault="007448DD" w:rsidP="00AE4A3B">
      <w:pPr>
        <w:jc w:val="both"/>
        <w:rPr>
          <w:rFonts w:ascii="Times New Roman" w:hAnsi="Times New Roman"/>
          <w:sz w:val="24"/>
          <w:szCs w:val="24"/>
        </w:rPr>
      </w:pPr>
      <w:bookmarkStart w:id="9" w:name="sub_2026"/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2.6. Предоставление иных межбюджетных трансфертов осуществляется после направления администрациями </w:t>
      </w:r>
      <w:r>
        <w:rPr>
          <w:rFonts w:ascii="Times New Roman" w:hAnsi="Times New Roman"/>
          <w:sz w:val="24"/>
          <w:szCs w:val="24"/>
        </w:rPr>
        <w:t>поселений</w:t>
      </w:r>
      <w:r w:rsidR="00AE4A3B" w:rsidRPr="00AE4A3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администрацию Козловского района</w:t>
      </w:r>
      <w:r w:rsidR="00AE4A3B" w:rsidRPr="00AE4A3B">
        <w:rPr>
          <w:rFonts w:ascii="Times New Roman" w:hAnsi="Times New Roman"/>
          <w:sz w:val="24"/>
          <w:szCs w:val="24"/>
        </w:rPr>
        <w:t xml:space="preserve"> заявок на получение иных межбюджетных трансфертов из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="00AE4A3B" w:rsidRPr="00AE4A3B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Козловского района</w:t>
      </w:r>
      <w:r w:rsidR="00AE4A3B" w:rsidRPr="00AE4A3B">
        <w:rPr>
          <w:rFonts w:ascii="Times New Roman" w:hAnsi="Times New Roman"/>
          <w:sz w:val="24"/>
          <w:szCs w:val="24"/>
        </w:rPr>
        <w:t xml:space="preserve"> Чувашской Республики на реализацию проектов, направленных на благоустройство и развитие территорий населенных пунктов Чувашской Республики (далее - заявка), по форме согласно </w:t>
      </w:r>
      <w:hyperlink w:anchor="sub_2100" w:history="1">
        <w:r w:rsidR="00AE4A3B" w:rsidRPr="00AE4A3B">
          <w:rPr>
            <w:rFonts w:ascii="Times New Roman" w:hAnsi="Times New Roman"/>
            <w:sz w:val="24"/>
            <w:szCs w:val="24"/>
          </w:rPr>
          <w:t>приложению</w:t>
        </w:r>
      </w:hyperlink>
      <w:r w:rsidR="00AE4A3B" w:rsidRPr="00AE4A3B">
        <w:rPr>
          <w:rFonts w:ascii="Times New Roman" w:hAnsi="Times New Roman"/>
          <w:sz w:val="24"/>
          <w:szCs w:val="24"/>
        </w:rPr>
        <w:t xml:space="preserve"> к настоящим Правилам с приложением заверенных копий муниципальных контрактов, договоров, подтверждающих принятие бюджетных обязательств, а также документов, подтверждающих факт выполнения работ, приобретения товаров, оказания услуг.</w:t>
      </w:r>
    </w:p>
    <w:bookmarkEnd w:id="9"/>
    <w:p w:rsidR="00BE3AE7" w:rsidRPr="004E67E8" w:rsidRDefault="007448DD" w:rsidP="00BE3AE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0" w:name="sub_2027"/>
      <w:r w:rsidR="00AE4A3B" w:rsidRPr="00AE4A3B">
        <w:rPr>
          <w:rFonts w:ascii="Times New Roman" w:hAnsi="Times New Roman"/>
          <w:sz w:val="24"/>
          <w:szCs w:val="24"/>
        </w:rPr>
        <w:t xml:space="preserve">2.7. </w:t>
      </w:r>
      <w:bookmarkEnd w:id="10"/>
      <w:r w:rsidR="00BE3AE7" w:rsidRPr="004E67E8">
        <w:rPr>
          <w:rFonts w:ascii="Times New Roman" w:hAnsi="Times New Roman"/>
          <w:bCs/>
          <w:sz w:val="24"/>
          <w:szCs w:val="24"/>
        </w:rPr>
        <w:t xml:space="preserve">Перечисление </w:t>
      </w:r>
      <w:r w:rsidR="00BE3AE7" w:rsidRPr="00161958">
        <w:rPr>
          <w:rFonts w:ascii="Times New Roman" w:hAnsi="Times New Roman"/>
          <w:bCs/>
          <w:sz w:val="24"/>
          <w:szCs w:val="24"/>
        </w:rPr>
        <w:t>иных межбюджетных трансфертов</w:t>
      </w:r>
      <w:r w:rsidR="00BE3AE7" w:rsidRPr="004E67E8">
        <w:rPr>
          <w:rFonts w:ascii="Times New Roman" w:hAnsi="Times New Roman"/>
          <w:bCs/>
          <w:sz w:val="24"/>
          <w:szCs w:val="24"/>
        </w:rPr>
        <w:t xml:space="preserve"> </w:t>
      </w:r>
      <w:r w:rsidR="00BE3AE7" w:rsidRPr="00161958">
        <w:rPr>
          <w:rFonts w:ascii="Times New Roman" w:hAnsi="Times New Roman"/>
          <w:bCs/>
          <w:sz w:val="24"/>
          <w:szCs w:val="24"/>
        </w:rPr>
        <w:t xml:space="preserve">на реализацию мероприятий, указанных в </w:t>
      </w:r>
      <w:hyperlink w:anchor="P441" w:history="1">
        <w:r w:rsidR="00BE3AE7" w:rsidRPr="00161958">
          <w:rPr>
            <w:rFonts w:ascii="Times New Roman" w:hAnsi="Times New Roman"/>
            <w:bCs/>
            <w:sz w:val="24"/>
            <w:szCs w:val="24"/>
          </w:rPr>
          <w:t>пункте 1.2</w:t>
        </w:r>
      </w:hyperlink>
      <w:r w:rsidR="00BE3AE7" w:rsidRPr="00161958">
        <w:rPr>
          <w:rFonts w:ascii="Times New Roman" w:hAnsi="Times New Roman"/>
          <w:bCs/>
          <w:sz w:val="24"/>
          <w:szCs w:val="24"/>
        </w:rPr>
        <w:t xml:space="preserve"> настоящих Правил</w:t>
      </w:r>
      <w:r w:rsidR="00BE3AE7">
        <w:rPr>
          <w:rFonts w:ascii="Times New Roman" w:hAnsi="Times New Roman"/>
          <w:bCs/>
          <w:sz w:val="24"/>
          <w:szCs w:val="24"/>
        </w:rPr>
        <w:t>,</w:t>
      </w:r>
      <w:r w:rsidR="00BE3AE7" w:rsidRPr="004E67E8">
        <w:rPr>
          <w:rFonts w:ascii="Times New Roman" w:hAnsi="Times New Roman"/>
          <w:bCs/>
          <w:sz w:val="24"/>
          <w:szCs w:val="24"/>
        </w:rPr>
        <w:t xml:space="preserve"> осуществляется с лицевого счета получателя средств районного бюджета Козловского района Чувашской Республики - Козловского </w:t>
      </w:r>
      <w:proofErr w:type="spellStart"/>
      <w:r w:rsidR="00BE3AE7" w:rsidRPr="004E67E8">
        <w:rPr>
          <w:rFonts w:ascii="Times New Roman" w:hAnsi="Times New Roman"/>
          <w:bCs/>
          <w:sz w:val="24"/>
          <w:szCs w:val="24"/>
        </w:rPr>
        <w:t>райфинотдела</w:t>
      </w:r>
      <w:proofErr w:type="spellEnd"/>
      <w:r w:rsidR="00BE3AE7" w:rsidRPr="004E67E8">
        <w:rPr>
          <w:rFonts w:ascii="Times New Roman" w:hAnsi="Times New Roman"/>
          <w:bCs/>
          <w:sz w:val="24"/>
          <w:szCs w:val="24"/>
        </w:rPr>
        <w:t>, открытого в Управлении Федерального казначейства по Чувашской Республике, на счет Управления Федерального казначейства по Чувашской Республике, открытого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поселений.</w:t>
      </w:r>
    </w:p>
    <w:p w:rsidR="00AE4A3B" w:rsidRPr="00AE4A3B" w:rsidRDefault="007448DD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1" w:name="sub_2028"/>
      <w:r w:rsidR="00AE4A3B" w:rsidRPr="00AE4A3B">
        <w:rPr>
          <w:rFonts w:ascii="Times New Roman" w:hAnsi="Times New Roman"/>
          <w:sz w:val="24"/>
          <w:szCs w:val="24"/>
        </w:rPr>
        <w:t xml:space="preserve">2.8. Администрации </w:t>
      </w:r>
      <w:r>
        <w:rPr>
          <w:rFonts w:ascii="Times New Roman" w:hAnsi="Times New Roman"/>
          <w:sz w:val="24"/>
          <w:szCs w:val="24"/>
        </w:rPr>
        <w:t>поселений</w:t>
      </w:r>
      <w:r w:rsidR="00AE4A3B" w:rsidRPr="00AE4A3B">
        <w:rPr>
          <w:rFonts w:ascii="Times New Roman" w:hAnsi="Times New Roman"/>
          <w:sz w:val="24"/>
          <w:szCs w:val="24"/>
        </w:rPr>
        <w:t xml:space="preserve"> представляют в </w:t>
      </w:r>
      <w:r w:rsidR="000167F7" w:rsidRPr="000167F7">
        <w:rPr>
          <w:rFonts w:ascii="Times New Roman" w:hAnsi="Times New Roman"/>
          <w:sz w:val="24"/>
          <w:szCs w:val="24"/>
        </w:rPr>
        <w:t>отдел сельского хозяйства и экологии</w:t>
      </w:r>
      <w:r w:rsidR="000167F7">
        <w:rPr>
          <w:rFonts w:ascii="Times New Roman" w:hAnsi="Times New Roman"/>
          <w:sz w:val="24"/>
          <w:szCs w:val="24"/>
        </w:rPr>
        <w:t xml:space="preserve"> администрации Козловского района</w:t>
      </w:r>
      <w:r w:rsidR="00AE4A3B" w:rsidRPr="00AE4A3B">
        <w:rPr>
          <w:rFonts w:ascii="Times New Roman" w:hAnsi="Times New Roman"/>
          <w:sz w:val="24"/>
          <w:szCs w:val="24"/>
        </w:rPr>
        <w:t>:</w:t>
      </w:r>
    </w:p>
    <w:bookmarkEnd w:id="11"/>
    <w:p w:rsidR="00AE4A3B" w:rsidRPr="00AE4A3B" w:rsidRDefault="000167F7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отчет об эффективности осуществления расходов бюджета муниципального образования, источником финансового обеспечения которых являются иные межбюджетные трансферты, по форме, установленной соглашением, не позднее </w:t>
      </w:r>
      <w:r w:rsidR="00BE3AE7">
        <w:rPr>
          <w:rFonts w:ascii="Times New Roman" w:hAnsi="Times New Roman"/>
          <w:sz w:val="24"/>
          <w:szCs w:val="24"/>
        </w:rPr>
        <w:t>8</w:t>
      </w:r>
      <w:r w:rsidR="00AE4A3B" w:rsidRPr="00BE3AE7">
        <w:rPr>
          <w:rFonts w:ascii="Times New Roman" w:hAnsi="Times New Roman"/>
          <w:color w:val="000000" w:themeColor="text1"/>
          <w:sz w:val="24"/>
          <w:szCs w:val="24"/>
        </w:rPr>
        <w:t>-го числа месяца</w:t>
      </w:r>
      <w:r w:rsidR="00AE4A3B" w:rsidRPr="00AE4A3B">
        <w:rPr>
          <w:rFonts w:ascii="Times New Roman" w:hAnsi="Times New Roman"/>
          <w:sz w:val="24"/>
          <w:szCs w:val="24"/>
        </w:rPr>
        <w:t>, следующего за отчетным годом;</w:t>
      </w:r>
    </w:p>
    <w:p w:rsidR="00AE4A3B" w:rsidRPr="00AE4A3B" w:rsidRDefault="000167F7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отчет о достижении значения результата использования иных межбюджетных трансфертов по форме, установленной соглашением, не позднее </w:t>
      </w:r>
      <w:r w:rsidR="00BE3AE7">
        <w:rPr>
          <w:rFonts w:ascii="Times New Roman" w:hAnsi="Times New Roman"/>
          <w:sz w:val="24"/>
          <w:szCs w:val="24"/>
        </w:rPr>
        <w:t>8</w:t>
      </w:r>
      <w:r w:rsidR="00BE3AE7" w:rsidRPr="00BE3AE7">
        <w:rPr>
          <w:rFonts w:ascii="Times New Roman" w:hAnsi="Times New Roman"/>
          <w:color w:val="000000" w:themeColor="text1"/>
          <w:sz w:val="24"/>
          <w:szCs w:val="24"/>
        </w:rPr>
        <w:t xml:space="preserve">-го числа </w:t>
      </w:r>
      <w:r w:rsidR="00AE4A3B" w:rsidRPr="00AE4A3B">
        <w:rPr>
          <w:rFonts w:ascii="Times New Roman" w:hAnsi="Times New Roman"/>
          <w:sz w:val="24"/>
          <w:szCs w:val="24"/>
        </w:rPr>
        <w:t>месяца, следующего за отчетным годом.</w:t>
      </w:r>
    </w:p>
    <w:p w:rsidR="00AE4A3B" w:rsidRPr="00AE4A3B" w:rsidRDefault="000167F7" w:rsidP="00AE4A3B">
      <w:pPr>
        <w:jc w:val="both"/>
        <w:rPr>
          <w:rFonts w:ascii="Times New Roman" w:hAnsi="Times New Roman"/>
          <w:sz w:val="24"/>
          <w:szCs w:val="24"/>
        </w:rPr>
      </w:pPr>
      <w:bookmarkStart w:id="12" w:name="sub_2029"/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2.9. Эффективность использования иных межбюджетных трансфертов оценивается </w:t>
      </w:r>
      <w:r w:rsidRPr="000167F7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ом</w:t>
      </w:r>
      <w:r w:rsidRPr="000167F7">
        <w:rPr>
          <w:rFonts w:ascii="Times New Roman" w:hAnsi="Times New Roman"/>
          <w:sz w:val="24"/>
          <w:szCs w:val="24"/>
        </w:rPr>
        <w:t xml:space="preserve"> сельского хозяйства и экологии</w:t>
      </w:r>
      <w:r>
        <w:rPr>
          <w:rFonts w:ascii="Times New Roman" w:hAnsi="Times New Roman"/>
          <w:sz w:val="24"/>
          <w:szCs w:val="24"/>
        </w:rPr>
        <w:t xml:space="preserve"> администрации Козловского района</w:t>
      </w:r>
      <w:r w:rsidRPr="00AE4A3B">
        <w:rPr>
          <w:rFonts w:ascii="Times New Roman" w:hAnsi="Times New Roman"/>
          <w:sz w:val="24"/>
          <w:szCs w:val="24"/>
        </w:rPr>
        <w:t xml:space="preserve"> </w:t>
      </w:r>
      <w:r w:rsidR="00AE4A3B" w:rsidRPr="00AE4A3B">
        <w:rPr>
          <w:rFonts w:ascii="Times New Roman" w:hAnsi="Times New Roman"/>
          <w:sz w:val="24"/>
          <w:szCs w:val="24"/>
        </w:rPr>
        <w:t xml:space="preserve">исходя из степени достижения </w:t>
      </w:r>
      <w:r>
        <w:rPr>
          <w:rFonts w:ascii="Times New Roman" w:hAnsi="Times New Roman"/>
          <w:sz w:val="24"/>
          <w:szCs w:val="24"/>
        </w:rPr>
        <w:t>поселением</w:t>
      </w:r>
      <w:r w:rsidR="00AE4A3B" w:rsidRPr="00AE4A3B">
        <w:rPr>
          <w:rFonts w:ascii="Times New Roman" w:hAnsi="Times New Roman"/>
          <w:sz w:val="24"/>
          <w:szCs w:val="24"/>
        </w:rPr>
        <w:t xml:space="preserve"> значения результата использования иных межбюджетных трансфертов - количества реализованных проектов, направленных на благоустройство и развитие территорий населенных пунктов Чувашской Республики.</w:t>
      </w:r>
    </w:p>
    <w:bookmarkEnd w:id="12"/>
    <w:p w:rsidR="00AE4A3B" w:rsidRPr="00AE4A3B" w:rsidRDefault="000167F7" w:rsidP="00AE4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>Оценка эффективности использования иных межбюджетных трансфертов осуществляется путем сравнения фактически достигнутого значения результата использования иных межбюджетных трансфертов за соответствующий год со значением результата использования иных межбюджетных трансфертов, предусмотренным соглашением.</w:t>
      </w:r>
    </w:p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</w:p>
    <w:p w:rsidR="00AE4A3B" w:rsidRPr="000167F7" w:rsidRDefault="00AE4A3B" w:rsidP="000167F7">
      <w:pPr>
        <w:jc w:val="center"/>
        <w:rPr>
          <w:rFonts w:ascii="Times New Roman" w:hAnsi="Times New Roman"/>
          <w:b/>
          <w:sz w:val="24"/>
          <w:szCs w:val="24"/>
        </w:rPr>
      </w:pPr>
      <w:bookmarkStart w:id="13" w:name="sub_2003"/>
      <w:r w:rsidRPr="000167F7">
        <w:rPr>
          <w:rFonts w:ascii="Times New Roman" w:hAnsi="Times New Roman"/>
          <w:b/>
          <w:sz w:val="24"/>
          <w:szCs w:val="24"/>
        </w:rPr>
        <w:t>III. Порядок возврата средств</w:t>
      </w:r>
    </w:p>
    <w:bookmarkEnd w:id="13"/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</w:p>
    <w:p w:rsidR="00AE4A3B" w:rsidRPr="00AE4A3B" w:rsidRDefault="000167F7" w:rsidP="00AE4A3B">
      <w:pPr>
        <w:jc w:val="both"/>
        <w:rPr>
          <w:rFonts w:ascii="Times New Roman" w:hAnsi="Times New Roman"/>
          <w:sz w:val="24"/>
          <w:szCs w:val="24"/>
        </w:rPr>
      </w:pPr>
      <w:bookmarkStart w:id="14" w:name="sub_2031"/>
      <w:r>
        <w:rPr>
          <w:rFonts w:ascii="Times New Roman" w:hAnsi="Times New Roman"/>
          <w:sz w:val="24"/>
          <w:szCs w:val="24"/>
        </w:rPr>
        <w:tab/>
      </w:r>
      <w:r w:rsidR="00AE4A3B" w:rsidRPr="00AE4A3B">
        <w:rPr>
          <w:rFonts w:ascii="Times New Roman" w:hAnsi="Times New Roman"/>
          <w:sz w:val="24"/>
          <w:szCs w:val="24"/>
        </w:rPr>
        <w:t xml:space="preserve">3.1. В случае если администрацией </w:t>
      </w:r>
      <w:r>
        <w:rPr>
          <w:rFonts w:ascii="Times New Roman" w:hAnsi="Times New Roman"/>
          <w:sz w:val="24"/>
          <w:szCs w:val="24"/>
        </w:rPr>
        <w:t>поселения</w:t>
      </w:r>
      <w:r w:rsidR="00AE4A3B" w:rsidRPr="00AE4A3B">
        <w:rPr>
          <w:rFonts w:ascii="Times New Roman" w:hAnsi="Times New Roman"/>
          <w:sz w:val="24"/>
          <w:szCs w:val="24"/>
        </w:rPr>
        <w:t xml:space="preserve"> по состоянию на 31 декабря года предоставления иных межбюджетных трансфертов допущены нарушения обязательств, предусмотренных соглашением в части достижения значения результата использования иных межбюджетных трансфертов, и в срок до первой даты представления отчетности о достижении значения результата использования иных межбюджетных трансфертов в соответствии с соглашением в году, следующем за годом предоставления иных межбюджетных трансфертов, указанные нарушения не устранены, объем средств, подлежащих возврату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="00AE4A3B" w:rsidRPr="00AE4A3B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 xml:space="preserve">Козловского района </w:t>
      </w:r>
      <w:r w:rsidR="00AE4A3B" w:rsidRPr="00AE4A3B">
        <w:rPr>
          <w:rFonts w:ascii="Times New Roman" w:hAnsi="Times New Roman"/>
          <w:sz w:val="24"/>
          <w:szCs w:val="24"/>
        </w:rPr>
        <w:t>Чувашской Республики в срок до 1 мая года, следующего за годом предоставления иных межбюджетных трансфертов (</w:t>
      </w:r>
      <w:r w:rsidR="00AE4A3B" w:rsidRPr="00AE4A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2460" cy="266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3B" w:rsidRPr="00AE4A3B">
        <w:rPr>
          <w:rFonts w:ascii="Times New Roman" w:hAnsi="Times New Roman"/>
          <w:sz w:val="24"/>
          <w:szCs w:val="24"/>
        </w:rPr>
        <w:t>), рассчитывается по формуле</w:t>
      </w:r>
    </w:p>
    <w:bookmarkEnd w:id="14"/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</w:p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  <w:r w:rsidRPr="00AE4A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94560" cy="2819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A3B">
        <w:rPr>
          <w:rFonts w:ascii="Times New Roman" w:hAnsi="Times New Roman"/>
          <w:sz w:val="24"/>
          <w:szCs w:val="24"/>
        </w:rPr>
        <w:t>,</w:t>
      </w:r>
    </w:p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</w:p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  <w:r w:rsidRPr="00AE4A3B">
        <w:rPr>
          <w:rFonts w:ascii="Times New Roman" w:hAnsi="Times New Roman"/>
          <w:sz w:val="24"/>
          <w:szCs w:val="24"/>
        </w:rPr>
        <w:t>где:</w:t>
      </w:r>
    </w:p>
    <w:p w:rsidR="00AE4A3B" w:rsidRPr="00AE4A3B" w:rsidRDefault="00AE4A3B" w:rsidP="00AE4A3B">
      <w:pPr>
        <w:jc w:val="both"/>
        <w:rPr>
          <w:rFonts w:ascii="Times New Roman" w:hAnsi="Times New Roman"/>
          <w:sz w:val="24"/>
          <w:szCs w:val="24"/>
        </w:rPr>
      </w:pPr>
    </w:p>
    <w:p w:rsidR="00AE4A3B" w:rsidRDefault="00AE4A3B" w:rsidP="00AE4A3B">
      <w:r>
        <w:rPr>
          <w:noProof/>
        </w:rPr>
        <w:drawing>
          <wp:inline distT="0" distB="0" distL="0" distR="0">
            <wp:extent cx="190500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0167F7">
        <w:rPr>
          <w:rFonts w:ascii="Times New Roman" w:hAnsi="Times New Roman"/>
          <w:sz w:val="24"/>
          <w:szCs w:val="24"/>
        </w:rPr>
        <w:t xml:space="preserve">размер </w:t>
      </w:r>
      <w:r w:rsidRPr="00B34F68">
        <w:rPr>
          <w:rFonts w:ascii="Times New Roman" w:hAnsi="Times New Roman"/>
          <w:sz w:val="24"/>
          <w:szCs w:val="24"/>
        </w:rPr>
        <w:t>иных межбюджетных трансфертов, полученных муниципальным образованием;</w:t>
      </w:r>
    </w:p>
    <w:p w:rsidR="00AE4A3B" w:rsidRPr="000167F7" w:rsidRDefault="00AE4A3B" w:rsidP="00AE4A3B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2880" cy="2362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0167F7">
        <w:rPr>
          <w:rFonts w:ascii="Times New Roman" w:hAnsi="Times New Roman"/>
          <w:sz w:val="24"/>
          <w:szCs w:val="24"/>
        </w:rPr>
        <w:t>фактически достигнутое значение результата использования иных межбюджетных трансфертов на отчетную дату;</w:t>
      </w:r>
    </w:p>
    <w:p w:rsidR="00AE4A3B" w:rsidRPr="000167F7" w:rsidRDefault="00AE4A3B" w:rsidP="00AE4A3B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2400" cy="2362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0167F7">
        <w:rPr>
          <w:rFonts w:ascii="Times New Roman" w:hAnsi="Times New Roman"/>
          <w:sz w:val="24"/>
          <w:szCs w:val="24"/>
        </w:rPr>
        <w:t>плановое значение результата использования иных межбюджетных трансфертов.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bookmarkStart w:id="15" w:name="sub_2032"/>
      <w:r>
        <w:rPr>
          <w:rFonts w:ascii="Times New Roman" w:hAnsi="Times New Roman"/>
          <w:sz w:val="24"/>
          <w:szCs w:val="24"/>
        </w:rPr>
        <w:tab/>
      </w:r>
      <w:r w:rsidR="00AE4A3B" w:rsidRPr="000167F7">
        <w:rPr>
          <w:rFonts w:ascii="Times New Roman" w:hAnsi="Times New Roman"/>
          <w:sz w:val="24"/>
          <w:szCs w:val="24"/>
        </w:rPr>
        <w:t>3</w:t>
      </w:r>
      <w:r w:rsidR="00AE4A3B" w:rsidRPr="00B34F68">
        <w:rPr>
          <w:rFonts w:ascii="Times New Roman" w:hAnsi="Times New Roman"/>
          <w:sz w:val="24"/>
          <w:szCs w:val="24"/>
        </w:rPr>
        <w:t xml:space="preserve">.2. Основанием для освобождения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="00AE4A3B" w:rsidRPr="00B34F68">
        <w:rPr>
          <w:rFonts w:ascii="Times New Roman" w:hAnsi="Times New Roman"/>
          <w:sz w:val="24"/>
          <w:szCs w:val="24"/>
        </w:rPr>
        <w:t xml:space="preserve"> от применения мер ответственности, предусмотренных </w:t>
      </w:r>
      <w:hyperlink w:anchor="sub_2031" w:history="1">
        <w:r w:rsidR="00AE4A3B" w:rsidRPr="00B34F68">
          <w:rPr>
            <w:rFonts w:ascii="Times New Roman" w:hAnsi="Times New Roman"/>
            <w:sz w:val="24"/>
            <w:szCs w:val="24"/>
          </w:rPr>
          <w:t>пунктом 3.1</w:t>
        </w:r>
      </w:hyperlink>
      <w:r w:rsidR="00AE4A3B" w:rsidRPr="00B34F68">
        <w:rPr>
          <w:rFonts w:ascii="Times New Roman" w:hAnsi="Times New Roman"/>
          <w:sz w:val="24"/>
          <w:szCs w:val="24"/>
        </w:rPr>
        <w:t xml:space="preserve"> настоящих Правил,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bookmarkStart w:id="16" w:name="sub_325"/>
      <w:bookmarkEnd w:id="15"/>
      <w:r>
        <w:rPr>
          <w:rFonts w:ascii="Times New Roman" w:hAnsi="Times New Roman"/>
          <w:sz w:val="24"/>
          <w:szCs w:val="24"/>
        </w:rPr>
        <w:tab/>
      </w:r>
      <w:r w:rsidR="00AE4A3B" w:rsidRPr="00B34F68">
        <w:rPr>
          <w:rFonts w:ascii="Times New Roman" w:hAnsi="Times New Roman"/>
          <w:sz w:val="24"/>
          <w:szCs w:val="24"/>
        </w:rPr>
        <w:t>установление регионального и (или) местного уровня реагирования на чрезвычайную ситуацию, подтвержденное правовым актом Чувашской Республики и (или) органа местного самоуправления;</w:t>
      </w:r>
    </w:p>
    <w:bookmarkEnd w:id="16"/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B34F68">
        <w:rPr>
          <w:rFonts w:ascii="Times New Roman" w:hAnsi="Times New Roman"/>
          <w:sz w:val="24"/>
          <w:szCs w:val="24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Чувашской Республики;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B34F68">
        <w:rPr>
          <w:rFonts w:ascii="Times New Roman" w:hAnsi="Times New Roman"/>
          <w:sz w:val="24"/>
          <w:szCs w:val="24"/>
        </w:rP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E4A3B" w:rsidRPr="00B34F68">
        <w:rPr>
          <w:rFonts w:ascii="Times New Roman" w:hAnsi="Times New Roman"/>
          <w:sz w:val="24"/>
          <w:szCs w:val="24"/>
        </w:rPr>
        <w:t xml:space="preserve">наличие вступившего в законную силу в год предоставления иных межбюджетных трансфертов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</w:t>
      </w:r>
      <w:hyperlink w:anchor="sub_2025" w:history="1">
        <w:r w:rsidR="00AE4A3B" w:rsidRPr="00B34F68">
          <w:rPr>
            <w:rFonts w:ascii="Times New Roman" w:hAnsi="Times New Roman"/>
            <w:sz w:val="24"/>
            <w:szCs w:val="24"/>
          </w:rPr>
          <w:t>пунктом 2.5</w:t>
        </w:r>
      </w:hyperlink>
      <w:r w:rsidR="00AE4A3B" w:rsidRPr="00B34F68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B34F68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поселения</w:t>
      </w:r>
      <w:r w:rsidR="00AE4A3B" w:rsidRPr="00B34F68">
        <w:rPr>
          <w:rFonts w:ascii="Times New Roman" w:hAnsi="Times New Roman"/>
          <w:sz w:val="24"/>
          <w:szCs w:val="24"/>
        </w:rPr>
        <w:t xml:space="preserve"> не </w:t>
      </w:r>
      <w:r w:rsidR="00AE4A3B" w:rsidRPr="00B764DB">
        <w:rPr>
          <w:rFonts w:ascii="Times New Roman" w:hAnsi="Times New Roman"/>
          <w:color w:val="000000" w:themeColor="text1"/>
          <w:sz w:val="24"/>
          <w:szCs w:val="24"/>
        </w:rPr>
        <w:t xml:space="preserve">позднее </w:t>
      </w:r>
      <w:r w:rsidR="00BE3AE7" w:rsidRPr="00B764DB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AE4A3B" w:rsidRPr="00B764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3AE7" w:rsidRPr="00B764DB">
        <w:rPr>
          <w:rFonts w:ascii="Times New Roman" w:hAnsi="Times New Roman"/>
          <w:color w:val="000000" w:themeColor="text1"/>
          <w:sz w:val="24"/>
          <w:szCs w:val="24"/>
        </w:rPr>
        <w:t>января</w:t>
      </w:r>
      <w:r w:rsidR="00AE4A3B" w:rsidRPr="00B764DB">
        <w:rPr>
          <w:rFonts w:ascii="Times New Roman" w:hAnsi="Times New Roman"/>
          <w:color w:val="000000" w:themeColor="text1"/>
          <w:sz w:val="24"/>
          <w:szCs w:val="24"/>
        </w:rPr>
        <w:t xml:space="preserve"> года, следующего</w:t>
      </w:r>
      <w:r w:rsidR="00AE4A3B" w:rsidRPr="00B34F68">
        <w:rPr>
          <w:rFonts w:ascii="Times New Roman" w:hAnsi="Times New Roman"/>
          <w:sz w:val="24"/>
          <w:szCs w:val="24"/>
        </w:rPr>
        <w:t xml:space="preserve"> за годом предоставления иных межбюджетных трансфертов, в</w:t>
      </w:r>
      <w:r w:rsidRPr="00AE4A3B">
        <w:rPr>
          <w:rFonts w:ascii="Times New Roman" w:hAnsi="Times New Roman"/>
          <w:sz w:val="24"/>
          <w:szCs w:val="24"/>
        </w:rPr>
        <w:t xml:space="preserve"> </w:t>
      </w:r>
      <w:r w:rsidRPr="000167F7">
        <w:rPr>
          <w:rFonts w:ascii="Times New Roman" w:hAnsi="Times New Roman"/>
          <w:sz w:val="24"/>
          <w:szCs w:val="24"/>
        </w:rPr>
        <w:t>отдел сельского хозяйства и экологии</w:t>
      </w:r>
      <w:r>
        <w:rPr>
          <w:rFonts w:ascii="Times New Roman" w:hAnsi="Times New Roman"/>
          <w:sz w:val="24"/>
          <w:szCs w:val="24"/>
        </w:rPr>
        <w:t xml:space="preserve"> администрации Козловского района</w:t>
      </w:r>
      <w:r w:rsidRPr="00B34F68">
        <w:rPr>
          <w:rFonts w:ascii="Times New Roman" w:hAnsi="Times New Roman"/>
          <w:sz w:val="24"/>
          <w:szCs w:val="24"/>
        </w:rPr>
        <w:t xml:space="preserve"> </w:t>
      </w:r>
      <w:r w:rsidR="00AE4A3B" w:rsidRPr="00B34F68">
        <w:rPr>
          <w:rFonts w:ascii="Times New Roman" w:hAnsi="Times New Roman"/>
          <w:sz w:val="24"/>
          <w:szCs w:val="24"/>
        </w:rPr>
        <w:t xml:space="preserve">представляются документы, подтверждающие наступление обстоятельств непреодолимой силы, препятствующих исполнению соответствующих обязательств, предусмотренных </w:t>
      </w:r>
      <w:hyperlink w:anchor="sub_325" w:history="1">
        <w:r w:rsidR="00AE4A3B" w:rsidRPr="00B34F68">
          <w:rPr>
            <w:rFonts w:ascii="Times New Roman" w:hAnsi="Times New Roman"/>
            <w:sz w:val="24"/>
            <w:szCs w:val="24"/>
          </w:rPr>
          <w:t>абзацами вторым - пятым</w:t>
        </w:r>
      </w:hyperlink>
      <w:r w:rsidR="00AE4A3B" w:rsidRPr="00B34F68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B34F68">
        <w:rPr>
          <w:rFonts w:ascii="Times New Roman" w:hAnsi="Times New Roman"/>
          <w:sz w:val="24"/>
          <w:szCs w:val="24"/>
        </w:rPr>
        <w:t>Одновременно с указанными документами представляется информация о предпринимаемых мерах по устранению нарушения.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</w:t>
      </w:r>
      <w:r w:rsidRPr="000167F7">
        <w:rPr>
          <w:rFonts w:ascii="Times New Roman" w:hAnsi="Times New Roman"/>
          <w:sz w:val="24"/>
          <w:szCs w:val="24"/>
        </w:rPr>
        <w:t>тдел сельского хозяйства и экологии</w:t>
      </w:r>
      <w:r>
        <w:rPr>
          <w:rFonts w:ascii="Times New Roman" w:hAnsi="Times New Roman"/>
          <w:sz w:val="24"/>
          <w:szCs w:val="24"/>
        </w:rPr>
        <w:t xml:space="preserve"> администрации Козловского района</w:t>
      </w:r>
      <w:r w:rsidRPr="00B34F68">
        <w:rPr>
          <w:rFonts w:ascii="Times New Roman" w:hAnsi="Times New Roman"/>
          <w:sz w:val="24"/>
          <w:szCs w:val="24"/>
        </w:rPr>
        <w:t xml:space="preserve"> </w:t>
      </w:r>
      <w:r w:rsidR="00AE4A3B" w:rsidRPr="00B34F68">
        <w:rPr>
          <w:rFonts w:ascii="Times New Roman" w:hAnsi="Times New Roman"/>
          <w:sz w:val="24"/>
          <w:szCs w:val="24"/>
        </w:rPr>
        <w:t xml:space="preserve">на основании документов, подтверждающих наступление обстоятельств непреодолимой силы, предусмотренных </w:t>
      </w:r>
      <w:hyperlink w:anchor="sub_325" w:history="1">
        <w:r w:rsidR="00AE4A3B" w:rsidRPr="00B34F68">
          <w:rPr>
            <w:rFonts w:ascii="Times New Roman" w:hAnsi="Times New Roman"/>
            <w:sz w:val="24"/>
            <w:szCs w:val="24"/>
          </w:rPr>
          <w:t>абзацами вторым - пятым</w:t>
        </w:r>
      </w:hyperlink>
      <w:r w:rsidR="00AE4A3B" w:rsidRPr="00B34F68">
        <w:rPr>
          <w:rFonts w:ascii="Times New Roman" w:hAnsi="Times New Roman"/>
          <w:sz w:val="24"/>
          <w:szCs w:val="24"/>
        </w:rPr>
        <w:t xml:space="preserve"> настоящего пункта, вследствие которых соответствующие обязательства не исполнены, не позднее </w:t>
      </w:r>
      <w:r w:rsidR="00AE4A3B" w:rsidRPr="00B764DB">
        <w:rPr>
          <w:rFonts w:ascii="Times New Roman" w:hAnsi="Times New Roman"/>
          <w:color w:val="000000" w:themeColor="text1"/>
          <w:sz w:val="24"/>
          <w:szCs w:val="24"/>
        </w:rPr>
        <w:t>10 марта года,</w:t>
      </w:r>
      <w:r w:rsidR="00AE4A3B" w:rsidRPr="00B34F68">
        <w:rPr>
          <w:rFonts w:ascii="Times New Roman" w:hAnsi="Times New Roman"/>
          <w:sz w:val="24"/>
          <w:szCs w:val="24"/>
        </w:rPr>
        <w:t xml:space="preserve"> следующего за годом предоставления иных межбюджетных трансфертов, подготавливает и представляет в Министерство финансов Чувашской Республики (далее - Минфин Чувашии)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B34F68">
        <w:rPr>
          <w:rFonts w:ascii="Times New Roman" w:hAnsi="Times New Roman"/>
          <w:sz w:val="24"/>
          <w:szCs w:val="24"/>
        </w:rPr>
        <w:t xml:space="preserve">В случае отсутствия оснований для освобождения администрации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AE4A3B" w:rsidRPr="00B34F68">
        <w:rPr>
          <w:rFonts w:ascii="Times New Roman" w:hAnsi="Times New Roman"/>
          <w:sz w:val="24"/>
          <w:szCs w:val="24"/>
        </w:rPr>
        <w:t xml:space="preserve">от применения мер ответственности, предусмотренных </w:t>
      </w:r>
      <w:hyperlink w:anchor="sub_2031" w:history="1">
        <w:r w:rsidR="00AE4A3B" w:rsidRPr="00B34F68">
          <w:rPr>
            <w:rFonts w:ascii="Times New Roman" w:hAnsi="Times New Roman"/>
            <w:sz w:val="24"/>
            <w:szCs w:val="24"/>
          </w:rPr>
          <w:t>пунктом 3.1</w:t>
        </w:r>
      </w:hyperlink>
      <w:r w:rsidR="00AE4A3B" w:rsidRPr="00B34F68">
        <w:rPr>
          <w:rFonts w:ascii="Times New Roman" w:hAnsi="Times New Roman"/>
          <w:sz w:val="24"/>
          <w:szCs w:val="24"/>
        </w:rPr>
        <w:t xml:space="preserve"> настоящих Правил, иные межбюджетные трансферты подлежат возврату из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="00AE4A3B" w:rsidRPr="00B34F6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="00AE4A3B" w:rsidRPr="00B34F68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Козловского района</w:t>
      </w:r>
      <w:r w:rsidR="00AE4A3B" w:rsidRPr="00B34F68">
        <w:rPr>
          <w:rFonts w:ascii="Times New Roman" w:hAnsi="Times New Roman"/>
          <w:sz w:val="24"/>
          <w:szCs w:val="24"/>
        </w:rPr>
        <w:t xml:space="preserve"> Чувашской Республики в объеме и в сроки, которые предусмотрены пунктом 3.1 настоящих Правил.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B34F68">
        <w:rPr>
          <w:rFonts w:ascii="Times New Roman" w:hAnsi="Times New Roman"/>
          <w:sz w:val="24"/>
          <w:szCs w:val="24"/>
        </w:rPr>
        <w:t xml:space="preserve">В случае если администрация </w:t>
      </w:r>
      <w:r>
        <w:rPr>
          <w:rFonts w:ascii="Times New Roman" w:hAnsi="Times New Roman"/>
          <w:sz w:val="24"/>
          <w:szCs w:val="24"/>
        </w:rPr>
        <w:t>поселения</w:t>
      </w:r>
      <w:r w:rsidR="00AE4A3B" w:rsidRPr="00B34F68">
        <w:rPr>
          <w:rFonts w:ascii="Times New Roman" w:hAnsi="Times New Roman"/>
          <w:sz w:val="24"/>
          <w:szCs w:val="24"/>
        </w:rPr>
        <w:t xml:space="preserve"> не возвращает средства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B34F68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Козловского района</w:t>
      </w:r>
      <w:r w:rsidRPr="00B34F6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AE4A3B" w:rsidRPr="00B34F68">
        <w:rPr>
          <w:rFonts w:ascii="Times New Roman" w:hAnsi="Times New Roman"/>
          <w:sz w:val="24"/>
          <w:szCs w:val="24"/>
        </w:rPr>
        <w:t xml:space="preserve"> в объеме и в сроки, которые предусмотрены </w:t>
      </w:r>
      <w:hyperlink w:anchor="sub_2031" w:history="1">
        <w:r w:rsidR="00AE4A3B" w:rsidRPr="00B34F68">
          <w:rPr>
            <w:rFonts w:ascii="Times New Roman" w:hAnsi="Times New Roman"/>
            <w:sz w:val="24"/>
            <w:szCs w:val="24"/>
          </w:rPr>
          <w:t>пунктом 3.1</w:t>
        </w:r>
      </w:hyperlink>
      <w:r w:rsidR="00AE4A3B" w:rsidRPr="00B34F68">
        <w:rPr>
          <w:rFonts w:ascii="Times New Roman" w:hAnsi="Times New Roman"/>
          <w:sz w:val="24"/>
          <w:szCs w:val="24"/>
        </w:rPr>
        <w:t xml:space="preserve"> настоящих Правил, или отказывается от добровольного возврата указанных средств, они взыскиваются в судебном порядке.</w:t>
      </w:r>
    </w:p>
    <w:p w:rsidR="00AE4A3B" w:rsidRPr="00B764DB" w:rsidRDefault="000167F7" w:rsidP="000167F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A3B" w:rsidRPr="00B764DB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оснований для применения мер ответственности Минфин Чувашии не позднее 1 апреля года, следующего за годом предоставления иных межбюджетных трансфертов, вносит в Кабинет Министров Чувашской Республики предложение об освобождении администрации </w:t>
      </w:r>
      <w:r w:rsidRPr="00B764DB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AE4A3B" w:rsidRPr="00B764DB">
        <w:rPr>
          <w:rFonts w:ascii="Times New Roman" w:hAnsi="Times New Roman"/>
          <w:color w:val="000000" w:themeColor="text1"/>
          <w:sz w:val="24"/>
          <w:szCs w:val="24"/>
        </w:rPr>
        <w:t xml:space="preserve"> от применения мер ответственности, предусмотренных </w:t>
      </w:r>
      <w:hyperlink w:anchor="sub_2031" w:history="1">
        <w:r w:rsidR="00AE4A3B" w:rsidRPr="00B764DB">
          <w:rPr>
            <w:rFonts w:ascii="Times New Roman" w:hAnsi="Times New Roman"/>
            <w:color w:val="000000" w:themeColor="text1"/>
            <w:sz w:val="24"/>
            <w:szCs w:val="24"/>
          </w:rPr>
          <w:t>пунктом 3.1</w:t>
        </w:r>
      </w:hyperlink>
      <w:r w:rsidR="00AE4A3B" w:rsidRPr="00B764DB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Правил, с приложением соответствующего проекта распоряжения Кабинета Министров Чувашской Республики и заключения, указанного в абзаце восьмом настоящего пункта.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bookmarkStart w:id="17" w:name="sub_2033"/>
      <w:r>
        <w:rPr>
          <w:rFonts w:ascii="Times New Roman" w:hAnsi="Times New Roman"/>
          <w:sz w:val="24"/>
          <w:szCs w:val="24"/>
        </w:rPr>
        <w:tab/>
      </w:r>
      <w:r w:rsidR="00AE4A3B" w:rsidRPr="00B34F68">
        <w:rPr>
          <w:rFonts w:ascii="Times New Roman" w:hAnsi="Times New Roman"/>
          <w:sz w:val="24"/>
          <w:szCs w:val="24"/>
        </w:rPr>
        <w:t xml:space="preserve">3.3. Не использованные по состоянию на 1 января текущего финансового года остатки иных межбюджетных трансфертов подлежат возврату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B34F68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Козловского района</w:t>
      </w:r>
      <w:r w:rsidRPr="00B34F6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AE4A3B" w:rsidRPr="00B34F68">
        <w:rPr>
          <w:rFonts w:ascii="Times New Roman" w:hAnsi="Times New Roman"/>
          <w:sz w:val="24"/>
          <w:szCs w:val="24"/>
        </w:rPr>
        <w:t xml:space="preserve"> администрациями </w:t>
      </w:r>
      <w:r>
        <w:rPr>
          <w:rFonts w:ascii="Times New Roman" w:hAnsi="Times New Roman"/>
          <w:sz w:val="24"/>
          <w:szCs w:val="24"/>
        </w:rPr>
        <w:t>поселений</w:t>
      </w:r>
      <w:r w:rsidR="00AE4A3B" w:rsidRPr="00B34F68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</w:t>
      </w:r>
      <w:hyperlink r:id="rId12" w:history="1">
        <w:r w:rsidR="00AE4A3B" w:rsidRPr="00B34F68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="00AE4A3B" w:rsidRPr="00B34F68">
        <w:rPr>
          <w:rFonts w:ascii="Times New Roman" w:hAnsi="Times New Roman"/>
          <w:sz w:val="24"/>
          <w:szCs w:val="24"/>
        </w:rPr>
        <w:t xml:space="preserve"> Российской Федерации и бюджетным законодательством Чувашской Республики, в течение первых 15 рабочих дней текущего финансового года.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bookmarkStart w:id="18" w:name="sub_2034"/>
      <w:bookmarkEnd w:id="17"/>
      <w:r>
        <w:rPr>
          <w:rFonts w:ascii="Times New Roman" w:hAnsi="Times New Roman"/>
          <w:sz w:val="24"/>
          <w:szCs w:val="24"/>
        </w:rPr>
        <w:tab/>
      </w:r>
      <w:r w:rsidR="00AE4A3B" w:rsidRPr="00B34F68">
        <w:rPr>
          <w:rFonts w:ascii="Times New Roman" w:hAnsi="Times New Roman"/>
          <w:sz w:val="24"/>
          <w:szCs w:val="24"/>
        </w:rPr>
        <w:t xml:space="preserve">3.4. В случае если неиспользованный остаток иных межбюджетных трансфертов не перечислен в доход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B34F68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а Козловского района</w:t>
      </w:r>
      <w:r w:rsidRPr="00B34F6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AE4A3B" w:rsidRPr="00B34F68">
        <w:rPr>
          <w:rFonts w:ascii="Times New Roman" w:hAnsi="Times New Roman"/>
          <w:sz w:val="24"/>
          <w:szCs w:val="24"/>
        </w:rPr>
        <w:t xml:space="preserve">, указанные средства подлежат взысканию в доход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B34F68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а Козловского района</w:t>
      </w:r>
      <w:r w:rsidRPr="00B34F6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AE4A3B" w:rsidRPr="00B34F68">
        <w:rPr>
          <w:rFonts w:ascii="Times New Roman" w:hAnsi="Times New Roman"/>
          <w:sz w:val="24"/>
          <w:szCs w:val="24"/>
        </w:rPr>
        <w:t xml:space="preserve"> в порядке, установленном Минфином Чувашии.</w:t>
      </w: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bookmarkStart w:id="19" w:name="sub_2035"/>
      <w:bookmarkEnd w:id="18"/>
      <w:r>
        <w:rPr>
          <w:rFonts w:ascii="Times New Roman" w:hAnsi="Times New Roman"/>
          <w:sz w:val="24"/>
          <w:szCs w:val="24"/>
        </w:rPr>
        <w:tab/>
      </w:r>
      <w:r w:rsidR="00AE4A3B" w:rsidRPr="00B34F68">
        <w:rPr>
          <w:rFonts w:ascii="Times New Roman" w:hAnsi="Times New Roman"/>
          <w:sz w:val="24"/>
          <w:szCs w:val="24"/>
        </w:rPr>
        <w:t xml:space="preserve">3.5. Администрации </w:t>
      </w:r>
      <w:r>
        <w:rPr>
          <w:rFonts w:ascii="Times New Roman" w:hAnsi="Times New Roman"/>
          <w:sz w:val="24"/>
          <w:szCs w:val="24"/>
        </w:rPr>
        <w:t>поселений</w:t>
      </w:r>
      <w:r w:rsidR="00AE4A3B" w:rsidRPr="00B34F68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сведений, содержащихся в представляемых заявках и отчетах.</w:t>
      </w:r>
    </w:p>
    <w:bookmarkEnd w:id="19"/>
    <w:p w:rsidR="00AE4A3B" w:rsidRPr="00B34F68" w:rsidRDefault="00AE4A3B" w:rsidP="000167F7">
      <w:pPr>
        <w:jc w:val="both"/>
        <w:rPr>
          <w:rFonts w:ascii="Times New Roman" w:hAnsi="Times New Roman"/>
          <w:sz w:val="24"/>
          <w:szCs w:val="24"/>
        </w:rPr>
      </w:pPr>
    </w:p>
    <w:p w:rsidR="00B764DB" w:rsidRDefault="00B764DB" w:rsidP="000167F7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bookmarkStart w:id="20" w:name="sub_2004"/>
    </w:p>
    <w:p w:rsidR="00AE4A3B" w:rsidRPr="000167F7" w:rsidRDefault="00AE4A3B" w:rsidP="000167F7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0167F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IV. Осуществление контроля</w:t>
      </w:r>
    </w:p>
    <w:bookmarkEnd w:id="20"/>
    <w:p w:rsidR="00AE4A3B" w:rsidRPr="00B34F68" w:rsidRDefault="00AE4A3B" w:rsidP="00AE4A3B">
      <w:pPr>
        <w:rPr>
          <w:rFonts w:ascii="Times New Roman" w:hAnsi="Times New Roman"/>
          <w:sz w:val="24"/>
          <w:szCs w:val="24"/>
        </w:rPr>
      </w:pPr>
    </w:p>
    <w:p w:rsidR="00AE4A3B" w:rsidRPr="00B34F68" w:rsidRDefault="000167F7" w:rsidP="00016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</w:t>
      </w:r>
      <w:r w:rsidRPr="000167F7">
        <w:rPr>
          <w:rFonts w:ascii="Times New Roman" w:hAnsi="Times New Roman"/>
          <w:sz w:val="24"/>
          <w:szCs w:val="24"/>
        </w:rPr>
        <w:t>тдел сельского хозяйства и экологии</w:t>
      </w:r>
      <w:r>
        <w:rPr>
          <w:rFonts w:ascii="Times New Roman" w:hAnsi="Times New Roman"/>
          <w:sz w:val="24"/>
          <w:szCs w:val="24"/>
        </w:rPr>
        <w:t xml:space="preserve"> администрации Козловского района</w:t>
      </w:r>
      <w:r w:rsidRPr="00B34F68">
        <w:rPr>
          <w:rFonts w:ascii="Times New Roman" w:hAnsi="Times New Roman"/>
          <w:sz w:val="24"/>
          <w:szCs w:val="24"/>
        </w:rPr>
        <w:t xml:space="preserve"> </w:t>
      </w:r>
      <w:r w:rsidR="00AE4A3B" w:rsidRPr="00B34F68">
        <w:rPr>
          <w:rFonts w:ascii="Times New Roman" w:hAnsi="Times New Roman"/>
          <w:sz w:val="24"/>
          <w:szCs w:val="24"/>
        </w:rPr>
        <w:t xml:space="preserve">и органы </w:t>
      </w:r>
      <w:r>
        <w:rPr>
          <w:rFonts w:ascii="Times New Roman" w:hAnsi="Times New Roman"/>
          <w:sz w:val="24"/>
          <w:szCs w:val="24"/>
        </w:rPr>
        <w:t>муниципального ф</w:t>
      </w:r>
      <w:r w:rsidR="00AE4A3B" w:rsidRPr="00B34F68">
        <w:rPr>
          <w:rFonts w:ascii="Times New Roman" w:hAnsi="Times New Roman"/>
          <w:sz w:val="24"/>
          <w:szCs w:val="24"/>
        </w:rPr>
        <w:t xml:space="preserve">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</w:t>
      </w:r>
      <w:r>
        <w:rPr>
          <w:rFonts w:ascii="Times New Roman" w:hAnsi="Times New Roman"/>
          <w:sz w:val="24"/>
          <w:szCs w:val="24"/>
        </w:rPr>
        <w:t>пос</w:t>
      </w:r>
      <w:r w:rsidR="0081405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лений</w:t>
      </w:r>
      <w:r w:rsidR="00AE4A3B" w:rsidRPr="00B34F68">
        <w:rPr>
          <w:rFonts w:ascii="Times New Roman" w:hAnsi="Times New Roman"/>
          <w:sz w:val="24"/>
          <w:szCs w:val="24"/>
        </w:rPr>
        <w:t xml:space="preserve"> условий, целей и порядка предоставления иных межбюджетных трансфертов.</w:t>
      </w:r>
    </w:p>
    <w:p w:rsidR="00AE4A3B" w:rsidRPr="00B34F68" w:rsidRDefault="00AE4A3B" w:rsidP="00AE4A3B">
      <w:pPr>
        <w:rPr>
          <w:rFonts w:ascii="Times New Roman" w:hAnsi="Times New Roman"/>
          <w:sz w:val="24"/>
          <w:szCs w:val="24"/>
        </w:rPr>
      </w:pPr>
    </w:p>
    <w:p w:rsidR="000167F7" w:rsidRDefault="00AE4A3B" w:rsidP="00AE4A3B">
      <w:pPr>
        <w:ind w:firstLine="698"/>
        <w:jc w:val="right"/>
        <w:rPr>
          <w:rFonts w:ascii="Times New Roman" w:hAnsi="Times New Roman"/>
          <w:bCs/>
          <w:sz w:val="20"/>
          <w:szCs w:val="20"/>
        </w:rPr>
      </w:pPr>
      <w:bookmarkStart w:id="21" w:name="sub_2100"/>
      <w:r w:rsidRPr="00B34F68">
        <w:rPr>
          <w:rFonts w:ascii="Times New Roman" w:hAnsi="Times New Roman"/>
          <w:bCs/>
          <w:sz w:val="20"/>
          <w:szCs w:val="20"/>
        </w:rPr>
        <w:t>Приложение</w:t>
      </w:r>
      <w:r w:rsidRPr="00B34F68">
        <w:rPr>
          <w:rFonts w:ascii="Times New Roman" w:hAnsi="Times New Roman"/>
          <w:bCs/>
          <w:sz w:val="20"/>
          <w:szCs w:val="20"/>
        </w:rPr>
        <w:br/>
        <w:t xml:space="preserve">к </w:t>
      </w:r>
      <w:hyperlink w:anchor="sub_2000" w:history="1">
        <w:r w:rsidRPr="00B34F68">
          <w:rPr>
            <w:rFonts w:ascii="Times New Roman" w:hAnsi="Times New Roman"/>
            <w:b/>
            <w:sz w:val="20"/>
            <w:szCs w:val="20"/>
          </w:rPr>
          <w:t>Правилам</w:t>
        </w:r>
      </w:hyperlink>
      <w:r w:rsidRPr="00B34F68">
        <w:rPr>
          <w:rFonts w:ascii="Times New Roman" w:hAnsi="Times New Roman"/>
          <w:bCs/>
          <w:sz w:val="20"/>
          <w:szCs w:val="20"/>
        </w:rPr>
        <w:t xml:space="preserve"> предоставления</w:t>
      </w:r>
      <w:r w:rsidR="000167F7">
        <w:rPr>
          <w:rFonts w:ascii="Times New Roman" w:hAnsi="Times New Roman"/>
          <w:bCs/>
          <w:sz w:val="20"/>
          <w:szCs w:val="20"/>
        </w:rPr>
        <w:t xml:space="preserve"> </w:t>
      </w:r>
      <w:r w:rsidRPr="00B34F68">
        <w:rPr>
          <w:rFonts w:ascii="Times New Roman" w:hAnsi="Times New Roman"/>
          <w:bCs/>
          <w:sz w:val="20"/>
          <w:szCs w:val="20"/>
        </w:rPr>
        <w:t>иных межбюджетных трансфертов</w:t>
      </w:r>
      <w:r w:rsidR="000167F7">
        <w:rPr>
          <w:rFonts w:ascii="Times New Roman" w:hAnsi="Times New Roman"/>
          <w:bCs/>
          <w:sz w:val="20"/>
          <w:szCs w:val="20"/>
        </w:rPr>
        <w:t xml:space="preserve"> </w:t>
      </w:r>
    </w:p>
    <w:p w:rsidR="000167F7" w:rsidRDefault="00AE4A3B" w:rsidP="00AE4A3B">
      <w:pPr>
        <w:ind w:firstLine="698"/>
        <w:jc w:val="right"/>
        <w:rPr>
          <w:rFonts w:ascii="Times New Roman" w:hAnsi="Times New Roman"/>
          <w:bCs/>
          <w:sz w:val="20"/>
          <w:szCs w:val="20"/>
        </w:rPr>
      </w:pPr>
      <w:r w:rsidRPr="00B34F68">
        <w:rPr>
          <w:rFonts w:ascii="Times New Roman" w:hAnsi="Times New Roman"/>
          <w:bCs/>
          <w:sz w:val="20"/>
          <w:szCs w:val="20"/>
        </w:rPr>
        <w:t xml:space="preserve">из </w:t>
      </w:r>
      <w:r w:rsidR="000167F7">
        <w:rPr>
          <w:rFonts w:ascii="Times New Roman" w:hAnsi="Times New Roman"/>
          <w:bCs/>
          <w:sz w:val="20"/>
          <w:szCs w:val="20"/>
        </w:rPr>
        <w:t>районного</w:t>
      </w:r>
      <w:r w:rsidRPr="00B34F68">
        <w:rPr>
          <w:rFonts w:ascii="Times New Roman" w:hAnsi="Times New Roman"/>
          <w:bCs/>
          <w:sz w:val="20"/>
          <w:szCs w:val="20"/>
        </w:rPr>
        <w:t xml:space="preserve"> бюджета</w:t>
      </w:r>
      <w:r w:rsidR="000167F7">
        <w:rPr>
          <w:rFonts w:ascii="Times New Roman" w:hAnsi="Times New Roman"/>
          <w:bCs/>
          <w:sz w:val="20"/>
          <w:szCs w:val="20"/>
        </w:rPr>
        <w:t xml:space="preserve"> Козловского района  </w:t>
      </w:r>
      <w:r w:rsidRPr="00B34F68">
        <w:rPr>
          <w:rFonts w:ascii="Times New Roman" w:hAnsi="Times New Roman"/>
          <w:bCs/>
          <w:sz w:val="20"/>
          <w:szCs w:val="20"/>
        </w:rPr>
        <w:t>Чувашской Республики</w:t>
      </w:r>
      <w:r w:rsidR="000167F7">
        <w:rPr>
          <w:rFonts w:ascii="Times New Roman" w:hAnsi="Times New Roman"/>
          <w:bCs/>
          <w:sz w:val="20"/>
          <w:szCs w:val="20"/>
        </w:rPr>
        <w:t xml:space="preserve"> </w:t>
      </w:r>
    </w:p>
    <w:p w:rsidR="000167F7" w:rsidRDefault="000167F7" w:rsidP="00AE4A3B">
      <w:pPr>
        <w:ind w:firstLine="698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AE4A3B" w:rsidRPr="00B34F68">
        <w:rPr>
          <w:rFonts w:ascii="Times New Roman" w:hAnsi="Times New Roman"/>
          <w:bCs/>
          <w:sz w:val="20"/>
          <w:szCs w:val="20"/>
        </w:rPr>
        <w:t>бюджетам</w:t>
      </w:r>
      <w:r w:rsidR="00B764DB">
        <w:rPr>
          <w:rFonts w:ascii="Times New Roman" w:hAnsi="Times New Roman"/>
          <w:bCs/>
          <w:sz w:val="20"/>
          <w:szCs w:val="20"/>
        </w:rPr>
        <w:t xml:space="preserve"> поселений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AE4A3B" w:rsidRPr="00B34F68">
        <w:rPr>
          <w:rFonts w:ascii="Times New Roman" w:hAnsi="Times New Roman"/>
          <w:bCs/>
          <w:sz w:val="20"/>
          <w:szCs w:val="20"/>
        </w:rPr>
        <w:t>на реализацию проектов,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AE4A3B" w:rsidRPr="00B34F68">
        <w:rPr>
          <w:rFonts w:ascii="Times New Roman" w:hAnsi="Times New Roman"/>
          <w:bCs/>
          <w:sz w:val="20"/>
          <w:szCs w:val="20"/>
        </w:rPr>
        <w:t xml:space="preserve">направленных </w:t>
      </w:r>
    </w:p>
    <w:p w:rsidR="000167F7" w:rsidRDefault="00AE4A3B" w:rsidP="00AE4A3B">
      <w:pPr>
        <w:ind w:firstLine="698"/>
        <w:jc w:val="right"/>
        <w:rPr>
          <w:rFonts w:ascii="Times New Roman" w:hAnsi="Times New Roman"/>
          <w:bCs/>
          <w:sz w:val="20"/>
          <w:szCs w:val="20"/>
        </w:rPr>
      </w:pPr>
      <w:r w:rsidRPr="00B34F68">
        <w:rPr>
          <w:rFonts w:ascii="Times New Roman" w:hAnsi="Times New Roman"/>
          <w:bCs/>
          <w:sz w:val="20"/>
          <w:szCs w:val="20"/>
        </w:rPr>
        <w:t>на благоустройство</w:t>
      </w:r>
      <w:r w:rsidR="000167F7">
        <w:rPr>
          <w:rFonts w:ascii="Times New Roman" w:hAnsi="Times New Roman"/>
          <w:bCs/>
          <w:sz w:val="20"/>
          <w:szCs w:val="20"/>
        </w:rPr>
        <w:t xml:space="preserve"> </w:t>
      </w:r>
      <w:r w:rsidRPr="00B34F68">
        <w:rPr>
          <w:rFonts w:ascii="Times New Roman" w:hAnsi="Times New Roman"/>
          <w:bCs/>
          <w:sz w:val="20"/>
          <w:szCs w:val="20"/>
        </w:rPr>
        <w:t>и развитие территорий населенных пунктов</w:t>
      </w:r>
      <w:r w:rsidR="000167F7">
        <w:rPr>
          <w:rFonts w:ascii="Times New Roman" w:hAnsi="Times New Roman"/>
          <w:bCs/>
          <w:sz w:val="20"/>
          <w:szCs w:val="20"/>
        </w:rPr>
        <w:t xml:space="preserve"> </w:t>
      </w:r>
    </w:p>
    <w:p w:rsidR="00AE4A3B" w:rsidRPr="00B34F68" w:rsidRDefault="00AE4A3B" w:rsidP="00AE4A3B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B34F68">
        <w:rPr>
          <w:rFonts w:ascii="Times New Roman" w:hAnsi="Times New Roman"/>
          <w:bCs/>
          <w:sz w:val="20"/>
          <w:szCs w:val="20"/>
        </w:rPr>
        <w:t>Чувашской Республики</w:t>
      </w:r>
    </w:p>
    <w:bookmarkEnd w:id="21"/>
    <w:p w:rsidR="00AE4A3B" w:rsidRPr="00B34F68" w:rsidRDefault="00AE4A3B" w:rsidP="00AE4A3B">
      <w:pPr>
        <w:rPr>
          <w:rFonts w:ascii="Times New Roman" w:hAnsi="Times New Roman"/>
          <w:sz w:val="20"/>
          <w:szCs w:val="20"/>
        </w:rPr>
      </w:pPr>
    </w:p>
    <w:p w:rsidR="00AE4A3B" w:rsidRPr="00B34F68" w:rsidRDefault="00AE4A3B" w:rsidP="00B34F68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B34F6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Заявка</w:t>
      </w:r>
    </w:p>
    <w:p w:rsidR="00AE4A3B" w:rsidRPr="00B34F68" w:rsidRDefault="00AE4A3B" w:rsidP="00B34F68">
      <w:pPr>
        <w:pStyle w:val="a5"/>
        <w:jc w:val="center"/>
        <w:rPr>
          <w:rFonts w:ascii="Times New Roman" w:hAnsi="Times New Roman" w:cs="Times New Roman"/>
        </w:rPr>
      </w:pPr>
      <w:r w:rsidRPr="00B34F68">
        <w:rPr>
          <w:rFonts w:ascii="Times New Roman" w:hAnsi="Times New Roman" w:cs="Times New Roman"/>
        </w:rPr>
        <w:t>________________________________________________________</w:t>
      </w:r>
    </w:p>
    <w:p w:rsidR="00AE4A3B" w:rsidRPr="00B34F68" w:rsidRDefault="00AE4A3B" w:rsidP="00B34F6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34F68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AE4A3B" w:rsidRPr="00B34F68" w:rsidRDefault="00AE4A3B" w:rsidP="00B34F68">
      <w:pPr>
        <w:pStyle w:val="a5"/>
        <w:jc w:val="center"/>
        <w:rPr>
          <w:rFonts w:ascii="Times New Roman" w:hAnsi="Times New Roman" w:cs="Times New Roman"/>
        </w:rPr>
      </w:pPr>
      <w:r w:rsidRPr="00B34F68">
        <w:rPr>
          <w:rFonts w:ascii="Times New Roman" w:hAnsi="Times New Roman" w:cs="Times New Roman"/>
          <w:b/>
          <w:bCs/>
        </w:rPr>
        <w:t xml:space="preserve">на получение иных межбюджетных трансфертов из </w:t>
      </w:r>
      <w:r w:rsidR="000167F7">
        <w:rPr>
          <w:rFonts w:ascii="Times New Roman" w:hAnsi="Times New Roman" w:cs="Times New Roman"/>
          <w:b/>
          <w:bCs/>
        </w:rPr>
        <w:t>районного</w:t>
      </w:r>
    </w:p>
    <w:p w:rsidR="00AE4A3B" w:rsidRPr="00B34F68" w:rsidRDefault="00AE4A3B" w:rsidP="00B34F68">
      <w:pPr>
        <w:pStyle w:val="a5"/>
        <w:jc w:val="center"/>
        <w:rPr>
          <w:rFonts w:ascii="Times New Roman" w:hAnsi="Times New Roman" w:cs="Times New Roman"/>
        </w:rPr>
      </w:pPr>
      <w:r w:rsidRPr="00B34F68">
        <w:rPr>
          <w:rFonts w:ascii="Times New Roman" w:hAnsi="Times New Roman" w:cs="Times New Roman"/>
          <w:b/>
          <w:bCs/>
        </w:rPr>
        <w:t xml:space="preserve">бюджета </w:t>
      </w:r>
      <w:r w:rsidR="000167F7">
        <w:rPr>
          <w:rFonts w:ascii="Times New Roman" w:hAnsi="Times New Roman" w:cs="Times New Roman"/>
          <w:b/>
          <w:bCs/>
        </w:rPr>
        <w:t xml:space="preserve">Козловского района </w:t>
      </w:r>
      <w:r w:rsidRPr="00B34F68">
        <w:rPr>
          <w:rFonts w:ascii="Times New Roman" w:hAnsi="Times New Roman" w:cs="Times New Roman"/>
          <w:b/>
          <w:bCs/>
        </w:rPr>
        <w:t>Чувашской Республики на реализацию проектов, направленных</w:t>
      </w:r>
      <w:r w:rsidR="000167F7">
        <w:rPr>
          <w:rFonts w:ascii="Times New Roman" w:hAnsi="Times New Roman" w:cs="Times New Roman"/>
          <w:b/>
          <w:bCs/>
        </w:rPr>
        <w:t xml:space="preserve"> </w:t>
      </w:r>
      <w:r w:rsidRPr="00B34F68">
        <w:rPr>
          <w:rFonts w:ascii="Times New Roman" w:hAnsi="Times New Roman" w:cs="Times New Roman"/>
          <w:b/>
          <w:bCs/>
        </w:rPr>
        <w:t>на благоустройство и развитие территорий населенных пунктов</w:t>
      </w:r>
    </w:p>
    <w:p w:rsidR="00AE4A3B" w:rsidRPr="00B34F68" w:rsidRDefault="00AE4A3B" w:rsidP="00B34F68">
      <w:pPr>
        <w:pStyle w:val="a5"/>
        <w:jc w:val="center"/>
        <w:rPr>
          <w:rFonts w:ascii="Times New Roman" w:hAnsi="Times New Roman" w:cs="Times New Roman"/>
        </w:rPr>
      </w:pPr>
      <w:r w:rsidRPr="00B34F68">
        <w:rPr>
          <w:rFonts w:ascii="Times New Roman" w:hAnsi="Times New Roman" w:cs="Times New Roman"/>
          <w:b/>
          <w:bCs/>
        </w:rPr>
        <w:t>Чувашской Республики, по состоянию</w:t>
      </w:r>
    </w:p>
    <w:p w:rsidR="00AE4A3B" w:rsidRPr="00B34F68" w:rsidRDefault="00AE4A3B" w:rsidP="00B34F68">
      <w:pPr>
        <w:pStyle w:val="a5"/>
        <w:jc w:val="center"/>
        <w:rPr>
          <w:rFonts w:ascii="Times New Roman" w:hAnsi="Times New Roman" w:cs="Times New Roman"/>
        </w:rPr>
      </w:pPr>
      <w:r w:rsidRPr="00B34F68">
        <w:rPr>
          <w:rFonts w:ascii="Times New Roman" w:hAnsi="Times New Roman" w:cs="Times New Roman"/>
        </w:rPr>
        <w:t>на ___ __________ 20__ года</w:t>
      </w:r>
    </w:p>
    <w:p w:rsidR="00AE4A3B" w:rsidRPr="00B34F68" w:rsidRDefault="00AE4A3B" w:rsidP="00AE4A3B">
      <w:pPr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854"/>
        <w:gridCol w:w="1738"/>
        <w:gridCol w:w="1820"/>
        <w:gridCol w:w="1820"/>
        <w:gridCol w:w="1680"/>
      </w:tblGrid>
      <w:tr w:rsidR="00AE4A3B" w:rsidRPr="00B34F68" w:rsidTr="00B34F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68">
              <w:rPr>
                <w:rFonts w:ascii="Times New Roman" w:eastAsia="Times New Roman" w:hAnsi="Times New Roman" w:cs="Times New Roman"/>
                <w:sz w:val="20"/>
                <w:szCs w:val="20"/>
              </w:rPr>
              <w:t>N </w:t>
            </w:r>
            <w:proofErr w:type="spellStart"/>
            <w:r w:rsidRPr="00B34F68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B34F68">
            <w:pPr>
              <w:pStyle w:val="a8"/>
              <w:ind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на реализацию проекта,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52" w:rsidRPr="000A2558" w:rsidRDefault="00AE4A3B" w:rsidP="00670A5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перечислено из </w:t>
            </w:r>
            <w:r w:rsidR="000A2558" w:rsidRPr="000A2558">
              <w:rPr>
                <w:rFonts w:ascii="Times New Roman" w:hAnsi="Times New Roman" w:cs="Times New Roman"/>
                <w:sz w:val="20"/>
                <w:szCs w:val="20"/>
              </w:rPr>
              <w:t>республиканского</w:t>
            </w:r>
          </w:p>
          <w:p w:rsidR="00AE4A3B" w:rsidRPr="00B34F68" w:rsidRDefault="00670A52" w:rsidP="00670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55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  <w:r w:rsidRPr="000A25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4A3B" w:rsidRPr="00B34F68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 (нарастающим итогом с начала года) на _____________________</w:t>
            </w:r>
          </w:p>
          <w:p w:rsidR="00AE4A3B" w:rsidRPr="00B34F68" w:rsidRDefault="00AE4A3B" w:rsidP="00AA540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6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представления заявки)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0A2558" w:rsidRDefault="00AE4A3B" w:rsidP="000A25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8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из </w:t>
            </w:r>
            <w:r w:rsidR="000A2558" w:rsidRPr="000A2558">
              <w:rPr>
                <w:rFonts w:ascii="Times New Roman" w:hAnsi="Times New Roman" w:cs="Times New Roman"/>
                <w:sz w:val="20"/>
                <w:szCs w:val="20"/>
              </w:rPr>
              <w:t>республиканского</w:t>
            </w:r>
          </w:p>
          <w:p w:rsidR="00AE4A3B" w:rsidRPr="00B34F68" w:rsidRDefault="00670A52" w:rsidP="00670A5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r w:rsidR="00AE4A3B" w:rsidRPr="00B34F68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 (нарастающим итогом с начала года) на ___________________</w:t>
            </w:r>
          </w:p>
          <w:p w:rsidR="00AE4A3B" w:rsidRPr="00B34F68" w:rsidRDefault="00AE4A3B" w:rsidP="00AA540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F6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представления заявки)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558" w:rsidRDefault="00AE4A3B" w:rsidP="000A25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68">
              <w:rPr>
                <w:rFonts w:ascii="Times New Roman" w:hAnsi="Times New Roman" w:cs="Times New Roman"/>
                <w:sz w:val="20"/>
                <w:szCs w:val="20"/>
              </w:rPr>
              <w:t xml:space="preserve">Требуемая к финансированию сумма за счет средств </w:t>
            </w:r>
            <w:proofErr w:type="spellStart"/>
            <w:r w:rsidR="000A2558" w:rsidRPr="000A2558">
              <w:rPr>
                <w:rFonts w:ascii="Times New Roman" w:hAnsi="Times New Roman" w:cs="Times New Roman"/>
                <w:sz w:val="20"/>
                <w:szCs w:val="20"/>
              </w:rPr>
              <w:t>республиканс</w:t>
            </w:r>
            <w:proofErr w:type="spellEnd"/>
            <w:r w:rsidR="000A2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4A3B" w:rsidRPr="00B34F68" w:rsidRDefault="000A2558" w:rsidP="000A25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58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A52" w:rsidRPr="00670A52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AE4A3B" w:rsidRPr="00B34F68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</w:tr>
      <w:tr w:rsidR="00AE4A3B" w:rsidRPr="00B34F68" w:rsidTr="00B34F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34F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34F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34F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34F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34F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3B" w:rsidRPr="00B34F68" w:rsidRDefault="00AE4A3B" w:rsidP="00AA540A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B34F6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E4A3B" w:rsidRPr="00B34F68" w:rsidTr="00B34F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3B" w:rsidRPr="00B34F68" w:rsidRDefault="00AE4A3B" w:rsidP="00AA540A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A3B" w:rsidRPr="00B34F68" w:rsidRDefault="00AE4A3B" w:rsidP="00AA540A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4A3B" w:rsidRPr="00B34F68" w:rsidRDefault="00AE4A3B" w:rsidP="00AE4A3B">
      <w:pPr>
        <w:rPr>
          <w:rFonts w:ascii="Times New Roman" w:hAnsi="Times New Roman"/>
          <w:sz w:val="24"/>
          <w:szCs w:val="24"/>
        </w:rPr>
      </w:pPr>
    </w:p>
    <w:p w:rsidR="00AE4A3B" w:rsidRPr="00B34F68" w:rsidRDefault="00AE4A3B" w:rsidP="00AE4A3B">
      <w:pPr>
        <w:pStyle w:val="a5"/>
        <w:rPr>
          <w:rFonts w:ascii="Times New Roman" w:hAnsi="Times New Roman" w:cs="Times New Roman"/>
        </w:rPr>
      </w:pPr>
      <w:r w:rsidRPr="00B34F68">
        <w:rPr>
          <w:rFonts w:ascii="Times New Roman" w:hAnsi="Times New Roman" w:cs="Times New Roman"/>
        </w:rPr>
        <w:t>Глава администрации</w:t>
      </w:r>
    </w:p>
    <w:p w:rsidR="00AE4A3B" w:rsidRPr="00B34F68" w:rsidRDefault="00814057" w:rsidP="00AE4A3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r w:rsidR="00AE4A3B" w:rsidRPr="00B34F6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</w:t>
      </w:r>
      <w:r w:rsidR="00AE4A3B" w:rsidRPr="00B34F68">
        <w:rPr>
          <w:rFonts w:ascii="Times New Roman" w:hAnsi="Times New Roman" w:cs="Times New Roman"/>
        </w:rPr>
        <w:t xml:space="preserve"> ___________ _______________________________</w:t>
      </w:r>
    </w:p>
    <w:p w:rsidR="00AE4A3B" w:rsidRPr="00B34F68" w:rsidRDefault="00AE4A3B" w:rsidP="00AE4A3B">
      <w:pPr>
        <w:pStyle w:val="a5"/>
        <w:rPr>
          <w:rFonts w:ascii="Times New Roman" w:hAnsi="Times New Roman" w:cs="Times New Roman"/>
        </w:rPr>
      </w:pPr>
      <w:r w:rsidRPr="00B34F68">
        <w:rPr>
          <w:rFonts w:ascii="Times New Roman" w:hAnsi="Times New Roman" w:cs="Times New Roman"/>
        </w:rPr>
        <w:t xml:space="preserve">                          </w:t>
      </w:r>
      <w:r w:rsidR="00B34F68">
        <w:rPr>
          <w:rFonts w:ascii="Times New Roman" w:hAnsi="Times New Roman" w:cs="Times New Roman"/>
        </w:rPr>
        <w:t xml:space="preserve">                          </w:t>
      </w:r>
      <w:r w:rsidRPr="00B34F68">
        <w:rPr>
          <w:rFonts w:ascii="Times New Roman" w:hAnsi="Times New Roman" w:cs="Times New Roman"/>
        </w:rPr>
        <w:t xml:space="preserve">     (подпись)     </w:t>
      </w:r>
      <w:r w:rsidR="00B34F68">
        <w:rPr>
          <w:rFonts w:ascii="Times New Roman" w:hAnsi="Times New Roman" w:cs="Times New Roman"/>
        </w:rPr>
        <w:t xml:space="preserve">     </w:t>
      </w:r>
      <w:r w:rsidRPr="00B34F68">
        <w:rPr>
          <w:rFonts w:ascii="Times New Roman" w:hAnsi="Times New Roman" w:cs="Times New Roman"/>
        </w:rPr>
        <w:t>(расшифровка подписи)</w:t>
      </w:r>
    </w:p>
    <w:p w:rsidR="00AE4A3B" w:rsidRPr="00B34F68" w:rsidRDefault="00AE4A3B" w:rsidP="00AE4A3B">
      <w:pPr>
        <w:pStyle w:val="a5"/>
        <w:rPr>
          <w:rFonts w:ascii="Times New Roman" w:hAnsi="Times New Roman" w:cs="Times New Roman"/>
        </w:rPr>
      </w:pPr>
      <w:r w:rsidRPr="00B34F68">
        <w:rPr>
          <w:rFonts w:ascii="Times New Roman" w:hAnsi="Times New Roman" w:cs="Times New Roman"/>
        </w:rPr>
        <w:t>М.П.</w:t>
      </w:r>
    </w:p>
    <w:p w:rsidR="00AE4A3B" w:rsidRPr="00B34F68" w:rsidRDefault="00AE4A3B" w:rsidP="00AE4A3B">
      <w:pPr>
        <w:pStyle w:val="a5"/>
        <w:rPr>
          <w:rFonts w:ascii="Times New Roman" w:hAnsi="Times New Roman" w:cs="Times New Roman"/>
        </w:rPr>
      </w:pPr>
      <w:r w:rsidRPr="00B34F68">
        <w:rPr>
          <w:rFonts w:ascii="Times New Roman" w:hAnsi="Times New Roman" w:cs="Times New Roman"/>
        </w:rPr>
        <w:t>Исполнитель                   ___________ _______________________________</w:t>
      </w:r>
    </w:p>
    <w:p w:rsidR="00AE4A3B" w:rsidRPr="00B34F68" w:rsidRDefault="00AE4A3B" w:rsidP="00AE4A3B">
      <w:pPr>
        <w:pStyle w:val="a5"/>
        <w:rPr>
          <w:rFonts w:ascii="Times New Roman" w:hAnsi="Times New Roman" w:cs="Times New Roman"/>
        </w:rPr>
      </w:pPr>
      <w:r w:rsidRPr="00B34F68">
        <w:rPr>
          <w:rFonts w:ascii="Times New Roman" w:hAnsi="Times New Roman" w:cs="Times New Roman"/>
        </w:rPr>
        <w:t xml:space="preserve">                          </w:t>
      </w:r>
      <w:r w:rsidR="00B34F68">
        <w:rPr>
          <w:rFonts w:ascii="Times New Roman" w:hAnsi="Times New Roman" w:cs="Times New Roman"/>
        </w:rPr>
        <w:t xml:space="preserve">              </w:t>
      </w:r>
      <w:r w:rsidRPr="00B34F68">
        <w:rPr>
          <w:rFonts w:ascii="Times New Roman" w:hAnsi="Times New Roman" w:cs="Times New Roman"/>
        </w:rPr>
        <w:t xml:space="preserve">     (подпись)        (расшифровка подписи)</w:t>
      </w:r>
    </w:p>
    <w:sectPr w:rsidR="00AE4A3B" w:rsidRPr="00B34F68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30B5"/>
    <w:rsid w:val="00011FF0"/>
    <w:rsid w:val="000167F7"/>
    <w:rsid w:val="00062185"/>
    <w:rsid w:val="00087620"/>
    <w:rsid w:val="00094B59"/>
    <w:rsid w:val="000A2558"/>
    <w:rsid w:val="000E58D4"/>
    <w:rsid w:val="00176E99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70A58"/>
    <w:rsid w:val="003840FA"/>
    <w:rsid w:val="003D1C1E"/>
    <w:rsid w:val="003D3886"/>
    <w:rsid w:val="003D3C1F"/>
    <w:rsid w:val="00411EE4"/>
    <w:rsid w:val="004336EF"/>
    <w:rsid w:val="004868E3"/>
    <w:rsid w:val="00487AB0"/>
    <w:rsid w:val="004D39FC"/>
    <w:rsid w:val="005542C3"/>
    <w:rsid w:val="0055592D"/>
    <w:rsid w:val="00557B15"/>
    <w:rsid w:val="005730B5"/>
    <w:rsid w:val="00575168"/>
    <w:rsid w:val="005A106E"/>
    <w:rsid w:val="005F3516"/>
    <w:rsid w:val="00670A52"/>
    <w:rsid w:val="006D4A6F"/>
    <w:rsid w:val="007448DD"/>
    <w:rsid w:val="00774947"/>
    <w:rsid w:val="007A18F1"/>
    <w:rsid w:val="007B5F9A"/>
    <w:rsid w:val="007F6C14"/>
    <w:rsid w:val="00810373"/>
    <w:rsid w:val="00814057"/>
    <w:rsid w:val="00850587"/>
    <w:rsid w:val="008539BD"/>
    <w:rsid w:val="008B7DC3"/>
    <w:rsid w:val="008C5735"/>
    <w:rsid w:val="00932E74"/>
    <w:rsid w:val="0093459C"/>
    <w:rsid w:val="00937A5B"/>
    <w:rsid w:val="00973CBC"/>
    <w:rsid w:val="00987457"/>
    <w:rsid w:val="009876A0"/>
    <w:rsid w:val="009B6C9A"/>
    <w:rsid w:val="009D6993"/>
    <w:rsid w:val="00A47915"/>
    <w:rsid w:val="00A868A2"/>
    <w:rsid w:val="00AD3F24"/>
    <w:rsid w:val="00AE4A3B"/>
    <w:rsid w:val="00B134CA"/>
    <w:rsid w:val="00B34F68"/>
    <w:rsid w:val="00B764DB"/>
    <w:rsid w:val="00BA550E"/>
    <w:rsid w:val="00BC4919"/>
    <w:rsid w:val="00BE3AE7"/>
    <w:rsid w:val="00C20A8B"/>
    <w:rsid w:val="00C67658"/>
    <w:rsid w:val="00C80381"/>
    <w:rsid w:val="00C869AF"/>
    <w:rsid w:val="00D32C80"/>
    <w:rsid w:val="00D43E08"/>
    <w:rsid w:val="00D979E0"/>
    <w:rsid w:val="00E25A2F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E4A3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E4A3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E4A3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3A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internet.garant.ru/document/redirect/12112604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971578/150111" TargetMode="External"/><Relationship Id="rId11" Type="http://schemas.openxmlformats.org/officeDocument/2006/relationships/image" Target="media/image6.emf"/><Relationship Id="rId5" Type="http://schemas.openxmlformats.org/officeDocument/2006/relationships/hyperlink" Target="https://internet.garant.ru/" TargetMode="External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RAbo</cp:lastModifiedBy>
  <cp:revision>9</cp:revision>
  <cp:lastPrinted>2020-08-07T04:50:00Z</cp:lastPrinted>
  <dcterms:created xsi:type="dcterms:W3CDTF">2020-08-06T12:59:00Z</dcterms:created>
  <dcterms:modified xsi:type="dcterms:W3CDTF">2020-08-07T13:19:00Z</dcterms:modified>
</cp:coreProperties>
</file>