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523A96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  <w:r w:rsidR="00A55B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05.22  № С-49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BF79D6">
              <w:rPr>
                <w:rFonts w:ascii="Times New Roman" w:hAnsi="Times New Roman" w:cs="Times New Roman"/>
              </w:rPr>
              <w:t>8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D64107" w:rsidRDefault="00D6410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9D6" w:rsidRPr="00376698" w:rsidRDefault="00BF79D6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523A96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0484E">
              <w:rPr>
                <w:rFonts w:ascii="Times New Roman" w:hAnsi="Times New Roman" w:cs="Times New Roman"/>
              </w:rPr>
              <w:t>.05</w:t>
            </w:r>
            <w:r w:rsidR="00A55B7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С-49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BF79D6">
              <w:rPr>
                <w:rFonts w:ascii="Times New Roman" w:hAnsi="Times New Roman" w:cs="Times New Roman"/>
              </w:rPr>
              <w:t>8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0C6E97" w:rsidRDefault="000C6E97" w:rsidP="00387C8C">
      <w:pPr>
        <w:pStyle w:val="a5"/>
        <w:rPr>
          <w:b w:val="0"/>
          <w:szCs w:val="26"/>
          <w:lang w:val="ru-RU"/>
        </w:rPr>
      </w:pPr>
    </w:p>
    <w:p w:rsidR="00934FCC" w:rsidRPr="00E729E7" w:rsidRDefault="00934FCC" w:rsidP="00387C8C">
      <w:pPr>
        <w:pStyle w:val="a5"/>
        <w:rPr>
          <w:b w:val="0"/>
          <w:szCs w:val="26"/>
          <w:lang w:val="ru-RU"/>
        </w:rPr>
      </w:pPr>
    </w:p>
    <w:tbl>
      <w:tblPr>
        <w:tblW w:w="9959" w:type="dxa"/>
        <w:tblInd w:w="-34" w:type="dxa"/>
        <w:tblLook w:val="01E0" w:firstRow="1" w:lastRow="1" w:firstColumn="1" w:lastColumn="1" w:noHBand="0" w:noVBand="0"/>
      </w:tblPr>
      <w:tblGrid>
        <w:gridCol w:w="5671"/>
        <w:gridCol w:w="4288"/>
      </w:tblGrid>
      <w:tr w:rsidR="00831778" w:rsidRPr="00934FCC" w:rsidTr="00BF79D6">
        <w:trPr>
          <w:trHeight w:val="866"/>
        </w:trPr>
        <w:tc>
          <w:tcPr>
            <w:tcW w:w="5671" w:type="dxa"/>
          </w:tcPr>
          <w:p w:rsidR="00831778" w:rsidRPr="00934FCC" w:rsidRDefault="00E614A3" w:rsidP="00BF79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безвозмездной передаче недвижимого имущества из муниципальной собственности Красноармейского района Чувашской Республики в муниципальную собственность Красноармейского</w:t>
            </w:r>
            <w:r>
              <w:rPr>
                <w:rStyle w:val="af5"/>
                <w:rFonts w:ascii="Georgia" w:hAnsi="Georgia"/>
                <w:color w:val="990033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Красноармейского района    Чувашской Республики</w:t>
            </w:r>
          </w:p>
        </w:tc>
        <w:tc>
          <w:tcPr>
            <w:tcW w:w="4288" w:type="dxa"/>
          </w:tcPr>
          <w:p w:rsidR="00831778" w:rsidRPr="00934FCC" w:rsidRDefault="00831778" w:rsidP="00BF79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C4500" w:rsidRDefault="003C4500" w:rsidP="00BF79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79D6" w:rsidRDefault="00BF79D6" w:rsidP="00BF79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4500" w:rsidRDefault="003C4500" w:rsidP="00BF79D6">
      <w:pPr>
        <w:jc w:val="both"/>
      </w:pPr>
    </w:p>
    <w:p w:rsidR="00E614A3" w:rsidRDefault="00E614A3" w:rsidP="00BF79D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614A3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руководствуясь Уставом Красноармейского района Чувашской Республики</w:t>
      </w:r>
    </w:p>
    <w:p w:rsidR="00BF79D6" w:rsidRPr="00E614A3" w:rsidRDefault="00BF79D6" w:rsidP="00BF79D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614A3" w:rsidRDefault="00E614A3" w:rsidP="00BF79D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614A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Собрание депутатов Красноармейского района </w:t>
      </w:r>
      <w:proofErr w:type="gramStart"/>
      <w:r w:rsidRPr="00E614A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</w:t>
      </w:r>
      <w:proofErr w:type="gramEnd"/>
      <w:r w:rsidRPr="00E614A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е ш и л о:</w:t>
      </w:r>
    </w:p>
    <w:p w:rsidR="00BF79D6" w:rsidRPr="00E614A3" w:rsidRDefault="00BF79D6" w:rsidP="00BF79D6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614A3" w:rsidRPr="00E614A3" w:rsidRDefault="00BF79D6" w:rsidP="00BF79D6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1. </w:t>
      </w:r>
      <w:r w:rsidR="00E614A3" w:rsidRPr="00E614A3">
        <w:rPr>
          <w:rFonts w:ascii="Times New Roman" w:eastAsia="Calibri" w:hAnsi="Times New Roman" w:cs="Times New Roman"/>
          <w:sz w:val="26"/>
          <w:szCs w:val="26"/>
          <w:lang w:eastAsia="en-US"/>
        </w:rPr>
        <w:t>Передать безвозмездно из муниципальной собственности Красноармейского района Чувашской Республики в муниципальную собственность Красноармейского  сельского поселения Красноармейского района Чувашской Республики недвижимое имущество согласно приложению к настоящему решению.</w:t>
      </w:r>
    </w:p>
    <w:p w:rsidR="00E614A3" w:rsidRPr="00E614A3" w:rsidRDefault="00E614A3" w:rsidP="00BF79D6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614A3">
        <w:rPr>
          <w:rFonts w:ascii="Times New Roman" w:eastAsia="Calibri" w:hAnsi="Times New Roman" w:cs="Times New Roman"/>
          <w:sz w:val="26"/>
          <w:szCs w:val="26"/>
          <w:lang w:eastAsia="en-US"/>
        </w:rPr>
        <w:t>2. Контроль исполнения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Pr="00E614A3">
        <w:rPr>
          <w:rFonts w:ascii="Times New Roman" w:eastAsia="Calibri" w:hAnsi="Times New Roman" w:cs="Times New Roman"/>
          <w:sz w:val="26"/>
          <w:szCs w:val="26"/>
          <w:lang w:eastAsia="en-US"/>
        </w:rPr>
        <w:t>Клементьев</w:t>
      </w:r>
      <w:proofErr w:type="spellEnd"/>
      <w:r w:rsidRPr="00E614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Б.В.).</w:t>
      </w:r>
    </w:p>
    <w:p w:rsidR="00E614A3" w:rsidRPr="00E614A3" w:rsidRDefault="00E614A3" w:rsidP="00BF79D6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614A3">
        <w:rPr>
          <w:rFonts w:ascii="Times New Roman" w:eastAsia="Calibri" w:hAnsi="Times New Roman" w:cs="Times New Roman"/>
          <w:sz w:val="26"/>
          <w:szCs w:val="26"/>
          <w:lang w:eastAsia="en-US"/>
        </w:rPr>
        <w:t>3.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0C6E97" w:rsidRPr="00934FCC" w:rsidRDefault="000C6E97" w:rsidP="00BF79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934FCC" w:rsidRDefault="000C6E97" w:rsidP="00BF79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934FCC" w:rsidRDefault="000C6E97" w:rsidP="00BF79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934FCC" w:rsidRDefault="0072696C" w:rsidP="00BF79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FC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E614A3" w:rsidRDefault="0072696C" w:rsidP="00BF79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FCC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934FCC">
        <w:rPr>
          <w:rFonts w:ascii="Times New Roman" w:hAnsi="Times New Roman" w:cs="Times New Roman"/>
          <w:b/>
          <w:sz w:val="26"/>
          <w:szCs w:val="26"/>
        </w:rPr>
        <w:tab/>
      </w:r>
    </w:p>
    <w:p w:rsidR="00BF79D6" w:rsidRDefault="00BF79D6" w:rsidP="00BF79D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79D6" w:rsidRDefault="00BF79D6" w:rsidP="00BF79D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79D6" w:rsidRDefault="00BF79D6" w:rsidP="00BF79D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79D6" w:rsidRDefault="00BF79D6" w:rsidP="00BF79D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4A3" w:rsidRDefault="00E614A3" w:rsidP="00BF79D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4A3" w:rsidRPr="00BF79D6" w:rsidRDefault="00BF79D6" w:rsidP="00BF79D6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F79D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F79D6" w:rsidRDefault="00BF79D6" w:rsidP="00BF79D6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F79D6">
        <w:rPr>
          <w:rFonts w:ascii="Times New Roman" w:hAnsi="Times New Roman" w:cs="Times New Roman"/>
          <w:sz w:val="24"/>
          <w:szCs w:val="24"/>
        </w:rPr>
        <w:t xml:space="preserve"> решению Собрания депутатов</w:t>
      </w:r>
    </w:p>
    <w:p w:rsidR="00BF79D6" w:rsidRDefault="00BF79D6" w:rsidP="00BF79D6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F79D6">
        <w:rPr>
          <w:rFonts w:ascii="Times New Roman" w:hAnsi="Times New Roman" w:cs="Times New Roman"/>
          <w:sz w:val="24"/>
          <w:szCs w:val="24"/>
        </w:rPr>
        <w:t xml:space="preserve">Красноармейского района </w:t>
      </w:r>
    </w:p>
    <w:p w:rsidR="00BF79D6" w:rsidRPr="00BF79D6" w:rsidRDefault="00BF79D6" w:rsidP="00BF79D6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F79D6">
        <w:rPr>
          <w:rFonts w:ascii="Times New Roman" w:hAnsi="Times New Roman" w:cs="Times New Roman"/>
          <w:sz w:val="24"/>
          <w:szCs w:val="24"/>
        </w:rPr>
        <w:t>от 22.05.2020 № С-49/8</w:t>
      </w:r>
    </w:p>
    <w:p w:rsidR="00BF79D6" w:rsidRPr="00BF79D6" w:rsidRDefault="00BF79D6" w:rsidP="00BF79D6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F79D6" w:rsidRDefault="00BF79D6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9D6" w:rsidRDefault="00BF79D6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9D6" w:rsidRDefault="00BF79D6" w:rsidP="00BF79D6">
      <w:pPr>
        <w:pStyle w:val="af8"/>
        <w:ind w:left="426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6E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Перечень </w:t>
      </w:r>
      <w:r w:rsidRPr="00BF7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недвижимого и</w:t>
      </w:r>
      <w:bookmarkStart w:id="0" w:name="_GoBack"/>
      <w:bookmarkEnd w:id="0"/>
      <w:r w:rsidRPr="00BF7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мущества, </w:t>
      </w:r>
    </w:p>
    <w:p w:rsidR="00BF79D6" w:rsidRPr="00BF79D6" w:rsidRDefault="00BF79D6" w:rsidP="00BF79D6">
      <w:pPr>
        <w:pStyle w:val="af8"/>
        <w:ind w:left="426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F79D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передаваемого</w:t>
      </w:r>
      <w:proofErr w:type="gramEnd"/>
      <w:r w:rsidRPr="00BF7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безвозмездно  из муниципальной собственност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F7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F79D6" w:rsidRPr="00BF79D6" w:rsidRDefault="00BF79D6" w:rsidP="00BF79D6">
      <w:pPr>
        <w:widowControl/>
        <w:autoSpaceDE/>
        <w:autoSpaceDN/>
        <w:adjustRightInd/>
        <w:spacing w:after="200" w:line="276" w:lineRule="auto"/>
        <w:ind w:left="-142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79D6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Красноармейского района Чувашской Республики в муниципальную собственность Красноармейского</w:t>
      </w:r>
      <w:r w:rsidRPr="00BF79D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F79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Красноармейского района Чувашской Республики</w:t>
      </w:r>
    </w:p>
    <w:p w:rsidR="00BF79D6" w:rsidRPr="00D44E5C" w:rsidRDefault="00BF79D6" w:rsidP="00BF79D6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tbl>
      <w:tblPr>
        <w:tblStyle w:val="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7"/>
        <w:gridCol w:w="1134"/>
        <w:gridCol w:w="1559"/>
        <w:gridCol w:w="1559"/>
        <w:gridCol w:w="1418"/>
      </w:tblGrid>
      <w:tr w:rsidR="00BF79D6" w:rsidRPr="00BF79D6" w:rsidTr="00BF79D6">
        <w:tc>
          <w:tcPr>
            <w:tcW w:w="567" w:type="dxa"/>
          </w:tcPr>
          <w:p w:rsidR="00BF79D6" w:rsidRPr="00BF79D6" w:rsidRDefault="00BF79D6" w:rsidP="00BF79D6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ascii="Times New Roman" w:hAnsi="Times New Roman" w:cs="Times New Roman"/>
                <w:iCs/>
              </w:rPr>
            </w:pPr>
            <w:r w:rsidRPr="00BF79D6">
              <w:rPr>
                <w:rFonts w:ascii="Times New Roman" w:hAnsi="Times New Roman" w:cs="Times New Roman"/>
                <w:iCs/>
              </w:rPr>
              <w:t xml:space="preserve">№ </w:t>
            </w:r>
            <w:proofErr w:type="gramStart"/>
            <w:r w:rsidRPr="00BF79D6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BF79D6">
              <w:rPr>
                <w:rFonts w:ascii="Times New Roman" w:hAnsi="Times New Roman" w:cs="Times New Roman"/>
                <w:iCs/>
              </w:rPr>
              <w:t>/п</w:t>
            </w:r>
          </w:p>
        </w:tc>
        <w:tc>
          <w:tcPr>
            <w:tcW w:w="1843" w:type="dxa"/>
          </w:tcPr>
          <w:p w:rsidR="00BF79D6" w:rsidRPr="00BF79D6" w:rsidRDefault="00BF79D6" w:rsidP="00BF79D6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ascii="Times New Roman" w:hAnsi="Times New Roman" w:cs="Times New Roman"/>
                <w:iCs/>
              </w:rPr>
            </w:pPr>
            <w:r w:rsidRPr="00BF79D6">
              <w:rPr>
                <w:rFonts w:ascii="Times New Roman" w:hAnsi="Times New Roman" w:cs="Times New Roman"/>
                <w:iCs/>
              </w:rPr>
              <w:t>Наименование объекта</w:t>
            </w:r>
          </w:p>
        </w:tc>
        <w:tc>
          <w:tcPr>
            <w:tcW w:w="2127" w:type="dxa"/>
          </w:tcPr>
          <w:p w:rsidR="00BF79D6" w:rsidRPr="00BF79D6" w:rsidRDefault="00BF79D6" w:rsidP="00BF79D6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ascii="Times New Roman" w:hAnsi="Times New Roman" w:cs="Times New Roman"/>
                <w:iCs/>
              </w:rPr>
            </w:pPr>
            <w:r w:rsidRPr="00BF79D6">
              <w:rPr>
                <w:rFonts w:ascii="Times New Roman" w:hAnsi="Times New Roman" w:cs="Times New Roman"/>
                <w:iCs/>
              </w:rPr>
              <w:t>Адрес объекта</w:t>
            </w:r>
          </w:p>
        </w:tc>
        <w:tc>
          <w:tcPr>
            <w:tcW w:w="1134" w:type="dxa"/>
          </w:tcPr>
          <w:p w:rsidR="00BF79D6" w:rsidRPr="00BF79D6" w:rsidRDefault="00BF79D6" w:rsidP="00BF79D6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ascii="Times New Roman" w:hAnsi="Times New Roman" w:cs="Times New Roman"/>
                <w:iCs/>
              </w:rPr>
            </w:pPr>
            <w:r w:rsidRPr="00BF79D6">
              <w:rPr>
                <w:rFonts w:ascii="Times New Roman" w:hAnsi="Times New Roman" w:cs="Times New Roman"/>
                <w:iCs/>
              </w:rPr>
              <w:t>Общая площадь, кв. м.</w:t>
            </w:r>
          </w:p>
          <w:p w:rsidR="00BF79D6" w:rsidRPr="00BF79D6" w:rsidRDefault="00BF79D6" w:rsidP="00BF79D6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BF79D6" w:rsidRPr="00BF79D6" w:rsidRDefault="00BF79D6" w:rsidP="00BF79D6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ascii="Times New Roman" w:hAnsi="Times New Roman" w:cs="Times New Roman"/>
                <w:iCs/>
              </w:rPr>
            </w:pPr>
            <w:r w:rsidRPr="00BF79D6">
              <w:rPr>
                <w:rFonts w:ascii="Times New Roman" w:hAnsi="Times New Roman" w:cs="Times New Roman"/>
                <w:iCs/>
              </w:rPr>
              <w:t>Кадастровый (условный)</w:t>
            </w:r>
          </w:p>
          <w:p w:rsidR="00BF79D6" w:rsidRPr="00BF79D6" w:rsidRDefault="00BF79D6" w:rsidP="00BF79D6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ascii="Times New Roman" w:hAnsi="Times New Roman" w:cs="Times New Roman"/>
                <w:iCs/>
              </w:rPr>
            </w:pPr>
            <w:r w:rsidRPr="00BF79D6">
              <w:rPr>
                <w:rFonts w:ascii="Times New Roman" w:hAnsi="Times New Roman" w:cs="Times New Roman"/>
                <w:iCs/>
              </w:rPr>
              <w:t>номер</w:t>
            </w:r>
          </w:p>
        </w:tc>
        <w:tc>
          <w:tcPr>
            <w:tcW w:w="1559" w:type="dxa"/>
          </w:tcPr>
          <w:p w:rsidR="00BF79D6" w:rsidRDefault="00BF79D6" w:rsidP="00BF79D6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ascii="Times New Roman" w:hAnsi="Times New Roman" w:cs="Times New Roman"/>
                <w:iCs/>
              </w:rPr>
            </w:pPr>
            <w:r w:rsidRPr="00BF79D6">
              <w:rPr>
                <w:rFonts w:ascii="Times New Roman" w:hAnsi="Times New Roman" w:cs="Times New Roman"/>
                <w:iCs/>
              </w:rPr>
              <w:t>Балансовая/</w:t>
            </w:r>
          </w:p>
          <w:p w:rsidR="00BF79D6" w:rsidRPr="00BF79D6" w:rsidRDefault="00BF79D6" w:rsidP="00BF79D6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ascii="Times New Roman" w:hAnsi="Times New Roman" w:cs="Times New Roman"/>
                <w:iCs/>
              </w:rPr>
            </w:pPr>
            <w:r w:rsidRPr="00BF79D6">
              <w:rPr>
                <w:rFonts w:ascii="Times New Roman" w:hAnsi="Times New Roman" w:cs="Times New Roman"/>
                <w:iCs/>
              </w:rPr>
              <w:t>Кадастровая стоимость, руб.</w:t>
            </w:r>
          </w:p>
        </w:tc>
        <w:tc>
          <w:tcPr>
            <w:tcW w:w="1418" w:type="dxa"/>
          </w:tcPr>
          <w:p w:rsidR="00BF79D6" w:rsidRPr="00BF79D6" w:rsidRDefault="00BF79D6" w:rsidP="00BF79D6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ascii="Times New Roman" w:hAnsi="Times New Roman" w:cs="Times New Roman"/>
                <w:iCs/>
              </w:rPr>
            </w:pPr>
            <w:r w:rsidRPr="00BF79D6">
              <w:rPr>
                <w:rFonts w:ascii="Times New Roman" w:hAnsi="Times New Roman" w:cs="Times New Roman"/>
                <w:iCs/>
              </w:rPr>
              <w:t>Остаточная стоимость</w:t>
            </w:r>
          </w:p>
          <w:p w:rsidR="00BF79D6" w:rsidRPr="00BF79D6" w:rsidRDefault="00BF79D6" w:rsidP="00BF79D6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ascii="Times New Roman" w:hAnsi="Times New Roman" w:cs="Times New Roman"/>
                <w:iCs/>
              </w:rPr>
            </w:pPr>
            <w:r w:rsidRPr="00BF79D6">
              <w:rPr>
                <w:rFonts w:ascii="Times New Roman" w:hAnsi="Times New Roman" w:cs="Times New Roman"/>
                <w:iCs/>
              </w:rPr>
              <w:t>на 22.05.2020, руб.</w:t>
            </w:r>
          </w:p>
        </w:tc>
      </w:tr>
      <w:tr w:rsidR="00BF79D6" w:rsidRPr="00BF79D6" w:rsidTr="00BF79D6">
        <w:tc>
          <w:tcPr>
            <w:tcW w:w="567" w:type="dxa"/>
          </w:tcPr>
          <w:p w:rsidR="00BF79D6" w:rsidRPr="00BF79D6" w:rsidRDefault="00BF79D6" w:rsidP="00BF79D6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ascii="Times New Roman" w:hAnsi="Times New Roman" w:cs="Times New Roman"/>
                <w:iCs/>
              </w:rPr>
            </w:pPr>
            <w:r w:rsidRPr="00BF79D6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843" w:type="dxa"/>
          </w:tcPr>
          <w:p w:rsidR="00BF79D6" w:rsidRDefault="00BF79D6" w:rsidP="00BF79D6">
            <w:pPr>
              <w:ind w:left="-108" w:firstLine="108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BF79D6">
              <w:rPr>
                <w:rFonts w:ascii="Times New Roman" w:hAnsi="Times New Roman" w:cs="Times New Roman"/>
                <w:iCs/>
                <w:lang w:eastAsia="ru-RU"/>
              </w:rPr>
              <w:t xml:space="preserve">Нежилые помещения №№ 11, 12, 13, 14, 15, 16, 17, 18, 19 </w:t>
            </w:r>
          </w:p>
          <w:p w:rsidR="00BF79D6" w:rsidRPr="00BF79D6" w:rsidRDefault="00BF79D6" w:rsidP="00BF79D6">
            <w:pPr>
              <w:ind w:left="-108" w:firstLine="108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BF79D6">
              <w:rPr>
                <w:rFonts w:ascii="Times New Roman" w:hAnsi="Times New Roman" w:cs="Times New Roman"/>
                <w:iCs/>
                <w:lang w:eastAsia="ru-RU"/>
              </w:rPr>
              <w:t xml:space="preserve">(в </w:t>
            </w:r>
            <w:proofErr w:type="gramStart"/>
            <w:r w:rsidRPr="00BF79D6">
              <w:rPr>
                <w:rFonts w:ascii="Times New Roman" w:hAnsi="Times New Roman" w:cs="Times New Roman"/>
                <w:iCs/>
                <w:lang w:eastAsia="ru-RU"/>
              </w:rPr>
              <w:t>соответствии</w:t>
            </w:r>
            <w:proofErr w:type="gramEnd"/>
            <w:r w:rsidRPr="00BF79D6">
              <w:rPr>
                <w:rFonts w:ascii="Times New Roman" w:hAnsi="Times New Roman" w:cs="Times New Roman"/>
                <w:iCs/>
                <w:lang w:eastAsia="ru-RU"/>
              </w:rPr>
              <w:t xml:space="preserve"> с техническим паспортом)</w:t>
            </w:r>
          </w:p>
        </w:tc>
        <w:tc>
          <w:tcPr>
            <w:tcW w:w="2127" w:type="dxa"/>
          </w:tcPr>
          <w:p w:rsidR="00BF79D6" w:rsidRPr="00BF79D6" w:rsidRDefault="00BF79D6" w:rsidP="00BF79D6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BF79D6">
              <w:rPr>
                <w:rFonts w:ascii="Times New Roman" w:hAnsi="Times New Roman" w:cs="Times New Roman"/>
              </w:rPr>
              <w:t>Чувашская Республика, Красноармейский район,</w:t>
            </w:r>
          </w:p>
          <w:p w:rsidR="00BF79D6" w:rsidRPr="00BF79D6" w:rsidRDefault="00BF79D6" w:rsidP="00BF79D6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79D6">
              <w:rPr>
                <w:rFonts w:ascii="Times New Roman" w:hAnsi="Times New Roman" w:cs="Times New Roman"/>
              </w:rPr>
              <w:t>с</w:t>
            </w:r>
            <w:proofErr w:type="gramStart"/>
            <w:r w:rsidRPr="00BF79D6">
              <w:rPr>
                <w:rFonts w:ascii="Times New Roman" w:hAnsi="Times New Roman" w:cs="Times New Roman"/>
              </w:rPr>
              <w:t>.К</w:t>
            </w:r>
            <w:proofErr w:type="gramEnd"/>
            <w:r w:rsidRPr="00BF79D6">
              <w:rPr>
                <w:rFonts w:ascii="Times New Roman" w:hAnsi="Times New Roman" w:cs="Times New Roman"/>
              </w:rPr>
              <w:t>расноармейское</w:t>
            </w:r>
            <w:proofErr w:type="spellEnd"/>
            <w:r w:rsidRPr="00BF79D6">
              <w:rPr>
                <w:rFonts w:ascii="Times New Roman" w:hAnsi="Times New Roman" w:cs="Times New Roman"/>
              </w:rPr>
              <w:t>, ул. Ленина, д. 26, к. 1, пом. 3</w:t>
            </w:r>
          </w:p>
        </w:tc>
        <w:tc>
          <w:tcPr>
            <w:tcW w:w="1134" w:type="dxa"/>
            <w:vAlign w:val="center"/>
          </w:tcPr>
          <w:p w:rsidR="00BF79D6" w:rsidRPr="00BF79D6" w:rsidRDefault="00BF79D6" w:rsidP="00BF79D6">
            <w:pPr>
              <w:ind w:left="-108" w:firstLine="108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BF79D6">
              <w:rPr>
                <w:rFonts w:ascii="Times New Roman" w:hAnsi="Times New Roman" w:cs="Times New Roman"/>
                <w:iCs/>
                <w:lang w:eastAsia="ru-RU"/>
              </w:rPr>
              <w:t>134,4</w:t>
            </w:r>
          </w:p>
        </w:tc>
        <w:tc>
          <w:tcPr>
            <w:tcW w:w="1559" w:type="dxa"/>
            <w:vAlign w:val="center"/>
          </w:tcPr>
          <w:p w:rsidR="00BF79D6" w:rsidRPr="00BF79D6" w:rsidRDefault="00BF79D6" w:rsidP="00BF79D6">
            <w:pPr>
              <w:ind w:left="-108" w:firstLine="108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BF79D6">
              <w:rPr>
                <w:rFonts w:ascii="Times New Roman" w:hAnsi="Times New Roman" w:cs="Times New Roman"/>
              </w:rPr>
              <w:t>21:14:090114:423</w:t>
            </w:r>
          </w:p>
        </w:tc>
        <w:tc>
          <w:tcPr>
            <w:tcW w:w="1559" w:type="dxa"/>
            <w:vAlign w:val="center"/>
          </w:tcPr>
          <w:p w:rsidR="00BF79D6" w:rsidRPr="00BF79D6" w:rsidRDefault="00BF79D6" w:rsidP="00BF79D6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BF79D6">
              <w:rPr>
                <w:rFonts w:ascii="Times New Roman" w:hAnsi="Times New Roman" w:cs="Times New Roman"/>
              </w:rPr>
              <w:t>1 611 282,89</w:t>
            </w:r>
          </w:p>
        </w:tc>
        <w:tc>
          <w:tcPr>
            <w:tcW w:w="1418" w:type="dxa"/>
            <w:vAlign w:val="center"/>
          </w:tcPr>
          <w:p w:rsidR="00BF79D6" w:rsidRPr="00BF79D6" w:rsidRDefault="00BF79D6" w:rsidP="00BF79D6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BF79D6">
              <w:rPr>
                <w:rFonts w:ascii="Times New Roman" w:hAnsi="Times New Roman" w:cs="Times New Roman"/>
              </w:rPr>
              <w:t>375 492,81</w:t>
            </w:r>
          </w:p>
        </w:tc>
      </w:tr>
    </w:tbl>
    <w:p w:rsidR="00BF79D6" w:rsidRPr="00E614A3" w:rsidRDefault="00BF79D6" w:rsidP="00BF79D6">
      <w:pPr>
        <w:pStyle w:val="af8"/>
        <w:ind w:left="426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F79D6" w:rsidRPr="000C6E97" w:rsidRDefault="00BF79D6" w:rsidP="00BF79D6">
      <w:pPr>
        <w:rPr>
          <w:rFonts w:ascii="Times New Roman" w:hAnsi="Times New Roman" w:cs="Times New Roman"/>
          <w:b/>
          <w:sz w:val="24"/>
          <w:szCs w:val="24"/>
        </w:rPr>
      </w:pPr>
    </w:p>
    <w:sectPr w:rsidR="00BF79D6" w:rsidRPr="000C6E97" w:rsidSect="00BF79D6">
      <w:pgSz w:w="11906" w:h="16838"/>
      <w:pgMar w:top="709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0C63453"/>
    <w:multiLevelType w:val="hybridMultilevel"/>
    <w:tmpl w:val="275406BC"/>
    <w:lvl w:ilvl="0" w:tplc="BC3277CC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6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A0F31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8ED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6698"/>
    <w:rsid w:val="00387C8C"/>
    <w:rsid w:val="003B1ED9"/>
    <w:rsid w:val="003B4AE1"/>
    <w:rsid w:val="003C4500"/>
    <w:rsid w:val="003E12DC"/>
    <w:rsid w:val="003E6892"/>
    <w:rsid w:val="0040130A"/>
    <w:rsid w:val="00436B39"/>
    <w:rsid w:val="00441BC8"/>
    <w:rsid w:val="00474A65"/>
    <w:rsid w:val="00485CA8"/>
    <w:rsid w:val="00497673"/>
    <w:rsid w:val="004B5277"/>
    <w:rsid w:val="004C0587"/>
    <w:rsid w:val="004D2477"/>
    <w:rsid w:val="004E7EB9"/>
    <w:rsid w:val="004F25D5"/>
    <w:rsid w:val="004F4ECD"/>
    <w:rsid w:val="00513950"/>
    <w:rsid w:val="00523A96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45F7C"/>
    <w:rsid w:val="007614A0"/>
    <w:rsid w:val="007659AB"/>
    <w:rsid w:val="00795010"/>
    <w:rsid w:val="007B1D9C"/>
    <w:rsid w:val="007F130E"/>
    <w:rsid w:val="0080484E"/>
    <w:rsid w:val="008137C1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921118"/>
    <w:rsid w:val="00934FCC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6B38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BF79D6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44E5C"/>
    <w:rsid w:val="00D55E08"/>
    <w:rsid w:val="00D61E3C"/>
    <w:rsid w:val="00D64107"/>
    <w:rsid w:val="00D642C7"/>
    <w:rsid w:val="00D726F3"/>
    <w:rsid w:val="00D743FD"/>
    <w:rsid w:val="00DB2008"/>
    <w:rsid w:val="00DB3F9C"/>
    <w:rsid w:val="00DF0C8E"/>
    <w:rsid w:val="00E01F20"/>
    <w:rsid w:val="00E614A3"/>
    <w:rsid w:val="00E630F8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uiPriority w:val="22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E614A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D44E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uiPriority w:val="22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E614A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D44E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FC02-6CED-4FB3-9CF1-A74CB579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2019-03-20T08:25:00Z</cp:lastPrinted>
  <dcterms:created xsi:type="dcterms:W3CDTF">2020-05-22T07:01:00Z</dcterms:created>
  <dcterms:modified xsi:type="dcterms:W3CDTF">2020-05-22T07:01:00Z</dcterms:modified>
</cp:coreProperties>
</file>