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482E4B" w:rsidP="001463B5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решения</w:t>
            </w:r>
            <w:r w:rsidR="00092C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38" w:rsidRPr="008E2238" w:rsidRDefault="008E2238" w:rsidP="00831778">
      <w:pPr>
        <w:pStyle w:val="a5"/>
        <w:ind w:firstLine="720"/>
        <w:rPr>
          <w:b w:val="0"/>
          <w:szCs w:val="26"/>
          <w:lang w:val="ru-RU"/>
        </w:rPr>
      </w:pPr>
    </w:p>
    <w:p w:rsidR="00776CC5" w:rsidRPr="00776CC5" w:rsidRDefault="00776CC5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765421" w:rsidTr="00FE4FE5">
        <w:trPr>
          <w:trHeight w:val="645"/>
        </w:trPr>
        <w:tc>
          <w:tcPr>
            <w:tcW w:w="5103" w:type="dxa"/>
          </w:tcPr>
          <w:p w:rsidR="00FE4FE5" w:rsidRPr="00FE4FE5" w:rsidRDefault="00FE4FE5" w:rsidP="00FE4FE5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E4FE5">
              <w:rPr>
                <w:rFonts w:ascii="Times New Roman" w:hAnsi="Times New Roman" w:cs="Times New Roman"/>
                <w:b/>
                <w:sz w:val="26"/>
              </w:rPr>
              <w:t xml:space="preserve">О внесении изменений в решение Собрания депутатов Красноармейского района </w:t>
            </w:r>
            <w:r w:rsidR="00D0306B" w:rsidRPr="00D0306B">
              <w:rPr>
                <w:rFonts w:ascii="Times New Roman" w:hAnsi="Times New Roman" w:cs="Times New Roman"/>
                <w:b/>
                <w:sz w:val="26"/>
              </w:rPr>
              <w:t xml:space="preserve">Чувашской Республики </w:t>
            </w:r>
            <w:r w:rsidRPr="00FE4FE5">
              <w:rPr>
                <w:rFonts w:ascii="Times New Roman" w:hAnsi="Times New Roman" w:cs="Times New Roman"/>
                <w:b/>
                <w:sz w:val="26"/>
              </w:rPr>
              <w:t xml:space="preserve">от </w:t>
            </w:r>
            <w:r w:rsidR="00B14E11">
              <w:rPr>
                <w:rFonts w:ascii="Times New Roman" w:hAnsi="Times New Roman" w:cs="Times New Roman"/>
                <w:b/>
                <w:sz w:val="26"/>
              </w:rPr>
              <w:t>18.04.2011</w:t>
            </w:r>
            <w:r w:rsidRPr="00FE4FE5">
              <w:rPr>
                <w:rFonts w:ascii="Times New Roman" w:hAnsi="Times New Roman" w:cs="Times New Roman"/>
                <w:b/>
                <w:sz w:val="26"/>
              </w:rPr>
              <w:t xml:space="preserve">  № С-</w:t>
            </w:r>
            <w:r w:rsidR="00B14E11">
              <w:rPr>
                <w:rFonts w:ascii="Times New Roman" w:hAnsi="Times New Roman" w:cs="Times New Roman"/>
                <w:b/>
                <w:sz w:val="26"/>
              </w:rPr>
              <w:t>5</w:t>
            </w:r>
            <w:r w:rsidRPr="00FE4FE5">
              <w:rPr>
                <w:rFonts w:ascii="Times New Roman" w:hAnsi="Times New Roman" w:cs="Times New Roman"/>
                <w:b/>
                <w:sz w:val="26"/>
              </w:rPr>
              <w:t>/5</w:t>
            </w:r>
          </w:p>
          <w:p w:rsidR="00257E4C" w:rsidRPr="00FE4FE5" w:rsidRDefault="00257E4C" w:rsidP="00D824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4E11" w:rsidRPr="00B14E11" w:rsidRDefault="00B14E11" w:rsidP="00B14E11">
      <w:pPr>
        <w:ind w:firstLine="709"/>
        <w:jc w:val="both"/>
        <w:rPr>
          <w:rFonts w:ascii="Times New Roman" w:hAnsi="Times New Roman" w:cs="Times New Roman"/>
          <w:sz w:val="26"/>
        </w:rPr>
      </w:pPr>
      <w:r w:rsidRPr="00B14E11">
        <w:rPr>
          <w:rFonts w:ascii="Times New Roman" w:hAnsi="Times New Roman" w:cs="Times New Roman"/>
          <w:sz w:val="26"/>
        </w:rPr>
        <w:t xml:space="preserve">В  соответствии </w:t>
      </w:r>
      <w:r w:rsidR="00D0306B">
        <w:rPr>
          <w:rFonts w:ascii="Times New Roman" w:hAnsi="Times New Roman" w:cs="Times New Roman"/>
          <w:sz w:val="26"/>
        </w:rPr>
        <w:t xml:space="preserve">с </w:t>
      </w:r>
      <w:r w:rsidRPr="00B14E11">
        <w:rPr>
          <w:rFonts w:ascii="Times New Roman" w:hAnsi="Times New Roman" w:cs="Times New Roman"/>
          <w:sz w:val="26"/>
        </w:rPr>
        <w:t>Закон</w:t>
      </w:r>
      <w:r w:rsidR="00012C0C">
        <w:rPr>
          <w:rFonts w:ascii="Times New Roman" w:hAnsi="Times New Roman" w:cs="Times New Roman"/>
          <w:sz w:val="26"/>
        </w:rPr>
        <w:t xml:space="preserve">ом Чувашской Республики от 01.04.2011 </w:t>
      </w:r>
      <w:r w:rsidR="00D0306B" w:rsidRPr="00D0306B">
        <w:rPr>
          <w:rFonts w:ascii="Times New Roman" w:hAnsi="Times New Roman" w:cs="Times New Roman"/>
          <w:sz w:val="26"/>
        </w:rPr>
        <w:t xml:space="preserve">№ 10 </w:t>
      </w:r>
      <w:r w:rsidR="00012C0C">
        <w:rPr>
          <w:rFonts w:ascii="Times New Roman" w:hAnsi="Times New Roman" w:cs="Times New Roman"/>
          <w:sz w:val="26"/>
        </w:rPr>
        <w:t>«О предоставлении земельных участков м</w:t>
      </w:r>
      <w:r w:rsidR="00012C0C" w:rsidRPr="00012C0C">
        <w:rPr>
          <w:rFonts w:ascii="Times New Roman" w:hAnsi="Times New Roman" w:cs="Times New Roman"/>
          <w:sz w:val="26"/>
        </w:rPr>
        <w:t xml:space="preserve">ногодетным семьям </w:t>
      </w:r>
      <w:r w:rsidR="00D0306B">
        <w:rPr>
          <w:rFonts w:ascii="Times New Roman" w:hAnsi="Times New Roman" w:cs="Times New Roman"/>
          <w:sz w:val="26"/>
        </w:rPr>
        <w:t xml:space="preserve">в </w:t>
      </w:r>
      <w:r w:rsidR="00012C0C">
        <w:rPr>
          <w:rFonts w:ascii="Times New Roman" w:hAnsi="Times New Roman" w:cs="Times New Roman"/>
          <w:sz w:val="26"/>
        </w:rPr>
        <w:t>Чувашской Республик</w:t>
      </w:r>
      <w:r w:rsidR="00D0306B">
        <w:rPr>
          <w:rFonts w:ascii="Times New Roman" w:hAnsi="Times New Roman" w:cs="Times New Roman"/>
          <w:sz w:val="26"/>
        </w:rPr>
        <w:t>е»</w:t>
      </w:r>
      <w:r w:rsidRPr="00B14E11">
        <w:rPr>
          <w:rFonts w:ascii="Times New Roman" w:hAnsi="Times New Roman" w:cs="Times New Roman"/>
          <w:sz w:val="26"/>
        </w:rPr>
        <w:t>,</w:t>
      </w:r>
    </w:p>
    <w:p w:rsidR="00C2084A" w:rsidRPr="005E47FC" w:rsidRDefault="00C2084A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51096A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B954F2" w:rsidRDefault="0051096A" w:rsidP="0051096A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E11" w:rsidRPr="00CE4F66" w:rsidRDefault="00CE4F66" w:rsidP="00CE4F66">
      <w:pPr>
        <w:pStyle w:val="ConsPlusTitle"/>
        <w:ind w:firstLine="708"/>
        <w:jc w:val="both"/>
        <w:rPr>
          <w:b w:val="0"/>
          <w:sz w:val="26"/>
        </w:rPr>
      </w:pPr>
      <w:r>
        <w:rPr>
          <w:b w:val="0"/>
          <w:bCs w:val="0"/>
          <w:sz w:val="26"/>
          <w:szCs w:val="20"/>
        </w:rPr>
        <w:t xml:space="preserve">1. </w:t>
      </w:r>
      <w:proofErr w:type="gramStart"/>
      <w:r>
        <w:rPr>
          <w:b w:val="0"/>
          <w:bCs w:val="0"/>
          <w:sz w:val="26"/>
          <w:szCs w:val="20"/>
        </w:rPr>
        <w:t>Внести в П</w:t>
      </w:r>
      <w:r w:rsidRPr="00CE4F66">
        <w:rPr>
          <w:b w:val="0"/>
          <w:bCs w:val="0"/>
          <w:sz w:val="26"/>
          <w:szCs w:val="20"/>
        </w:rPr>
        <w:t>орядок</w:t>
      </w:r>
      <w:r>
        <w:rPr>
          <w:b w:val="0"/>
          <w:bCs w:val="0"/>
          <w:sz w:val="26"/>
          <w:szCs w:val="20"/>
        </w:rPr>
        <w:t xml:space="preserve"> </w:t>
      </w:r>
      <w:r w:rsidRPr="00CE4F66">
        <w:rPr>
          <w:b w:val="0"/>
          <w:bCs w:val="0"/>
          <w:sz w:val="26"/>
          <w:szCs w:val="20"/>
        </w:rPr>
        <w:t xml:space="preserve">предоставления </w:t>
      </w:r>
      <w:r w:rsidR="00D0306B">
        <w:rPr>
          <w:b w:val="0"/>
          <w:bCs w:val="0"/>
          <w:sz w:val="26"/>
          <w:szCs w:val="20"/>
        </w:rPr>
        <w:t>а</w:t>
      </w:r>
      <w:r w:rsidRPr="00CE4F66">
        <w:rPr>
          <w:b w:val="0"/>
          <w:bCs w:val="0"/>
          <w:sz w:val="26"/>
          <w:szCs w:val="20"/>
        </w:rPr>
        <w:t xml:space="preserve">дминистрацией </w:t>
      </w:r>
      <w:r w:rsidR="00D0306B">
        <w:rPr>
          <w:b w:val="0"/>
          <w:bCs w:val="0"/>
          <w:sz w:val="26"/>
          <w:szCs w:val="20"/>
        </w:rPr>
        <w:t>К</w:t>
      </w:r>
      <w:r w:rsidRPr="00CE4F66">
        <w:rPr>
          <w:b w:val="0"/>
          <w:bCs w:val="0"/>
          <w:sz w:val="26"/>
          <w:szCs w:val="20"/>
        </w:rPr>
        <w:t>расноармейского района</w:t>
      </w:r>
      <w:r>
        <w:rPr>
          <w:b w:val="0"/>
          <w:bCs w:val="0"/>
          <w:sz w:val="26"/>
          <w:szCs w:val="20"/>
        </w:rPr>
        <w:t xml:space="preserve"> </w:t>
      </w:r>
      <w:r w:rsidRPr="00CE4F66">
        <w:rPr>
          <w:b w:val="0"/>
          <w:bCs w:val="0"/>
          <w:sz w:val="26"/>
          <w:szCs w:val="20"/>
        </w:rPr>
        <w:t>в собственность бесплатно многодетным семьям земельных</w:t>
      </w:r>
      <w:r>
        <w:rPr>
          <w:b w:val="0"/>
          <w:bCs w:val="0"/>
          <w:sz w:val="26"/>
          <w:szCs w:val="20"/>
        </w:rPr>
        <w:t xml:space="preserve"> </w:t>
      </w:r>
      <w:r w:rsidRPr="00CE4F66">
        <w:rPr>
          <w:b w:val="0"/>
          <w:bCs w:val="0"/>
          <w:sz w:val="26"/>
          <w:szCs w:val="20"/>
        </w:rPr>
        <w:t>участков, находящихся в муниципальной собственности,</w:t>
      </w:r>
      <w:r>
        <w:rPr>
          <w:b w:val="0"/>
          <w:bCs w:val="0"/>
          <w:sz w:val="26"/>
          <w:szCs w:val="20"/>
        </w:rPr>
        <w:t xml:space="preserve"> </w:t>
      </w:r>
      <w:r w:rsidR="00D0306B">
        <w:rPr>
          <w:b w:val="0"/>
          <w:bCs w:val="0"/>
          <w:sz w:val="26"/>
          <w:szCs w:val="20"/>
        </w:rPr>
        <w:t xml:space="preserve">и </w:t>
      </w:r>
      <w:r w:rsidRPr="00CE4F66">
        <w:rPr>
          <w:b w:val="0"/>
          <w:bCs w:val="0"/>
          <w:sz w:val="26"/>
          <w:szCs w:val="20"/>
        </w:rPr>
        <w:t>земельных участков, государственная собственность</w:t>
      </w:r>
      <w:r>
        <w:rPr>
          <w:b w:val="0"/>
          <w:bCs w:val="0"/>
          <w:sz w:val="26"/>
          <w:szCs w:val="20"/>
        </w:rPr>
        <w:t xml:space="preserve"> </w:t>
      </w:r>
      <w:r w:rsidRPr="00CE4F66">
        <w:rPr>
          <w:b w:val="0"/>
          <w:sz w:val="26"/>
        </w:rPr>
        <w:t>на которые не разграничена</w:t>
      </w:r>
      <w:r w:rsidR="00D0306B">
        <w:rPr>
          <w:b w:val="0"/>
          <w:sz w:val="26"/>
        </w:rPr>
        <w:t xml:space="preserve">, утвержденный </w:t>
      </w:r>
      <w:r w:rsidRPr="00CE4F66">
        <w:rPr>
          <w:b w:val="0"/>
          <w:sz w:val="26"/>
        </w:rPr>
        <w:t>решени</w:t>
      </w:r>
      <w:r w:rsidR="00D0306B">
        <w:rPr>
          <w:b w:val="0"/>
          <w:sz w:val="26"/>
        </w:rPr>
        <w:t xml:space="preserve">ем </w:t>
      </w:r>
      <w:r>
        <w:rPr>
          <w:b w:val="0"/>
          <w:sz w:val="26"/>
        </w:rPr>
        <w:t>С</w:t>
      </w:r>
      <w:r w:rsidRPr="00CE4F66">
        <w:rPr>
          <w:b w:val="0"/>
          <w:sz w:val="26"/>
        </w:rPr>
        <w:t xml:space="preserve">обрания депутатов </w:t>
      </w:r>
      <w:r w:rsidR="00B14E11" w:rsidRPr="00CE4F66">
        <w:rPr>
          <w:b w:val="0"/>
          <w:sz w:val="26"/>
        </w:rPr>
        <w:t xml:space="preserve">Красноармейского района </w:t>
      </w:r>
      <w:r w:rsidR="00D0306B" w:rsidRPr="00D0306B">
        <w:rPr>
          <w:b w:val="0"/>
          <w:sz w:val="26"/>
        </w:rPr>
        <w:t xml:space="preserve">Чувашской Республики </w:t>
      </w:r>
      <w:r w:rsidR="00B14E11" w:rsidRPr="00CE4F66">
        <w:rPr>
          <w:b w:val="0"/>
          <w:sz w:val="26"/>
        </w:rPr>
        <w:t xml:space="preserve">от 18.04.2011 № С-5/5 </w:t>
      </w:r>
      <w:r>
        <w:rPr>
          <w:b w:val="0"/>
          <w:sz w:val="26"/>
        </w:rPr>
        <w:t>(с изменениями</w:t>
      </w:r>
      <w:r w:rsidR="00D0306B">
        <w:rPr>
          <w:b w:val="0"/>
          <w:sz w:val="26"/>
        </w:rPr>
        <w:t xml:space="preserve">, внесенными </w:t>
      </w:r>
      <w:r w:rsidR="00D0306B" w:rsidRPr="00D0306B">
        <w:rPr>
          <w:b w:val="0"/>
          <w:sz w:val="26"/>
        </w:rPr>
        <w:t>решением Собрания депутатов Красноармейского района Чувашской Республики</w:t>
      </w:r>
      <w:r>
        <w:rPr>
          <w:b w:val="0"/>
          <w:sz w:val="26"/>
        </w:rPr>
        <w:t xml:space="preserve"> от </w:t>
      </w:r>
      <w:r w:rsidR="001463B5" w:rsidRPr="001463B5">
        <w:rPr>
          <w:b w:val="0"/>
          <w:sz w:val="26"/>
        </w:rPr>
        <w:t xml:space="preserve">14.06.2011 N С-6/13, </w:t>
      </w:r>
      <w:r>
        <w:rPr>
          <w:b w:val="0"/>
          <w:sz w:val="26"/>
        </w:rPr>
        <w:t>29.09.2017</w:t>
      </w:r>
      <w:r w:rsidR="00D0306B">
        <w:rPr>
          <w:b w:val="0"/>
          <w:sz w:val="26"/>
        </w:rPr>
        <w:t xml:space="preserve"> </w:t>
      </w:r>
      <w:r w:rsidR="00D0306B" w:rsidRPr="00D0306B">
        <w:rPr>
          <w:b w:val="0"/>
          <w:sz w:val="26"/>
        </w:rPr>
        <w:t>№ С-20/5</w:t>
      </w:r>
      <w:r w:rsidR="004B2B97">
        <w:rPr>
          <w:b w:val="0"/>
          <w:sz w:val="26"/>
        </w:rPr>
        <w:t>, 26.04.2019 № С-39/4</w:t>
      </w:r>
      <w:proofErr w:type="gramEnd"/>
      <w:r>
        <w:rPr>
          <w:b w:val="0"/>
          <w:sz w:val="26"/>
        </w:rPr>
        <w:t>)</w:t>
      </w:r>
      <w:r w:rsidR="00B14E11" w:rsidRPr="00CE4F66">
        <w:rPr>
          <w:b w:val="0"/>
          <w:sz w:val="26"/>
        </w:rPr>
        <w:t xml:space="preserve"> следующие изменения:</w:t>
      </w:r>
      <w:r w:rsidR="00D0306B">
        <w:rPr>
          <w:b w:val="0"/>
          <w:sz w:val="26"/>
        </w:rPr>
        <w:t xml:space="preserve"> </w:t>
      </w:r>
    </w:p>
    <w:p w:rsidR="008E2238" w:rsidRDefault="007F54EE" w:rsidP="007F54EE">
      <w:pPr>
        <w:ind w:firstLine="709"/>
        <w:jc w:val="both"/>
        <w:rPr>
          <w:rFonts w:ascii="Times New Roman" w:hAnsi="Times New Roman" w:cs="Times New Roman"/>
          <w:sz w:val="26"/>
        </w:rPr>
      </w:pPr>
      <w:r w:rsidRPr="00B14E11">
        <w:rPr>
          <w:rFonts w:ascii="Times New Roman" w:hAnsi="Times New Roman" w:cs="Times New Roman"/>
          <w:sz w:val="26"/>
        </w:rPr>
        <w:t>п</w:t>
      </w:r>
      <w:r w:rsidR="00C414E3">
        <w:rPr>
          <w:rFonts w:ascii="Times New Roman" w:hAnsi="Times New Roman" w:cs="Times New Roman"/>
          <w:sz w:val="26"/>
        </w:rPr>
        <w:t xml:space="preserve">ункт </w:t>
      </w:r>
      <w:r w:rsidRPr="00B14E11"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>2.</w:t>
      </w:r>
      <w:r w:rsidRPr="00B14E11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7F54EE" w:rsidRPr="007F54EE" w:rsidRDefault="007F54EE" w:rsidP="007E5D0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Pr="007F54EE">
        <w:rPr>
          <w:rFonts w:ascii="Times New Roman" w:hAnsi="Times New Roman" w:cs="Times New Roman"/>
          <w:sz w:val="26"/>
        </w:rPr>
        <w:t xml:space="preserve">Предоставление земельных участков многодетным семьям в собственность бесплатно осуществляется администрацией Красноармейского района Чувашской Республики (далее - орган местного самоуправления) в соответствии </w:t>
      </w:r>
      <w:r w:rsidR="007E13E1">
        <w:rPr>
          <w:rFonts w:ascii="Times New Roman" w:hAnsi="Times New Roman" w:cs="Times New Roman"/>
          <w:sz w:val="26"/>
        </w:rPr>
        <w:t xml:space="preserve">с </w:t>
      </w:r>
      <w:r w:rsidRPr="007F54EE">
        <w:rPr>
          <w:rFonts w:ascii="Times New Roman" w:hAnsi="Times New Roman" w:cs="Times New Roman"/>
          <w:sz w:val="26"/>
        </w:rPr>
        <w:t>установленны</w:t>
      </w:r>
      <w:r w:rsidR="007E13E1">
        <w:rPr>
          <w:rFonts w:ascii="Times New Roman" w:hAnsi="Times New Roman" w:cs="Times New Roman"/>
          <w:sz w:val="26"/>
        </w:rPr>
        <w:t>ми Законом размерами</w:t>
      </w:r>
      <w:r w:rsidRPr="007F54EE">
        <w:rPr>
          <w:rFonts w:ascii="Times New Roman" w:hAnsi="Times New Roman" w:cs="Times New Roman"/>
          <w:sz w:val="26"/>
        </w:rPr>
        <w:t>.</w:t>
      </w:r>
    </w:p>
    <w:p w:rsidR="007F54EE" w:rsidRPr="007F54EE" w:rsidRDefault="007F54EE" w:rsidP="007F54EE">
      <w:pPr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F54EE">
        <w:rPr>
          <w:rFonts w:ascii="Times New Roman" w:hAnsi="Times New Roman" w:cs="Times New Roman"/>
          <w:sz w:val="26"/>
        </w:rPr>
        <w:t>Минимальные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</w:t>
      </w:r>
      <w:r w:rsidR="0047520D">
        <w:rPr>
          <w:rFonts w:ascii="Times New Roman" w:hAnsi="Times New Roman" w:cs="Times New Roman"/>
          <w:sz w:val="26"/>
        </w:rPr>
        <w:t>ли</w:t>
      </w:r>
      <w:r w:rsidRPr="007F54EE">
        <w:rPr>
          <w:rFonts w:ascii="Times New Roman" w:hAnsi="Times New Roman" w:cs="Times New Roman"/>
          <w:sz w:val="26"/>
        </w:rPr>
        <w:t xml:space="preserve"> государственная собственность на котор</w:t>
      </w:r>
      <w:r w:rsidR="0047520D">
        <w:rPr>
          <w:rFonts w:ascii="Times New Roman" w:hAnsi="Times New Roman" w:cs="Times New Roman"/>
          <w:sz w:val="26"/>
        </w:rPr>
        <w:t>ые</w:t>
      </w:r>
      <w:r w:rsidRPr="007F54EE">
        <w:rPr>
          <w:rFonts w:ascii="Times New Roman" w:hAnsi="Times New Roman" w:cs="Times New Roman"/>
          <w:sz w:val="26"/>
        </w:rPr>
        <w:t xml:space="preserve"> не разграничена, на территории Красноармейского района</w:t>
      </w:r>
      <w:r w:rsidR="0047520D">
        <w:rPr>
          <w:rFonts w:ascii="Times New Roman" w:hAnsi="Times New Roman" w:cs="Times New Roman"/>
          <w:sz w:val="26"/>
        </w:rPr>
        <w:t xml:space="preserve"> устанавливаются</w:t>
      </w:r>
      <w:r w:rsidRPr="007F54EE">
        <w:rPr>
          <w:rFonts w:ascii="Times New Roman" w:hAnsi="Times New Roman" w:cs="Times New Roman"/>
          <w:sz w:val="26"/>
        </w:rPr>
        <w:t>:</w:t>
      </w:r>
      <w:proofErr w:type="gramEnd"/>
    </w:p>
    <w:p w:rsidR="007F54EE" w:rsidRPr="007F54EE" w:rsidRDefault="007F54EE" w:rsidP="007F54EE">
      <w:pPr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 xml:space="preserve">           для индивидуального жилищного строительства - 0,05 га;</w:t>
      </w:r>
    </w:p>
    <w:p w:rsidR="007F54EE" w:rsidRPr="007F54EE" w:rsidRDefault="007F54EE" w:rsidP="007F54EE">
      <w:pPr>
        <w:ind w:firstLine="708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>для ведения садоводства, огородничества - 0,05 га;</w:t>
      </w:r>
    </w:p>
    <w:p w:rsidR="007F54EE" w:rsidRPr="007F54EE" w:rsidRDefault="007F54EE" w:rsidP="007F54EE">
      <w:pPr>
        <w:ind w:firstLine="708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>для ведения личного подсобного хозяйства - 0,10 га (приусадебный земельный участок), 0,6 га (полевой земельный участок).</w:t>
      </w:r>
    </w:p>
    <w:p w:rsidR="007F54EE" w:rsidRPr="007F54EE" w:rsidRDefault="007F54EE" w:rsidP="007F54EE">
      <w:pPr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F54EE">
        <w:rPr>
          <w:rFonts w:ascii="Times New Roman" w:hAnsi="Times New Roman" w:cs="Times New Roman"/>
          <w:sz w:val="26"/>
        </w:rPr>
        <w:t>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</w:t>
      </w:r>
      <w:r w:rsidR="0047520D">
        <w:rPr>
          <w:rFonts w:ascii="Times New Roman" w:hAnsi="Times New Roman" w:cs="Times New Roman"/>
          <w:sz w:val="26"/>
        </w:rPr>
        <w:t>ли</w:t>
      </w:r>
      <w:r w:rsidRPr="007F54EE">
        <w:rPr>
          <w:rFonts w:ascii="Times New Roman" w:hAnsi="Times New Roman" w:cs="Times New Roman"/>
          <w:sz w:val="26"/>
        </w:rPr>
        <w:t xml:space="preserve"> государственная собственность на котор</w:t>
      </w:r>
      <w:r w:rsidR="0047520D">
        <w:rPr>
          <w:rFonts w:ascii="Times New Roman" w:hAnsi="Times New Roman" w:cs="Times New Roman"/>
          <w:sz w:val="26"/>
        </w:rPr>
        <w:t>ые</w:t>
      </w:r>
      <w:r w:rsidRPr="007F54EE">
        <w:rPr>
          <w:rFonts w:ascii="Times New Roman" w:hAnsi="Times New Roman" w:cs="Times New Roman"/>
          <w:sz w:val="26"/>
        </w:rPr>
        <w:t xml:space="preserve"> не разграничена, на территории Красноармейского района</w:t>
      </w:r>
      <w:r w:rsidR="0047520D">
        <w:rPr>
          <w:rFonts w:ascii="Times New Roman" w:hAnsi="Times New Roman" w:cs="Times New Roman"/>
          <w:sz w:val="26"/>
        </w:rPr>
        <w:t xml:space="preserve"> устанавливается</w:t>
      </w:r>
      <w:r w:rsidRPr="007F54EE">
        <w:rPr>
          <w:rFonts w:ascii="Times New Roman" w:hAnsi="Times New Roman" w:cs="Times New Roman"/>
          <w:sz w:val="26"/>
        </w:rPr>
        <w:t>:</w:t>
      </w:r>
      <w:proofErr w:type="gramEnd"/>
    </w:p>
    <w:p w:rsidR="007F54EE" w:rsidRPr="007F54EE" w:rsidRDefault="007F54EE" w:rsidP="00CE4F6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 xml:space="preserve">для индивидуального жилищного строительства - </w:t>
      </w:r>
      <w:r w:rsidRPr="001463B5">
        <w:rPr>
          <w:rFonts w:ascii="Times New Roman" w:hAnsi="Times New Roman" w:cs="Times New Roman"/>
          <w:sz w:val="26"/>
          <w:highlight w:val="yellow"/>
        </w:rPr>
        <w:t>0,1</w:t>
      </w:r>
      <w:r w:rsidR="001463B5" w:rsidRPr="001463B5">
        <w:rPr>
          <w:rFonts w:ascii="Times New Roman" w:hAnsi="Times New Roman" w:cs="Times New Roman"/>
          <w:sz w:val="26"/>
          <w:highlight w:val="yellow"/>
        </w:rPr>
        <w:t>5</w:t>
      </w:r>
      <w:r w:rsidRPr="001463B5">
        <w:rPr>
          <w:rFonts w:ascii="Times New Roman" w:hAnsi="Times New Roman" w:cs="Times New Roman"/>
          <w:sz w:val="26"/>
          <w:highlight w:val="yellow"/>
        </w:rPr>
        <w:t xml:space="preserve"> га</w:t>
      </w:r>
      <w:r w:rsidRPr="007F54EE">
        <w:rPr>
          <w:rFonts w:ascii="Times New Roman" w:hAnsi="Times New Roman" w:cs="Times New Roman"/>
          <w:sz w:val="26"/>
        </w:rPr>
        <w:t>;</w:t>
      </w:r>
    </w:p>
    <w:p w:rsidR="007F54EE" w:rsidRPr="007F54EE" w:rsidRDefault="007F54EE" w:rsidP="00CE4F6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 xml:space="preserve">для ведения садоводства - </w:t>
      </w:r>
      <w:r w:rsidRPr="001463B5">
        <w:rPr>
          <w:rFonts w:ascii="Times New Roman" w:hAnsi="Times New Roman" w:cs="Times New Roman"/>
          <w:sz w:val="26"/>
          <w:highlight w:val="yellow"/>
        </w:rPr>
        <w:t>0,1</w:t>
      </w:r>
      <w:r w:rsidR="001463B5" w:rsidRPr="001463B5">
        <w:rPr>
          <w:rFonts w:ascii="Times New Roman" w:hAnsi="Times New Roman" w:cs="Times New Roman"/>
          <w:sz w:val="26"/>
          <w:highlight w:val="yellow"/>
        </w:rPr>
        <w:t>5</w:t>
      </w:r>
      <w:r w:rsidRPr="001463B5">
        <w:rPr>
          <w:rFonts w:ascii="Times New Roman" w:hAnsi="Times New Roman" w:cs="Times New Roman"/>
          <w:sz w:val="26"/>
          <w:highlight w:val="yellow"/>
        </w:rPr>
        <w:t xml:space="preserve"> га</w:t>
      </w:r>
      <w:r w:rsidRPr="007F54EE">
        <w:rPr>
          <w:rFonts w:ascii="Times New Roman" w:hAnsi="Times New Roman" w:cs="Times New Roman"/>
          <w:sz w:val="26"/>
        </w:rPr>
        <w:t>;</w:t>
      </w:r>
    </w:p>
    <w:p w:rsidR="007F54EE" w:rsidRPr="007F54EE" w:rsidRDefault="007F54EE" w:rsidP="00CE4F6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7F54EE" w:rsidRDefault="007F54EE" w:rsidP="007F54EE">
      <w:pPr>
        <w:ind w:firstLine="709"/>
        <w:jc w:val="both"/>
        <w:rPr>
          <w:rFonts w:ascii="Times New Roman" w:hAnsi="Times New Roman" w:cs="Times New Roman"/>
          <w:sz w:val="26"/>
        </w:rPr>
      </w:pPr>
      <w:r w:rsidRPr="007F54EE">
        <w:rPr>
          <w:rFonts w:ascii="Times New Roman" w:hAnsi="Times New Roman" w:cs="Times New Roman"/>
          <w:sz w:val="26"/>
        </w:rPr>
        <w:t>для ведения личного подсобного хозяйства - 0,15 га (приусадебный земельный участок), 1,0 га (полевой земельный участок)</w:t>
      </w:r>
      <w:proofErr w:type="gramStart"/>
      <w:r w:rsidRPr="007F54EE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»</w:t>
      </w:r>
      <w:proofErr w:type="gramEnd"/>
      <w:r w:rsidR="000A739A">
        <w:rPr>
          <w:rFonts w:ascii="Times New Roman" w:hAnsi="Times New Roman" w:cs="Times New Roman"/>
          <w:sz w:val="26"/>
        </w:rPr>
        <w:t>;</w:t>
      </w:r>
    </w:p>
    <w:p w:rsidR="00B14E11" w:rsidRPr="00B14E11" w:rsidRDefault="00C414E3" w:rsidP="00B14E11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B14E11" w:rsidRPr="00B14E11">
        <w:rPr>
          <w:rFonts w:ascii="Times New Roman" w:hAnsi="Times New Roman" w:cs="Times New Roman"/>
          <w:sz w:val="26"/>
        </w:rPr>
        <w:t>. Настоящее решение вступает в силу после его официального опубликования в  информационном издании «Вестник Красноармейского района».</w:t>
      </w:r>
    </w:p>
    <w:p w:rsidR="0051096A" w:rsidRPr="00765421" w:rsidRDefault="0051096A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765421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765421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="00CE4F66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sectPr w:rsidR="003C4227" w:rsidRPr="00765421" w:rsidSect="00E816C0">
      <w:pgSz w:w="11906" w:h="16838"/>
      <w:pgMar w:top="709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2C0C"/>
    <w:rsid w:val="0002250D"/>
    <w:rsid w:val="00036299"/>
    <w:rsid w:val="0005338E"/>
    <w:rsid w:val="0006776F"/>
    <w:rsid w:val="000764DA"/>
    <w:rsid w:val="000821E8"/>
    <w:rsid w:val="00092CCF"/>
    <w:rsid w:val="000A739A"/>
    <w:rsid w:val="000B1D39"/>
    <w:rsid w:val="000B2F72"/>
    <w:rsid w:val="000C561E"/>
    <w:rsid w:val="000F0718"/>
    <w:rsid w:val="00116ECA"/>
    <w:rsid w:val="00123C5F"/>
    <w:rsid w:val="00144DB0"/>
    <w:rsid w:val="001463B5"/>
    <w:rsid w:val="001509CD"/>
    <w:rsid w:val="00151F09"/>
    <w:rsid w:val="0015790F"/>
    <w:rsid w:val="00170777"/>
    <w:rsid w:val="0018162E"/>
    <w:rsid w:val="00186F7C"/>
    <w:rsid w:val="001929CE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2E3A89"/>
    <w:rsid w:val="00304843"/>
    <w:rsid w:val="00316B0E"/>
    <w:rsid w:val="00355D81"/>
    <w:rsid w:val="00376698"/>
    <w:rsid w:val="003843A4"/>
    <w:rsid w:val="00387C8C"/>
    <w:rsid w:val="003B1ED9"/>
    <w:rsid w:val="003B33E1"/>
    <w:rsid w:val="003C4227"/>
    <w:rsid w:val="003E12DC"/>
    <w:rsid w:val="003E6892"/>
    <w:rsid w:val="003F279A"/>
    <w:rsid w:val="0040130A"/>
    <w:rsid w:val="00405D95"/>
    <w:rsid w:val="0041673C"/>
    <w:rsid w:val="0041751D"/>
    <w:rsid w:val="004363B6"/>
    <w:rsid w:val="00436B39"/>
    <w:rsid w:val="00441BC8"/>
    <w:rsid w:val="00463EF7"/>
    <w:rsid w:val="004644CA"/>
    <w:rsid w:val="00474A65"/>
    <w:rsid w:val="0047520D"/>
    <w:rsid w:val="00482E4B"/>
    <w:rsid w:val="00485CA8"/>
    <w:rsid w:val="00491393"/>
    <w:rsid w:val="00497673"/>
    <w:rsid w:val="004B2B97"/>
    <w:rsid w:val="004C0587"/>
    <w:rsid w:val="004C646B"/>
    <w:rsid w:val="004D2477"/>
    <w:rsid w:val="004F25D5"/>
    <w:rsid w:val="004F4ECD"/>
    <w:rsid w:val="0051096A"/>
    <w:rsid w:val="0052545E"/>
    <w:rsid w:val="005354B6"/>
    <w:rsid w:val="00563C91"/>
    <w:rsid w:val="0056785F"/>
    <w:rsid w:val="005871E4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A13D0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1322"/>
    <w:rsid w:val="00765421"/>
    <w:rsid w:val="007659AB"/>
    <w:rsid w:val="00776CC5"/>
    <w:rsid w:val="007805C7"/>
    <w:rsid w:val="00795010"/>
    <w:rsid w:val="007A4D8F"/>
    <w:rsid w:val="007B1D9C"/>
    <w:rsid w:val="007E13E1"/>
    <w:rsid w:val="007E5D02"/>
    <w:rsid w:val="007E60AB"/>
    <w:rsid w:val="007F130E"/>
    <w:rsid w:val="007F54EE"/>
    <w:rsid w:val="00831778"/>
    <w:rsid w:val="008558AA"/>
    <w:rsid w:val="00860095"/>
    <w:rsid w:val="008721A0"/>
    <w:rsid w:val="008826CB"/>
    <w:rsid w:val="00896A43"/>
    <w:rsid w:val="008C3784"/>
    <w:rsid w:val="008E1074"/>
    <w:rsid w:val="008E2238"/>
    <w:rsid w:val="00903697"/>
    <w:rsid w:val="00912447"/>
    <w:rsid w:val="00921118"/>
    <w:rsid w:val="009375A5"/>
    <w:rsid w:val="00940942"/>
    <w:rsid w:val="0094550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C7BCB"/>
    <w:rsid w:val="00AD018B"/>
    <w:rsid w:val="00B14E11"/>
    <w:rsid w:val="00B25800"/>
    <w:rsid w:val="00B314EF"/>
    <w:rsid w:val="00B31C18"/>
    <w:rsid w:val="00B44D78"/>
    <w:rsid w:val="00B523C7"/>
    <w:rsid w:val="00B55CF0"/>
    <w:rsid w:val="00B55E35"/>
    <w:rsid w:val="00B634FB"/>
    <w:rsid w:val="00B93C6D"/>
    <w:rsid w:val="00BC13CE"/>
    <w:rsid w:val="00BC2AC8"/>
    <w:rsid w:val="00BE550E"/>
    <w:rsid w:val="00BE5EDC"/>
    <w:rsid w:val="00C1458B"/>
    <w:rsid w:val="00C2084A"/>
    <w:rsid w:val="00C22D13"/>
    <w:rsid w:val="00C257FA"/>
    <w:rsid w:val="00C414E3"/>
    <w:rsid w:val="00C70272"/>
    <w:rsid w:val="00C72AD1"/>
    <w:rsid w:val="00C75F0F"/>
    <w:rsid w:val="00C81A03"/>
    <w:rsid w:val="00C91AA2"/>
    <w:rsid w:val="00CC48DE"/>
    <w:rsid w:val="00CC4EAF"/>
    <w:rsid w:val="00CC5E08"/>
    <w:rsid w:val="00CD0409"/>
    <w:rsid w:val="00CE442B"/>
    <w:rsid w:val="00CE4F66"/>
    <w:rsid w:val="00D0306B"/>
    <w:rsid w:val="00D20097"/>
    <w:rsid w:val="00D20FFA"/>
    <w:rsid w:val="00D23250"/>
    <w:rsid w:val="00D266A3"/>
    <w:rsid w:val="00D50735"/>
    <w:rsid w:val="00D55E08"/>
    <w:rsid w:val="00D61E3C"/>
    <w:rsid w:val="00D626AA"/>
    <w:rsid w:val="00D726F3"/>
    <w:rsid w:val="00D82469"/>
    <w:rsid w:val="00DB2008"/>
    <w:rsid w:val="00DB3F9C"/>
    <w:rsid w:val="00DE5783"/>
    <w:rsid w:val="00DF0C8E"/>
    <w:rsid w:val="00E16ADE"/>
    <w:rsid w:val="00E66035"/>
    <w:rsid w:val="00E67544"/>
    <w:rsid w:val="00E816C0"/>
    <w:rsid w:val="00EA2017"/>
    <w:rsid w:val="00EA222C"/>
    <w:rsid w:val="00EA3287"/>
    <w:rsid w:val="00EA71F2"/>
    <w:rsid w:val="00EB569B"/>
    <w:rsid w:val="00EC4F66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024C"/>
    <w:rsid w:val="00F919DA"/>
    <w:rsid w:val="00FA63A8"/>
    <w:rsid w:val="00FB50E5"/>
    <w:rsid w:val="00FB63A3"/>
    <w:rsid w:val="00FC502B"/>
    <w:rsid w:val="00FD2290"/>
    <w:rsid w:val="00FE27A3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192D-2C5F-4122-A5CB-6F67226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Links>
    <vt:vector size="18" baseType="variant"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consultantplus://offline/ref=1C652F1E060EC93B0BBAB9AF74AE88DE12B1F841CAD54F7E6854D7819EA48D1B9574BAA99A96D8145F8A11E40BA3tEL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consultantplus://offline/ref=052E63CD996A3FEE107EC27DD5A132E4ECD4EB7B1A11CEADA8E03185D41D9BBDD65D39EE285EAC2121420444131E9C93EB6CFBFF590B1CE2B99F0512E0f4O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Наталия Иванова</cp:lastModifiedBy>
  <cp:revision>3</cp:revision>
  <cp:lastPrinted>2020-06-18T06:14:00Z</cp:lastPrinted>
  <dcterms:created xsi:type="dcterms:W3CDTF">2020-06-15T10:05:00Z</dcterms:created>
  <dcterms:modified xsi:type="dcterms:W3CDTF">2020-06-15T14:18:00Z</dcterms:modified>
</cp:coreProperties>
</file>