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DE2D48" w:rsidTr="00E555E2">
        <w:trPr>
          <w:trHeight w:val="1449"/>
        </w:trPr>
        <w:tc>
          <w:tcPr>
            <w:tcW w:w="5070" w:type="dxa"/>
          </w:tcPr>
          <w:p w:rsidR="00DE2D48" w:rsidRPr="00E555E2" w:rsidRDefault="00DE2D48" w:rsidP="003C58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СД</w:t>
            </w:r>
          </w:p>
        </w:tc>
      </w:tr>
      <w:tr w:rsidR="00E52D0E" w:rsidTr="00E555E2">
        <w:trPr>
          <w:trHeight w:val="1449"/>
        </w:trPr>
        <w:tc>
          <w:tcPr>
            <w:tcW w:w="5070" w:type="dxa"/>
          </w:tcPr>
          <w:p w:rsidR="00E52D0E" w:rsidRPr="00E52D0E" w:rsidRDefault="00E555E2" w:rsidP="003C58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55E2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решение Собрания депутатов Красноармейского района Чувашской Республики от 23.03.2018 № С-27/11 «Об утверждении порядка принятия решений об условиях приватизации муниципального имущества Красноармейского района Чувашской Республики»</w:t>
            </w:r>
          </w:p>
        </w:tc>
      </w:tr>
    </w:tbl>
    <w:p w:rsidR="00246ACD" w:rsidRDefault="00246ACD">
      <w:pPr>
        <w:rPr>
          <w:rFonts w:ascii="Times New Roman" w:hAnsi="Times New Roman" w:cs="Times New Roman"/>
          <w:sz w:val="26"/>
          <w:szCs w:val="26"/>
        </w:rPr>
      </w:pPr>
    </w:p>
    <w:p w:rsidR="00E52D0E" w:rsidRDefault="00E52D0E">
      <w:pPr>
        <w:rPr>
          <w:rFonts w:ascii="Times New Roman" w:hAnsi="Times New Roman" w:cs="Times New Roman"/>
          <w:sz w:val="26"/>
          <w:szCs w:val="26"/>
        </w:rPr>
      </w:pPr>
    </w:p>
    <w:p w:rsidR="00050A45" w:rsidRDefault="00050A45" w:rsidP="00050A4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0A45">
        <w:rPr>
          <w:rFonts w:ascii="Times New Roman" w:hAnsi="Times New Roman" w:cs="Times New Roman"/>
          <w:sz w:val="26"/>
          <w:szCs w:val="26"/>
        </w:rPr>
        <w:t>В соответствии с Фед</w:t>
      </w:r>
      <w:r>
        <w:rPr>
          <w:rFonts w:ascii="Times New Roman" w:hAnsi="Times New Roman" w:cs="Times New Roman"/>
          <w:sz w:val="26"/>
          <w:szCs w:val="26"/>
        </w:rPr>
        <w:t>еральным законом от 21.12.2001 № 178-ФЗ «</w:t>
      </w:r>
      <w:r w:rsidRPr="00050A45">
        <w:rPr>
          <w:rFonts w:ascii="Times New Roman" w:hAnsi="Times New Roman" w:cs="Times New Roman"/>
          <w:sz w:val="26"/>
          <w:szCs w:val="26"/>
        </w:rPr>
        <w:t>О приватизации государствен</w:t>
      </w:r>
      <w:r>
        <w:rPr>
          <w:rFonts w:ascii="Times New Roman" w:hAnsi="Times New Roman" w:cs="Times New Roman"/>
          <w:sz w:val="26"/>
          <w:szCs w:val="26"/>
        </w:rPr>
        <w:t xml:space="preserve">ного и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имущества»</w:t>
      </w:r>
    </w:p>
    <w:p w:rsidR="00E52D0E" w:rsidRDefault="00050A45" w:rsidP="00050A45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050A45">
        <w:rPr>
          <w:rFonts w:ascii="Times New Roman" w:hAnsi="Times New Roman" w:cs="Times New Roman"/>
          <w:sz w:val="26"/>
          <w:szCs w:val="26"/>
        </w:rPr>
        <w:t xml:space="preserve"> </w:t>
      </w:r>
      <w:r w:rsidRPr="00050A45">
        <w:rPr>
          <w:rFonts w:ascii="Times New Roman" w:hAnsi="Times New Roman" w:cs="Times New Roman"/>
          <w:b/>
          <w:sz w:val="26"/>
          <w:szCs w:val="26"/>
        </w:rPr>
        <w:t>Собрание депутатов Красноармейского района решило:</w:t>
      </w:r>
    </w:p>
    <w:p w:rsidR="00EB5CE4" w:rsidRPr="001C4F75" w:rsidRDefault="00050A45" w:rsidP="001C4F75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32C9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1C4F75">
        <w:rPr>
          <w:rFonts w:ascii="Times New Roman" w:hAnsi="Times New Roman" w:cs="Times New Roman"/>
          <w:sz w:val="26"/>
          <w:szCs w:val="26"/>
        </w:rPr>
        <w:t xml:space="preserve">Порядок принятия решений об условиях приватизации муниципального имущества Красноармейского района Чувашской Республики </w:t>
      </w:r>
      <w:r w:rsidR="001C4F75" w:rsidRPr="008832C9">
        <w:rPr>
          <w:rFonts w:ascii="Times New Roman" w:hAnsi="Times New Roman" w:cs="Times New Roman"/>
          <w:sz w:val="26"/>
          <w:szCs w:val="26"/>
        </w:rPr>
        <w:t>(далее</w:t>
      </w:r>
      <w:r w:rsidR="001C4F75">
        <w:rPr>
          <w:rFonts w:ascii="Times New Roman" w:hAnsi="Times New Roman" w:cs="Times New Roman"/>
          <w:sz w:val="26"/>
          <w:szCs w:val="26"/>
        </w:rPr>
        <w:t xml:space="preserve"> – Порядок)</w:t>
      </w:r>
      <w:r w:rsidR="00473048">
        <w:rPr>
          <w:rFonts w:ascii="Times New Roman" w:hAnsi="Times New Roman" w:cs="Times New Roman"/>
          <w:sz w:val="26"/>
          <w:szCs w:val="26"/>
        </w:rPr>
        <w:t xml:space="preserve">, </w:t>
      </w:r>
      <w:r w:rsidR="001C4F75">
        <w:rPr>
          <w:rFonts w:ascii="Times New Roman" w:hAnsi="Times New Roman" w:cs="Times New Roman"/>
          <w:sz w:val="26"/>
          <w:szCs w:val="26"/>
        </w:rPr>
        <w:t xml:space="preserve">утвержденный </w:t>
      </w:r>
      <w:r w:rsidRPr="008832C9">
        <w:rPr>
          <w:rFonts w:ascii="Times New Roman" w:hAnsi="Times New Roman" w:cs="Times New Roman"/>
          <w:sz w:val="26"/>
          <w:szCs w:val="26"/>
        </w:rPr>
        <w:t>решение</w:t>
      </w:r>
      <w:r w:rsidR="001C4F75">
        <w:rPr>
          <w:rFonts w:ascii="Times New Roman" w:hAnsi="Times New Roman" w:cs="Times New Roman"/>
          <w:sz w:val="26"/>
          <w:szCs w:val="26"/>
        </w:rPr>
        <w:t>м</w:t>
      </w:r>
      <w:r w:rsidRPr="008832C9">
        <w:rPr>
          <w:rFonts w:ascii="Times New Roman" w:hAnsi="Times New Roman" w:cs="Times New Roman"/>
          <w:sz w:val="26"/>
          <w:szCs w:val="26"/>
        </w:rPr>
        <w:t xml:space="preserve"> Собрания депутатов Красноармейского района от </w:t>
      </w:r>
      <w:r w:rsidR="008832C9" w:rsidRPr="008832C9">
        <w:rPr>
          <w:rFonts w:ascii="Times New Roman" w:hAnsi="Times New Roman" w:cs="Times New Roman"/>
          <w:sz w:val="26"/>
          <w:szCs w:val="26"/>
        </w:rPr>
        <w:t>23.03.2018 № С-27/11</w:t>
      </w:r>
      <w:r w:rsidR="001C4F75">
        <w:rPr>
          <w:rFonts w:ascii="Times New Roman" w:hAnsi="Times New Roman" w:cs="Times New Roman"/>
          <w:sz w:val="26"/>
          <w:szCs w:val="26"/>
        </w:rPr>
        <w:t xml:space="preserve"> </w:t>
      </w:r>
      <w:r w:rsidR="008A1031" w:rsidRPr="008A1031">
        <w:rPr>
          <w:rFonts w:ascii="Times New Roman" w:hAnsi="Times New Roman" w:cs="Times New Roman"/>
          <w:sz w:val="26"/>
          <w:szCs w:val="26"/>
        </w:rPr>
        <w:t xml:space="preserve">(в редакции от </w:t>
      </w:r>
      <w:r w:rsidR="008A1031">
        <w:rPr>
          <w:rFonts w:ascii="Times New Roman" w:hAnsi="Times New Roman" w:cs="Times New Roman"/>
          <w:sz w:val="26"/>
          <w:szCs w:val="26"/>
        </w:rPr>
        <w:t>30.08.2019</w:t>
      </w:r>
      <w:r w:rsidR="008A1031" w:rsidRPr="008A1031">
        <w:rPr>
          <w:rFonts w:ascii="Times New Roman" w:hAnsi="Times New Roman" w:cs="Times New Roman"/>
          <w:sz w:val="26"/>
          <w:szCs w:val="26"/>
        </w:rPr>
        <w:t xml:space="preserve"> № С-4</w:t>
      </w:r>
      <w:r w:rsidR="008A1031">
        <w:rPr>
          <w:rFonts w:ascii="Times New Roman" w:hAnsi="Times New Roman" w:cs="Times New Roman"/>
          <w:sz w:val="26"/>
          <w:szCs w:val="26"/>
        </w:rPr>
        <w:t>2/7</w:t>
      </w:r>
      <w:r w:rsidR="008A1031" w:rsidRPr="008A1031">
        <w:rPr>
          <w:rFonts w:ascii="Times New Roman" w:hAnsi="Times New Roman" w:cs="Times New Roman"/>
          <w:sz w:val="26"/>
          <w:szCs w:val="26"/>
        </w:rPr>
        <w:t>)</w:t>
      </w:r>
      <w:r w:rsidR="008832C9" w:rsidRPr="008832C9">
        <w:rPr>
          <w:rFonts w:ascii="Times New Roman" w:hAnsi="Times New Roman" w:cs="Times New Roman"/>
          <w:sz w:val="26"/>
          <w:szCs w:val="26"/>
        </w:rPr>
        <w:t xml:space="preserve"> «Об утверждении порядка принятия решений об условиях приватизации муниципального имущества Красноармейского района Чувашской Республики» </w:t>
      </w:r>
      <w:r w:rsidR="001C4F75">
        <w:rPr>
          <w:rFonts w:ascii="Times New Roman" w:hAnsi="Times New Roman" w:cs="Times New Roman"/>
          <w:sz w:val="26"/>
          <w:szCs w:val="26"/>
        </w:rPr>
        <w:t xml:space="preserve">следующие изменения, изложив </w:t>
      </w:r>
      <w:r w:rsidR="00EB5CE4" w:rsidRPr="001C4F75">
        <w:rPr>
          <w:rFonts w:ascii="Times New Roman" w:hAnsi="Times New Roman" w:cs="Times New Roman"/>
          <w:sz w:val="26"/>
          <w:szCs w:val="26"/>
        </w:rPr>
        <w:t>подпункт 16 пункта 12.3. раздела</w:t>
      </w:r>
      <w:r w:rsidR="001C4F75">
        <w:rPr>
          <w:rFonts w:ascii="Times New Roman" w:hAnsi="Times New Roman" w:cs="Times New Roman"/>
          <w:sz w:val="26"/>
          <w:szCs w:val="26"/>
        </w:rPr>
        <w:t xml:space="preserve"> </w:t>
      </w:r>
      <w:r w:rsidR="00EB5CE4" w:rsidRPr="001C4F75">
        <w:rPr>
          <w:rFonts w:ascii="Times New Roman" w:hAnsi="Times New Roman" w:cs="Times New Roman"/>
          <w:sz w:val="26"/>
          <w:szCs w:val="26"/>
        </w:rPr>
        <w:t>12.</w:t>
      </w:r>
      <w:proofErr w:type="gramEnd"/>
      <w:r w:rsidR="00EB5CE4" w:rsidRPr="001C4F75">
        <w:rPr>
          <w:rFonts w:ascii="Times New Roman" w:hAnsi="Times New Roman" w:cs="Times New Roman"/>
          <w:sz w:val="26"/>
          <w:szCs w:val="26"/>
        </w:rPr>
        <w:t xml:space="preserve"> Порядка в </w:t>
      </w:r>
      <w:r w:rsidR="001C4F75">
        <w:rPr>
          <w:rFonts w:ascii="Times New Roman" w:hAnsi="Times New Roman" w:cs="Times New Roman"/>
          <w:sz w:val="26"/>
          <w:szCs w:val="26"/>
        </w:rPr>
        <w:t>новой</w:t>
      </w:r>
      <w:r w:rsidR="00EB5CE4" w:rsidRPr="001C4F75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EB5CE4" w:rsidRDefault="00384106" w:rsidP="00EB5CE4">
      <w:pPr>
        <w:pStyle w:val="a4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B5CE4" w:rsidRPr="00EB5CE4">
        <w:rPr>
          <w:rFonts w:ascii="Times New Roman" w:hAnsi="Times New Roman" w:cs="Times New Roman"/>
          <w:sz w:val="26"/>
          <w:szCs w:val="26"/>
        </w:rPr>
        <w:t>16) размер и порядок выплаты вознаграждения юридическому лицу, которое в соответствии с подпунктом 8.1 пункта 1 статьи 6</w:t>
      </w:r>
      <w:r w:rsidR="0063579C">
        <w:rPr>
          <w:rFonts w:ascii="Times New Roman" w:hAnsi="Times New Roman" w:cs="Times New Roman"/>
          <w:sz w:val="26"/>
          <w:szCs w:val="26"/>
        </w:rPr>
        <w:t xml:space="preserve"> </w:t>
      </w:r>
      <w:r w:rsidR="00E30C81">
        <w:rPr>
          <w:rFonts w:ascii="Times New Roman" w:hAnsi="Times New Roman" w:cs="Times New Roman"/>
          <w:sz w:val="26"/>
          <w:szCs w:val="26"/>
        </w:rPr>
        <w:t xml:space="preserve">Федерального закона от 21.12.2001 № </w:t>
      </w:r>
      <w:r w:rsidR="00E30C81" w:rsidRPr="00E30C81">
        <w:rPr>
          <w:rFonts w:ascii="Times New Roman" w:hAnsi="Times New Roman" w:cs="Times New Roman"/>
          <w:sz w:val="26"/>
          <w:szCs w:val="26"/>
        </w:rPr>
        <w:t>178-ФЗ «О приватизации государственного и муниципального имущества»</w:t>
      </w:r>
      <w:r w:rsidR="00E30C81">
        <w:rPr>
          <w:rFonts w:ascii="Times New Roman" w:hAnsi="Times New Roman" w:cs="Times New Roman"/>
          <w:sz w:val="26"/>
          <w:szCs w:val="26"/>
        </w:rPr>
        <w:t xml:space="preserve"> </w:t>
      </w:r>
      <w:r w:rsidR="00EB5CE4" w:rsidRPr="00EB5CE4">
        <w:rPr>
          <w:rFonts w:ascii="Times New Roman" w:hAnsi="Times New Roman" w:cs="Times New Roman"/>
          <w:sz w:val="26"/>
          <w:szCs w:val="26"/>
        </w:rPr>
        <w:t xml:space="preserve">осуществляет функции продавца муниципального имущества и (или) которому решениями </w:t>
      </w:r>
      <w:r w:rsidR="0092740E">
        <w:rPr>
          <w:rFonts w:ascii="Times New Roman" w:hAnsi="Times New Roman" w:cs="Times New Roman"/>
          <w:sz w:val="26"/>
          <w:szCs w:val="26"/>
        </w:rPr>
        <w:t>администрации Красноармейского района</w:t>
      </w:r>
      <w:r w:rsidR="00EB5CE4" w:rsidRPr="00EB5CE4">
        <w:rPr>
          <w:rFonts w:ascii="Times New Roman" w:hAnsi="Times New Roman" w:cs="Times New Roman"/>
          <w:sz w:val="26"/>
          <w:szCs w:val="26"/>
        </w:rPr>
        <w:t xml:space="preserve"> поручено организовать от имени собственника продажу приватизируемого муниципального имуществ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r w:rsidR="00EE62B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04219" w:rsidRPr="00904219" w:rsidRDefault="00904219" w:rsidP="00904219">
      <w:pPr>
        <w:pStyle w:val="a4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4219">
        <w:rPr>
          <w:rFonts w:ascii="Times New Roman" w:hAnsi="Times New Roman" w:cs="Times New Roman"/>
          <w:sz w:val="26"/>
          <w:szCs w:val="26"/>
        </w:rPr>
        <w:t>2.</w:t>
      </w:r>
      <w:r w:rsidRPr="00904219">
        <w:rPr>
          <w:rFonts w:ascii="Times New Roman" w:hAnsi="Times New Roman" w:cs="Times New Roman"/>
          <w:sz w:val="26"/>
          <w:szCs w:val="26"/>
        </w:rPr>
        <w:tab/>
        <w:t>Контроль исполнения настоящего решения возложить на постоянную комиссию по вопроса</w:t>
      </w:r>
      <w:bookmarkStart w:id="0" w:name="_GoBack"/>
      <w:bookmarkEnd w:id="0"/>
      <w:r w:rsidRPr="00904219">
        <w:rPr>
          <w:rFonts w:ascii="Times New Roman" w:hAnsi="Times New Roman" w:cs="Times New Roman"/>
          <w:sz w:val="26"/>
          <w:szCs w:val="26"/>
        </w:rPr>
        <w:t>м экономической деятельности, бюджету, финансам, налогам и сборам (</w:t>
      </w:r>
      <w:proofErr w:type="spellStart"/>
      <w:r w:rsidRPr="00904219">
        <w:rPr>
          <w:rFonts w:ascii="Times New Roman" w:hAnsi="Times New Roman" w:cs="Times New Roman"/>
          <w:sz w:val="26"/>
          <w:szCs w:val="26"/>
        </w:rPr>
        <w:t>Клементьев</w:t>
      </w:r>
      <w:proofErr w:type="spellEnd"/>
      <w:r w:rsidRPr="00904219">
        <w:rPr>
          <w:rFonts w:ascii="Times New Roman" w:hAnsi="Times New Roman" w:cs="Times New Roman"/>
          <w:sz w:val="26"/>
          <w:szCs w:val="26"/>
        </w:rPr>
        <w:t xml:space="preserve"> Б.В.).</w:t>
      </w:r>
    </w:p>
    <w:p w:rsidR="00904219" w:rsidRDefault="00904219" w:rsidP="00904219">
      <w:pPr>
        <w:pStyle w:val="a4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4219">
        <w:rPr>
          <w:rFonts w:ascii="Times New Roman" w:hAnsi="Times New Roman" w:cs="Times New Roman"/>
          <w:sz w:val="26"/>
          <w:szCs w:val="26"/>
        </w:rPr>
        <w:t>3.</w:t>
      </w:r>
      <w:r w:rsidRPr="00904219">
        <w:rPr>
          <w:rFonts w:ascii="Times New Roman" w:hAnsi="Times New Roman" w:cs="Times New Roman"/>
          <w:sz w:val="26"/>
          <w:szCs w:val="26"/>
        </w:rPr>
        <w:tab/>
        <w:t>Настоящее решение вступает в силу после его официального опубликования в информационном издании «Вестник Красноармейского района».</w:t>
      </w:r>
    </w:p>
    <w:p w:rsidR="00F06065" w:rsidRDefault="00F06065" w:rsidP="00904219">
      <w:pPr>
        <w:pStyle w:val="a4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06065" w:rsidRDefault="00F06065" w:rsidP="00904219">
      <w:pPr>
        <w:pStyle w:val="a4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06065" w:rsidRDefault="00F06065" w:rsidP="00904219">
      <w:pPr>
        <w:pStyle w:val="a4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06065" w:rsidRDefault="00F06065" w:rsidP="00904219">
      <w:pPr>
        <w:pStyle w:val="a4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35AB9" w:rsidRDefault="00435AB9" w:rsidP="00904219">
      <w:pPr>
        <w:pStyle w:val="a4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35AB9" w:rsidRPr="00445A46" w:rsidRDefault="00435AB9" w:rsidP="00445A4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06065" w:rsidRDefault="00F06065" w:rsidP="00904219">
      <w:pPr>
        <w:pStyle w:val="a4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06065" w:rsidRPr="00810BCB" w:rsidRDefault="00F06065" w:rsidP="00F0606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10BCB">
        <w:rPr>
          <w:rFonts w:ascii="Times New Roman" w:hAnsi="Times New Roman" w:cs="Times New Roman"/>
          <w:sz w:val="24"/>
          <w:szCs w:val="24"/>
        </w:rPr>
        <w:t>Лист согласования</w:t>
      </w:r>
    </w:p>
    <w:p w:rsidR="00F06065" w:rsidRPr="00810BCB" w:rsidRDefault="00F06065" w:rsidP="00F0606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10BCB">
        <w:rPr>
          <w:rFonts w:ascii="Times New Roman" w:hAnsi="Times New Roman" w:cs="Times New Roman"/>
          <w:sz w:val="24"/>
          <w:szCs w:val="24"/>
        </w:rPr>
        <w:t>к проекту решения Собрания депутатов</w:t>
      </w:r>
    </w:p>
    <w:p w:rsidR="00F06065" w:rsidRPr="00810BCB" w:rsidRDefault="00F06065" w:rsidP="00F060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06065" w:rsidRPr="00F06065" w:rsidRDefault="00F06065" w:rsidP="00F0606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06065">
        <w:rPr>
          <w:rFonts w:ascii="Times New Roman" w:hAnsi="Times New Roman" w:cs="Times New Roman"/>
          <w:sz w:val="26"/>
          <w:szCs w:val="26"/>
        </w:rPr>
        <w:t>О внесении изменений в решение Собрания депутатов Красноармейского района Чувашской Республики от 23.03.2018 № С-27/11</w:t>
      </w:r>
    </w:p>
    <w:p w:rsidR="00F06065" w:rsidRDefault="00F06065" w:rsidP="00F06065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F06065" w:rsidRPr="00810BCB" w:rsidRDefault="00F06065" w:rsidP="00F0606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8536F">
        <w:rPr>
          <w:rFonts w:ascii="Times New Roman" w:hAnsi="Times New Roman" w:cs="Times New Roman"/>
          <w:sz w:val="24"/>
          <w:szCs w:val="24"/>
        </w:rPr>
        <w:t xml:space="preserve">Проект вносится отделом экономики и </w:t>
      </w:r>
      <w:proofErr w:type="gramStart"/>
      <w:r w:rsidRPr="0018536F">
        <w:rPr>
          <w:rFonts w:ascii="Times New Roman" w:hAnsi="Times New Roman" w:cs="Times New Roman"/>
          <w:sz w:val="24"/>
          <w:szCs w:val="24"/>
        </w:rPr>
        <w:t>бухгал</w:t>
      </w:r>
      <w:r>
        <w:rPr>
          <w:rFonts w:ascii="Times New Roman" w:hAnsi="Times New Roman" w:cs="Times New Roman"/>
          <w:sz w:val="24"/>
          <w:szCs w:val="24"/>
        </w:rPr>
        <w:t>терского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учета, имущественных и </w:t>
      </w:r>
      <w:r w:rsidRPr="0018536F">
        <w:rPr>
          <w:rFonts w:ascii="Times New Roman" w:hAnsi="Times New Roman" w:cs="Times New Roman"/>
          <w:sz w:val="24"/>
          <w:szCs w:val="24"/>
        </w:rPr>
        <w:t>земельных отношений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77"/>
        <w:gridCol w:w="2126"/>
        <w:gridCol w:w="1134"/>
        <w:gridCol w:w="1418"/>
        <w:gridCol w:w="1701"/>
        <w:gridCol w:w="1134"/>
      </w:tblGrid>
      <w:tr w:rsidR="00F06065" w:rsidRPr="003F2104" w:rsidTr="00BD3205">
        <w:tc>
          <w:tcPr>
            <w:tcW w:w="675" w:type="dxa"/>
          </w:tcPr>
          <w:p w:rsidR="00F06065" w:rsidRPr="003F2104" w:rsidRDefault="00F06065" w:rsidP="00BD320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7" w:type="dxa"/>
          </w:tcPr>
          <w:p w:rsidR="00F06065" w:rsidRPr="003F2104" w:rsidRDefault="00F06065" w:rsidP="00BD320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</w:tcPr>
          <w:p w:rsidR="00F06065" w:rsidRPr="003F2104" w:rsidRDefault="00F06065" w:rsidP="00BD320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F06065" w:rsidRPr="003F2104" w:rsidRDefault="00F06065" w:rsidP="00BD320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418" w:type="dxa"/>
          </w:tcPr>
          <w:p w:rsidR="00F06065" w:rsidRPr="003F2104" w:rsidRDefault="00F06065" w:rsidP="00BD320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4">
              <w:rPr>
                <w:rFonts w:ascii="Times New Roman" w:hAnsi="Times New Roman" w:cs="Times New Roman"/>
                <w:sz w:val="24"/>
                <w:szCs w:val="24"/>
              </w:rPr>
              <w:t>Дата получения</w:t>
            </w:r>
          </w:p>
        </w:tc>
        <w:tc>
          <w:tcPr>
            <w:tcW w:w="1701" w:type="dxa"/>
          </w:tcPr>
          <w:p w:rsidR="00F06065" w:rsidRPr="003F2104" w:rsidRDefault="00F06065" w:rsidP="00BD320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4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134" w:type="dxa"/>
          </w:tcPr>
          <w:p w:rsidR="00F06065" w:rsidRPr="003F2104" w:rsidRDefault="00F06065" w:rsidP="00BD320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4">
              <w:rPr>
                <w:rFonts w:ascii="Times New Roman" w:hAnsi="Times New Roman" w:cs="Times New Roman"/>
                <w:sz w:val="24"/>
                <w:szCs w:val="24"/>
              </w:rPr>
              <w:t>Примечание (замечания, НПА?)</w:t>
            </w:r>
          </w:p>
        </w:tc>
      </w:tr>
      <w:tr w:rsidR="00F06065" w:rsidRPr="003F2104" w:rsidTr="00BD3205">
        <w:tc>
          <w:tcPr>
            <w:tcW w:w="675" w:type="dxa"/>
          </w:tcPr>
          <w:p w:rsidR="00F06065" w:rsidRPr="003F2104" w:rsidRDefault="00F06065" w:rsidP="00BD32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21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7" w:type="dxa"/>
          </w:tcPr>
          <w:p w:rsidR="00F06065" w:rsidRPr="00304D44" w:rsidRDefault="00F06065" w:rsidP="00BD32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Н.П.</w:t>
            </w:r>
          </w:p>
        </w:tc>
        <w:tc>
          <w:tcPr>
            <w:tcW w:w="2126" w:type="dxa"/>
          </w:tcPr>
          <w:p w:rsidR="00F06065" w:rsidRPr="003F2104" w:rsidRDefault="00F06065" w:rsidP="00BD32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F82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134" w:type="dxa"/>
          </w:tcPr>
          <w:p w:rsidR="00F06065" w:rsidRPr="003F2104" w:rsidRDefault="00F06065" w:rsidP="00BD32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6065" w:rsidRPr="003F2104" w:rsidRDefault="00F06065" w:rsidP="00BD32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065" w:rsidRPr="003F2104" w:rsidRDefault="00F06065" w:rsidP="00BD32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065" w:rsidRPr="003F2104" w:rsidRDefault="00F06065" w:rsidP="00BD32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65" w:rsidRPr="003F2104" w:rsidTr="00BD3205">
        <w:tc>
          <w:tcPr>
            <w:tcW w:w="675" w:type="dxa"/>
          </w:tcPr>
          <w:p w:rsidR="00F06065" w:rsidRDefault="00F06065" w:rsidP="00BD32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7" w:type="dxa"/>
          </w:tcPr>
          <w:p w:rsidR="00F06065" w:rsidRPr="00C9787A" w:rsidRDefault="00F06065" w:rsidP="00BD32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7A70">
              <w:rPr>
                <w:rFonts w:ascii="Times New Roman" w:hAnsi="Times New Roman" w:cs="Times New Roman"/>
                <w:sz w:val="24"/>
                <w:szCs w:val="24"/>
              </w:rPr>
              <w:t>Иванова Н.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06065" w:rsidRDefault="00F06065" w:rsidP="00BD320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34079">
              <w:rPr>
                <w:rFonts w:ascii="Times New Roman" w:hAnsi="Times New Roman" w:cs="Times New Roman"/>
                <w:sz w:val="18"/>
                <w:szCs w:val="18"/>
              </w:rPr>
              <w:t>ачальник отдела экономики, бухгалтерского учета, имущественных и земельных отношений</w:t>
            </w:r>
          </w:p>
        </w:tc>
        <w:tc>
          <w:tcPr>
            <w:tcW w:w="1134" w:type="dxa"/>
          </w:tcPr>
          <w:p w:rsidR="00F06065" w:rsidRPr="003F2104" w:rsidRDefault="00F06065" w:rsidP="00BD32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6065" w:rsidRPr="003F2104" w:rsidRDefault="00F06065" w:rsidP="00BD32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065" w:rsidRPr="003F2104" w:rsidRDefault="00F06065" w:rsidP="00BD32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065" w:rsidRPr="003F2104" w:rsidRDefault="00F06065" w:rsidP="00BD32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65" w:rsidRPr="003F2104" w:rsidTr="00BD3205">
        <w:tc>
          <w:tcPr>
            <w:tcW w:w="675" w:type="dxa"/>
          </w:tcPr>
          <w:p w:rsidR="00F06065" w:rsidRDefault="00F06065" w:rsidP="00BD32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7" w:type="dxa"/>
          </w:tcPr>
          <w:p w:rsidR="00F06065" w:rsidRPr="00F1061E" w:rsidRDefault="00F06065" w:rsidP="00BD320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916F9">
              <w:rPr>
                <w:rFonts w:ascii="Times New Roman" w:hAnsi="Times New Roman" w:cs="Times New Roman"/>
                <w:sz w:val="24"/>
                <w:szCs w:val="24"/>
              </w:rPr>
              <w:t>Артемьев Л.И.</w:t>
            </w:r>
          </w:p>
        </w:tc>
        <w:tc>
          <w:tcPr>
            <w:tcW w:w="2126" w:type="dxa"/>
          </w:tcPr>
          <w:p w:rsidR="00F06065" w:rsidRPr="00F1061E" w:rsidRDefault="00F06065" w:rsidP="00BD320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1061E">
              <w:rPr>
                <w:rFonts w:ascii="Times New Roman" w:hAnsi="Times New Roman" w:cs="Times New Roman"/>
                <w:sz w:val="18"/>
                <w:szCs w:val="18"/>
              </w:rPr>
              <w:t>Начальник отдела юридической службы</w:t>
            </w:r>
          </w:p>
        </w:tc>
        <w:tc>
          <w:tcPr>
            <w:tcW w:w="1134" w:type="dxa"/>
          </w:tcPr>
          <w:p w:rsidR="00F06065" w:rsidRPr="003F2104" w:rsidRDefault="00F06065" w:rsidP="00BD32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6065" w:rsidRPr="003F2104" w:rsidRDefault="00F06065" w:rsidP="00BD32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065" w:rsidRPr="003F2104" w:rsidRDefault="00F06065" w:rsidP="00BD32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065" w:rsidRPr="003F2104" w:rsidRDefault="00F06065" w:rsidP="00BD32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65" w:rsidRPr="003F2104" w:rsidTr="00BD3205">
        <w:tc>
          <w:tcPr>
            <w:tcW w:w="675" w:type="dxa"/>
          </w:tcPr>
          <w:p w:rsidR="00F06065" w:rsidRPr="003F2104" w:rsidRDefault="00F06065" w:rsidP="00BD32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2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F06065" w:rsidRPr="00304D44" w:rsidRDefault="00F06065" w:rsidP="00BD32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Капрова А.Г.</w:t>
            </w:r>
          </w:p>
          <w:p w:rsidR="00F06065" w:rsidRPr="00304D44" w:rsidRDefault="00F06065" w:rsidP="00BD32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6065" w:rsidRPr="003F2104" w:rsidRDefault="00F06065" w:rsidP="00BD32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F82">
              <w:rPr>
                <w:rFonts w:ascii="Times New Roman" w:hAnsi="Times New Roman" w:cs="Times New Roman"/>
                <w:sz w:val="18"/>
                <w:szCs w:val="18"/>
              </w:rPr>
              <w:t>Зам. Начальника отдела ОККР</w:t>
            </w:r>
          </w:p>
        </w:tc>
        <w:tc>
          <w:tcPr>
            <w:tcW w:w="1134" w:type="dxa"/>
          </w:tcPr>
          <w:p w:rsidR="00F06065" w:rsidRPr="003F2104" w:rsidRDefault="00F06065" w:rsidP="00BD32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6065" w:rsidRPr="003F2104" w:rsidRDefault="00F06065" w:rsidP="00BD32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065" w:rsidRPr="003F2104" w:rsidRDefault="00F06065" w:rsidP="00BD32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065" w:rsidRPr="003F2104" w:rsidRDefault="00F06065" w:rsidP="00BD32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065" w:rsidRPr="003F2104" w:rsidRDefault="00F06065" w:rsidP="00F060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06065" w:rsidRDefault="00F06065" w:rsidP="00F06065"/>
    <w:p w:rsidR="00F06065" w:rsidRPr="00E52D0E" w:rsidRDefault="00F06065" w:rsidP="00904219">
      <w:pPr>
        <w:pStyle w:val="a4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F06065" w:rsidRPr="00E52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1A2A"/>
    <w:multiLevelType w:val="hybridMultilevel"/>
    <w:tmpl w:val="D6F4F50C"/>
    <w:lvl w:ilvl="0" w:tplc="6A302C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845BF7"/>
    <w:multiLevelType w:val="hybridMultilevel"/>
    <w:tmpl w:val="064CFC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D6"/>
    <w:rsid w:val="000406DC"/>
    <w:rsid w:val="00050A45"/>
    <w:rsid w:val="001C4F75"/>
    <w:rsid w:val="001E0E61"/>
    <w:rsid w:val="002006D1"/>
    <w:rsid w:val="00206F34"/>
    <w:rsid w:val="00246ACD"/>
    <w:rsid w:val="002B5BF2"/>
    <w:rsid w:val="002C4058"/>
    <w:rsid w:val="00352E86"/>
    <w:rsid w:val="00384106"/>
    <w:rsid w:val="003C5880"/>
    <w:rsid w:val="00435AB9"/>
    <w:rsid w:val="00445A46"/>
    <w:rsid w:val="00463EFA"/>
    <w:rsid w:val="00473048"/>
    <w:rsid w:val="00612F5E"/>
    <w:rsid w:val="0063579C"/>
    <w:rsid w:val="00641874"/>
    <w:rsid w:val="00712F3B"/>
    <w:rsid w:val="00767A8D"/>
    <w:rsid w:val="00781C2C"/>
    <w:rsid w:val="007A48AE"/>
    <w:rsid w:val="007C4278"/>
    <w:rsid w:val="007E401B"/>
    <w:rsid w:val="00835DD9"/>
    <w:rsid w:val="008832C9"/>
    <w:rsid w:val="008A1031"/>
    <w:rsid w:val="00904219"/>
    <w:rsid w:val="0092740E"/>
    <w:rsid w:val="00A45B0E"/>
    <w:rsid w:val="00A50A93"/>
    <w:rsid w:val="00AA6473"/>
    <w:rsid w:val="00AD6DE6"/>
    <w:rsid w:val="00AE7F4F"/>
    <w:rsid w:val="00B03C3A"/>
    <w:rsid w:val="00B11BDF"/>
    <w:rsid w:val="00B11E01"/>
    <w:rsid w:val="00BA7E18"/>
    <w:rsid w:val="00BD5AD5"/>
    <w:rsid w:val="00C05389"/>
    <w:rsid w:val="00C345D6"/>
    <w:rsid w:val="00C625A0"/>
    <w:rsid w:val="00CF36CD"/>
    <w:rsid w:val="00D15AB0"/>
    <w:rsid w:val="00D95677"/>
    <w:rsid w:val="00DB1BE8"/>
    <w:rsid w:val="00DD4EE5"/>
    <w:rsid w:val="00DE2D48"/>
    <w:rsid w:val="00E13DB9"/>
    <w:rsid w:val="00E30C81"/>
    <w:rsid w:val="00E52D0E"/>
    <w:rsid w:val="00E555E2"/>
    <w:rsid w:val="00EB5CE4"/>
    <w:rsid w:val="00EE62BC"/>
    <w:rsid w:val="00EF20EC"/>
    <w:rsid w:val="00F020FB"/>
    <w:rsid w:val="00F06065"/>
    <w:rsid w:val="00F15327"/>
    <w:rsid w:val="00F74E82"/>
    <w:rsid w:val="00FB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0A45"/>
    <w:pPr>
      <w:ind w:left="720"/>
      <w:contextualSpacing/>
    </w:pPr>
  </w:style>
  <w:style w:type="paragraph" w:styleId="a5">
    <w:name w:val="No Spacing"/>
    <w:uiPriority w:val="1"/>
    <w:qFormat/>
    <w:rsid w:val="00F0606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E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0A45"/>
    <w:pPr>
      <w:ind w:left="720"/>
      <w:contextualSpacing/>
    </w:pPr>
  </w:style>
  <w:style w:type="paragraph" w:styleId="a5">
    <w:name w:val="No Spacing"/>
    <w:uiPriority w:val="1"/>
    <w:qFormat/>
    <w:rsid w:val="00F0606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E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59CC0-43BE-4002-854C-14485D23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Николаева</dc:creator>
  <cp:lastModifiedBy>Наталия Иванова</cp:lastModifiedBy>
  <cp:revision>2</cp:revision>
  <cp:lastPrinted>2020-06-18T13:21:00Z</cp:lastPrinted>
  <dcterms:created xsi:type="dcterms:W3CDTF">2020-06-18T13:23:00Z</dcterms:created>
  <dcterms:modified xsi:type="dcterms:W3CDTF">2020-06-18T13:23:00Z</dcterms:modified>
</cp:coreProperties>
</file>