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F3" w:rsidRPr="00F635F3" w:rsidRDefault="00F635F3" w:rsidP="00F635F3">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635F3">
        <w:rPr>
          <w:rFonts w:ascii="Times New Roman" w:eastAsia="Times New Roman" w:hAnsi="Times New Roman" w:cs="Times New Roman"/>
          <w:color w:val="22272F"/>
          <w:sz w:val="32"/>
          <w:szCs w:val="32"/>
          <w:lang w:eastAsia="ru-RU"/>
        </w:rPr>
        <w:t>Федеральный закон от 24 июня 1999 г. N 120-ФЗ</w:t>
      </w:r>
      <w:r w:rsidRPr="00F635F3">
        <w:rPr>
          <w:rFonts w:ascii="Times New Roman" w:eastAsia="Times New Roman" w:hAnsi="Times New Roman" w:cs="Times New Roman"/>
          <w:color w:val="22272F"/>
          <w:sz w:val="32"/>
          <w:szCs w:val="32"/>
          <w:lang w:eastAsia="ru-RU"/>
        </w:rPr>
        <w:br/>
        <w:t>"Об основах системы профилактики безнадзорности и правонарушений несовершеннолетних"</w:t>
      </w:r>
    </w:p>
    <w:p w:rsidR="00F635F3" w:rsidRPr="00F635F3" w:rsidRDefault="00F635F3" w:rsidP="00F635F3">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proofErr w:type="gramStart"/>
      <w:r w:rsidRPr="00F635F3">
        <w:rPr>
          <w:rFonts w:ascii="Times New Roman" w:eastAsia="Times New Roman" w:hAnsi="Times New Roman" w:cs="Times New Roman"/>
          <w:color w:val="3272C0"/>
          <w:sz w:val="24"/>
          <w:szCs w:val="24"/>
          <w:lang w:eastAsia="ru-RU"/>
        </w:rPr>
        <w:t>С изменениями и дополнениями от:</w:t>
      </w:r>
      <w:r w:rsidRPr="00F635F3">
        <w:rPr>
          <w:color w:val="464C55"/>
          <w:sz w:val="20"/>
          <w:szCs w:val="20"/>
          <w:shd w:val="clear" w:color="auto" w:fill="E1E2E2"/>
        </w:rPr>
        <w:t xml:space="preserve"> </w:t>
      </w:r>
      <w:r>
        <w:rPr>
          <w:color w:val="464C55"/>
          <w:sz w:val="20"/>
          <w:szCs w:val="20"/>
          <w:shd w:val="clear" w:color="auto" w:fill="E1E2E2"/>
        </w:rPr>
        <w:t>13 января 2001 г., 7 июля 2003 г., 29 июня, 22 августа, 1, 29 декабря 2004 г., 22 апреля 2005 г., 5 января 2006 г., 30 июня, 21, 24 июля, 1 декабря 2007 г., 23 июля 2008 г., 13 октября 2009 г., 28 декабря 2010 г., 7 февраля, 3 декабря 2011 г., 30 декабря 2012</w:t>
      </w:r>
      <w:proofErr w:type="gramEnd"/>
      <w:r>
        <w:rPr>
          <w:color w:val="464C55"/>
          <w:sz w:val="20"/>
          <w:szCs w:val="20"/>
          <w:shd w:val="clear" w:color="auto" w:fill="E1E2E2"/>
        </w:rPr>
        <w:t xml:space="preserve"> </w:t>
      </w:r>
      <w:proofErr w:type="gramStart"/>
      <w:r>
        <w:rPr>
          <w:color w:val="464C55"/>
          <w:sz w:val="20"/>
          <w:szCs w:val="20"/>
          <w:shd w:val="clear" w:color="auto" w:fill="E1E2E2"/>
        </w:rPr>
        <w:t>г., 7 мая, 7 июня, 2 июля, 25 ноября, 28 декабря 2013 г., 2 апреля, 4 июня, 14 октября, 31 декабря 2014 г., 29 июня, 13 июля, 23 ноября 2015 г., 26 февраля, 26 апреля, 3 июля 2016 г., 7 июня 2017 г., 27 июня 2018 г., 26 июля 2019 г.</w:t>
      </w:r>
      <w:proofErr w:type="gramEnd"/>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635F3">
        <w:rPr>
          <w:rFonts w:ascii="Times New Roman" w:eastAsia="Times New Roman" w:hAnsi="Times New Roman" w:cs="Times New Roman"/>
          <w:b/>
          <w:bCs/>
          <w:color w:val="22272F"/>
          <w:sz w:val="23"/>
          <w:lang w:eastAsia="ru-RU"/>
        </w:rPr>
        <w:t>Принят</w:t>
      </w:r>
      <w:proofErr w:type="gramEnd"/>
      <w:r w:rsidRPr="00F635F3">
        <w:rPr>
          <w:rFonts w:ascii="Times New Roman" w:eastAsia="Times New Roman" w:hAnsi="Times New Roman" w:cs="Times New Roman"/>
          <w:b/>
          <w:bCs/>
          <w:color w:val="22272F"/>
          <w:sz w:val="23"/>
          <w:lang w:eastAsia="ru-RU"/>
        </w:rPr>
        <w:t xml:space="preserve"> Государственной Думой 21 мая 1999 года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635F3">
        <w:rPr>
          <w:rFonts w:ascii="Times New Roman" w:eastAsia="Times New Roman" w:hAnsi="Times New Roman" w:cs="Times New Roman"/>
          <w:b/>
          <w:bCs/>
          <w:color w:val="22272F"/>
          <w:sz w:val="23"/>
          <w:lang w:eastAsia="ru-RU"/>
        </w:rPr>
        <w:t>Одобрен</w:t>
      </w:r>
      <w:proofErr w:type="gramEnd"/>
      <w:r w:rsidRPr="00F635F3">
        <w:rPr>
          <w:rFonts w:ascii="Times New Roman" w:eastAsia="Times New Roman" w:hAnsi="Times New Roman" w:cs="Times New Roman"/>
          <w:b/>
          <w:bCs/>
          <w:color w:val="22272F"/>
          <w:sz w:val="23"/>
          <w:lang w:eastAsia="ru-RU"/>
        </w:rPr>
        <w:t xml:space="preserve"> Советом Федерации 9 июня 1999 года</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4" w:anchor="/multilink/12116087/paragraph/1073742652/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настоящему Федеральному закону</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5" w:anchor="/multilink/12116087/paragraph/1073946921/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преамбуле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Настоящий Федеральный закон в соответствии с </w:t>
      </w:r>
      <w:hyperlink r:id="rId6" w:anchor="/document/10103000/entry/0" w:history="1">
        <w:r w:rsidRPr="00F635F3">
          <w:rPr>
            <w:rFonts w:ascii="Times New Roman" w:eastAsia="Times New Roman" w:hAnsi="Times New Roman" w:cs="Times New Roman"/>
            <w:color w:val="551A8B"/>
            <w:sz w:val="23"/>
            <w:lang w:eastAsia="ru-RU"/>
          </w:rPr>
          <w:t>Конституцией</w:t>
        </w:r>
      </w:hyperlink>
      <w:r w:rsidRPr="00F635F3">
        <w:rPr>
          <w:rFonts w:ascii="Times New Roman" w:eastAsia="Times New Roman" w:hAnsi="Times New Roman" w:cs="Times New Roman"/>
          <w:color w:val="22272F"/>
          <w:sz w:val="23"/>
          <w:szCs w:val="23"/>
          <w:lang w:eastAsia="ru-RU"/>
        </w:rPr>
        <w:t>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F635F3" w:rsidRPr="00F635F3" w:rsidRDefault="00F635F3" w:rsidP="00F635F3">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635F3">
        <w:rPr>
          <w:rFonts w:ascii="Times New Roman" w:eastAsia="Times New Roman" w:hAnsi="Times New Roman" w:cs="Times New Roman"/>
          <w:color w:val="22272F"/>
          <w:sz w:val="32"/>
          <w:szCs w:val="32"/>
          <w:lang w:eastAsia="ru-RU"/>
        </w:rPr>
        <w:t>Глава I.</w:t>
      </w:r>
      <w:r w:rsidRPr="00F635F3">
        <w:rPr>
          <w:rFonts w:ascii="Times New Roman" w:eastAsia="Times New Roman" w:hAnsi="Times New Roman" w:cs="Times New Roman"/>
          <w:color w:val="22272F"/>
          <w:sz w:val="32"/>
          <w:szCs w:val="32"/>
          <w:lang w:eastAsia="ru-RU"/>
        </w:rPr>
        <w:br/>
        <w:t>Общие положения</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 w:anchor="/document/71108180/entry/21"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29 июня 2015 г. N 179-ФЗ в статью 1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 w:anchor="/document/57507387/entry/1" w:history="1">
        <w:r w:rsidRPr="00F635F3">
          <w:rPr>
            <w:rFonts w:ascii="Times New Roman" w:eastAsia="Times New Roman" w:hAnsi="Times New Roman" w:cs="Times New Roman"/>
            <w:color w:val="551A8B"/>
            <w:sz w:val="20"/>
            <w:lang w:eastAsia="ru-RU"/>
          </w:rPr>
          <w:t>См. те</w:t>
        </w:r>
        <w:proofErr w:type="gramStart"/>
        <w:r w:rsidRPr="00F635F3">
          <w:rPr>
            <w:rFonts w:ascii="Times New Roman" w:eastAsia="Times New Roman" w:hAnsi="Times New Roman" w:cs="Times New Roman"/>
            <w:color w:val="551A8B"/>
            <w:sz w:val="20"/>
            <w:lang w:eastAsia="ru-RU"/>
          </w:rPr>
          <w:t>кст ст</w:t>
        </w:r>
        <w:proofErr w:type="gramEnd"/>
        <w:r w:rsidRPr="00F635F3">
          <w:rPr>
            <w:rFonts w:ascii="Times New Roman" w:eastAsia="Times New Roman" w:hAnsi="Times New Roman" w:cs="Times New Roman"/>
            <w:color w:val="551A8B"/>
            <w:sz w:val="20"/>
            <w:lang w:eastAsia="ru-RU"/>
          </w:rPr>
          <w:t>атьи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1.</w:t>
      </w:r>
      <w:r w:rsidRPr="00F635F3">
        <w:rPr>
          <w:rFonts w:ascii="Times New Roman" w:eastAsia="Times New Roman" w:hAnsi="Times New Roman" w:cs="Times New Roman"/>
          <w:b/>
          <w:bCs/>
          <w:color w:val="22272F"/>
          <w:sz w:val="23"/>
          <w:szCs w:val="23"/>
          <w:lang w:eastAsia="ru-RU"/>
        </w:rPr>
        <w:t> Основные понятия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9" w:anchor="/multilink/12116087/paragraph/1073742543/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1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Для целей настоящего Федерального закона применяются следующие основные понятия:</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b/>
          <w:bCs/>
          <w:color w:val="22272F"/>
          <w:sz w:val="23"/>
          <w:lang w:eastAsia="ru-RU"/>
        </w:rPr>
        <w:t>несовершеннолетний</w:t>
      </w:r>
      <w:r w:rsidRPr="00F635F3">
        <w:rPr>
          <w:rFonts w:ascii="Times New Roman" w:eastAsia="Times New Roman" w:hAnsi="Times New Roman" w:cs="Times New Roman"/>
          <w:color w:val="22272F"/>
          <w:sz w:val="23"/>
          <w:szCs w:val="23"/>
          <w:lang w:eastAsia="ru-RU"/>
        </w:rPr>
        <w:t> - лицо, не достигшее возраста восемнадцати лет;</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b/>
          <w:bCs/>
          <w:color w:val="22272F"/>
          <w:sz w:val="23"/>
          <w:lang w:eastAsia="ru-RU"/>
        </w:rPr>
        <w:t>безнадзорный</w:t>
      </w:r>
      <w:r w:rsidRPr="00F635F3">
        <w:rPr>
          <w:rFonts w:ascii="Times New Roman" w:eastAsia="Times New Roman" w:hAnsi="Times New Roman" w:cs="Times New Roman"/>
          <w:color w:val="22272F"/>
          <w:sz w:val="23"/>
          <w:szCs w:val="23"/>
          <w:lang w:eastAsia="ru-RU"/>
        </w:rPr>
        <w:t xml:space="preserve"> - несовершеннолетний, </w:t>
      </w:r>
      <w:proofErr w:type="gramStart"/>
      <w:r w:rsidRPr="00F635F3">
        <w:rPr>
          <w:rFonts w:ascii="Times New Roman" w:eastAsia="Times New Roman" w:hAnsi="Times New Roman" w:cs="Times New Roman"/>
          <w:color w:val="22272F"/>
          <w:sz w:val="23"/>
          <w:szCs w:val="23"/>
          <w:lang w:eastAsia="ru-RU"/>
        </w:rPr>
        <w:t>контроль</w:t>
      </w:r>
      <w:proofErr w:type="gramEnd"/>
      <w:r w:rsidRPr="00F635F3">
        <w:rPr>
          <w:rFonts w:ascii="Times New Roman" w:eastAsia="Times New Roman" w:hAnsi="Times New Roman" w:cs="Times New Roman"/>
          <w:color w:val="22272F"/>
          <w:sz w:val="23"/>
          <w:szCs w:val="23"/>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b/>
          <w:bCs/>
          <w:color w:val="22272F"/>
          <w:sz w:val="23"/>
          <w:lang w:eastAsia="ru-RU"/>
        </w:rPr>
        <w:t>беспризорный</w:t>
      </w:r>
      <w:r w:rsidRPr="00F635F3">
        <w:rPr>
          <w:rFonts w:ascii="Times New Roman" w:eastAsia="Times New Roman" w:hAnsi="Times New Roman" w:cs="Times New Roman"/>
          <w:color w:val="22272F"/>
          <w:sz w:val="23"/>
          <w:szCs w:val="23"/>
          <w:lang w:eastAsia="ru-RU"/>
        </w:rPr>
        <w:t> - безнадзорный, не имеющий места жительства и (или) места пребывания;</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635F3">
        <w:rPr>
          <w:rFonts w:ascii="Times New Roman" w:eastAsia="Times New Roman" w:hAnsi="Times New Roman" w:cs="Times New Roman"/>
          <w:b/>
          <w:bCs/>
          <w:color w:val="22272F"/>
          <w:sz w:val="23"/>
          <w:lang w:eastAsia="ru-RU"/>
        </w:rPr>
        <w:t>несовершеннолетний, находящийся в социально опасном положении,</w:t>
      </w:r>
      <w:r w:rsidRPr="00F635F3">
        <w:rPr>
          <w:rFonts w:ascii="Times New Roman" w:eastAsia="Times New Roman" w:hAnsi="Times New Roman" w:cs="Times New Roman"/>
          <w:color w:val="22272F"/>
          <w:sz w:val="23"/>
          <w:szCs w:val="23"/>
          <w:lang w:eastAsia="ru-RU"/>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635F3">
        <w:rPr>
          <w:rFonts w:ascii="Times New Roman" w:eastAsia="Times New Roman" w:hAnsi="Times New Roman" w:cs="Times New Roman"/>
          <w:b/>
          <w:bCs/>
          <w:color w:val="22272F"/>
          <w:sz w:val="23"/>
          <w:lang w:eastAsia="ru-RU"/>
        </w:rPr>
        <w:t>антиобщественные действия</w:t>
      </w:r>
      <w:r w:rsidRPr="00F635F3">
        <w:rPr>
          <w:rFonts w:ascii="Times New Roman" w:eastAsia="Times New Roman" w:hAnsi="Times New Roman" w:cs="Times New Roman"/>
          <w:color w:val="22272F"/>
          <w:sz w:val="23"/>
          <w:szCs w:val="23"/>
          <w:lang w:eastAsia="ru-RU"/>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w:t>
      </w:r>
      <w:r w:rsidRPr="00F635F3">
        <w:rPr>
          <w:rFonts w:ascii="Times New Roman" w:eastAsia="Times New Roman" w:hAnsi="Times New Roman" w:cs="Times New Roman"/>
          <w:color w:val="22272F"/>
          <w:sz w:val="23"/>
          <w:szCs w:val="23"/>
          <w:lang w:eastAsia="ru-RU"/>
        </w:rPr>
        <w:lastRenderedPageBreak/>
        <w:t>проституцией, бродяжничеством или попрошайничеством, а также иные действия, нарушающие права и законные интересы других лиц;</w:t>
      </w:r>
      <w:proofErr w:type="gramEnd"/>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b/>
          <w:bCs/>
          <w:color w:val="22272F"/>
          <w:sz w:val="23"/>
          <w:lang w:eastAsia="ru-RU"/>
        </w:rPr>
        <w:t>семья, находящаяся в социально опасном положении,</w:t>
      </w:r>
      <w:r w:rsidRPr="00F635F3">
        <w:rPr>
          <w:rFonts w:ascii="Times New Roman" w:eastAsia="Times New Roman" w:hAnsi="Times New Roman" w:cs="Times New Roman"/>
          <w:color w:val="22272F"/>
          <w:sz w:val="23"/>
          <w:szCs w:val="23"/>
          <w:lang w:eastAsia="ru-RU"/>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b/>
          <w:bCs/>
          <w:color w:val="22272F"/>
          <w:sz w:val="23"/>
          <w:lang w:eastAsia="ru-RU"/>
        </w:rPr>
        <w:t>индивидуальная профилактическая работа</w:t>
      </w:r>
      <w:r w:rsidRPr="00F635F3">
        <w:rPr>
          <w:rFonts w:ascii="Times New Roman" w:eastAsia="Times New Roman" w:hAnsi="Times New Roman" w:cs="Times New Roman"/>
          <w:color w:val="22272F"/>
          <w:sz w:val="23"/>
          <w:szCs w:val="23"/>
          <w:lang w:eastAsia="ru-RU"/>
        </w:rPr>
        <w:t>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b/>
          <w:bCs/>
          <w:color w:val="22272F"/>
          <w:sz w:val="23"/>
          <w:lang w:eastAsia="ru-RU"/>
        </w:rPr>
        <w:t>профилактика безнадзорности и правонарушений несовершеннолетних</w:t>
      </w:r>
      <w:r w:rsidRPr="00F635F3">
        <w:rPr>
          <w:rFonts w:ascii="Times New Roman" w:eastAsia="Times New Roman" w:hAnsi="Times New Roman" w:cs="Times New Roman"/>
          <w:color w:val="22272F"/>
          <w:sz w:val="23"/>
          <w:szCs w:val="23"/>
          <w:lang w:eastAsia="ru-RU"/>
        </w:rPr>
        <w:t>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абзац десятый </w:t>
      </w:r>
      <w:hyperlink r:id="rId10" w:anchor="/document/71108180/entry/212" w:history="1">
        <w:r w:rsidRPr="00F635F3">
          <w:rPr>
            <w:rFonts w:ascii="Times New Roman" w:eastAsia="Times New Roman" w:hAnsi="Times New Roman" w:cs="Times New Roman"/>
            <w:color w:val="551A8B"/>
            <w:sz w:val="23"/>
            <w:lang w:eastAsia="ru-RU"/>
          </w:rPr>
          <w:t>утратил силу</w:t>
        </w:r>
      </w:hyperlink>
      <w:r w:rsidRPr="00F635F3">
        <w:rPr>
          <w:rFonts w:ascii="Times New Roman" w:eastAsia="Times New Roman" w:hAnsi="Times New Roman" w:cs="Times New Roman"/>
          <w:color w:val="22272F"/>
          <w:sz w:val="23"/>
          <w:szCs w:val="23"/>
          <w:lang w:eastAsia="ru-RU"/>
        </w:rPr>
        <w:t>.</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текст </w:t>
      </w:r>
      <w:hyperlink r:id="rId11" w:anchor="/document/57507387/entry/107" w:history="1">
        <w:r w:rsidRPr="00F635F3">
          <w:rPr>
            <w:rFonts w:ascii="Times New Roman" w:eastAsia="Times New Roman" w:hAnsi="Times New Roman" w:cs="Times New Roman"/>
            <w:color w:val="551A8B"/>
            <w:sz w:val="20"/>
            <w:lang w:eastAsia="ru-RU"/>
          </w:rPr>
          <w:t>абзаца десятого статьи 1</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2.</w:t>
      </w:r>
      <w:r w:rsidRPr="00F635F3">
        <w:rPr>
          <w:rFonts w:ascii="Times New Roman" w:eastAsia="Times New Roman" w:hAnsi="Times New Roman" w:cs="Times New Roman"/>
          <w:b/>
          <w:bCs/>
          <w:color w:val="22272F"/>
          <w:sz w:val="23"/>
          <w:szCs w:val="23"/>
          <w:lang w:eastAsia="ru-RU"/>
        </w:rPr>
        <w:t> Основные задачи и принципы деятельности по профилактике безнадзорности и правонарушений несовершеннолетних</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12" w:anchor="/multilink/12116087/paragraph/1073742544/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2 настоящего Федерального закона</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3" w:anchor="/document/71692234/entry/11"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7 июня 2017 г. N 109-ФЗ в пункт 1 статьи 2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 w:anchor="/document/57419230/entry/1000"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Основными задачами деятельности по профилактике безнадзорности и правонарушений несовершеннолетних являются:</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обеспечение защиты прав и законных интересов несовершеннолетних;</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социально-педагогическая реабилитация несовершеннолетних, находящихся в социально опасном положении;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2. </w:t>
      </w:r>
      <w:proofErr w:type="gramStart"/>
      <w:r w:rsidRPr="00F635F3">
        <w:rPr>
          <w:rFonts w:ascii="Times New Roman" w:eastAsia="Times New Roman" w:hAnsi="Times New Roman" w:cs="Times New Roman"/>
          <w:color w:val="22272F"/>
          <w:sz w:val="23"/>
          <w:szCs w:val="23"/>
          <w:lang w:eastAsia="ru-RU"/>
        </w:rPr>
        <w:t xml:space="preserve">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w:t>
      </w:r>
      <w:r w:rsidRPr="00F635F3">
        <w:rPr>
          <w:rFonts w:ascii="Times New Roman" w:eastAsia="Times New Roman" w:hAnsi="Times New Roman" w:cs="Times New Roman"/>
          <w:color w:val="22272F"/>
          <w:sz w:val="23"/>
          <w:szCs w:val="23"/>
          <w:lang w:eastAsia="ru-RU"/>
        </w:rPr>
        <w:lastRenderedPageBreak/>
        <w:t>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3.</w:t>
      </w:r>
      <w:r w:rsidRPr="00F635F3">
        <w:rPr>
          <w:rFonts w:ascii="Times New Roman" w:eastAsia="Times New Roman" w:hAnsi="Times New Roman" w:cs="Times New Roman"/>
          <w:b/>
          <w:bCs/>
          <w:color w:val="22272F"/>
          <w:sz w:val="23"/>
          <w:szCs w:val="23"/>
          <w:lang w:eastAsia="ru-RU"/>
        </w:rPr>
        <w:t> Законодательство Российской Федерации о профилактике безнадзорности и правонарушений несовершеннолетних</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15" w:anchor="/multilink/12116087/paragraph/1073742545/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3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16" w:anchor="/document/10103000/entry/0" w:history="1">
        <w:r w:rsidRPr="00F635F3">
          <w:rPr>
            <w:rFonts w:ascii="Times New Roman" w:eastAsia="Times New Roman" w:hAnsi="Times New Roman" w:cs="Times New Roman"/>
            <w:color w:val="551A8B"/>
            <w:sz w:val="23"/>
            <w:lang w:eastAsia="ru-RU"/>
          </w:rPr>
          <w:t>Конституции</w:t>
        </w:r>
      </w:hyperlink>
      <w:r w:rsidRPr="00F635F3">
        <w:rPr>
          <w:rFonts w:ascii="Times New Roman" w:eastAsia="Times New Roman" w:hAnsi="Times New Roman" w:cs="Times New Roman"/>
          <w:color w:val="22272F"/>
          <w:sz w:val="23"/>
          <w:szCs w:val="23"/>
          <w:lang w:eastAsia="ru-RU"/>
        </w:rPr>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4.</w:t>
      </w:r>
      <w:r w:rsidRPr="00F635F3">
        <w:rPr>
          <w:rFonts w:ascii="Times New Roman" w:eastAsia="Times New Roman" w:hAnsi="Times New Roman" w:cs="Times New Roman"/>
          <w:b/>
          <w:bCs/>
          <w:color w:val="22272F"/>
          <w:sz w:val="23"/>
          <w:szCs w:val="23"/>
          <w:lang w:eastAsia="ru-RU"/>
        </w:rPr>
        <w:t> Органы и учреждения системы профилактики безнадзорности и правонарушений несовершеннолетних</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17" w:anchor="/multilink/12116087/paragraph/1073742546/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4 настоящего Федерального закона</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8" w:anchor="/document/71435448/entry/1801"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3 июля 2016 г. N 305-ФЗ в пункт 1 статьи 4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 w:anchor="/document/57410790/entry/2000"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1. </w:t>
      </w:r>
      <w:proofErr w:type="gramStart"/>
      <w:r w:rsidRPr="00F635F3">
        <w:rPr>
          <w:rFonts w:ascii="Times New Roman" w:eastAsia="Times New Roman" w:hAnsi="Times New Roman" w:cs="Times New Roman"/>
          <w:color w:val="22272F"/>
          <w:sz w:val="23"/>
          <w:szCs w:val="23"/>
          <w:lang w:eastAsia="ru-RU"/>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F635F3">
        <w:rPr>
          <w:rFonts w:ascii="Times New Roman" w:eastAsia="Times New Roman" w:hAnsi="Times New Roman" w:cs="Times New Roman"/>
          <w:color w:val="22272F"/>
          <w:sz w:val="23"/>
          <w:szCs w:val="23"/>
          <w:lang w:eastAsia="ru-RU"/>
        </w:rP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В органах, указанных в </w:t>
      </w:r>
      <w:hyperlink r:id="rId20" w:anchor="/document/12116087/entry/4" w:history="1">
        <w:r w:rsidRPr="00F635F3">
          <w:rPr>
            <w:rFonts w:ascii="Times New Roman" w:eastAsia="Times New Roman" w:hAnsi="Times New Roman" w:cs="Times New Roman"/>
            <w:color w:val="551A8B"/>
            <w:sz w:val="23"/>
            <w:lang w:eastAsia="ru-RU"/>
          </w:rPr>
          <w:t>пункте 1</w:t>
        </w:r>
      </w:hyperlink>
      <w:r w:rsidRPr="00F635F3">
        <w:rPr>
          <w:rFonts w:ascii="Times New Roman" w:eastAsia="Times New Roman" w:hAnsi="Times New Roman" w:cs="Times New Roman"/>
          <w:color w:val="22272F"/>
          <w:sz w:val="23"/>
          <w:szCs w:val="23"/>
          <w:lang w:eastAsia="ru-RU"/>
        </w:rPr>
        <w:t>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1" w:anchor="/document/70100051/entry/801"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3 декабря 2011 г. N 378-ФЗ в пункт 3 статьи 4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2" w:anchor="/document/58164626/entry/4000"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proofErr w:type="gramStart"/>
      <w:r w:rsidRPr="00F635F3">
        <w:rPr>
          <w:rFonts w:ascii="Times New Roman" w:eastAsia="Times New Roman" w:hAnsi="Times New Roman" w:cs="Times New Roman"/>
          <w:color w:val="464C55"/>
          <w:sz w:val="20"/>
          <w:szCs w:val="20"/>
          <w:lang w:eastAsia="ru-RU"/>
        </w:rPr>
        <w:t>См. </w:t>
      </w:r>
      <w:hyperlink r:id="rId23" w:anchor="/document/71892342/entry/0" w:history="1">
        <w:r w:rsidRPr="00F635F3">
          <w:rPr>
            <w:rFonts w:ascii="Times New Roman" w:eastAsia="Times New Roman" w:hAnsi="Times New Roman" w:cs="Times New Roman"/>
            <w:color w:val="551A8B"/>
            <w:sz w:val="20"/>
            <w:lang w:eastAsia="ru-RU"/>
          </w:rPr>
          <w:t>Рекомендации</w:t>
        </w:r>
      </w:hyperlink>
      <w:r w:rsidRPr="00F635F3">
        <w:rPr>
          <w:rFonts w:ascii="Times New Roman" w:eastAsia="Times New Roman" w:hAnsi="Times New Roman" w:cs="Times New Roman"/>
          <w:color w:val="464C55"/>
          <w:sz w:val="20"/>
          <w:szCs w:val="20"/>
          <w:lang w:eastAsia="ru-RU"/>
        </w:rPr>
        <w:t> по совершенствованию работы с детьми, состоящими на различных видах учета в органах и учреждениях системы профилактики безнадзорности и правонарушений несовершеннолетних, на основе имеющихся лучших практик данной работы и анализа информации об образовательных организациях, в которых преимущественно обучаются указанные лица и </w:t>
      </w:r>
      <w:hyperlink r:id="rId24" w:anchor="/document/71892342/entry/2000" w:history="1">
        <w:r w:rsidRPr="00F635F3">
          <w:rPr>
            <w:rFonts w:ascii="Times New Roman" w:eastAsia="Times New Roman" w:hAnsi="Times New Roman" w:cs="Times New Roman"/>
            <w:color w:val="551A8B"/>
            <w:sz w:val="20"/>
            <w:lang w:eastAsia="ru-RU"/>
          </w:rPr>
          <w:t>Рекомендации</w:t>
        </w:r>
      </w:hyperlink>
      <w:r w:rsidRPr="00F635F3">
        <w:rPr>
          <w:rFonts w:ascii="Times New Roman" w:eastAsia="Times New Roman" w:hAnsi="Times New Roman" w:cs="Times New Roman"/>
          <w:color w:val="464C55"/>
          <w:sz w:val="20"/>
          <w:szCs w:val="20"/>
          <w:lang w:eastAsia="ru-RU"/>
        </w:rPr>
        <w:t xml:space="preserve"> по стимулированию </w:t>
      </w:r>
      <w:r w:rsidRPr="00F635F3">
        <w:rPr>
          <w:rFonts w:ascii="Times New Roman" w:eastAsia="Times New Roman" w:hAnsi="Times New Roman" w:cs="Times New Roman"/>
          <w:color w:val="464C55"/>
          <w:sz w:val="20"/>
          <w:szCs w:val="20"/>
          <w:lang w:eastAsia="ru-RU"/>
        </w:rPr>
        <w:lastRenderedPageBreak/>
        <w:t>вовлечения детей, состоящих на различных видах учета, в общественно значимые мероприятия, в том числе в</w:t>
      </w:r>
      <w:proofErr w:type="gramEnd"/>
      <w:r w:rsidRPr="00F635F3">
        <w:rPr>
          <w:rFonts w:ascii="Times New Roman" w:eastAsia="Times New Roman" w:hAnsi="Times New Roman" w:cs="Times New Roman"/>
          <w:color w:val="464C55"/>
          <w:sz w:val="20"/>
          <w:szCs w:val="20"/>
          <w:lang w:eastAsia="ru-RU"/>
        </w:rPr>
        <w:t xml:space="preserve"> добровольческую и волонтерскую деятельность (направлены письмом </w:t>
      </w:r>
      <w:proofErr w:type="spellStart"/>
      <w:r w:rsidRPr="00F635F3">
        <w:rPr>
          <w:rFonts w:ascii="Times New Roman" w:eastAsia="Times New Roman" w:hAnsi="Times New Roman" w:cs="Times New Roman"/>
          <w:color w:val="464C55"/>
          <w:sz w:val="20"/>
          <w:szCs w:val="20"/>
          <w:lang w:eastAsia="ru-RU"/>
        </w:rPr>
        <w:t>Минобрнауки</w:t>
      </w:r>
      <w:proofErr w:type="spellEnd"/>
      <w:r w:rsidRPr="00F635F3">
        <w:rPr>
          <w:rFonts w:ascii="Times New Roman" w:eastAsia="Times New Roman" w:hAnsi="Times New Roman" w:cs="Times New Roman"/>
          <w:color w:val="464C55"/>
          <w:sz w:val="20"/>
          <w:szCs w:val="20"/>
          <w:lang w:eastAsia="ru-RU"/>
        </w:rPr>
        <w:t xml:space="preserve"> России от 19 декабря 2017 г. N 07-7453)</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proofErr w:type="gramStart"/>
      <w:r w:rsidRPr="00F635F3">
        <w:rPr>
          <w:rFonts w:ascii="Times New Roman" w:eastAsia="Times New Roman" w:hAnsi="Times New Roman" w:cs="Times New Roman"/>
          <w:color w:val="464C55"/>
          <w:sz w:val="20"/>
          <w:szCs w:val="20"/>
          <w:lang w:eastAsia="ru-RU"/>
        </w:rPr>
        <w:t>См. также </w:t>
      </w:r>
      <w:hyperlink r:id="rId25" w:anchor="/document/1354626/entry/1000" w:history="1">
        <w:r w:rsidRPr="00F635F3">
          <w:rPr>
            <w:rFonts w:ascii="Times New Roman" w:eastAsia="Times New Roman" w:hAnsi="Times New Roman" w:cs="Times New Roman"/>
            <w:color w:val="551A8B"/>
            <w:sz w:val="20"/>
            <w:lang w:eastAsia="ru-RU"/>
          </w:rPr>
          <w:t>Рекомендации</w:t>
        </w:r>
      </w:hyperlink>
      <w:r w:rsidRPr="00F635F3">
        <w:rPr>
          <w:rFonts w:ascii="Times New Roman" w:eastAsia="Times New Roman" w:hAnsi="Times New Roman" w:cs="Times New Roman"/>
          <w:color w:val="464C55"/>
          <w:sz w:val="20"/>
          <w:szCs w:val="20"/>
          <w:lang w:eastAsia="ru-RU"/>
        </w:rPr>
        <w:t> 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учреждениях, направленные </w:t>
      </w:r>
      <w:hyperlink r:id="rId26" w:anchor="/document/1354626/entry/0" w:history="1">
        <w:r w:rsidRPr="00F635F3">
          <w:rPr>
            <w:rFonts w:ascii="Times New Roman" w:eastAsia="Times New Roman" w:hAnsi="Times New Roman" w:cs="Times New Roman"/>
            <w:color w:val="551A8B"/>
            <w:sz w:val="20"/>
            <w:lang w:eastAsia="ru-RU"/>
          </w:rPr>
          <w:t>письмом</w:t>
        </w:r>
      </w:hyperlink>
      <w:r w:rsidRPr="00F635F3">
        <w:rPr>
          <w:rFonts w:ascii="Times New Roman" w:eastAsia="Times New Roman" w:hAnsi="Times New Roman" w:cs="Times New Roman"/>
          <w:color w:val="464C55"/>
          <w:sz w:val="20"/>
          <w:szCs w:val="20"/>
          <w:lang w:eastAsia="ru-RU"/>
        </w:rPr>
        <w:t> Министерства образования и науки РФ, МВД РФ, Федеральной службы по контролю за оборотом наркотиков от 21 сентября</w:t>
      </w:r>
      <w:proofErr w:type="gramEnd"/>
      <w:r w:rsidRPr="00F635F3">
        <w:rPr>
          <w:rFonts w:ascii="Times New Roman" w:eastAsia="Times New Roman" w:hAnsi="Times New Roman" w:cs="Times New Roman"/>
          <w:color w:val="464C55"/>
          <w:sz w:val="20"/>
          <w:szCs w:val="20"/>
          <w:lang w:eastAsia="ru-RU"/>
        </w:rPr>
        <w:t xml:space="preserve"> 2005 г. N ВФ-1376/06</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 xml:space="preserve">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w:t>
      </w:r>
      <w:proofErr w:type="gramStart"/>
      <w:r w:rsidRPr="00F635F3">
        <w:rPr>
          <w:rFonts w:ascii="Times New Roman" w:eastAsia="Times New Roman" w:hAnsi="Times New Roman" w:cs="Times New Roman"/>
          <w:color w:val="464C55"/>
          <w:sz w:val="20"/>
          <w:szCs w:val="20"/>
          <w:lang w:eastAsia="ru-RU"/>
        </w:rPr>
        <w:t>см</w:t>
      </w:r>
      <w:proofErr w:type="gramEnd"/>
      <w:r w:rsidRPr="00F635F3">
        <w:rPr>
          <w:rFonts w:ascii="Times New Roman" w:eastAsia="Times New Roman" w:hAnsi="Times New Roman" w:cs="Times New Roman"/>
          <w:color w:val="464C55"/>
          <w:sz w:val="20"/>
          <w:szCs w:val="20"/>
          <w:lang w:eastAsia="ru-RU"/>
        </w:rPr>
        <w:t>. </w:t>
      </w:r>
      <w:hyperlink r:id="rId27" w:anchor="/document/1353039/entry/0" w:history="1">
        <w:r w:rsidRPr="00F635F3">
          <w:rPr>
            <w:rFonts w:ascii="Times New Roman" w:eastAsia="Times New Roman" w:hAnsi="Times New Roman" w:cs="Times New Roman"/>
            <w:color w:val="551A8B"/>
            <w:sz w:val="20"/>
            <w:lang w:eastAsia="ru-RU"/>
          </w:rPr>
          <w:t>приказ</w:t>
        </w:r>
      </w:hyperlink>
      <w:r w:rsidRPr="00F635F3">
        <w:rPr>
          <w:rFonts w:ascii="Times New Roman" w:eastAsia="Times New Roman" w:hAnsi="Times New Roman" w:cs="Times New Roman"/>
          <w:color w:val="464C55"/>
          <w:sz w:val="20"/>
          <w:szCs w:val="20"/>
          <w:lang w:eastAsia="ru-RU"/>
        </w:rPr>
        <w:t> Минтруда РФ и МВД РФ от 20 июня 2003 г. N 147/481</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5.</w:t>
      </w:r>
      <w:r w:rsidRPr="00F635F3">
        <w:rPr>
          <w:rFonts w:ascii="Times New Roman" w:eastAsia="Times New Roman" w:hAnsi="Times New Roman" w:cs="Times New Roman"/>
          <w:b/>
          <w:bCs/>
          <w:color w:val="22272F"/>
          <w:sz w:val="23"/>
          <w:szCs w:val="23"/>
          <w:lang w:eastAsia="ru-RU"/>
        </w:rPr>
        <w:t> Категории лиц, в отношении которых проводится индивидуальная профилактическая работа</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28" w:anchor="/multilink/12116087/paragraph/1073742547/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5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w:t>
      </w:r>
      <w:hyperlink r:id="rId29" w:anchor="/document/12116087/entry/101" w:history="1">
        <w:r w:rsidRPr="00F635F3">
          <w:rPr>
            <w:rFonts w:ascii="Times New Roman" w:eastAsia="Times New Roman" w:hAnsi="Times New Roman" w:cs="Times New Roman"/>
            <w:color w:val="551A8B"/>
            <w:sz w:val="23"/>
            <w:lang w:eastAsia="ru-RU"/>
          </w:rPr>
          <w:t>безнадзорных</w:t>
        </w:r>
      </w:hyperlink>
      <w:r w:rsidRPr="00F635F3">
        <w:rPr>
          <w:rFonts w:ascii="Times New Roman" w:eastAsia="Times New Roman" w:hAnsi="Times New Roman" w:cs="Times New Roman"/>
          <w:color w:val="22272F"/>
          <w:sz w:val="23"/>
          <w:szCs w:val="23"/>
          <w:lang w:eastAsia="ru-RU"/>
        </w:rPr>
        <w:t> или </w:t>
      </w:r>
      <w:hyperlink r:id="rId30" w:anchor="/document/12116087/entry/102" w:history="1">
        <w:r w:rsidRPr="00F635F3">
          <w:rPr>
            <w:rFonts w:ascii="Times New Roman" w:eastAsia="Times New Roman" w:hAnsi="Times New Roman" w:cs="Times New Roman"/>
            <w:color w:val="551A8B"/>
            <w:sz w:val="23"/>
            <w:lang w:eastAsia="ru-RU"/>
          </w:rPr>
          <w:t>беспризорных</w:t>
        </w:r>
      </w:hyperlink>
      <w:r w:rsidRPr="00F635F3">
        <w:rPr>
          <w:rFonts w:ascii="Times New Roman" w:eastAsia="Times New Roman" w:hAnsi="Times New Roman" w:cs="Times New Roman"/>
          <w:color w:val="22272F"/>
          <w:sz w:val="23"/>
          <w:szCs w:val="23"/>
          <w:lang w:eastAsia="ru-RU"/>
        </w:rPr>
        <w:t>;</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2) </w:t>
      </w:r>
      <w:proofErr w:type="gramStart"/>
      <w:r w:rsidRPr="00F635F3">
        <w:rPr>
          <w:rFonts w:ascii="Times New Roman" w:eastAsia="Times New Roman" w:hAnsi="Times New Roman" w:cs="Times New Roman"/>
          <w:color w:val="22272F"/>
          <w:sz w:val="23"/>
          <w:szCs w:val="23"/>
          <w:lang w:eastAsia="ru-RU"/>
        </w:rPr>
        <w:t>занимающихся</w:t>
      </w:r>
      <w:proofErr w:type="gramEnd"/>
      <w:r w:rsidRPr="00F635F3">
        <w:rPr>
          <w:rFonts w:ascii="Times New Roman" w:eastAsia="Times New Roman" w:hAnsi="Times New Roman" w:cs="Times New Roman"/>
          <w:color w:val="22272F"/>
          <w:sz w:val="23"/>
          <w:szCs w:val="23"/>
          <w:lang w:eastAsia="ru-RU"/>
        </w:rPr>
        <w:t xml:space="preserve"> бродяжничеством или попрошайничеством;</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1" w:anchor="/document/71108180/entry/22"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29 июня 2015 г. N 179-ФЗ в подпункт 4 пункта 1 статьи 5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2" w:anchor="/document/57507387/entry/5014" w:history="1">
        <w:r w:rsidRPr="00F635F3">
          <w:rPr>
            <w:rFonts w:ascii="Times New Roman" w:eastAsia="Times New Roman" w:hAnsi="Times New Roman" w:cs="Times New Roman"/>
            <w:color w:val="551A8B"/>
            <w:sz w:val="20"/>
            <w:lang w:eastAsia="ru-RU"/>
          </w:rPr>
          <w:t>См. текст подпункта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4) </w:t>
      </w:r>
      <w:proofErr w:type="gramStart"/>
      <w:r w:rsidRPr="00F635F3">
        <w:rPr>
          <w:rFonts w:ascii="Times New Roman" w:eastAsia="Times New Roman" w:hAnsi="Times New Roman" w:cs="Times New Roman"/>
          <w:color w:val="22272F"/>
          <w:sz w:val="23"/>
          <w:szCs w:val="23"/>
          <w:lang w:eastAsia="ru-RU"/>
        </w:rPr>
        <w:t>употребляющих</w:t>
      </w:r>
      <w:proofErr w:type="gramEnd"/>
      <w:r w:rsidRPr="00F635F3">
        <w:rPr>
          <w:rFonts w:ascii="Times New Roman" w:eastAsia="Times New Roman" w:hAnsi="Times New Roman" w:cs="Times New Roman"/>
          <w:color w:val="22272F"/>
          <w:sz w:val="23"/>
          <w:szCs w:val="23"/>
          <w:lang w:eastAsia="ru-RU"/>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Подпункт 5 изменен с 8 июля 2018 г. - </w:t>
      </w:r>
      <w:hyperlink r:id="rId33" w:anchor="/document/71975430/entry/5" w:history="1">
        <w:r w:rsidRPr="00F635F3">
          <w:rPr>
            <w:rFonts w:ascii="Times New Roman" w:eastAsia="Times New Roman" w:hAnsi="Times New Roman" w:cs="Times New Roman"/>
            <w:color w:val="551A8B"/>
            <w:sz w:val="20"/>
            <w:lang w:eastAsia="ru-RU"/>
          </w:rPr>
          <w:t>Федеральный закон</w:t>
        </w:r>
      </w:hyperlink>
      <w:r w:rsidRPr="00F635F3">
        <w:rPr>
          <w:rFonts w:ascii="Times New Roman" w:eastAsia="Times New Roman" w:hAnsi="Times New Roman" w:cs="Times New Roman"/>
          <w:color w:val="464C55"/>
          <w:sz w:val="20"/>
          <w:szCs w:val="20"/>
          <w:lang w:eastAsia="ru-RU"/>
        </w:rPr>
        <w:t> от 27 июня 2018 г. N 170-ФЗ</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4" w:anchor="/document/77668993/entry/5015" w:history="1">
        <w:r w:rsidRPr="00F635F3">
          <w:rPr>
            <w:rFonts w:ascii="Times New Roman" w:eastAsia="Times New Roman" w:hAnsi="Times New Roman" w:cs="Times New Roman"/>
            <w:color w:val="551A8B"/>
            <w:sz w:val="20"/>
            <w:lang w:eastAsia="ru-RU"/>
          </w:rPr>
          <w:t>См. предыдущую редакцию</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5) совершивших правонарушение, повлекшее применение мер административной ответственности;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6) </w:t>
      </w:r>
      <w:proofErr w:type="gramStart"/>
      <w:r w:rsidRPr="00F635F3">
        <w:rPr>
          <w:rFonts w:ascii="Times New Roman" w:eastAsia="Times New Roman" w:hAnsi="Times New Roman" w:cs="Times New Roman"/>
          <w:color w:val="22272F"/>
          <w:sz w:val="23"/>
          <w:szCs w:val="23"/>
          <w:lang w:eastAsia="ru-RU"/>
        </w:rPr>
        <w:t>совершивших</w:t>
      </w:r>
      <w:proofErr w:type="gramEnd"/>
      <w:r w:rsidRPr="00F635F3">
        <w:rPr>
          <w:rFonts w:ascii="Times New Roman" w:eastAsia="Times New Roman" w:hAnsi="Times New Roman" w:cs="Times New Roman"/>
          <w:color w:val="22272F"/>
          <w:sz w:val="23"/>
          <w:szCs w:val="23"/>
          <w:lang w:eastAsia="ru-RU"/>
        </w:rPr>
        <w:t xml:space="preserve"> правонарушение до достижения возраста, с которого наступает административная ответственность;</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8) совершивших общественно опасное деяние и не подлежащих уголовной ответственности в связи с </w:t>
      </w:r>
      <w:proofErr w:type="spellStart"/>
      <w:r w:rsidRPr="00F635F3">
        <w:rPr>
          <w:rFonts w:ascii="Times New Roman" w:eastAsia="Times New Roman" w:hAnsi="Times New Roman" w:cs="Times New Roman"/>
          <w:color w:val="22272F"/>
          <w:sz w:val="23"/>
          <w:szCs w:val="23"/>
          <w:lang w:eastAsia="ru-RU"/>
        </w:rPr>
        <w:t>недостижением</w:t>
      </w:r>
      <w:proofErr w:type="spellEnd"/>
      <w:r w:rsidRPr="00F635F3">
        <w:rPr>
          <w:rFonts w:ascii="Times New Roman" w:eastAsia="Times New Roman" w:hAnsi="Times New Roman" w:cs="Times New Roman"/>
          <w:color w:val="22272F"/>
          <w:sz w:val="23"/>
          <w:szCs w:val="23"/>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5" w:anchor="/document/70552624/entry/2211"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28 декабря 2013 г. N 435-ФЗ в подпункт 9 пункта 1 статьи 5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6" w:anchor="/document/58056744/entry/5019" w:history="1">
        <w:r w:rsidRPr="00F635F3">
          <w:rPr>
            <w:rFonts w:ascii="Times New Roman" w:eastAsia="Times New Roman" w:hAnsi="Times New Roman" w:cs="Times New Roman"/>
            <w:color w:val="551A8B"/>
            <w:sz w:val="20"/>
            <w:lang w:eastAsia="ru-RU"/>
          </w:rPr>
          <w:t>См. текст подпункта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9) обвиняемых или подозреваемых в совершении преступлений, в отношении которых избраны меры пресечения, предусмотренные </w:t>
      </w:r>
      <w:hyperlink r:id="rId37" w:anchor="/document/12125178/entry/11513" w:history="1">
        <w:r w:rsidRPr="00F635F3">
          <w:rPr>
            <w:rFonts w:ascii="Times New Roman" w:eastAsia="Times New Roman" w:hAnsi="Times New Roman" w:cs="Times New Roman"/>
            <w:color w:val="551A8B"/>
            <w:sz w:val="23"/>
            <w:lang w:eastAsia="ru-RU"/>
          </w:rPr>
          <w:t>Уголовно-процессуальным кодексом</w:t>
        </w:r>
      </w:hyperlink>
      <w:r w:rsidRPr="00F635F3">
        <w:rPr>
          <w:rFonts w:ascii="Times New Roman" w:eastAsia="Times New Roman" w:hAnsi="Times New Roman" w:cs="Times New Roman"/>
          <w:color w:val="22272F"/>
          <w:sz w:val="23"/>
          <w:szCs w:val="23"/>
          <w:lang w:eastAsia="ru-RU"/>
        </w:rPr>
        <w:t> Российской Федерации;</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8" w:anchor="/document/70552624/entry/2212"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28 декабря 2013 г. N 435-ФЗ пункт 1 статьи 5 настоящего Федерального закона дополнен подпунктом 9.1</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635F3">
        <w:rPr>
          <w:rFonts w:ascii="Times New Roman" w:eastAsia="Times New Roman" w:hAnsi="Times New Roman" w:cs="Times New Roman"/>
          <w:color w:val="22272F"/>
          <w:sz w:val="23"/>
          <w:szCs w:val="23"/>
          <w:lang w:eastAsia="ru-RU"/>
        </w:rPr>
        <w:t>9.1) отбывающих наказание в виде лишения свободы в воспитательных колониях;</w:t>
      </w:r>
      <w:proofErr w:type="gramEnd"/>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10) условно-досрочно </w:t>
      </w:r>
      <w:proofErr w:type="gramStart"/>
      <w:r w:rsidRPr="00F635F3">
        <w:rPr>
          <w:rFonts w:ascii="Times New Roman" w:eastAsia="Times New Roman" w:hAnsi="Times New Roman" w:cs="Times New Roman"/>
          <w:color w:val="22272F"/>
          <w:sz w:val="23"/>
          <w:szCs w:val="23"/>
          <w:lang w:eastAsia="ru-RU"/>
        </w:rPr>
        <w:t>освобожденных</w:t>
      </w:r>
      <w:proofErr w:type="gramEnd"/>
      <w:r w:rsidRPr="00F635F3">
        <w:rPr>
          <w:rFonts w:ascii="Times New Roman" w:eastAsia="Times New Roman" w:hAnsi="Times New Roman" w:cs="Times New Roman"/>
          <w:color w:val="22272F"/>
          <w:sz w:val="23"/>
          <w:szCs w:val="23"/>
          <w:lang w:eastAsia="ru-RU"/>
        </w:rPr>
        <w:t xml:space="preserve"> от отбывания наказания, освобожденных от наказания вследствие акта об амнистии или в связи с помилованием;</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9" w:anchor="/document/70552624/entry/2213"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28 декабря 2013 г. N 435-ФЗ подпункт 11 пункта 1 статьи 5 настоящего Федерального закона изложен в новой редакции</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0" w:anchor="/document/58056744/entry/5111" w:history="1">
        <w:r w:rsidRPr="00F635F3">
          <w:rPr>
            <w:rFonts w:ascii="Times New Roman" w:eastAsia="Times New Roman" w:hAnsi="Times New Roman" w:cs="Times New Roman"/>
            <w:color w:val="551A8B"/>
            <w:sz w:val="20"/>
            <w:lang w:eastAsia="ru-RU"/>
          </w:rPr>
          <w:t>См. текст подпункта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11) </w:t>
      </w:r>
      <w:proofErr w:type="gramStart"/>
      <w:r w:rsidRPr="00F635F3">
        <w:rPr>
          <w:rFonts w:ascii="Times New Roman" w:eastAsia="Times New Roman" w:hAnsi="Times New Roman" w:cs="Times New Roman"/>
          <w:color w:val="22272F"/>
          <w:sz w:val="23"/>
          <w:szCs w:val="23"/>
          <w:lang w:eastAsia="ru-RU"/>
        </w:rPr>
        <w:t>которым</w:t>
      </w:r>
      <w:proofErr w:type="gramEnd"/>
      <w:r w:rsidRPr="00F635F3">
        <w:rPr>
          <w:rFonts w:ascii="Times New Roman" w:eastAsia="Times New Roman" w:hAnsi="Times New Roman" w:cs="Times New Roman"/>
          <w:color w:val="22272F"/>
          <w:sz w:val="23"/>
          <w:szCs w:val="23"/>
          <w:lang w:eastAsia="ru-RU"/>
        </w:rPr>
        <w:t xml:space="preserve"> предоставлена отсрочка отбывания наказания или отсрочка исполнения приговора;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635F3">
        <w:rPr>
          <w:rFonts w:ascii="Times New Roman" w:eastAsia="Times New Roman" w:hAnsi="Times New Roman" w:cs="Times New Roman"/>
          <w:color w:val="22272F"/>
          <w:sz w:val="23"/>
          <w:szCs w:val="23"/>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13) осужденных за совершение </w:t>
      </w:r>
      <w:hyperlink r:id="rId41" w:anchor="/document/10108000/entry/15" w:history="1">
        <w:r w:rsidRPr="00F635F3">
          <w:rPr>
            <w:rFonts w:ascii="Times New Roman" w:eastAsia="Times New Roman" w:hAnsi="Times New Roman" w:cs="Times New Roman"/>
            <w:color w:val="551A8B"/>
            <w:sz w:val="23"/>
            <w:lang w:eastAsia="ru-RU"/>
          </w:rPr>
          <w:t>преступления</w:t>
        </w:r>
      </w:hyperlink>
      <w:r w:rsidRPr="00F635F3">
        <w:rPr>
          <w:rFonts w:ascii="Times New Roman" w:eastAsia="Times New Roman" w:hAnsi="Times New Roman" w:cs="Times New Roman"/>
          <w:color w:val="22272F"/>
          <w:sz w:val="23"/>
          <w:szCs w:val="23"/>
          <w:lang w:eastAsia="ru-RU"/>
        </w:rPr>
        <w:t> небольшой или средней тяжести и освобожденных судом от наказания с применением принудительных мер воспитательного воздействия;</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2" w:anchor="/document/70552624/entry/222"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28 декабря 2013 г. N 435-ФЗ в пункт 2 статьи 5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3" w:anchor="/document/58056744/entry/502"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2. </w:t>
      </w:r>
      <w:proofErr w:type="gramStart"/>
      <w:r w:rsidRPr="00F635F3">
        <w:rPr>
          <w:rFonts w:ascii="Times New Roman" w:eastAsia="Times New Roman" w:hAnsi="Times New Roman" w:cs="Times New Roman"/>
          <w:color w:val="22272F"/>
          <w:sz w:val="23"/>
          <w:szCs w:val="23"/>
          <w:lang w:eastAsia="ru-RU"/>
        </w:rPr>
        <w:t>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3. Индивидуальная профилактическая работа с лицами, которые не указаны в </w:t>
      </w:r>
      <w:hyperlink r:id="rId44" w:anchor="/document/12116087/entry/501" w:history="1">
        <w:r w:rsidRPr="00F635F3">
          <w:rPr>
            <w:rFonts w:ascii="Times New Roman" w:eastAsia="Times New Roman" w:hAnsi="Times New Roman" w:cs="Times New Roman"/>
            <w:color w:val="551A8B"/>
            <w:sz w:val="23"/>
            <w:lang w:eastAsia="ru-RU"/>
          </w:rPr>
          <w:t>пунктах 1</w:t>
        </w:r>
      </w:hyperlink>
      <w:r w:rsidRPr="00F635F3">
        <w:rPr>
          <w:rFonts w:ascii="Times New Roman" w:eastAsia="Times New Roman" w:hAnsi="Times New Roman" w:cs="Times New Roman"/>
          <w:color w:val="22272F"/>
          <w:sz w:val="23"/>
          <w:szCs w:val="23"/>
          <w:lang w:eastAsia="ru-RU"/>
        </w:rPr>
        <w:t> и </w:t>
      </w:r>
      <w:hyperlink r:id="rId45" w:anchor="/document/12116087/entry/502" w:history="1">
        <w:r w:rsidRPr="00F635F3">
          <w:rPr>
            <w:rFonts w:ascii="Times New Roman" w:eastAsia="Times New Roman" w:hAnsi="Times New Roman" w:cs="Times New Roman"/>
            <w:color w:val="551A8B"/>
            <w:sz w:val="23"/>
            <w:lang w:eastAsia="ru-RU"/>
          </w:rPr>
          <w:t>2</w:t>
        </w:r>
      </w:hyperlink>
      <w:r w:rsidRPr="00F635F3">
        <w:rPr>
          <w:rFonts w:ascii="Times New Roman" w:eastAsia="Times New Roman" w:hAnsi="Times New Roman" w:cs="Times New Roman"/>
          <w:color w:val="22272F"/>
          <w:sz w:val="23"/>
          <w:szCs w:val="23"/>
          <w:lang w:eastAsia="ru-RU"/>
        </w:rPr>
        <w:t>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6.</w:t>
      </w:r>
      <w:r w:rsidRPr="00F635F3">
        <w:rPr>
          <w:rFonts w:ascii="Times New Roman" w:eastAsia="Times New Roman" w:hAnsi="Times New Roman" w:cs="Times New Roman"/>
          <w:b/>
          <w:bCs/>
          <w:color w:val="22272F"/>
          <w:sz w:val="23"/>
          <w:szCs w:val="23"/>
          <w:lang w:eastAsia="ru-RU"/>
        </w:rPr>
        <w:t> Основания проведения индивидуальной профилактической работы</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lastRenderedPageBreak/>
        <w:t>См. </w:t>
      </w:r>
      <w:hyperlink r:id="rId46" w:anchor="/multilink/12116087/paragraph/1073742548/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6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47" w:anchor="/document/12116087/entry/5" w:history="1">
        <w:r w:rsidRPr="00F635F3">
          <w:rPr>
            <w:rFonts w:ascii="Times New Roman" w:eastAsia="Times New Roman" w:hAnsi="Times New Roman" w:cs="Times New Roman"/>
            <w:color w:val="551A8B"/>
            <w:sz w:val="23"/>
            <w:lang w:eastAsia="ru-RU"/>
          </w:rPr>
          <w:t>статьей 5</w:t>
        </w:r>
      </w:hyperlink>
      <w:r w:rsidRPr="00F635F3">
        <w:rPr>
          <w:rFonts w:ascii="Times New Roman" w:eastAsia="Times New Roman" w:hAnsi="Times New Roman" w:cs="Times New Roman"/>
          <w:color w:val="22272F"/>
          <w:sz w:val="23"/>
          <w:szCs w:val="23"/>
          <w:lang w:eastAsia="ru-RU"/>
        </w:rPr>
        <w:t> настоящего Федерального закона, если они зафиксированы в следующих документах:</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приговор, определение или постановление суда;</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8" w:anchor="/document/71253642/entry/1"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23 ноября 2015 г. N 313-ФЗ в подпункт 3 статьи 6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9" w:anchor="/document/57406513/entry/603" w:history="1">
        <w:r w:rsidRPr="00F635F3">
          <w:rPr>
            <w:rFonts w:ascii="Times New Roman" w:eastAsia="Times New Roman" w:hAnsi="Times New Roman" w:cs="Times New Roman"/>
            <w:color w:val="551A8B"/>
            <w:sz w:val="20"/>
            <w:lang w:eastAsia="ru-RU"/>
          </w:rPr>
          <w:t>См. текст подпункта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7.</w:t>
      </w:r>
      <w:r w:rsidRPr="00F635F3">
        <w:rPr>
          <w:rFonts w:ascii="Times New Roman" w:eastAsia="Times New Roman" w:hAnsi="Times New Roman" w:cs="Times New Roman"/>
          <w:b/>
          <w:bCs/>
          <w:color w:val="22272F"/>
          <w:sz w:val="23"/>
          <w:szCs w:val="23"/>
          <w:lang w:eastAsia="ru-RU"/>
        </w:rPr>
        <w:t> Сроки проведения индивидуальной профилактической работы</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50" w:anchor="/multilink/12116087/paragraph/1073742549/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7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635F3">
        <w:rPr>
          <w:rFonts w:ascii="Times New Roman" w:eastAsia="Times New Roman" w:hAnsi="Times New Roman" w:cs="Times New Roman"/>
          <w:color w:val="22272F"/>
          <w:sz w:val="23"/>
          <w:szCs w:val="23"/>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8.</w:t>
      </w:r>
      <w:r w:rsidRPr="00F635F3">
        <w:rPr>
          <w:rFonts w:ascii="Times New Roman" w:eastAsia="Times New Roman" w:hAnsi="Times New Roman" w:cs="Times New Roman"/>
          <w:b/>
          <w:bCs/>
          <w:color w:val="22272F"/>
          <w:sz w:val="23"/>
          <w:szCs w:val="23"/>
          <w:lang w:eastAsia="ru-RU"/>
        </w:rPr>
        <w:t> Права лиц, в отношении которых проводится индивидуальная профилактическая работа</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51" w:anchor="/multilink/12116087/paragraph/1073742550/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8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52" w:anchor="/document/10103000/entry/2000" w:history="1">
        <w:r w:rsidRPr="00F635F3">
          <w:rPr>
            <w:rFonts w:ascii="Times New Roman" w:eastAsia="Times New Roman" w:hAnsi="Times New Roman" w:cs="Times New Roman"/>
            <w:color w:val="551A8B"/>
            <w:sz w:val="23"/>
            <w:lang w:eastAsia="ru-RU"/>
          </w:rPr>
          <w:t>Конституцией</w:t>
        </w:r>
      </w:hyperlink>
      <w:r w:rsidRPr="00F635F3">
        <w:rPr>
          <w:rFonts w:ascii="Times New Roman" w:eastAsia="Times New Roman" w:hAnsi="Times New Roman" w:cs="Times New Roman"/>
          <w:color w:val="22272F"/>
          <w:sz w:val="23"/>
          <w:szCs w:val="23"/>
          <w:lang w:eastAsia="ru-RU"/>
        </w:rPr>
        <w:t> Российской Федерации, </w:t>
      </w:r>
      <w:hyperlink r:id="rId53" w:anchor="/document/2540422/entry/0" w:history="1">
        <w:r w:rsidRPr="00F635F3">
          <w:rPr>
            <w:rFonts w:ascii="Times New Roman" w:eastAsia="Times New Roman" w:hAnsi="Times New Roman" w:cs="Times New Roman"/>
            <w:color w:val="551A8B"/>
            <w:sz w:val="23"/>
            <w:lang w:eastAsia="ru-RU"/>
          </w:rPr>
          <w:t>Конвенцией</w:t>
        </w:r>
      </w:hyperlink>
      <w:r w:rsidRPr="00F635F3">
        <w:rPr>
          <w:rFonts w:ascii="Times New Roman" w:eastAsia="Times New Roman" w:hAnsi="Times New Roman" w:cs="Times New Roman"/>
          <w:color w:val="22272F"/>
          <w:sz w:val="23"/>
          <w:szCs w:val="23"/>
          <w:lang w:eastAsia="ru-RU"/>
        </w:rPr>
        <w:t>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Пункт 2 изменен с 8 июля 2018 г. - </w:t>
      </w:r>
      <w:hyperlink r:id="rId54" w:anchor="/document/71975430/entry/6" w:history="1">
        <w:r w:rsidRPr="00F635F3">
          <w:rPr>
            <w:rFonts w:ascii="Times New Roman" w:eastAsia="Times New Roman" w:hAnsi="Times New Roman" w:cs="Times New Roman"/>
            <w:color w:val="551A8B"/>
            <w:sz w:val="20"/>
            <w:lang w:eastAsia="ru-RU"/>
          </w:rPr>
          <w:t>Федеральный закон</w:t>
        </w:r>
      </w:hyperlink>
      <w:r w:rsidRPr="00F635F3">
        <w:rPr>
          <w:rFonts w:ascii="Times New Roman" w:eastAsia="Times New Roman" w:hAnsi="Times New Roman" w:cs="Times New Roman"/>
          <w:color w:val="464C55"/>
          <w:sz w:val="20"/>
          <w:szCs w:val="20"/>
          <w:lang w:eastAsia="ru-RU"/>
        </w:rPr>
        <w:t> от 27 июня 2018 г. N 170-ФЗ</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5" w:anchor="/document/77668993/entry/802" w:history="1">
        <w:r w:rsidRPr="00F635F3">
          <w:rPr>
            <w:rFonts w:ascii="Times New Roman" w:eastAsia="Times New Roman" w:hAnsi="Times New Roman" w:cs="Times New Roman"/>
            <w:color w:val="551A8B"/>
            <w:sz w:val="20"/>
            <w:lang w:eastAsia="ru-RU"/>
          </w:rPr>
          <w:t>См. предыдущую редакцию</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lastRenderedPageBreak/>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56" w:anchor="/document/12116087/entry/8" w:history="1">
        <w:r w:rsidRPr="00F635F3">
          <w:rPr>
            <w:rFonts w:ascii="Times New Roman" w:eastAsia="Times New Roman" w:hAnsi="Times New Roman" w:cs="Times New Roman"/>
            <w:color w:val="551A8B"/>
            <w:sz w:val="23"/>
            <w:lang w:eastAsia="ru-RU"/>
          </w:rPr>
          <w:t>пункте 1</w:t>
        </w:r>
      </w:hyperlink>
      <w:r w:rsidRPr="00F635F3">
        <w:rPr>
          <w:rFonts w:ascii="Times New Roman" w:eastAsia="Times New Roman" w:hAnsi="Times New Roman" w:cs="Times New Roman"/>
          <w:color w:val="22272F"/>
          <w:sz w:val="23"/>
          <w:szCs w:val="23"/>
          <w:lang w:eastAsia="ru-RU"/>
        </w:rPr>
        <w:t xml:space="preserve"> настоящей статьи, а также в установленном порядке имеют право </w:t>
      </w:r>
      <w:proofErr w:type="gramStart"/>
      <w:r w:rsidRPr="00F635F3">
        <w:rPr>
          <w:rFonts w:ascii="Times New Roman" w:eastAsia="Times New Roman" w:hAnsi="Times New Roman" w:cs="Times New Roman"/>
          <w:color w:val="22272F"/>
          <w:sz w:val="23"/>
          <w:szCs w:val="23"/>
          <w:lang w:eastAsia="ru-RU"/>
        </w:rPr>
        <w:t>на</w:t>
      </w:r>
      <w:proofErr w:type="gramEnd"/>
      <w:r w:rsidRPr="00F635F3">
        <w:rPr>
          <w:rFonts w:ascii="Times New Roman" w:eastAsia="Times New Roman" w:hAnsi="Times New Roman" w:cs="Times New Roman"/>
          <w:color w:val="22272F"/>
          <w:sz w:val="23"/>
          <w:szCs w:val="23"/>
          <w:lang w:eastAsia="ru-RU"/>
        </w:rPr>
        <w:t>:</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F635F3">
        <w:rPr>
          <w:rFonts w:ascii="Times New Roman" w:eastAsia="Times New Roman" w:hAnsi="Times New Roman" w:cs="Times New Roman"/>
          <w:color w:val="22272F"/>
          <w:sz w:val="23"/>
          <w:szCs w:val="23"/>
          <w:lang w:eastAsia="ru-RU"/>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F635F3">
        <w:rPr>
          <w:rFonts w:ascii="Times New Roman" w:eastAsia="Times New Roman" w:hAnsi="Times New Roman" w:cs="Times New Roman"/>
          <w:color w:val="22272F"/>
          <w:sz w:val="23"/>
          <w:szCs w:val="23"/>
          <w:lang w:eastAsia="ru-RU"/>
        </w:rPr>
        <w:t xml:space="preserve"> его последнему месту жительства;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гуманное, не унижающее человеческого достоинства обращение;</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поддержание связи с семьей путем телефонных переговоров и свиданий без ограничения их количества;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получение посылок, бандеролей, передач, получение и отправление писем и телеграмм без ограничения их количества;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обеспечение бесплатным питанием, бесплатным комплектом одежды, обуви и мягким инвентарем по установленным нормам. </w:t>
      </w:r>
      <w:hyperlink r:id="rId57" w:anchor="/multilink/12116087/paragraph/1157323/number/0" w:history="1">
        <w:r w:rsidRPr="00F635F3">
          <w:rPr>
            <w:rFonts w:ascii="Times New Roman" w:eastAsia="Times New Roman" w:hAnsi="Times New Roman" w:cs="Times New Roman"/>
            <w:color w:val="551A8B"/>
            <w:sz w:val="23"/>
            <w:lang w:eastAsia="ru-RU"/>
          </w:rPr>
          <w:t>Нормы</w:t>
        </w:r>
      </w:hyperlink>
      <w:r w:rsidRPr="00F635F3">
        <w:rPr>
          <w:rFonts w:ascii="Times New Roman" w:eastAsia="Times New Roman" w:hAnsi="Times New Roman" w:cs="Times New Roman"/>
          <w:color w:val="22272F"/>
          <w:sz w:val="23"/>
          <w:szCs w:val="23"/>
          <w:lang w:eastAsia="ru-RU"/>
        </w:rPr>
        <w:t> и </w:t>
      </w:r>
      <w:hyperlink r:id="rId58" w:anchor="/document/72121852/entry/4000" w:history="1">
        <w:r w:rsidRPr="00F635F3">
          <w:rPr>
            <w:rFonts w:ascii="Times New Roman" w:eastAsia="Times New Roman" w:hAnsi="Times New Roman" w:cs="Times New Roman"/>
            <w:color w:val="551A8B"/>
            <w:sz w:val="23"/>
            <w:lang w:eastAsia="ru-RU"/>
          </w:rPr>
          <w:t>порядок</w:t>
        </w:r>
      </w:hyperlink>
      <w:r w:rsidRPr="00F635F3">
        <w:rPr>
          <w:rFonts w:ascii="Times New Roman" w:eastAsia="Times New Roman" w:hAnsi="Times New Roman" w:cs="Times New Roman"/>
          <w:color w:val="22272F"/>
          <w:sz w:val="23"/>
          <w:szCs w:val="23"/>
          <w:lang w:eastAsia="ru-RU"/>
        </w:rP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rsidRPr="00F635F3">
        <w:rPr>
          <w:rFonts w:ascii="Times New Roman" w:eastAsia="Times New Roman" w:hAnsi="Times New Roman" w:cs="Times New Roman"/>
          <w:color w:val="22272F"/>
          <w:sz w:val="23"/>
          <w:szCs w:val="23"/>
          <w:lang w:eastAsia="ru-RU"/>
        </w:rP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59" w:anchor="/document/12191964/entry/7" w:history="1">
        <w:r w:rsidRPr="00F635F3">
          <w:rPr>
            <w:rFonts w:ascii="Times New Roman" w:eastAsia="Times New Roman" w:hAnsi="Times New Roman" w:cs="Times New Roman"/>
            <w:color w:val="551A8B"/>
            <w:sz w:val="23"/>
            <w:lang w:eastAsia="ru-RU"/>
          </w:rPr>
          <w:t>законом</w:t>
        </w:r>
      </w:hyperlink>
      <w:r w:rsidRPr="00F635F3">
        <w:rPr>
          <w:rFonts w:ascii="Times New Roman" w:eastAsia="Times New Roman" w:hAnsi="Times New Roman" w:cs="Times New Roman"/>
          <w:color w:val="22272F"/>
          <w:sz w:val="23"/>
          <w:szCs w:val="23"/>
          <w:lang w:eastAsia="ru-RU"/>
        </w:rPr>
        <w:t>.</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0" w:anchor="/document/70552624/entry/23"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28 декабря 2013 г. N 435-ФЗ в пункт 3 статьи 8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1" w:anchor="/document/58056744/entry/803"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w:t>
      </w:r>
      <w:r w:rsidRPr="00F635F3">
        <w:rPr>
          <w:rFonts w:ascii="Times New Roman" w:eastAsia="Times New Roman" w:hAnsi="Times New Roman" w:cs="Times New Roman"/>
          <w:color w:val="22272F"/>
          <w:sz w:val="23"/>
          <w:szCs w:val="23"/>
          <w:lang w:eastAsia="ru-RU"/>
        </w:rPr>
        <w:lastRenderedPageBreak/>
        <w:t>инспекциях, а также организация работы по их исправлению регламентируются </w:t>
      </w:r>
      <w:hyperlink r:id="rId62" w:anchor="/document/1306500/entry/0" w:history="1">
        <w:r w:rsidRPr="00F635F3">
          <w:rPr>
            <w:rFonts w:ascii="Times New Roman" w:eastAsia="Times New Roman" w:hAnsi="Times New Roman" w:cs="Times New Roman"/>
            <w:color w:val="551A8B"/>
            <w:sz w:val="23"/>
            <w:lang w:eastAsia="ru-RU"/>
          </w:rPr>
          <w:t>Уголовно-исполнительным кодексом</w:t>
        </w:r>
      </w:hyperlink>
      <w:r w:rsidRPr="00F635F3">
        <w:rPr>
          <w:rFonts w:ascii="Times New Roman" w:eastAsia="Times New Roman" w:hAnsi="Times New Roman" w:cs="Times New Roman"/>
          <w:color w:val="22272F"/>
          <w:sz w:val="23"/>
          <w:szCs w:val="23"/>
          <w:lang w:eastAsia="ru-RU"/>
        </w:rPr>
        <w:t> Российской Федерации и другими федеральными законами.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4. Перечисление прав, указанных в </w:t>
      </w:r>
      <w:hyperlink r:id="rId63" w:anchor="/document/12116087/entry/802" w:history="1">
        <w:r w:rsidRPr="00F635F3">
          <w:rPr>
            <w:rFonts w:ascii="Times New Roman" w:eastAsia="Times New Roman" w:hAnsi="Times New Roman" w:cs="Times New Roman"/>
            <w:color w:val="551A8B"/>
            <w:sz w:val="23"/>
            <w:lang w:eastAsia="ru-RU"/>
          </w:rPr>
          <w:t>пунктах 2</w:t>
        </w:r>
      </w:hyperlink>
      <w:r w:rsidRPr="00F635F3">
        <w:rPr>
          <w:rFonts w:ascii="Times New Roman" w:eastAsia="Times New Roman" w:hAnsi="Times New Roman" w:cs="Times New Roman"/>
          <w:color w:val="22272F"/>
          <w:sz w:val="23"/>
          <w:szCs w:val="23"/>
          <w:lang w:eastAsia="ru-RU"/>
        </w:rPr>
        <w:t> и </w:t>
      </w:r>
      <w:hyperlink r:id="rId64" w:anchor="/document/12116087/entry/803" w:history="1">
        <w:r w:rsidRPr="00F635F3">
          <w:rPr>
            <w:rFonts w:ascii="Times New Roman" w:eastAsia="Times New Roman" w:hAnsi="Times New Roman" w:cs="Times New Roman"/>
            <w:color w:val="551A8B"/>
            <w:sz w:val="23"/>
            <w:lang w:eastAsia="ru-RU"/>
          </w:rPr>
          <w:t>3</w:t>
        </w:r>
      </w:hyperlink>
      <w:r w:rsidRPr="00F635F3">
        <w:rPr>
          <w:rFonts w:ascii="Times New Roman" w:eastAsia="Times New Roman" w:hAnsi="Times New Roman" w:cs="Times New Roman"/>
          <w:color w:val="22272F"/>
          <w:sz w:val="23"/>
          <w:szCs w:val="23"/>
          <w:lang w:eastAsia="ru-RU"/>
        </w:rPr>
        <w:t> настоящей статьи, не должно толковаться как отрицание или умаление других прав несовершеннолетних.</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8.1</w:t>
      </w:r>
      <w:r w:rsidRPr="00F635F3">
        <w:rPr>
          <w:rFonts w:ascii="Times New Roman" w:eastAsia="Times New Roman" w:hAnsi="Times New Roman" w:cs="Times New Roman"/>
          <w:b/>
          <w:bCs/>
          <w:color w:val="22272F"/>
          <w:sz w:val="23"/>
          <w:szCs w:val="23"/>
          <w:lang w:eastAsia="ru-RU"/>
        </w:rPr>
        <w:t>. Применение мер взыскания в учреждениях системы профилактики безнадзорности и правонарушений несовершеннолетних</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65" w:anchor="/multilink/12116087/paragraph/1073742551/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8.1 настоящего Федерального закона</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6" w:anchor="/document/70405818/entry/6202"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 июля 2013 г. N 185-ФЗ в пункт 2 статьи 8.1 настоящего Федерального закона внесены изменения, </w:t>
      </w:r>
      <w:hyperlink r:id="rId67" w:anchor="/document/70405818/entry/1631" w:history="1">
        <w:r w:rsidRPr="00F635F3">
          <w:rPr>
            <w:rFonts w:ascii="Times New Roman" w:eastAsia="Times New Roman" w:hAnsi="Times New Roman" w:cs="Times New Roman"/>
            <w:color w:val="551A8B"/>
            <w:sz w:val="20"/>
            <w:lang w:eastAsia="ru-RU"/>
          </w:rPr>
          <w:t>вступающие в силу</w:t>
        </w:r>
      </w:hyperlink>
      <w:r w:rsidRPr="00F635F3">
        <w:rPr>
          <w:rFonts w:ascii="Times New Roman" w:eastAsia="Times New Roman" w:hAnsi="Times New Roman" w:cs="Times New Roman"/>
          <w:color w:val="464C55"/>
          <w:sz w:val="20"/>
          <w:szCs w:val="20"/>
          <w:lang w:eastAsia="ru-RU"/>
        </w:rPr>
        <w:t> с 1 сентября 2013 г.</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8" w:anchor="/document/57742360/entry/8101"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предупреждение;</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выговор;</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строгий выговор.</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Пункт 2 изменен с 8 июля 2018 г. - </w:t>
      </w:r>
      <w:hyperlink r:id="rId69" w:anchor="/document/71975430/entry/7" w:history="1">
        <w:r w:rsidRPr="00F635F3">
          <w:rPr>
            <w:rFonts w:ascii="Times New Roman" w:eastAsia="Times New Roman" w:hAnsi="Times New Roman" w:cs="Times New Roman"/>
            <w:color w:val="551A8B"/>
            <w:sz w:val="20"/>
            <w:lang w:eastAsia="ru-RU"/>
          </w:rPr>
          <w:t>Федеральный закон</w:t>
        </w:r>
      </w:hyperlink>
      <w:r w:rsidRPr="00F635F3">
        <w:rPr>
          <w:rFonts w:ascii="Times New Roman" w:eastAsia="Times New Roman" w:hAnsi="Times New Roman" w:cs="Times New Roman"/>
          <w:color w:val="464C55"/>
          <w:sz w:val="20"/>
          <w:szCs w:val="20"/>
          <w:lang w:eastAsia="ru-RU"/>
        </w:rPr>
        <w:t> от 27 июня 2018 г. N 170-ФЗ</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0" w:anchor="/document/77668993/entry/8102" w:history="1">
        <w:r w:rsidRPr="00F635F3">
          <w:rPr>
            <w:rFonts w:ascii="Times New Roman" w:eastAsia="Times New Roman" w:hAnsi="Times New Roman" w:cs="Times New Roman"/>
            <w:color w:val="551A8B"/>
            <w:sz w:val="20"/>
            <w:lang w:eastAsia="ru-RU"/>
          </w:rPr>
          <w:t>См. предыдущую редакцию</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сообщение родителям или иным законным представителям;</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4. По отношению к несовершеннолетним не допускаются:</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применение физического и психического насилия;</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применение мер воздействия без учета возраста несовершеннолетних;</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применение мер, носящих антипедагогический характер, унижающих человеческое достоинство;</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lastRenderedPageBreak/>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уменьшение норм питания;</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лишение прогулок.</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9.</w:t>
      </w:r>
      <w:r w:rsidRPr="00F635F3">
        <w:rPr>
          <w:rFonts w:ascii="Times New Roman" w:eastAsia="Times New Roman" w:hAnsi="Times New Roman" w:cs="Times New Roman"/>
          <w:b/>
          <w:bCs/>
          <w:color w:val="22272F"/>
          <w:sz w:val="23"/>
          <w:szCs w:val="23"/>
          <w:lang w:eastAsia="ru-RU"/>
        </w:rPr>
        <w:t> Гарантии исполнения настоящего Федерального закона</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71" w:anchor="/multilink/12116087/paragraph/1073742552/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9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2" w:anchor="/multilink/12116087/paragraph/1073742523/number/0"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22 апреля 2005 г. N 39-ФЗ в пункт 2 статьи 9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3" w:anchor="/document/3984826/entry/902"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2. </w:t>
      </w:r>
      <w:proofErr w:type="gramStart"/>
      <w:r w:rsidRPr="00F635F3">
        <w:rPr>
          <w:rFonts w:ascii="Times New Roman" w:eastAsia="Times New Roman" w:hAnsi="Times New Roman" w:cs="Times New Roman"/>
          <w:color w:val="22272F"/>
          <w:sz w:val="23"/>
          <w:szCs w:val="23"/>
          <w:lang w:eastAsia="ru-RU"/>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w:t>
      </w:r>
      <w:hyperlink r:id="rId74" w:anchor="/document/12116087/entry/103" w:history="1">
        <w:r w:rsidRPr="00F635F3">
          <w:rPr>
            <w:rFonts w:ascii="Times New Roman" w:eastAsia="Times New Roman" w:hAnsi="Times New Roman" w:cs="Times New Roman"/>
            <w:color w:val="551A8B"/>
            <w:sz w:val="23"/>
            <w:lang w:eastAsia="ru-RU"/>
          </w:rPr>
          <w:t>несовершеннолетних</w:t>
        </w:r>
      </w:hyperlink>
      <w:r w:rsidRPr="00F635F3">
        <w:rPr>
          <w:rFonts w:ascii="Times New Roman" w:eastAsia="Times New Roman" w:hAnsi="Times New Roman" w:cs="Times New Roman"/>
          <w:color w:val="22272F"/>
          <w:sz w:val="23"/>
          <w:szCs w:val="23"/>
          <w:lang w:eastAsia="ru-RU"/>
        </w:rPr>
        <w:t> и </w:t>
      </w:r>
      <w:hyperlink r:id="rId75" w:anchor="/document/12116087/entry/104" w:history="1">
        <w:r w:rsidRPr="00F635F3">
          <w:rPr>
            <w:rFonts w:ascii="Times New Roman" w:eastAsia="Times New Roman" w:hAnsi="Times New Roman" w:cs="Times New Roman"/>
            <w:color w:val="551A8B"/>
            <w:sz w:val="23"/>
            <w:lang w:eastAsia="ru-RU"/>
          </w:rPr>
          <w:t>семьи</w:t>
        </w:r>
      </w:hyperlink>
      <w:r w:rsidRPr="00F635F3">
        <w:rPr>
          <w:rFonts w:ascii="Times New Roman" w:eastAsia="Times New Roman" w:hAnsi="Times New Roman" w:cs="Times New Roman"/>
          <w:color w:val="22272F"/>
          <w:sz w:val="23"/>
          <w:szCs w:val="23"/>
          <w:lang w:eastAsia="ru-RU"/>
        </w:rPr>
        <w:t>, находящиеся в социально опасном положении, а также незамедлительно информировать:</w:t>
      </w:r>
      <w:proofErr w:type="gramEnd"/>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6" w:anchor="/document/70514766/entry/2941"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25 ноября 2013 г. N 317-ФЗ в пункт 3 статьи 25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7" w:anchor="/document/58055726/entry/39000"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635F3">
        <w:rPr>
          <w:rFonts w:ascii="Times New Roman" w:eastAsia="Times New Roman" w:hAnsi="Times New Roman" w:cs="Times New Roman"/>
          <w:color w:val="22272F"/>
          <w:sz w:val="23"/>
          <w:szCs w:val="23"/>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w:t>
      </w:r>
      <w:r w:rsidRPr="00F635F3">
        <w:rPr>
          <w:rFonts w:ascii="Times New Roman" w:eastAsia="Times New Roman" w:hAnsi="Times New Roman" w:cs="Times New Roman"/>
          <w:color w:val="22272F"/>
          <w:sz w:val="23"/>
          <w:szCs w:val="23"/>
          <w:lang w:eastAsia="ru-RU"/>
        </w:rPr>
        <w:lastRenderedPageBreak/>
        <w:t>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78" w:anchor="/document/188840/entry/1000" w:history="1">
        <w:r w:rsidRPr="00F635F3">
          <w:rPr>
            <w:rFonts w:ascii="Times New Roman" w:eastAsia="Times New Roman" w:hAnsi="Times New Roman" w:cs="Times New Roman"/>
            <w:color w:val="551A8B"/>
            <w:sz w:val="20"/>
            <w:lang w:eastAsia="ru-RU"/>
          </w:rPr>
          <w:t>Методику</w:t>
        </w:r>
      </w:hyperlink>
      <w:r w:rsidRPr="00F635F3">
        <w:rPr>
          <w:rFonts w:ascii="Times New Roman" w:eastAsia="Times New Roman" w:hAnsi="Times New Roman" w:cs="Times New Roman"/>
          <w:color w:val="464C55"/>
          <w:sz w:val="20"/>
          <w:szCs w:val="20"/>
          <w:lang w:eastAsia="ru-RU"/>
        </w:rPr>
        <w:t> распределения между субъектами РФ субвенций из федерального бюджета на реализацию некоторых полномочий, передаваемых РФ органам государственной власти субъектов РФ, утвержденную </w:t>
      </w:r>
      <w:hyperlink r:id="rId79" w:anchor="/document/188840/entry/0" w:history="1">
        <w:r w:rsidRPr="00F635F3">
          <w:rPr>
            <w:rFonts w:ascii="Times New Roman" w:eastAsia="Times New Roman" w:hAnsi="Times New Roman" w:cs="Times New Roman"/>
            <w:color w:val="551A8B"/>
            <w:sz w:val="20"/>
            <w:lang w:eastAsia="ru-RU"/>
          </w:rPr>
          <w:t>постановлением</w:t>
        </w:r>
      </w:hyperlink>
      <w:r w:rsidRPr="00F635F3">
        <w:rPr>
          <w:rFonts w:ascii="Times New Roman" w:eastAsia="Times New Roman" w:hAnsi="Times New Roman" w:cs="Times New Roman"/>
          <w:color w:val="464C55"/>
          <w:sz w:val="20"/>
          <w:szCs w:val="20"/>
          <w:lang w:eastAsia="ru-RU"/>
        </w:rPr>
        <w:t> Правительства РФ от 11 ноября 2005 г. N 677</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80" w:anchor="/document/12141657/entry/1000" w:history="1">
        <w:r w:rsidRPr="00F635F3">
          <w:rPr>
            <w:rFonts w:ascii="Times New Roman" w:eastAsia="Times New Roman" w:hAnsi="Times New Roman" w:cs="Times New Roman"/>
            <w:color w:val="551A8B"/>
            <w:sz w:val="23"/>
            <w:lang w:eastAsia="ru-RU"/>
          </w:rPr>
          <w:t>Порядок</w:t>
        </w:r>
      </w:hyperlink>
      <w:r w:rsidRPr="00F635F3">
        <w:rPr>
          <w:rFonts w:ascii="Times New Roman" w:eastAsia="Times New Roman" w:hAnsi="Times New Roman" w:cs="Times New Roman"/>
          <w:color w:val="22272F"/>
          <w:sz w:val="23"/>
          <w:szCs w:val="23"/>
          <w:lang w:eastAsia="ru-RU"/>
        </w:rPr>
        <w:t> расходования и учета средств на предоставление субвенций устанавливается Правительством Российской Федерации.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Средства на реализацию указанных полномочий носят целевой характер и не могут быть использованы на другие цели.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F635F3">
        <w:rPr>
          <w:rFonts w:ascii="Times New Roman" w:eastAsia="Times New Roman" w:hAnsi="Times New Roman" w:cs="Times New Roman"/>
          <w:color w:val="22272F"/>
          <w:sz w:val="23"/>
          <w:szCs w:val="23"/>
          <w:lang w:eastAsia="ru-RU"/>
        </w:rPr>
        <w:t>дств в п</w:t>
      </w:r>
      <w:proofErr w:type="gramEnd"/>
      <w:r w:rsidRPr="00F635F3">
        <w:rPr>
          <w:rFonts w:ascii="Times New Roman" w:eastAsia="Times New Roman" w:hAnsi="Times New Roman" w:cs="Times New Roman"/>
          <w:color w:val="22272F"/>
          <w:sz w:val="23"/>
          <w:szCs w:val="23"/>
          <w:lang w:eastAsia="ru-RU"/>
        </w:rPr>
        <w:t>орядке, установленном </w:t>
      </w:r>
      <w:hyperlink r:id="rId81" w:anchor="/document/12112604/entry/3064" w:history="1">
        <w:r w:rsidRPr="00F635F3">
          <w:rPr>
            <w:rFonts w:ascii="Times New Roman" w:eastAsia="Times New Roman" w:hAnsi="Times New Roman" w:cs="Times New Roman"/>
            <w:color w:val="551A8B"/>
            <w:sz w:val="23"/>
            <w:lang w:eastAsia="ru-RU"/>
          </w:rPr>
          <w:t>законодательством</w:t>
        </w:r>
      </w:hyperlink>
      <w:r w:rsidRPr="00F635F3">
        <w:rPr>
          <w:rFonts w:ascii="Times New Roman" w:eastAsia="Times New Roman" w:hAnsi="Times New Roman" w:cs="Times New Roman"/>
          <w:color w:val="22272F"/>
          <w:sz w:val="23"/>
          <w:szCs w:val="23"/>
          <w:lang w:eastAsia="ru-RU"/>
        </w:rPr>
        <w:t> Российской Федерации.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635F3">
        <w:rPr>
          <w:rFonts w:ascii="Times New Roman" w:eastAsia="Times New Roman" w:hAnsi="Times New Roman" w:cs="Times New Roman"/>
          <w:color w:val="22272F"/>
          <w:sz w:val="23"/>
          <w:szCs w:val="23"/>
          <w:lang w:eastAsia="ru-RU"/>
        </w:rPr>
        <w:t>Контроль за</w:t>
      </w:r>
      <w:proofErr w:type="gramEnd"/>
      <w:r w:rsidRPr="00F635F3">
        <w:rPr>
          <w:rFonts w:ascii="Times New Roman" w:eastAsia="Times New Roman" w:hAnsi="Times New Roman" w:cs="Times New Roman"/>
          <w:color w:val="22272F"/>
          <w:sz w:val="23"/>
          <w:szCs w:val="23"/>
          <w:lang w:eastAsia="ru-RU"/>
        </w:rPr>
        <w:t xml:space="preserve"> расходованием средств осуществляется </w:t>
      </w:r>
      <w:hyperlink r:id="rId82" w:anchor="/document/12137879/entry/1001" w:history="1">
        <w:r w:rsidRPr="00F635F3">
          <w:rPr>
            <w:rFonts w:ascii="Times New Roman" w:eastAsia="Times New Roman" w:hAnsi="Times New Roman" w:cs="Times New Roman"/>
            <w:color w:val="551A8B"/>
            <w:sz w:val="23"/>
            <w:lang w:eastAsia="ru-RU"/>
          </w:rPr>
          <w:t>федеральным органом исполнительной власти</w:t>
        </w:r>
      </w:hyperlink>
      <w:r w:rsidRPr="00F635F3">
        <w:rPr>
          <w:rFonts w:ascii="Times New Roman" w:eastAsia="Times New Roman" w:hAnsi="Times New Roman" w:cs="Times New Roman"/>
          <w:color w:val="22272F"/>
          <w:sz w:val="23"/>
          <w:szCs w:val="23"/>
          <w:lang w:eastAsia="ru-RU"/>
        </w:rP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83" w:anchor="/document/182634/entry/1000" w:history="1">
        <w:r w:rsidRPr="00F635F3">
          <w:rPr>
            <w:rFonts w:ascii="Times New Roman" w:eastAsia="Times New Roman" w:hAnsi="Times New Roman" w:cs="Times New Roman"/>
            <w:color w:val="551A8B"/>
            <w:sz w:val="20"/>
            <w:lang w:eastAsia="ru-RU"/>
          </w:rPr>
          <w:t>Положение</w:t>
        </w:r>
      </w:hyperlink>
      <w:r w:rsidRPr="00F635F3">
        <w:rPr>
          <w:rFonts w:ascii="Times New Roman" w:eastAsia="Times New Roman" w:hAnsi="Times New Roman" w:cs="Times New Roman"/>
          <w:color w:val="464C55"/>
          <w:sz w:val="20"/>
          <w:szCs w:val="20"/>
          <w:lang w:eastAsia="ru-RU"/>
        </w:rPr>
        <w:t> об осуществлении и финансировании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утвержденное </w:t>
      </w:r>
      <w:hyperlink r:id="rId84" w:anchor="/document/182634/entry/0" w:history="1">
        <w:r w:rsidRPr="00F635F3">
          <w:rPr>
            <w:rFonts w:ascii="Times New Roman" w:eastAsia="Times New Roman" w:hAnsi="Times New Roman" w:cs="Times New Roman"/>
            <w:color w:val="551A8B"/>
            <w:sz w:val="20"/>
            <w:lang w:eastAsia="ru-RU"/>
          </w:rPr>
          <w:t>постановлением</w:t>
        </w:r>
      </w:hyperlink>
      <w:r w:rsidRPr="00F635F3">
        <w:rPr>
          <w:rFonts w:ascii="Times New Roman" w:eastAsia="Times New Roman" w:hAnsi="Times New Roman" w:cs="Times New Roman"/>
          <w:color w:val="464C55"/>
          <w:sz w:val="20"/>
          <w:szCs w:val="20"/>
          <w:lang w:eastAsia="ru-RU"/>
        </w:rPr>
        <w:t> Правительства РФ от 26 октября 2000 г. N 822</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5" w:anchor="/document/70627328/entry/1"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 апреля 2014 г. N 62-ФЗ статья 25 настоящего Федерального закона дополнена пунктом 3.1</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86" w:anchor="/document/70405818/entry/6292"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 июля 2013 г. N 185-ФЗ в пункт 4 статьи 25 настоящего Федерального закона внесены изменения, </w:t>
      </w:r>
      <w:hyperlink r:id="rId87" w:anchor="/document/70405818/entry/1631" w:history="1">
        <w:r w:rsidRPr="00F635F3">
          <w:rPr>
            <w:rFonts w:ascii="Times New Roman" w:eastAsia="Times New Roman" w:hAnsi="Times New Roman" w:cs="Times New Roman"/>
            <w:color w:val="551A8B"/>
            <w:sz w:val="20"/>
            <w:lang w:eastAsia="ru-RU"/>
          </w:rPr>
          <w:t>вступающие в силу</w:t>
        </w:r>
      </w:hyperlink>
      <w:r w:rsidRPr="00F635F3">
        <w:rPr>
          <w:rFonts w:ascii="Times New Roman" w:eastAsia="Times New Roman" w:hAnsi="Times New Roman" w:cs="Times New Roman"/>
          <w:color w:val="464C55"/>
          <w:sz w:val="20"/>
          <w:szCs w:val="20"/>
          <w:lang w:eastAsia="ru-RU"/>
        </w:rPr>
        <w:t> с 1 сентября 2013 г.</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8" w:anchor="/document/57742360/entry/25004"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89" w:anchor="/document/70405818/entry/6210"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 июля 2013 г. N 185-ФЗ в наименование статьи 25.1 настоящего Федерального закона внесены изменения, </w:t>
      </w:r>
      <w:hyperlink r:id="rId90" w:anchor="/document/70405818/entry/1631" w:history="1">
        <w:r w:rsidRPr="00F635F3">
          <w:rPr>
            <w:rFonts w:ascii="Times New Roman" w:eastAsia="Times New Roman" w:hAnsi="Times New Roman" w:cs="Times New Roman"/>
            <w:color w:val="551A8B"/>
            <w:sz w:val="20"/>
            <w:lang w:eastAsia="ru-RU"/>
          </w:rPr>
          <w:t>вступающие в силу</w:t>
        </w:r>
      </w:hyperlink>
      <w:r w:rsidRPr="00F635F3">
        <w:rPr>
          <w:rFonts w:ascii="Times New Roman" w:eastAsia="Times New Roman" w:hAnsi="Times New Roman" w:cs="Times New Roman"/>
          <w:color w:val="464C55"/>
          <w:sz w:val="20"/>
          <w:szCs w:val="20"/>
          <w:lang w:eastAsia="ru-RU"/>
        </w:rPr>
        <w:t> с 1 сентября 2013 г.</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1" w:anchor="/document/57742360/entry/251" w:history="1">
        <w:r w:rsidRPr="00F635F3">
          <w:rPr>
            <w:rFonts w:ascii="Times New Roman" w:eastAsia="Times New Roman" w:hAnsi="Times New Roman" w:cs="Times New Roman"/>
            <w:color w:val="551A8B"/>
            <w:sz w:val="20"/>
            <w:lang w:eastAsia="ru-RU"/>
          </w:rPr>
          <w:t>См. текст наименования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25.1.</w:t>
      </w:r>
      <w:r w:rsidRPr="00F635F3">
        <w:rPr>
          <w:rFonts w:ascii="Times New Roman" w:eastAsia="Times New Roman" w:hAnsi="Times New Roman" w:cs="Times New Roman"/>
          <w:b/>
          <w:bCs/>
          <w:color w:val="22272F"/>
          <w:sz w:val="23"/>
          <w:szCs w:val="23"/>
          <w:lang w:eastAsia="ru-RU"/>
        </w:rPr>
        <w:t>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92" w:anchor="/document/70405818/entry/62102"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 июля 2013 г. N 185-ФЗ в пункт 1 статьи 25.1 настоящего Федерального закона внесены изменения, </w:t>
      </w:r>
      <w:hyperlink r:id="rId93" w:anchor="/document/70405818/entry/1631" w:history="1">
        <w:r w:rsidRPr="00F635F3">
          <w:rPr>
            <w:rFonts w:ascii="Times New Roman" w:eastAsia="Times New Roman" w:hAnsi="Times New Roman" w:cs="Times New Roman"/>
            <w:color w:val="551A8B"/>
            <w:sz w:val="20"/>
            <w:lang w:eastAsia="ru-RU"/>
          </w:rPr>
          <w:t>вступающие в силу</w:t>
        </w:r>
      </w:hyperlink>
      <w:r w:rsidRPr="00F635F3">
        <w:rPr>
          <w:rFonts w:ascii="Times New Roman" w:eastAsia="Times New Roman" w:hAnsi="Times New Roman" w:cs="Times New Roman"/>
          <w:color w:val="464C55"/>
          <w:sz w:val="20"/>
          <w:szCs w:val="20"/>
          <w:lang w:eastAsia="ru-RU"/>
        </w:rPr>
        <w:t> с 1 сентября 2013 г.</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4" w:anchor="/document/57742360/entry/25101"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1. </w:t>
      </w:r>
      <w:proofErr w:type="gramStart"/>
      <w:r w:rsidRPr="00F635F3">
        <w:rPr>
          <w:rFonts w:ascii="Times New Roman" w:eastAsia="Times New Roman" w:hAnsi="Times New Roman" w:cs="Times New Roman"/>
          <w:color w:val="22272F"/>
          <w:sz w:val="23"/>
          <w:szCs w:val="23"/>
          <w:lang w:eastAsia="ru-RU"/>
        </w:rPr>
        <w:t>Органы государственной власти субъектов Российской Федерации осуществляют переданные им Российской Федерацией в соответствии с </w:t>
      </w:r>
      <w:hyperlink r:id="rId95" w:anchor="/document/12116087/entry/39000" w:history="1">
        <w:r w:rsidRPr="00F635F3">
          <w:rPr>
            <w:rFonts w:ascii="Times New Roman" w:eastAsia="Times New Roman" w:hAnsi="Times New Roman" w:cs="Times New Roman"/>
            <w:color w:val="551A8B"/>
            <w:sz w:val="23"/>
            <w:lang w:eastAsia="ru-RU"/>
          </w:rPr>
          <w:t>пунктом 3 статьи 25</w:t>
        </w:r>
      </w:hyperlink>
      <w:r w:rsidRPr="00F635F3">
        <w:rPr>
          <w:rFonts w:ascii="Times New Roman" w:eastAsia="Times New Roman" w:hAnsi="Times New Roman" w:cs="Times New Roman"/>
          <w:color w:val="22272F"/>
          <w:sz w:val="23"/>
          <w:szCs w:val="23"/>
          <w:lang w:eastAsia="ru-RU"/>
        </w:rPr>
        <w:t>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F635F3">
        <w:rPr>
          <w:rFonts w:ascii="Times New Roman" w:eastAsia="Times New Roman" w:hAnsi="Times New Roman" w:cs="Times New Roman"/>
          <w:color w:val="22272F"/>
          <w:sz w:val="23"/>
          <w:szCs w:val="23"/>
          <w:lang w:eastAsia="ru-RU"/>
        </w:rPr>
        <w:t xml:space="preserve"> организаций.</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F635F3">
        <w:rPr>
          <w:rFonts w:ascii="Times New Roman" w:eastAsia="Times New Roman" w:hAnsi="Times New Roman" w:cs="Times New Roman"/>
          <w:color w:val="22272F"/>
          <w:sz w:val="23"/>
          <w:szCs w:val="23"/>
          <w:lang w:eastAsia="ru-RU"/>
        </w:rPr>
        <w:t>контролю за</w:t>
      </w:r>
      <w:proofErr w:type="gramEnd"/>
      <w:r w:rsidRPr="00F635F3">
        <w:rPr>
          <w:rFonts w:ascii="Times New Roman" w:eastAsia="Times New Roman" w:hAnsi="Times New Roman" w:cs="Times New Roman"/>
          <w:color w:val="22272F"/>
          <w:sz w:val="23"/>
          <w:szCs w:val="23"/>
          <w:lang w:eastAsia="ru-RU"/>
        </w:rPr>
        <w:t xml:space="preserve"> указанной сферой деятельности.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Финансовое обеспечение указанной сферы деятельности осуществляется в порядке, установленном </w:t>
      </w:r>
      <w:hyperlink r:id="rId96" w:anchor="/document/12116087/entry/25" w:history="1">
        <w:r w:rsidRPr="00F635F3">
          <w:rPr>
            <w:rFonts w:ascii="Times New Roman" w:eastAsia="Times New Roman" w:hAnsi="Times New Roman" w:cs="Times New Roman"/>
            <w:color w:val="551A8B"/>
            <w:sz w:val="23"/>
            <w:lang w:eastAsia="ru-RU"/>
          </w:rPr>
          <w:t>статьей 25</w:t>
        </w:r>
      </w:hyperlink>
      <w:r w:rsidRPr="00F635F3">
        <w:rPr>
          <w:rFonts w:ascii="Times New Roman" w:eastAsia="Times New Roman" w:hAnsi="Times New Roman" w:cs="Times New Roman"/>
          <w:color w:val="22272F"/>
          <w:sz w:val="23"/>
          <w:szCs w:val="23"/>
          <w:lang w:eastAsia="ru-RU"/>
        </w:rPr>
        <w:t> настоящего Федерального закона.</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97" w:anchor="/document/70405818/entry/62103"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 июля 2013 г. N 185-ФЗ в пункт 2 статьи 25.1 настоящего Федерального закона внесены изменения, </w:t>
      </w:r>
      <w:hyperlink r:id="rId98" w:anchor="/document/70405818/entry/1631" w:history="1">
        <w:r w:rsidRPr="00F635F3">
          <w:rPr>
            <w:rFonts w:ascii="Times New Roman" w:eastAsia="Times New Roman" w:hAnsi="Times New Roman" w:cs="Times New Roman"/>
            <w:color w:val="551A8B"/>
            <w:sz w:val="20"/>
            <w:lang w:eastAsia="ru-RU"/>
          </w:rPr>
          <w:t>вступающие в силу</w:t>
        </w:r>
      </w:hyperlink>
      <w:r w:rsidRPr="00F635F3">
        <w:rPr>
          <w:rFonts w:ascii="Times New Roman" w:eastAsia="Times New Roman" w:hAnsi="Times New Roman" w:cs="Times New Roman"/>
          <w:color w:val="464C55"/>
          <w:sz w:val="20"/>
          <w:szCs w:val="20"/>
          <w:lang w:eastAsia="ru-RU"/>
        </w:rPr>
        <w:t> с 1 сентября 2013 г.</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9" w:anchor="/document/57742360/entry/35"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2. </w:t>
      </w:r>
      <w:proofErr w:type="gramStart"/>
      <w:r w:rsidRPr="00F635F3">
        <w:rPr>
          <w:rFonts w:ascii="Times New Roman" w:eastAsia="Times New Roman" w:hAnsi="Times New Roman" w:cs="Times New Roman"/>
          <w:color w:val="22272F"/>
          <w:sz w:val="23"/>
          <w:szCs w:val="23"/>
          <w:lang w:eastAsia="ru-RU"/>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F635F3">
        <w:rPr>
          <w:rFonts w:ascii="Times New Roman" w:eastAsia="Times New Roman" w:hAnsi="Times New Roman" w:cs="Times New Roman"/>
          <w:color w:val="22272F"/>
          <w:sz w:val="23"/>
          <w:szCs w:val="23"/>
          <w:lang w:eastAsia="ru-RU"/>
        </w:rPr>
        <w:t xml:space="preserve"> организаций.</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00" w:anchor="/document/70405818/entry/62104"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 июля 2013 г. N 185-ФЗ пункт 3 статьи 25.1 настоящего Федерального закона изложен в новой редакции, </w:t>
      </w:r>
      <w:hyperlink r:id="rId101" w:anchor="/document/70405818/entry/1631" w:history="1">
        <w:r w:rsidRPr="00F635F3">
          <w:rPr>
            <w:rFonts w:ascii="Times New Roman" w:eastAsia="Times New Roman" w:hAnsi="Times New Roman" w:cs="Times New Roman"/>
            <w:color w:val="551A8B"/>
            <w:sz w:val="20"/>
            <w:lang w:eastAsia="ru-RU"/>
          </w:rPr>
          <w:t>вступающей в силу</w:t>
        </w:r>
      </w:hyperlink>
      <w:r w:rsidRPr="00F635F3">
        <w:rPr>
          <w:rFonts w:ascii="Times New Roman" w:eastAsia="Times New Roman" w:hAnsi="Times New Roman" w:cs="Times New Roman"/>
          <w:color w:val="464C55"/>
          <w:sz w:val="20"/>
          <w:szCs w:val="20"/>
          <w:lang w:eastAsia="ru-RU"/>
        </w:rPr>
        <w:t> с 1 сентября 2013 г.</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2" w:anchor="/document/57742360/entry/25103"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3. </w:t>
      </w:r>
      <w:proofErr w:type="gramStart"/>
      <w:r w:rsidRPr="00F635F3">
        <w:rPr>
          <w:rFonts w:ascii="Times New Roman" w:eastAsia="Times New Roman" w:hAnsi="Times New Roman" w:cs="Times New Roman"/>
          <w:color w:val="22272F"/>
          <w:sz w:val="23"/>
          <w:szCs w:val="23"/>
          <w:lang w:eastAsia="ru-RU"/>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F635F3">
        <w:rPr>
          <w:rFonts w:ascii="Times New Roman" w:eastAsia="Times New Roman" w:hAnsi="Times New Roman" w:cs="Times New Roman"/>
          <w:color w:val="22272F"/>
          <w:sz w:val="23"/>
          <w:szCs w:val="23"/>
          <w:lang w:eastAsia="ru-RU"/>
        </w:rPr>
        <w:t xml:space="preserve"> иной организации о месте его пребывания и возможности возвращения в семью либо в соответствующую организацию.</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03" w:anchor="/document/70405818/entry/62105"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 июля 2013 г. N 185-ФЗ в пункт 4 статьи 25.1 настоящего Федерального закона внесены изменения, </w:t>
      </w:r>
      <w:hyperlink r:id="rId104" w:anchor="/document/70405818/entry/1631" w:history="1">
        <w:r w:rsidRPr="00F635F3">
          <w:rPr>
            <w:rFonts w:ascii="Times New Roman" w:eastAsia="Times New Roman" w:hAnsi="Times New Roman" w:cs="Times New Roman"/>
            <w:color w:val="551A8B"/>
            <w:sz w:val="20"/>
            <w:lang w:eastAsia="ru-RU"/>
          </w:rPr>
          <w:t>вступающие в силу</w:t>
        </w:r>
      </w:hyperlink>
      <w:r w:rsidRPr="00F635F3">
        <w:rPr>
          <w:rFonts w:ascii="Times New Roman" w:eastAsia="Times New Roman" w:hAnsi="Times New Roman" w:cs="Times New Roman"/>
          <w:color w:val="464C55"/>
          <w:sz w:val="20"/>
          <w:szCs w:val="20"/>
          <w:lang w:eastAsia="ru-RU"/>
        </w:rPr>
        <w:t> с 1 сентября 2013 г.</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5" w:anchor="/document/57742360/entry/25104"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4. </w:t>
      </w:r>
      <w:proofErr w:type="gramStart"/>
      <w:r w:rsidRPr="00F635F3">
        <w:rPr>
          <w:rFonts w:ascii="Times New Roman" w:eastAsia="Times New Roman" w:hAnsi="Times New Roman" w:cs="Times New Roman"/>
          <w:color w:val="22272F"/>
          <w:sz w:val="23"/>
          <w:szCs w:val="23"/>
          <w:lang w:eastAsia="ru-RU"/>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06" w:anchor="/document/70405818/entry/62106"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 июля 2013 г. N 185-ФЗ в пункт 5 статьи 25.1 настоящего Федерального закона внесены изменения, </w:t>
      </w:r>
      <w:hyperlink r:id="rId107" w:anchor="/document/70405818/entry/1631" w:history="1">
        <w:r w:rsidRPr="00F635F3">
          <w:rPr>
            <w:rFonts w:ascii="Times New Roman" w:eastAsia="Times New Roman" w:hAnsi="Times New Roman" w:cs="Times New Roman"/>
            <w:color w:val="551A8B"/>
            <w:sz w:val="20"/>
            <w:lang w:eastAsia="ru-RU"/>
          </w:rPr>
          <w:t>вступающие в силу</w:t>
        </w:r>
      </w:hyperlink>
      <w:r w:rsidRPr="00F635F3">
        <w:rPr>
          <w:rFonts w:ascii="Times New Roman" w:eastAsia="Times New Roman" w:hAnsi="Times New Roman" w:cs="Times New Roman"/>
          <w:color w:val="464C55"/>
          <w:sz w:val="20"/>
          <w:szCs w:val="20"/>
          <w:lang w:eastAsia="ru-RU"/>
        </w:rPr>
        <w:t> с 1 сентября 2013 г.</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8" w:anchor="/document/57742360/entry/25105"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109" w:anchor="/document/12116087/entry/13" w:history="1">
        <w:r w:rsidRPr="00F635F3">
          <w:rPr>
            <w:rFonts w:ascii="Times New Roman" w:eastAsia="Times New Roman" w:hAnsi="Times New Roman" w:cs="Times New Roman"/>
            <w:color w:val="551A8B"/>
            <w:sz w:val="23"/>
            <w:lang w:eastAsia="ru-RU"/>
          </w:rPr>
          <w:t>статьей 13</w:t>
        </w:r>
      </w:hyperlink>
      <w:r w:rsidRPr="00F635F3">
        <w:rPr>
          <w:rFonts w:ascii="Times New Roman" w:eastAsia="Times New Roman" w:hAnsi="Times New Roman" w:cs="Times New Roman"/>
          <w:color w:val="22272F"/>
          <w:sz w:val="23"/>
          <w:szCs w:val="23"/>
          <w:lang w:eastAsia="ru-RU"/>
        </w:rPr>
        <w:t> настоящего Федерального закона в случаях:</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отказа родителей или иных законных представителей принять несовершеннолетнего в семью;</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10" w:anchor="/document/70627328/entry/2"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 апреля 2014 г. N 62-ФЗ в пункт 6 статьи 25.1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1" w:anchor="/document/57745831/entry/25106"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w:t>
      </w:r>
      <w:r w:rsidRPr="00F635F3">
        <w:rPr>
          <w:rFonts w:ascii="Times New Roman" w:eastAsia="Times New Roman" w:hAnsi="Times New Roman" w:cs="Times New Roman"/>
          <w:color w:val="22272F"/>
          <w:sz w:val="23"/>
          <w:szCs w:val="23"/>
          <w:lang w:eastAsia="ru-RU"/>
        </w:rPr>
        <w:lastRenderedPageBreak/>
        <w:t>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12" w:anchor="/document/70405818/entry/62107"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 июля 2013 г. N 185-ФЗ в пункт 7 статьи 25.1 настоящего Федерального закона внесены изменения, </w:t>
      </w:r>
      <w:hyperlink r:id="rId113" w:anchor="/document/70405818/entry/1631" w:history="1">
        <w:r w:rsidRPr="00F635F3">
          <w:rPr>
            <w:rFonts w:ascii="Times New Roman" w:eastAsia="Times New Roman" w:hAnsi="Times New Roman" w:cs="Times New Roman"/>
            <w:color w:val="551A8B"/>
            <w:sz w:val="20"/>
            <w:lang w:eastAsia="ru-RU"/>
          </w:rPr>
          <w:t>вступающие в силу</w:t>
        </w:r>
      </w:hyperlink>
      <w:r w:rsidRPr="00F635F3">
        <w:rPr>
          <w:rFonts w:ascii="Times New Roman" w:eastAsia="Times New Roman" w:hAnsi="Times New Roman" w:cs="Times New Roman"/>
          <w:color w:val="464C55"/>
          <w:sz w:val="20"/>
          <w:szCs w:val="20"/>
          <w:lang w:eastAsia="ru-RU"/>
        </w:rPr>
        <w:t> с 1 сентября 2013 г.</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4" w:anchor="/document/57742360/entry/25107"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7. </w:t>
      </w:r>
      <w:hyperlink r:id="rId115" w:anchor="/document/55170200/entry/1000" w:history="1">
        <w:r w:rsidRPr="00F635F3">
          <w:rPr>
            <w:rFonts w:ascii="Times New Roman" w:eastAsia="Times New Roman" w:hAnsi="Times New Roman" w:cs="Times New Roman"/>
            <w:color w:val="551A8B"/>
            <w:sz w:val="23"/>
            <w:lang w:eastAsia="ru-RU"/>
          </w:rPr>
          <w:t>Перечень</w:t>
        </w:r>
      </w:hyperlink>
      <w:r w:rsidRPr="00F635F3">
        <w:rPr>
          <w:rFonts w:ascii="Times New Roman" w:eastAsia="Times New Roman" w:hAnsi="Times New Roman" w:cs="Times New Roman"/>
          <w:color w:val="22272F"/>
          <w:sz w:val="23"/>
          <w:szCs w:val="23"/>
          <w:lang w:eastAsia="ru-RU"/>
        </w:rPr>
        <w:t>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w:t>
      </w:r>
      <w:hyperlink r:id="rId116" w:anchor="/multilink/12116087/paragraph/171651/number/1" w:history="1">
        <w:r w:rsidRPr="00F635F3">
          <w:rPr>
            <w:rFonts w:ascii="Times New Roman" w:eastAsia="Times New Roman" w:hAnsi="Times New Roman" w:cs="Times New Roman"/>
            <w:color w:val="551A8B"/>
            <w:sz w:val="23"/>
            <w:lang w:eastAsia="ru-RU"/>
          </w:rPr>
          <w:t>формы</w:t>
        </w:r>
      </w:hyperlink>
      <w:r w:rsidRPr="00F635F3">
        <w:rPr>
          <w:rFonts w:ascii="Times New Roman" w:eastAsia="Times New Roman" w:hAnsi="Times New Roman" w:cs="Times New Roman"/>
          <w:color w:val="22272F"/>
          <w:sz w:val="23"/>
          <w:szCs w:val="23"/>
          <w:lang w:eastAsia="ru-RU"/>
        </w:rPr>
        <w:t> и </w:t>
      </w:r>
      <w:hyperlink r:id="rId117" w:anchor="/document/70639206/entry/1000" w:history="1">
        <w:r w:rsidRPr="00F635F3">
          <w:rPr>
            <w:rFonts w:ascii="Times New Roman" w:eastAsia="Times New Roman" w:hAnsi="Times New Roman" w:cs="Times New Roman"/>
            <w:color w:val="551A8B"/>
            <w:sz w:val="23"/>
            <w:lang w:eastAsia="ru-RU"/>
          </w:rPr>
          <w:t>порядок</w:t>
        </w:r>
      </w:hyperlink>
      <w:r w:rsidRPr="00F635F3">
        <w:rPr>
          <w:rFonts w:ascii="Times New Roman" w:eastAsia="Times New Roman" w:hAnsi="Times New Roman" w:cs="Times New Roman"/>
          <w:color w:val="22272F"/>
          <w:sz w:val="23"/>
          <w:szCs w:val="23"/>
          <w:lang w:eastAsia="ru-RU"/>
        </w:rPr>
        <w:t>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18" w:anchor="/document/70405818/entry/62108"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 июля 2013 г. N 185-ФЗ в пункт 8 статьи 25.1 настоящего Федерального закона внесены изменения, </w:t>
      </w:r>
      <w:hyperlink r:id="rId119" w:anchor="/document/70405818/entry/1631" w:history="1">
        <w:r w:rsidRPr="00F635F3">
          <w:rPr>
            <w:rFonts w:ascii="Times New Roman" w:eastAsia="Times New Roman" w:hAnsi="Times New Roman" w:cs="Times New Roman"/>
            <w:color w:val="551A8B"/>
            <w:sz w:val="20"/>
            <w:lang w:eastAsia="ru-RU"/>
          </w:rPr>
          <w:t>вступающие в силу</w:t>
        </w:r>
      </w:hyperlink>
      <w:r w:rsidRPr="00F635F3">
        <w:rPr>
          <w:rFonts w:ascii="Times New Roman" w:eastAsia="Times New Roman" w:hAnsi="Times New Roman" w:cs="Times New Roman"/>
          <w:color w:val="464C55"/>
          <w:sz w:val="20"/>
          <w:szCs w:val="20"/>
          <w:lang w:eastAsia="ru-RU"/>
        </w:rPr>
        <w:t> с 1 сентября 2013 г.</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0" w:anchor="/document/57742360/entry/25108"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8. </w:t>
      </w:r>
      <w:hyperlink r:id="rId121" w:anchor="/document/72326346/entry/1000" w:history="1">
        <w:r w:rsidRPr="00F635F3">
          <w:rPr>
            <w:rFonts w:ascii="Times New Roman" w:eastAsia="Times New Roman" w:hAnsi="Times New Roman" w:cs="Times New Roman"/>
            <w:color w:val="551A8B"/>
            <w:sz w:val="23"/>
            <w:lang w:eastAsia="ru-RU"/>
          </w:rPr>
          <w:t>Порядок</w:t>
        </w:r>
      </w:hyperlink>
      <w:r w:rsidRPr="00F635F3">
        <w:rPr>
          <w:rFonts w:ascii="Times New Roman" w:eastAsia="Times New Roman" w:hAnsi="Times New Roman" w:cs="Times New Roman"/>
          <w:color w:val="22272F"/>
          <w:sz w:val="23"/>
          <w:szCs w:val="23"/>
          <w:lang w:eastAsia="ru-RU"/>
        </w:rPr>
        <w:t>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w:t>
      </w:r>
      <w:hyperlink r:id="rId122" w:anchor="/document/1156989/entry/0" w:history="1">
        <w:r w:rsidRPr="00F635F3">
          <w:rPr>
            <w:rFonts w:ascii="Times New Roman" w:eastAsia="Times New Roman" w:hAnsi="Times New Roman" w:cs="Times New Roman"/>
            <w:color w:val="551A8B"/>
            <w:sz w:val="23"/>
            <w:lang w:eastAsia="ru-RU"/>
          </w:rPr>
          <w:t>Соглашением</w:t>
        </w:r>
      </w:hyperlink>
      <w:r w:rsidRPr="00F635F3">
        <w:rPr>
          <w:rFonts w:ascii="Times New Roman" w:eastAsia="Times New Roman" w:hAnsi="Times New Roman" w:cs="Times New Roman"/>
          <w:color w:val="22272F"/>
          <w:sz w:val="23"/>
          <w:szCs w:val="23"/>
          <w:lang w:eastAsia="ru-RU"/>
        </w:rPr>
        <w:t> о сотрудничестве государств - участников Содружества Независимых Государств.</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23" w:anchor="/document/70405818/entry/62109"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 июля 2013 г. N 185-ФЗ в пункт 9 статьи 25.1 настоящего Федерального закона внесены изменения, </w:t>
      </w:r>
      <w:hyperlink r:id="rId124" w:anchor="/document/70405818/entry/1631" w:history="1">
        <w:r w:rsidRPr="00F635F3">
          <w:rPr>
            <w:rFonts w:ascii="Times New Roman" w:eastAsia="Times New Roman" w:hAnsi="Times New Roman" w:cs="Times New Roman"/>
            <w:color w:val="551A8B"/>
            <w:sz w:val="20"/>
            <w:lang w:eastAsia="ru-RU"/>
          </w:rPr>
          <w:t>вступающие в силу</w:t>
        </w:r>
      </w:hyperlink>
      <w:r w:rsidRPr="00F635F3">
        <w:rPr>
          <w:rFonts w:ascii="Times New Roman" w:eastAsia="Times New Roman" w:hAnsi="Times New Roman" w:cs="Times New Roman"/>
          <w:color w:val="464C55"/>
          <w:sz w:val="20"/>
          <w:szCs w:val="20"/>
          <w:lang w:eastAsia="ru-RU"/>
        </w:rPr>
        <w:t> с 1 сентября 2013 г.</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5" w:anchor="/document/57742360/entry/25109"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126" w:anchor="/multilink/12116087/paragraph/1073769391/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25.1 настоящего Федерального закона</w:t>
      </w:r>
    </w:p>
    <w:p w:rsidR="00F635F3" w:rsidRPr="00F635F3" w:rsidRDefault="00F635F3" w:rsidP="00F635F3">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635F3">
        <w:rPr>
          <w:rFonts w:ascii="Times New Roman" w:eastAsia="Times New Roman" w:hAnsi="Times New Roman" w:cs="Times New Roman"/>
          <w:color w:val="22272F"/>
          <w:sz w:val="32"/>
          <w:szCs w:val="32"/>
          <w:lang w:eastAsia="ru-RU"/>
        </w:rPr>
        <w:t>Глава III.</w:t>
      </w:r>
      <w:r w:rsidRPr="00F635F3">
        <w:rPr>
          <w:rFonts w:ascii="Times New Roman" w:eastAsia="Times New Roman" w:hAnsi="Times New Roman" w:cs="Times New Roman"/>
          <w:color w:val="22272F"/>
          <w:sz w:val="32"/>
          <w:szCs w:val="32"/>
          <w:lang w:eastAsia="ru-RU"/>
        </w:rPr>
        <w:b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27" w:anchor="/document/12136676/entry/123000010"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22 августа 2004 г. N 122-ФЗ в статью 26 настоящего Федерального закона внесены изменения, </w:t>
      </w:r>
      <w:hyperlink r:id="rId128" w:anchor="/document/12136676/entry/155000001" w:history="1">
        <w:r w:rsidRPr="00F635F3">
          <w:rPr>
            <w:rFonts w:ascii="Times New Roman" w:eastAsia="Times New Roman" w:hAnsi="Times New Roman" w:cs="Times New Roman"/>
            <w:color w:val="551A8B"/>
            <w:sz w:val="20"/>
            <w:lang w:eastAsia="ru-RU"/>
          </w:rPr>
          <w:t>вступающие в силу</w:t>
        </w:r>
      </w:hyperlink>
      <w:r w:rsidRPr="00F635F3">
        <w:rPr>
          <w:rFonts w:ascii="Times New Roman" w:eastAsia="Times New Roman" w:hAnsi="Times New Roman" w:cs="Times New Roman"/>
          <w:color w:val="464C55"/>
          <w:sz w:val="20"/>
          <w:szCs w:val="20"/>
          <w:lang w:eastAsia="ru-RU"/>
        </w:rPr>
        <w:t> с 1 января 2005 г.</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9" w:anchor="/document/4001368/entry/26" w:history="1">
        <w:r w:rsidRPr="00F635F3">
          <w:rPr>
            <w:rFonts w:ascii="Times New Roman" w:eastAsia="Times New Roman" w:hAnsi="Times New Roman" w:cs="Times New Roman"/>
            <w:color w:val="551A8B"/>
            <w:sz w:val="20"/>
            <w:lang w:eastAsia="ru-RU"/>
          </w:rPr>
          <w:t>См. те</w:t>
        </w:r>
        <w:proofErr w:type="gramStart"/>
        <w:r w:rsidRPr="00F635F3">
          <w:rPr>
            <w:rFonts w:ascii="Times New Roman" w:eastAsia="Times New Roman" w:hAnsi="Times New Roman" w:cs="Times New Roman"/>
            <w:color w:val="551A8B"/>
            <w:sz w:val="20"/>
            <w:lang w:eastAsia="ru-RU"/>
          </w:rPr>
          <w:t>кст ст</w:t>
        </w:r>
        <w:proofErr w:type="gramEnd"/>
        <w:r w:rsidRPr="00F635F3">
          <w:rPr>
            <w:rFonts w:ascii="Times New Roman" w:eastAsia="Times New Roman" w:hAnsi="Times New Roman" w:cs="Times New Roman"/>
            <w:color w:val="551A8B"/>
            <w:sz w:val="20"/>
            <w:lang w:eastAsia="ru-RU"/>
          </w:rPr>
          <w:t>атьи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26.</w:t>
      </w:r>
      <w:r w:rsidRPr="00F635F3">
        <w:rPr>
          <w:rFonts w:ascii="Times New Roman" w:eastAsia="Times New Roman" w:hAnsi="Times New Roman" w:cs="Times New Roman"/>
          <w:b/>
          <w:bCs/>
          <w:color w:val="22272F"/>
          <w:sz w:val="23"/>
          <w:szCs w:val="23"/>
          <w:lang w:eastAsia="ru-RU"/>
        </w:rPr>
        <w:t>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Пункт 1 изменен с 8 июля 2018 г. - </w:t>
      </w:r>
      <w:hyperlink r:id="rId130" w:anchor="/document/71975430/entry/19" w:history="1">
        <w:r w:rsidRPr="00F635F3">
          <w:rPr>
            <w:rFonts w:ascii="Times New Roman" w:eastAsia="Times New Roman" w:hAnsi="Times New Roman" w:cs="Times New Roman"/>
            <w:color w:val="551A8B"/>
            <w:sz w:val="20"/>
            <w:lang w:eastAsia="ru-RU"/>
          </w:rPr>
          <w:t>Федеральный закон</w:t>
        </w:r>
      </w:hyperlink>
      <w:r w:rsidRPr="00F635F3">
        <w:rPr>
          <w:rFonts w:ascii="Times New Roman" w:eastAsia="Times New Roman" w:hAnsi="Times New Roman" w:cs="Times New Roman"/>
          <w:color w:val="464C55"/>
          <w:sz w:val="20"/>
          <w:szCs w:val="20"/>
          <w:lang w:eastAsia="ru-RU"/>
        </w:rPr>
        <w:t> от 27 июня 2018 г. N 170-ФЗ</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31" w:anchor="/document/77668993/entry/40000" w:history="1">
        <w:r w:rsidRPr="00F635F3">
          <w:rPr>
            <w:rFonts w:ascii="Times New Roman" w:eastAsia="Times New Roman" w:hAnsi="Times New Roman" w:cs="Times New Roman"/>
            <w:color w:val="551A8B"/>
            <w:sz w:val="20"/>
            <w:lang w:eastAsia="ru-RU"/>
          </w:rPr>
          <w:t>См. предыдущую редакцию</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1. </w:t>
      </w:r>
      <w:proofErr w:type="gramStart"/>
      <w:r w:rsidRPr="00F635F3">
        <w:rPr>
          <w:rFonts w:ascii="Times New Roman" w:eastAsia="Times New Roman" w:hAnsi="Times New Roman" w:cs="Times New Roman"/>
          <w:color w:val="22272F"/>
          <w:sz w:val="23"/>
          <w:szCs w:val="23"/>
          <w:lang w:eastAsia="ru-RU"/>
        </w:rPr>
        <w:t>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132" w:anchor="/document/12116087/entry/15041" w:history="1">
        <w:r w:rsidRPr="00F635F3">
          <w:rPr>
            <w:rFonts w:ascii="Times New Roman" w:eastAsia="Times New Roman" w:hAnsi="Times New Roman" w:cs="Times New Roman"/>
            <w:color w:val="551A8B"/>
            <w:sz w:val="23"/>
            <w:lang w:eastAsia="ru-RU"/>
          </w:rPr>
          <w:t>подпунктах 1</w:t>
        </w:r>
      </w:hyperlink>
      <w:r w:rsidRPr="00F635F3">
        <w:rPr>
          <w:rFonts w:ascii="Times New Roman" w:eastAsia="Times New Roman" w:hAnsi="Times New Roman" w:cs="Times New Roman"/>
          <w:color w:val="22272F"/>
          <w:sz w:val="23"/>
          <w:szCs w:val="23"/>
          <w:lang w:eastAsia="ru-RU"/>
        </w:rPr>
        <w:t> и </w:t>
      </w:r>
      <w:hyperlink r:id="rId133" w:anchor="/document/12116087/entry/15042" w:history="1">
        <w:r w:rsidRPr="00F635F3">
          <w:rPr>
            <w:rFonts w:ascii="Times New Roman" w:eastAsia="Times New Roman" w:hAnsi="Times New Roman" w:cs="Times New Roman"/>
            <w:color w:val="551A8B"/>
            <w:sz w:val="23"/>
            <w:lang w:eastAsia="ru-RU"/>
          </w:rPr>
          <w:t>2 пункта 4 статьи 15</w:t>
        </w:r>
      </w:hyperlink>
      <w:r w:rsidRPr="00F635F3">
        <w:rPr>
          <w:rFonts w:ascii="Times New Roman" w:eastAsia="Times New Roman" w:hAnsi="Times New Roman" w:cs="Times New Roman"/>
          <w:color w:val="22272F"/>
          <w:sz w:val="23"/>
          <w:szCs w:val="23"/>
          <w:lang w:eastAsia="ru-RU"/>
        </w:rPr>
        <w:t xml:space="preserve"> настоящего Федерального закона (далее - несовершеннолетние, не подлежащие </w:t>
      </w:r>
      <w:r w:rsidRPr="00F635F3">
        <w:rPr>
          <w:rFonts w:ascii="Times New Roman" w:eastAsia="Times New Roman" w:hAnsi="Times New Roman" w:cs="Times New Roman"/>
          <w:color w:val="22272F"/>
          <w:sz w:val="23"/>
          <w:szCs w:val="23"/>
          <w:lang w:eastAsia="ru-RU"/>
        </w:rPr>
        <w:lastRenderedPageBreak/>
        <w:t>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r w:rsidRPr="00F635F3">
        <w:rPr>
          <w:rFonts w:ascii="Times New Roman" w:eastAsia="Times New Roman" w:hAnsi="Times New Roman" w:cs="Times New Roman"/>
          <w:color w:val="22272F"/>
          <w:sz w:val="23"/>
          <w:szCs w:val="23"/>
          <w:lang w:eastAsia="ru-RU"/>
        </w:rPr>
        <w:t>.</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635F3">
        <w:rPr>
          <w:rFonts w:ascii="Times New Roman" w:eastAsia="Times New Roman" w:hAnsi="Times New Roman" w:cs="Times New Roman"/>
          <w:color w:val="22272F"/>
          <w:sz w:val="23"/>
          <w:szCs w:val="23"/>
          <w:lang w:eastAsia="ru-RU"/>
        </w:rPr>
        <w:t>В течение 10 суток со дня получения материалов, указанных в </w:t>
      </w:r>
      <w:hyperlink r:id="rId134" w:anchor="/document/12116087/entry/40000" w:history="1">
        <w:r w:rsidRPr="00F635F3">
          <w:rPr>
            <w:rFonts w:ascii="Times New Roman" w:eastAsia="Times New Roman" w:hAnsi="Times New Roman" w:cs="Times New Roman"/>
            <w:color w:val="551A8B"/>
            <w:sz w:val="23"/>
            <w:lang w:eastAsia="ru-RU"/>
          </w:rPr>
          <w:t>абзаце первом</w:t>
        </w:r>
      </w:hyperlink>
      <w:r w:rsidRPr="00F635F3">
        <w:rPr>
          <w:rFonts w:ascii="Times New Roman" w:eastAsia="Times New Roman" w:hAnsi="Times New Roman" w:cs="Times New Roman"/>
          <w:color w:val="22272F"/>
          <w:sz w:val="23"/>
          <w:szCs w:val="23"/>
          <w:lang w:eastAsia="ru-RU"/>
        </w:rPr>
        <w:t>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w:t>
      </w:r>
      <w:hyperlink r:id="rId135" w:anchor="/document/70291362/entry/108247" w:history="1">
        <w:r w:rsidRPr="00F635F3">
          <w:rPr>
            <w:rFonts w:ascii="Times New Roman" w:eastAsia="Times New Roman" w:hAnsi="Times New Roman" w:cs="Times New Roman"/>
            <w:color w:val="551A8B"/>
            <w:sz w:val="23"/>
            <w:lang w:eastAsia="ru-RU"/>
          </w:rPr>
          <w:t>Федеральным законом</w:t>
        </w:r>
      </w:hyperlink>
      <w:r w:rsidRPr="00F635F3">
        <w:rPr>
          <w:rFonts w:ascii="Times New Roman" w:eastAsia="Times New Roman" w:hAnsi="Times New Roman" w:cs="Times New Roman"/>
          <w:color w:val="22272F"/>
          <w:sz w:val="23"/>
          <w:szCs w:val="23"/>
          <w:lang w:eastAsia="ru-RU"/>
        </w:rPr>
        <w:t> от 29 декабря 2012 года</w:t>
      </w:r>
      <w:proofErr w:type="gramEnd"/>
      <w:r w:rsidRPr="00F635F3">
        <w:rPr>
          <w:rFonts w:ascii="Times New Roman" w:eastAsia="Times New Roman" w:hAnsi="Times New Roman" w:cs="Times New Roman"/>
          <w:color w:val="22272F"/>
          <w:sz w:val="23"/>
          <w:szCs w:val="23"/>
          <w:lang w:eastAsia="ru-RU"/>
        </w:rPr>
        <w:t xml:space="preserve"> N 273-ФЗ "Об образовании в Российской Федерации".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36" w:anchor="/document/70514766/entry/2961"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25 ноября 2013 г. N 317-ФЗ в пункт 3 статьи 26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37" w:anchor="/document/58055726/entry/2603"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38" w:anchor="/document/12181636/entry/1021"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28 декабря 2010 г. N 427-ФЗ статья 26 настоящего Федерального закона дополнена пунктом 3.1</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3.1. В случае</w:t>
      </w:r>
      <w:proofErr w:type="gramStart"/>
      <w:r w:rsidRPr="00F635F3">
        <w:rPr>
          <w:rFonts w:ascii="Times New Roman" w:eastAsia="Times New Roman" w:hAnsi="Times New Roman" w:cs="Times New Roman"/>
          <w:color w:val="22272F"/>
          <w:sz w:val="23"/>
          <w:szCs w:val="23"/>
          <w:lang w:eastAsia="ru-RU"/>
        </w:rPr>
        <w:t>,</w:t>
      </w:r>
      <w:proofErr w:type="gramEnd"/>
      <w:r w:rsidRPr="00F635F3">
        <w:rPr>
          <w:rFonts w:ascii="Times New Roman" w:eastAsia="Times New Roman" w:hAnsi="Times New Roman" w:cs="Times New Roman"/>
          <w:color w:val="22272F"/>
          <w:sz w:val="23"/>
          <w:szCs w:val="23"/>
          <w:lang w:eastAsia="ru-RU"/>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635F3">
        <w:rPr>
          <w:rFonts w:ascii="Times New Roman" w:eastAsia="Times New Roman" w:hAnsi="Times New Roman" w:cs="Times New Roman"/>
          <w:color w:val="22272F"/>
          <w:sz w:val="23"/>
          <w:szCs w:val="23"/>
          <w:lang w:eastAsia="ru-RU"/>
        </w:rPr>
        <w:lastRenderedPageBreak/>
        <w:t>К заявлению должны быть приложены материалы, предусмотренные </w:t>
      </w:r>
      <w:hyperlink r:id="rId139" w:anchor="/document/12116087/entry/2711" w:history="1">
        <w:r w:rsidRPr="00F635F3">
          <w:rPr>
            <w:rFonts w:ascii="Times New Roman" w:eastAsia="Times New Roman" w:hAnsi="Times New Roman" w:cs="Times New Roman"/>
            <w:color w:val="551A8B"/>
            <w:sz w:val="23"/>
            <w:lang w:eastAsia="ru-RU"/>
          </w:rPr>
          <w:t>подпунктами 1</w:t>
        </w:r>
      </w:hyperlink>
      <w:r w:rsidRPr="00F635F3">
        <w:rPr>
          <w:rFonts w:ascii="Times New Roman" w:eastAsia="Times New Roman" w:hAnsi="Times New Roman" w:cs="Times New Roman"/>
          <w:color w:val="22272F"/>
          <w:sz w:val="23"/>
          <w:szCs w:val="23"/>
          <w:lang w:eastAsia="ru-RU"/>
        </w:rPr>
        <w:t> и </w:t>
      </w:r>
      <w:hyperlink r:id="rId140" w:anchor="/document/12116087/entry/27012" w:history="1">
        <w:r w:rsidRPr="00F635F3">
          <w:rPr>
            <w:rFonts w:ascii="Times New Roman" w:eastAsia="Times New Roman" w:hAnsi="Times New Roman" w:cs="Times New Roman"/>
            <w:color w:val="551A8B"/>
            <w:sz w:val="23"/>
            <w:lang w:eastAsia="ru-RU"/>
          </w:rPr>
          <w:t>2 пункта 1 статьи 27</w:t>
        </w:r>
      </w:hyperlink>
      <w:r w:rsidRPr="00F635F3">
        <w:rPr>
          <w:rFonts w:ascii="Times New Roman" w:eastAsia="Times New Roman" w:hAnsi="Times New Roman" w:cs="Times New Roman"/>
          <w:color w:val="22272F"/>
          <w:sz w:val="23"/>
          <w:szCs w:val="23"/>
          <w:lang w:eastAsia="ru-RU"/>
        </w:rPr>
        <w:t>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1" w:anchor="/document/12181636/entry/1022"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28 декабря 2010 г. N 427-ФЗ статья 26 настоящего Федерального закона дополнена пунктом 3.2</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Пункт 4 изменен с 8 июля 2018 г. - </w:t>
      </w:r>
      <w:hyperlink r:id="rId142" w:anchor="/document/71975430/entry/20" w:history="1">
        <w:r w:rsidRPr="00F635F3">
          <w:rPr>
            <w:rFonts w:ascii="Times New Roman" w:eastAsia="Times New Roman" w:hAnsi="Times New Roman" w:cs="Times New Roman"/>
            <w:color w:val="551A8B"/>
            <w:sz w:val="20"/>
            <w:lang w:eastAsia="ru-RU"/>
          </w:rPr>
          <w:t>Федеральный закон</w:t>
        </w:r>
      </w:hyperlink>
      <w:r w:rsidRPr="00F635F3">
        <w:rPr>
          <w:rFonts w:ascii="Times New Roman" w:eastAsia="Times New Roman" w:hAnsi="Times New Roman" w:cs="Times New Roman"/>
          <w:color w:val="464C55"/>
          <w:sz w:val="20"/>
          <w:szCs w:val="20"/>
          <w:lang w:eastAsia="ru-RU"/>
        </w:rPr>
        <w:t> от 27 июня 2018 г. N 170-ФЗ</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3" w:anchor="/document/77668993/entry/42000" w:history="1">
        <w:r w:rsidRPr="00F635F3">
          <w:rPr>
            <w:rFonts w:ascii="Times New Roman" w:eastAsia="Times New Roman" w:hAnsi="Times New Roman" w:cs="Times New Roman"/>
            <w:color w:val="551A8B"/>
            <w:sz w:val="20"/>
            <w:lang w:eastAsia="ru-RU"/>
          </w:rPr>
          <w:t>См. предыдущую редакцию</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44" w:anchor="/document/70405818/entry/62112"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 июля 2013 г. N 185-ФЗ в пункт 4.1 статьи 26 настоящего Федерального закона внесены изменения, </w:t>
      </w:r>
      <w:hyperlink r:id="rId145" w:anchor="/document/70405818/entry/1631" w:history="1">
        <w:r w:rsidRPr="00F635F3">
          <w:rPr>
            <w:rFonts w:ascii="Times New Roman" w:eastAsia="Times New Roman" w:hAnsi="Times New Roman" w:cs="Times New Roman"/>
            <w:color w:val="551A8B"/>
            <w:sz w:val="20"/>
            <w:lang w:eastAsia="ru-RU"/>
          </w:rPr>
          <w:t>вступающие в силу</w:t>
        </w:r>
      </w:hyperlink>
      <w:r w:rsidRPr="00F635F3">
        <w:rPr>
          <w:rFonts w:ascii="Times New Roman" w:eastAsia="Times New Roman" w:hAnsi="Times New Roman" w:cs="Times New Roman"/>
          <w:color w:val="464C55"/>
          <w:sz w:val="20"/>
          <w:szCs w:val="20"/>
          <w:lang w:eastAsia="ru-RU"/>
        </w:rPr>
        <w:t> с 1 сентября 2013 г.</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6" w:anchor="/document/57742360/entry/260041"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F635F3">
        <w:rPr>
          <w:rFonts w:ascii="Times New Roman" w:eastAsia="Times New Roman" w:hAnsi="Times New Roman" w:cs="Times New Roman"/>
          <w:color w:val="22272F"/>
          <w:sz w:val="23"/>
          <w:szCs w:val="23"/>
          <w:lang w:eastAsia="ru-RU"/>
        </w:rPr>
        <w:t>психолого-медико-педагогической</w:t>
      </w:r>
      <w:proofErr w:type="spellEnd"/>
      <w:r w:rsidRPr="00F635F3">
        <w:rPr>
          <w:rFonts w:ascii="Times New Roman" w:eastAsia="Times New Roman" w:hAnsi="Times New Roman" w:cs="Times New Roman"/>
          <w:color w:val="22272F"/>
          <w:sz w:val="23"/>
          <w:szCs w:val="23"/>
          <w:lang w:eastAsia="ru-RU"/>
        </w:rPr>
        <w:t xml:space="preserve"> помощи и определению форм его дальнейшего обучения и воспитания </w:t>
      </w:r>
      <w:proofErr w:type="spellStart"/>
      <w:r w:rsidRPr="00F635F3">
        <w:rPr>
          <w:rFonts w:ascii="Times New Roman" w:eastAsia="Times New Roman" w:hAnsi="Times New Roman" w:cs="Times New Roman"/>
          <w:color w:val="22272F"/>
          <w:sz w:val="23"/>
          <w:szCs w:val="23"/>
          <w:lang w:eastAsia="ru-RU"/>
        </w:rPr>
        <w:t>психолого-медико-педагогическая</w:t>
      </w:r>
      <w:proofErr w:type="spellEnd"/>
      <w:r w:rsidRPr="00F635F3">
        <w:rPr>
          <w:rFonts w:ascii="Times New Roman" w:eastAsia="Times New Roman" w:hAnsi="Times New Roman" w:cs="Times New Roman"/>
          <w:color w:val="22272F"/>
          <w:sz w:val="23"/>
          <w:szCs w:val="23"/>
          <w:lang w:eastAsia="ru-RU"/>
        </w:rP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47" w:anchor="/document/70405818/entry/62113"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 июля 2013 г. N 185-ФЗ в пункт 5 статьи 26 настоящего Федерального закона внесены изменения, </w:t>
      </w:r>
      <w:hyperlink r:id="rId148" w:anchor="/document/70405818/entry/1631" w:history="1">
        <w:r w:rsidRPr="00F635F3">
          <w:rPr>
            <w:rFonts w:ascii="Times New Roman" w:eastAsia="Times New Roman" w:hAnsi="Times New Roman" w:cs="Times New Roman"/>
            <w:color w:val="551A8B"/>
            <w:sz w:val="20"/>
            <w:lang w:eastAsia="ru-RU"/>
          </w:rPr>
          <w:t>вступающие в силу</w:t>
        </w:r>
      </w:hyperlink>
      <w:r w:rsidRPr="00F635F3">
        <w:rPr>
          <w:rFonts w:ascii="Times New Roman" w:eastAsia="Times New Roman" w:hAnsi="Times New Roman" w:cs="Times New Roman"/>
          <w:color w:val="464C55"/>
          <w:sz w:val="20"/>
          <w:szCs w:val="20"/>
          <w:lang w:eastAsia="ru-RU"/>
        </w:rPr>
        <w:t> с 1 сентября 2013 г.</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9" w:anchor="/document/57742360/entry/2605"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5. </w:t>
      </w:r>
      <w:proofErr w:type="gramStart"/>
      <w:r w:rsidRPr="00F635F3">
        <w:rPr>
          <w:rFonts w:ascii="Times New Roman" w:eastAsia="Times New Roman" w:hAnsi="Times New Roman" w:cs="Times New Roman"/>
          <w:color w:val="22272F"/>
          <w:sz w:val="23"/>
          <w:szCs w:val="23"/>
          <w:lang w:eastAsia="ru-RU"/>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F635F3">
        <w:rPr>
          <w:rFonts w:ascii="Times New Roman" w:eastAsia="Times New Roman" w:hAnsi="Times New Roman" w:cs="Times New Roman"/>
          <w:color w:val="22272F"/>
          <w:sz w:val="23"/>
          <w:szCs w:val="23"/>
          <w:lang w:eastAsia="ru-RU"/>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w:t>
      </w:r>
      <w:r w:rsidRPr="00F635F3">
        <w:rPr>
          <w:rFonts w:ascii="Times New Roman" w:eastAsia="Times New Roman" w:hAnsi="Times New Roman" w:cs="Times New Roman"/>
          <w:color w:val="22272F"/>
          <w:sz w:val="23"/>
          <w:szCs w:val="23"/>
          <w:lang w:eastAsia="ru-RU"/>
        </w:rPr>
        <w:lastRenderedPageBreak/>
        <w:t>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необходимости обеспечения защиты жизни или здоровья несовершеннолетнего;</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необходимости предупреждения повторного общественно опасного деяния;</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3) отсутствия у несовершеннолетнего места жительства, места пребывания;</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50" w:anchor="/document/70514766/entry/2962"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25 ноября 2013 г. N 317-ФЗ в подпункт 4 пункта 6 статьи 26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1" w:anchor="/document/58055726/entry/2664" w:history="1">
        <w:r w:rsidRPr="00F635F3">
          <w:rPr>
            <w:rFonts w:ascii="Times New Roman" w:eastAsia="Times New Roman" w:hAnsi="Times New Roman" w:cs="Times New Roman"/>
            <w:color w:val="551A8B"/>
            <w:sz w:val="20"/>
            <w:lang w:eastAsia="ru-RU"/>
          </w:rPr>
          <w:t>См. текст подпункта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152" w:anchor="/multilink/12116087/paragraph/1073742569/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26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27.</w:t>
      </w:r>
      <w:r w:rsidRPr="00F635F3">
        <w:rPr>
          <w:rFonts w:ascii="Times New Roman" w:eastAsia="Times New Roman" w:hAnsi="Times New Roman" w:cs="Times New Roman"/>
          <w:b/>
          <w:bCs/>
          <w:color w:val="22272F"/>
          <w:sz w:val="23"/>
          <w:szCs w:val="23"/>
          <w:lang w:eastAsia="ru-RU"/>
        </w:rPr>
        <w:t>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153" w:anchor="/multilink/12116087/paragraph/1073742570/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27 настоящего Федерального закона</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54" w:anchor="/document/12136676/entry/123000010"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22 августа 2004 г. N 122-ФЗ в пункт 1 статьи 27 настоящего Федерального закона внесены изменения, </w:t>
      </w:r>
      <w:hyperlink r:id="rId155" w:anchor="/document/12136676/entry/155000001" w:history="1">
        <w:r w:rsidRPr="00F635F3">
          <w:rPr>
            <w:rFonts w:ascii="Times New Roman" w:eastAsia="Times New Roman" w:hAnsi="Times New Roman" w:cs="Times New Roman"/>
            <w:color w:val="551A8B"/>
            <w:sz w:val="20"/>
            <w:lang w:eastAsia="ru-RU"/>
          </w:rPr>
          <w:t>вступающие в силу</w:t>
        </w:r>
      </w:hyperlink>
      <w:r w:rsidRPr="00F635F3">
        <w:rPr>
          <w:rFonts w:ascii="Times New Roman" w:eastAsia="Times New Roman" w:hAnsi="Times New Roman" w:cs="Times New Roman"/>
          <w:color w:val="464C55"/>
          <w:sz w:val="20"/>
          <w:szCs w:val="20"/>
          <w:lang w:eastAsia="ru-RU"/>
        </w:rPr>
        <w:t> с 1 января 2005 г.</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6" w:anchor="/document/4001368/entry/2701"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57" w:anchor="/document/71253642/entry/4"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23 ноября 2015 г. N 313-ФЗ подпункт 1 пункта 1 статьи 27 настоящего Федерального закона изложен в новой редакции</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8" w:anchor="/document/57406513/entry/2711" w:history="1">
        <w:r w:rsidRPr="00F635F3">
          <w:rPr>
            <w:rFonts w:ascii="Times New Roman" w:eastAsia="Times New Roman" w:hAnsi="Times New Roman" w:cs="Times New Roman"/>
            <w:color w:val="551A8B"/>
            <w:sz w:val="20"/>
            <w:lang w:eastAsia="ru-RU"/>
          </w:rPr>
          <w:t>См. текст подпункта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lastRenderedPageBreak/>
        <w:t>3) характеристику с места учебы (работы) несовершеннолетнего;</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4) акт обследования семейно-бытовых условий жизни несовершеннолетнего;</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59" w:anchor="/document/70514766/entry/297"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25 ноября 2013 г. N 317-ФЗ в подпункт 6 пункта 1 статьи 27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0" w:anchor="/document/58055726/entry/2716" w:history="1">
        <w:r w:rsidRPr="00F635F3">
          <w:rPr>
            <w:rFonts w:ascii="Times New Roman" w:eastAsia="Times New Roman" w:hAnsi="Times New Roman" w:cs="Times New Roman"/>
            <w:color w:val="551A8B"/>
            <w:sz w:val="20"/>
            <w:lang w:eastAsia="ru-RU"/>
          </w:rPr>
          <w:t>См. текст подпункта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1" w:anchor="/document/12181636/entry/1023"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28 декабря 2010 г. N 427-ФЗ пункт 1 статьи 27 настоящего Федерального закона дополнен подпунктом 7</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7) заключение </w:t>
      </w:r>
      <w:proofErr w:type="spellStart"/>
      <w:r w:rsidRPr="00F635F3">
        <w:rPr>
          <w:rFonts w:ascii="Times New Roman" w:eastAsia="Times New Roman" w:hAnsi="Times New Roman" w:cs="Times New Roman"/>
          <w:color w:val="22272F"/>
          <w:sz w:val="23"/>
          <w:szCs w:val="23"/>
          <w:lang w:eastAsia="ru-RU"/>
        </w:rPr>
        <w:t>психолого-медико-педагогической</w:t>
      </w:r>
      <w:proofErr w:type="spellEnd"/>
      <w:r w:rsidRPr="00F635F3">
        <w:rPr>
          <w:rFonts w:ascii="Times New Roman" w:eastAsia="Times New Roman" w:hAnsi="Times New Roman" w:cs="Times New Roman"/>
          <w:color w:val="22272F"/>
          <w:sz w:val="23"/>
          <w:szCs w:val="23"/>
          <w:lang w:eastAsia="ru-RU"/>
        </w:rPr>
        <w:t xml:space="preserve"> комиссии о результатах комплексного обследования несовершеннолетнего, содержащее рекомендации по оказанию ему </w:t>
      </w:r>
      <w:proofErr w:type="spellStart"/>
      <w:r w:rsidRPr="00F635F3">
        <w:rPr>
          <w:rFonts w:ascii="Times New Roman" w:eastAsia="Times New Roman" w:hAnsi="Times New Roman" w:cs="Times New Roman"/>
          <w:color w:val="22272F"/>
          <w:sz w:val="23"/>
          <w:szCs w:val="23"/>
          <w:lang w:eastAsia="ru-RU"/>
        </w:rPr>
        <w:t>психолого-медико-педагогической</w:t>
      </w:r>
      <w:proofErr w:type="spellEnd"/>
      <w:r w:rsidRPr="00F635F3">
        <w:rPr>
          <w:rFonts w:ascii="Times New Roman" w:eastAsia="Times New Roman" w:hAnsi="Times New Roman" w:cs="Times New Roman"/>
          <w:color w:val="22272F"/>
          <w:sz w:val="23"/>
          <w:szCs w:val="23"/>
          <w:lang w:eastAsia="ru-RU"/>
        </w:rPr>
        <w:t xml:space="preserve"> помощи и определению форм его дальнейшего обучения и воспитания.</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Материалы, указанные в </w:t>
      </w:r>
      <w:hyperlink r:id="rId162" w:anchor="/document/12116087/entry/2701" w:history="1">
        <w:r w:rsidRPr="00F635F3">
          <w:rPr>
            <w:rFonts w:ascii="Times New Roman" w:eastAsia="Times New Roman" w:hAnsi="Times New Roman" w:cs="Times New Roman"/>
            <w:color w:val="551A8B"/>
            <w:sz w:val="23"/>
            <w:lang w:eastAsia="ru-RU"/>
          </w:rPr>
          <w:t>пункте 1</w:t>
        </w:r>
      </w:hyperlink>
      <w:r w:rsidRPr="00F635F3">
        <w:rPr>
          <w:rFonts w:ascii="Times New Roman" w:eastAsia="Times New Roman" w:hAnsi="Times New Roman" w:cs="Times New Roman"/>
          <w:color w:val="22272F"/>
          <w:sz w:val="23"/>
          <w:szCs w:val="23"/>
          <w:lang w:eastAsia="ru-RU"/>
        </w:rPr>
        <w:t>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3. </w:t>
      </w:r>
      <w:proofErr w:type="gramStart"/>
      <w:r w:rsidRPr="00F635F3">
        <w:rPr>
          <w:rFonts w:ascii="Times New Roman" w:eastAsia="Times New Roman" w:hAnsi="Times New Roman" w:cs="Times New Roman"/>
          <w:color w:val="22272F"/>
          <w:sz w:val="23"/>
          <w:szCs w:val="23"/>
          <w:lang w:eastAsia="ru-RU"/>
        </w:rPr>
        <w:t>Материалы, указанные в </w:t>
      </w:r>
      <w:hyperlink r:id="rId163" w:anchor="/document/12116087/entry/2701" w:history="1">
        <w:r w:rsidRPr="00F635F3">
          <w:rPr>
            <w:rFonts w:ascii="Times New Roman" w:eastAsia="Times New Roman" w:hAnsi="Times New Roman" w:cs="Times New Roman"/>
            <w:color w:val="551A8B"/>
            <w:sz w:val="23"/>
            <w:lang w:eastAsia="ru-RU"/>
          </w:rPr>
          <w:t>пункте 1</w:t>
        </w:r>
      </w:hyperlink>
      <w:r w:rsidRPr="00F635F3">
        <w:rPr>
          <w:rFonts w:ascii="Times New Roman" w:eastAsia="Times New Roman" w:hAnsi="Times New Roman" w:cs="Times New Roman"/>
          <w:color w:val="22272F"/>
          <w:sz w:val="23"/>
          <w:szCs w:val="23"/>
          <w:lang w:eastAsia="ru-RU"/>
        </w:rPr>
        <w:t>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F635F3">
        <w:rPr>
          <w:rFonts w:ascii="Times New Roman" w:eastAsia="Times New Roman" w:hAnsi="Times New Roman" w:cs="Times New Roman"/>
          <w:color w:val="22272F"/>
          <w:sz w:val="23"/>
          <w:szCs w:val="23"/>
          <w:lang w:eastAsia="ru-RU"/>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28.</w:t>
      </w:r>
      <w:r w:rsidRPr="00F635F3">
        <w:rPr>
          <w:rFonts w:ascii="Times New Roman" w:eastAsia="Times New Roman" w:hAnsi="Times New Roman" w:cs="Times New Roman"/>
          <w:b/>
          <w:bCs/>
          <w:color w:val="22272F"/>
          <w:sz w:val="23"/>
          <w:szCs w:val="23"/>
          <w:lang w:eastAsia="ru-RU"/>
        </w:rPr>
        <w:t>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164" w:anchor="/multilink/12116087/paragraph/1073742571/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28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w:t>
      </w:r>
      <w:r w:rsidRPr="00F635F3">
        <w:rPr>
          <w:rFonts w:ascii="Times New Roman" w:eastAsia="Times New Roman" w:hAnsi="Times New Roman" w:cs="Times New Roman"/>
          <w:color w:val="22272F"/>
          <w:sz w:val="23"/>
          <w:szCs w:val="23"/>
          <w:lang w:eastAsia="ru-RU"/>
        </w:rPr>
        <w:lastRenderedPageBreak/>
        <w:t>материалы, указанные в </w:t>
      </w:r>
      <w:hyperlink r:id="rId165" w:anchor="/document/12116087/entry/2701" w:history="1">
        <w:r w:rsidRPr="00F635F3">
          <w:rPr>
            <w:rFonts w:ascii="Times New Roman" w:eastAsia="Times New Roman" w:hAnsi="Times New Roman" w:cs="Times New Roman"/>
            <w:color w:val="551A8B"/>
            <w:sz w:val="23"/>
            <w:lang w:eastAsia="ru-RU"/>
          </w:rPr>
          <w:t>пункте 1 статьи 27</w:t>
        </w:r>
      </w:hyperlink>
      <w:r w:rsidRPr="00F635F3">
        <w:rPr>
          <w:rFonts w:ascii="Times New Roman" w:eastAsia="Times New Roman" w:hAnsi="Times New Roman" w:cs="Times New Roman"/>
          <w:color w:val="22272F"/>
          <w:sz w:val="23"/>
          <w:szCs w:val="23"/>
          <w:lang w:eastAsia="ru-RU"/>
        </w:rPr>
        <w:t>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4. По результатам рассмотрения материалов судья выносит постановление, которое подлежит оглашению в судебном заседании.</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66" w:anchor="/document/12136676/entry/123000010"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22 августа 2004 г. N 122-ФЗ в пункт 5 статьи 28 настоящего Федерального закона внесены изменения, </w:t>
      </w:r>
      <w:hyperlink r:id="rId167" w:anchor="/document/12136676/entry/155000001" w:history="1">
        <w:r w:rsidRPr="00F635F3">
          <w:rPr>
            <w:rFonts w:ascii="Times New Roman" w:eastAsia="Times New Roman" w:hAnsi="Times New Roman" w:cs="Times New Roman"/>
            <w:color w:val="551A8B"/>
            <w:sz w:val="20"/>
            <w:lang w:eastAsia="ru-RU"/>
          </w:rPr>
          <w:t>вступающие в силу</w:t>
        </w:r>
      </w:hyperlink>
      <w:r w:rsidRPr="00F635F3">
        <w:rPr>
          <w:rFonts w:ascii="Times New Roman" w:eastAsia="Times New Roman" w:hAnsi="Times New Roman" w:cs="Times New Roman"/>
          <w:color w:val="464C55"/>
          <w:sz w:val="20"/>
          <w:szCs w:val="20"/>
          <w:lang w:eastAsia="ru-RU"/>
        </w:rPr>
        <w:t> с 1 января 2005 г.</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8" w:anchor="/document/4001368/entry/2805"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635F3">
        <w:rPr>
          <w:rFonts w:ascii="Times New Roman" w:eastAsia="Times New Roman" w:hAnsi="Times New Roman" w:cs="Times New Roman"/>
          <w:color w:val="22272F"/>
          <w:sz w:val="23"/>
          <w:szCs w:val="23"/>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Подпункт 2 изменен с 8 июля 2018 г. - </w:t>
      </w:r>
      <w:hyperlink r:id="rId169" w:anchor="/document/71975430/entry/22" w:history="1">
        <w:r w:rsidRPr="00F635F3">
          <w:rPr>
            <w:rFonts w:ascii="Times New Roman" w:eastAsia="Times New Roman" w:hAnsi="Times New Roman" w:cs="Times New Roman"/>
            <w:color w:val="551A8B"/>
            <w:sz w:val="20"/>
            <w:lang w:eastAsia="ru-RU"/>
          </w:rPr>
          <w:t>Федеральный закон</w:t>
        </w:r>
      </w:hyperlink>
      <w:r w:rsidRPr="00F635F3">
        <w:rPr>
          <w:rFonts w:ascii="Times New Roman" w:eastAsia="Times New Roman" w:hAnsi="Times New Roman" w:cs="Times New Roman"/>
          <w:color w:val="464C55"/>
          <w:sz w:val="20"/>
          <w:szCs w:val="20"/>
          <w:lang w:eastAsia="ru-RU"/>
        </w:rPr>
        <w:t> от 27 июня 2018 г. N 170-ФЗ</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0" w:anchor="/document/77668993/entry/28052" w:history="1">
        <w:r w:rsidRPr="00F635F3">
          <w:rPr>
            <w:rFonts w:ascii="Times New Roman" w:eastAsia="Times New Roman" w:hAnsi="Times New Roman" w:cs="Times New Roman"/>
            <w:color w:val="551A8B"/>
            <w:sz w:val="20"/>
            <w:lang w:eastAsia="ru-RU"/>
          </w:rPr>
          <w:t>См. предыдущую редакцию</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635F3">
        <w:rPr>
          <w:rFonts w:ascii="Times New Roman" w:eastAsia="Times New Roman" w:hAnsi="Times New Roman" w:cs="Times New Roman"/>
          <w:color w:val="22272F"/>
          <w:sz w:val="23"/>
          <w:szCs w:val="23"/>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3) </w:t>
      </w:r>
      <w:proofErr w:type="gramStart"/>
      <w:r w:rsidRPr="00F635F3">
        <w:rPr>
          <w:rFonts w:ascii="Times New Roman" w:eastAsia="Times New Roman" w:hAnsi="Times New Roman" w:cs="Times New Roman"/>
          <w:color w:val="22272F"/>
          <w:sz w:val="23"/>
          <w:szCs w:val="23"/>
          <w:lang w:eastAsia="ru-RU"/>
        </w:rPr>
        <w:t>прекращении</w:t>
      </w:r>
      <w:proofErr w:type="gramEnd"/>
      <w:r w:rsidRPr="00F635F3">
        <w:rPr>
          <w:rFonts w:ascii="Times New Roman" w:eastAsia="Times New Roman" w:hAnsi="Times New Roman" w:cs="Times New Roman"/>
          <w:color w:val="22272F"/>
          <w:sz w:val="23"/>
          <w:szCs w:val="23"/>
          <w:lang w:eastAsia="ru-RU"/>
        </w:rPr>
        <w:t xml:space="preserve"> производства по материалам.</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r:id="rId171" w:anchor="/document/12116087/entry/1507" w:history="1">
        <w:r w:rsidRPr="00F635F3">
          <w:rPr>
            <w:rFonts w:ascii="Times New Roman" w:eastAsia="Times New Roman" w:hAnsi="Times New Roman" w:cs="Times New Roman"/>
            <w:color w:val="551A8B"/>
            <w:sz w:val="23"/>
            <w:lang w:eastAsia="ru-RU"/>
          </w:rPr>
          <w:t>пунктом 7 статьи 15</w:t>
        </w:r>
      </w:hyperlink>
      <w:r w:rsidRPr="00F635F3">
        <w:rPr>
          <w:rFonts w:ascii="Times New Roman" w:eastAsia="Times New Roman" w:hAnsi="Times New Roman" w:cs="Times New Roman"/>
          <w:color w:val="22272F"/>
          <w:sz w:val="23"/>
          <w:szCs w:val="23"/>
          <w:lang w:eastAsia="ru-RU"/>
        </w:rPr>
        <w:t> настоящего Федерального закона, на основании постановления судьи засчитываются:</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635F3">
        <w:rPr>
          <w:rFonts w:ascii="Times New Roman" w:eastAsia="Times New Roman" w:hAnsi="Times New Roman" w:cs="Times New Roman"/>
          <w:color w:val="22272F"/>
          <w:sz w:val="23"/>
          <w:szCs w:val="23"/>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roofErr w:type="gramEnd"/>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29.</w:t>
      </w:r>
      <w:r w:rsidRPr="00F635F3">
        <w:rPr>
          <w:rFonts w:ascii="Times New Roman" w:eastAsia="Times New Roman" w:hAnsi="Times New Roman" w:cs="Times New Roman"/>
          <w:b/>
          <w:bCs/>
          <w:color w:val="22272F"/>
          <w:sz w:val="23"/>
          <w:szCs w:val="23"/>
          <w:lang w:eastAsia="ru-RU"/>
        </w:rPr>
        <w:t> Порядок направления копий постановления судьи и иных материалов</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172" w:anchor="/multilink/12116087/paragraph/1073742572/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29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lastRenderedPageBreak/>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73" w:anchor="/document/71253642/entry/5"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23 ноября 2015 г. N 313-ФЗ в пункт 2 статьи 29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4" w:anchor="/document/57406513/entry/49000"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75" w:anchor="/document/71253642/entry/61"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23 ноября 2015 г. N 313-ФЗ наименование статьи 30 настоящего Федерального закона изложено в новой редакции</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6" w:anchor="/document/57406513/entry/30" w:history="1">
        <w:r w:rsidRPr="00F635F3">
          <w:rPr>
            <w:rFonts w:ascii="Times New Roman" w:eastAsia="Times New Roman" w:hAnsi="Times New Roman" w:cs="Times New Roman"/>
            <w:color w:val="551A8B"/>
            <w:sz w:val="20"/>
            <w:lang w:eastAsia="ru-RU"/>
          </w:rPr>
          <w:t>См. текст наименования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30.</w:t>
      </w:r>
      <w:r w:rsidRPr="00F635F3">
        <w:rPr>
          <w:rFonts w:ascii="Times New Roman" w:eastAsia="Times New Roman" w:hAnsi="Times New Roman" w:cs="Times New Roman"/>
          <w:b/>
          <w:bCs/>
          <w:color w:val="22272F"/>
          <w:sz w:val="23"/>
          <w:szCs w:val="23"/>
          <w:lang w:eastAsia="ru-RU"/>
        </w:rPr>
        <w:t> Порядок принесения жалобы, представления на постановление судьи и порядок рассмотрения жалобы, представления на постановление судьи</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177" w:anchor="/multilink/12116087/paragraph/1073742573/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30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78" w:anchor="/document/71253642/entry/62"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23 ноября 2015 г. N 313-ФЗ в пункт 2 статьи 30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9" w:anchor="/document/57406513/entry/51000"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80" w:anchor="/document/71253642/entry/63"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23 ноября 2015 г. N 313-ФЗ в пункт 3 статьи 30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1" w:anchor="/document/57406513/entry/52000"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82" w:anchor="/document/71253642/entry/64"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23 ноября 2015 г. N 313-ФЗ в пункт 4 статьи 30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3" w:anchor="/document/57406513/entry/53000"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84" w:anchor="/document/71253642/entry/643"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23 ноября 2015 г. N 313-ФЗ в подпункт 1 пункта 4 статьи 30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5" w:anchor="/document/57406513/entry/3041" w:history="1">
        <w:r w:rsidRPr="00F635F3">
          <w:rPr>
            <w:rFonts w:ascii="Times New Roman" w:eastAsia="Times New Roman" w:hAnsi="Times New Roman" w:cs="Times New Roman"/>
            <w:color w:val="551A8B"/>
            <w:sz w:val="20"/>
            <w:lang w:eastAsia="ru-RU"/>
          </w:rPr>
          <w:t>См. текст подпункта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lastRenderedPageBreak/>
        <w:t>1) оставляет постановление судьи без изменения, а жалобу или представление прокурора без удовлетворения;</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86" w:anchor="/document/71253642/entry/65"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23 ноября 2015 г. N 313-ФЗ в пункт 5 статьи 30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7" w:anchor="/document/57406513/entry/54000"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88" w:anchor="/document/12136676/entry/123000010"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22 августа 2004 г. N 122-ФЗ в статью 31 настоящего Федерального закона внесены изменения, </w:t>
      </w:r>
      <w:hyperlink r:id="rId189" w:anchor="/document/12136676/entry/155000001" w:history="1">
        <w:r w:rsidRPr="00F635F3">
          <w:rPr>
            <w:rFonts w:ascii="Times New Roman" w:eastAsia="Times New Roman" w:hAnsi="Times New Roman" w:cs="Times New Roman"/>
            <w:color w:val="551A8B"/>
            <w:sz w:val="20"/>
            <w:lang w:eastAsia="ru-RU"/>
          </w:rPr>
          <w:t>вступающие в силу</w:t>
        </w:r>
      </w:hyperlink>
      <w:r w:rsidRPr="00F635F3">
        <w:rPr>
          <w:rFonts w:ascii="Times New Roman" w:eastAsia="Times New Roman" w:hAnsi="Times New Roman" w:cs="Times New Roman"/>
          <w:color w:val="464C55"/>
          <w:sz w:val="20"/>
          <w:szCs w:val="20"/>
          <w:lang w:eastAsia="ru-RU"/>
        </w:rPr>
        <w:t> с 1 января 2005 г.</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0" w:anchor="/document/4001368/entry/31" w:history="1">
        <w:r w:rsidRPr="00F635F3">
          <w:rPr>
            <w:rFonts w:ascii="Times New Roman" w:eastAsia="Times New Roman" w:hAnsi="Times New Roman" w:cs="Times New Roman"/>
            <w:color w:val="551A8B"/>
            <w:sz w:val="20"/>
            <w:lang w:eastAsia="ru-RU"/>
          </w:rPr>
          <w:t>См. те</w:t>
        </w:r>
        <w:proofErr w:type="gramStart"/>
        <w:r w:rsidRPr="00F635F3">
          <w:rPr>
            <w:rFonts w:ascii="Times New Roman" w:eastAsia="Times New Roman" w:hAnsi="Times New Roman" w:cs="Times New Roman"/>
            <w:color w:val="551A8B"/>
            <w:sz w:val="20"/>
            <w:lang w:eastAsia="ru-RU"/>
          </w:rPr>
          <w:t>кст ст</w:t>
        </w:r>
        <w:proofErr w:type="gramEnd"/>
        <w:r w:rsidRPr="00F635F3">
          <w:rPr>
            <w:rFonts w:ascii="Times New Roman" w:eastAsia="Times New Roman" w:hAnsi="Times New Roman" w:cs="Times New Roman"/>
            <w:color w:val="551A8B"/>
            <w:sz w:val="20"/>
            <w:lang w:eastAsia="ru-RU"/>
          </w:rPr>
          <w:t>атьи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31.</w:t>
      </w:r>
      <w:r w:rsidRPr="00F635F3">
        <w:rPr>
          <w:rFonts w:ascii="Times New Roman" w:eastAsia="Times New Roman" w:hAnsi="Times New Roman" w:cs="Times New Roman"/>
          <w:b/>
          <w:bCs/>
          <w:color w:val="22272F"/>
          <w:sz w:val="23"/>
          <w:szCs w:val="23"/>
          <w:lang w:eastAsia="ru-RU"/>
        </w:rPr>
        <w:t> Органы и учреждения, исполняющие постановление судьи</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Исполнение постановления судьи обеспечивают:</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91" w:anchor="/document/70405818/entry/62012"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 июля 2013 г. N 185-ФЗ в подпункт 2 статьи 31 настоящего Федерального закона внесены изменения, </w:t>
      </w:r>
      <w:hyperlink r:id="rId192" w:anchor="/document/70405818/entry/1631" w:history="1">
        <w:r w:rsidRPr="00F635F3">
          <w:rPr>
            <w:rFonts w:ascii="Times New Roman" w:eastAsia="Times New Roman" w:hAnsi="Times New Roman" w:cs="Times New Roman"/>
            <w:color w:val="551A8B"/>
            <w:sz w:val="20"/>
            <w:lang w:eastAsia="ru-RU"/>
          </w:rPr>
          <w:t>вступающие в силу</w:t>
        </w:r>
      </w:hyperlink>
      <w:r w:rsidRPr="00F635F3">
        <w:rPr>
          <w:rFonts w:ascii="Times New Roman" w:eastAsia="Times New Roman" w:hAnsi="Times New Roman" w:cs="Times New Roman"/>
          <w:color w:val="464C55"/>
          <w:sz w:val="20"/>
          <w:szCs w:val="20"/>
          <w:lang w:eastAsia="ru-RU"/>
        </w:rPr>
        <w:t> с 1 сентября 2013 г.</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3" w:anchor="/document/57742360/entry/3102" w:history="1">
        <w:r w:rsidRPr="00F635F3">
          <w:rPr>
            <w:rFonts w:ascii="Times New Roman" w:eastAsia="Times New Roman" w:hAnsi="Times New Roman" w:cs="Times New Roman"/>
            <w:color w:val="551A8B"/>
            <w:sz w:val="20"/>
            <w:lang w:eastAsia="ru-RU"/>
          </w:rPr>
          <w:t>См. текст подпункта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Подпункт 3 изменен с 8 июля 2018 г. - </w:t>
      </w:r>
      <w:hyperlink r:id="rId194" w:anchor="/document/71975430/entry/23" w:history="1">
        <w:r w:rsidRPr="00F635F3">
          <w:rPr>
            <w:rFonts w:ascii="Times New Roman" w:eastAsia="Times New Roman" w:hAnsi="Times New Roman" w:cs="Times New Roman"/>
            <w:color w:val="551A8B"/>
            <w:sz w:val="20"/>
            <w:lang w:eastAsia="ru-RU"/>
          </w:rPr>
          <w:t>Федеральный закон</w:t>
        </w:r>
      </w:hyperlink>
      <w:r w:rsidRPr="00F635F3">
        <w:rPr>
          <w:rFonts w:ascii="Times New Roman" w:eastAsia="Times New Roman" w:hAnsi="Times New Roman" w:cs="Times New Roman"/>
          <w:color w:val="464C55"/>
          <w:sz w:val="20"/>
          <w:szCs w:val="20"/>
          <w:lang w:eastAsia="ru-RU"/>
        </w:rPr>
        <w:t> от 27 июня 2018 г. N 170-ФЗ</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5" w:anchor="/document/77668993/entry/3103" w:history="1">
        <w:r w:rsidRPr="00F635F3">
          <w:rPr>
            <w:rFonts w:ascii="Times New Roman" w:eastAsia="Times New Roman" w:hAnsi="Times New Roman" w:cs="Times New Roman"/>
            <w:color w:val="551A8B"/>
            <w:sz w:val="20"/>
            <w:lang w:eastAsia="ru-RU"/>
          </w:rPr>
          <w:t>См. предыдущую редакцию</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3) комиссия по делам несовершеннолетних и защите их прав - в части применения мер воздействия в отношении несовершеннолетних в случаях, предусмотренных </w:t>
      </w:r>
      <w:hyperlink r:id="rId196" w:anchor="/document/12116087/entry/28052" w:history="1">
        <w:r w:rsidRPr="00F635F3">
          <w:rPr>
            <w:rFonts w:ascii="Times New Roman" w:eastAsia="Times New Roman" w:hAnsi="Times New Roman" w:cs="Times New Roman"/>
            <w:color w:val="551A8B"/>
            <w:sz w:val="23"/>
            <w:lang w:eastAsia="ru-RU"/>
          </w:rPr>
          <w:t>подпунктом 2 пункта 5 статьи 28</w:t>
        </w:r>
      </w:hyperlink>
      <w:r w:rsidRPr="00F635F3">
        <w:rPr>
          <w:rFonts w:ascii="Times New Roman" w:eastAsia="Times New Roman" w:hAnsi="Times New Roman" w:cs="Times New Roman"/>
          <w:color w:val="22272F"/>
          <w:sz w:val="23"/>
          <w:szCs w:val="23"/>
          <w:lang w:eastAsia="ru-RU"/>
        </w:rPr>
        <w:t>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197" w:anchor="/multilink/12116087/paragraph/1073742574/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31 настоящего Федерального закона</w:t>
      </w:r>
    </w:p>
    <w:p w:rsidR="00F635F3" w:rsidRPr="00F635F3" w:rsidRDefault="00F635F3" w:rsidP="00F635F3">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635F3">
        <w:rPr>
          <w:rFonts w:ascii="Times New Roman" w:eastAsia="Times New Roman" w:hAnsi="Times New Roman" w:cs="Times New Roman"/>
          <w:color w:val="22272F"/>
          <w:sz w:val="32"/>
          <w:szCs w:val="32"/>
          <w:lang w:eastAsia="ru-RU"/>
        </w:rPr>
        <w:t>Глава III.1.</w:t>
      </w:r>
      <w:r w:rsidRPr="00F635F3">
        <w:rPr>
          <w:rFonts w:ascii="Times New Roman" w:eastAsia="Times New Roman" w:hAnsi="Times New Roman" w:cs="Times New Roman"/>
          <w:color w:val="22272F"/>
          <w:sz w:val="32"/>
          <w:szCs w:val="32"/>
          <w:lang w:eastAsia="ru-RU"/>
        </w:rPr>
        <w:br/>
        <w:t>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lastRenderedPageBreak/>
        <w:t>Статья 31.1.</w:t>
      </w:r>
      <w:r w:rsidRPr="00F635F3">
        <w:rPr>
          <w:rFonts w:ascii="Times New Roman" w:eastAsia="Times New Roman" w:hAnsi="Times New Roman" w:cs="Times New Roman"/>
          <w:b/>
          <w:bCs/>
          <w:color w:val="22272F"/>
          <w:sz w:val="23"/>
          <w:szCs w:val="23"/>
          <w:lang w:eastAsia="ru-RU"/>
        </w:rPr>
        <w:t>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198" w:anchor="/multilink/12116087/paragraph/1073742575/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31.1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Постановление о помещении несовершеннолетних, указанных в </w:t>
      </w:r>
      <w:hyperlink r:id="rId199" w:anchor="/document/12116087/entry/22203" w:history="1">
        <w:r w:rsidRPr="00F635F3">
          <w:rPr>
            <w:rFonts w:ascii="Times New Roman" w:eastAsia="Times New Roman" w:hAnsi="Times New Roman" w:cs="Times New Roman"/>
            <w:color w:val="551A8B"/>
            <w:sz w:val="23"/>
            <w:lang w:eastAsia="ru-RU"/>
          </w:rPr>
          <w:t>подпунктах 3 - 6 пункта 2 статьи 22</w:t>
        </w:r>
      </w:hyperlink>
      <w:r w:rsidRPr="00F635F3">
        <w:rPr>
          <w:rFonts w:ascii="Times New Roman" w:eastAsia="Times New Roman" w:hAnsi="Times New Roman" w:cs="Times New Roman"/>
          <w:color w:val="22272F"/>
          <w:sz w:val="23"/>
          <w:szCs w:val="23"/>
          <w:lang w:eastAsia="ru-RU"/>
        </w:rPr>
        <w:t xml:space="preserve">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F635F3">
        <w:rPr>
          <w:rFonts w:ascii="Times New Roman" w:eastAsia="Times New Roman" w:hAnsi="Times New Roman" w:cs="Times New Roman"/>
          <w:color w:val="22272F"/>
          <w:sz w:val="23"/>
          <w:szCs w:val="23"/>
          <w:lang w:eastAsia="ru-RU"/>
        </w:rPr>
        <w:t>позднее</w:t>
      </w:r>
      <w:proofErr w:type="gramEnd"/>
      <w:r w:rsidRPr="00F635F3">
        <w:rPr>
          <w:rFonts w:ascii="Times New Roman" w:eastAsia="Times New Roman" w:hAnsi="Times New Roman" w:cs="Times New Roman"/>
          <w:color w:val="22272F"/>
          <w:sz w:val="23"/>
          <w:szCs w:val="23"/>
          <w:lang w:eastAsia="ru-RU"/>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200" w:anchor="/document/12116087/entry/224" w:history="1">
        <w:r w:rsidRPr="00F635F3">
          <w:rPr>
            <w:rFonts w:ascii="Times New Roman" w:eastAsia="Times New Roman" w:hAnsi="Times New Roman" w:cs="Times New Roman"/>
            <w:color w:val="551A8B"/>
            <w:sz w:val="23"/>
            <w:lang w:eastAsia="ru-RU"/>
          </w:rPr>
          <w:t>пункте 4 статьи 22</w:t>
        </w:r>
      </w:hyperlink>
      <w:r w:rsidRPr="00F635F3">
        <w:rPr>
          <w:rFonts w:ascii="Times New Roman" w:eastAsia="Times New Roman" w:hAnsi="Times New Roman" w:cs="Times New Roman"/>
          <w:color w:val="22272F"/>
          <w:sz w:val="23"/>
          <w:szCs w:val="23"/>
          <w:lang w:eastAsia="ru-RU"/>
        </w:rPr>
        <w:t>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xml:space="preserve">2. </w:t>
      </w:r>
      <w:proofErr w:type="gramStart"/>
      <w:r w:rsidRPr="00F635F3">
        <w:rPr>
          <w:rFonts w:ascii="Times New Roman" w:eastAsia="Times New Roman" w:hAnsi="Times New Roman" w:cs="Times New Roman"/>
          <w:color w:val="22272F"/>
          <w:sz w:val="23"/>
          <w:szCs w:val="23"/>
          <w:lang w:eastAsia="ru-RU"/>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F635F3">
        <w:rPr>
          <w:rFonts w:ascii="Times New Roman" w:eastAsia="Times New Roman" w:hAnsi="Times New Roman" w:cs="Times New Roman"/>
          <w:color w:val="22272F"/>
          <w:sz w:val="23"/>
          <w:szCs w:val="23"/>
          <w:lang w:eastAsia="ru-RU"/>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31.2.</w:t>
      </w:r>
      <w:r w:rsidRPr="00F635F3">
        <w:rPr>
          <w:rFonts w:ascii="Times New Roman" w:eastAsia="Times New Roman" w:hAnsi="Times New Roman" w:cs="Times New Roman"/>
          <w:b/>
          <w:bCs/>
          <w:color w:val="22272F"/>
          <w:sz w:val="23"/>
          <w:szCs w:val="23"/>
          <w:lang w:eastAsia="ru-RU"/>
        </w:rPr>
        <w:t>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201" w:anchor="/multilink/12116087/paragraph/1073742576/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31.2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02" w:anchor="/document/12144136/entry/0"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5 января 2006 г. N 9-ФЗ в пункт 2 статьи 31.2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03" w:anchor="/document/5178074/entry/31202"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Материалы в отношении несовершеннолетних, указанных в </w:t>
      </w:r>
      <w:hyperlink r:id="rId204" w:anchor="/document/12116087/entry/22203" w:history="1">
        <w:r w:rsidRPr="00F635F3">
          <w:rPr>
            <w:rFonts w:ascii="Times New Roman" w:eastAsia="Times New Roman" w:hAnsi="Times New Roman" w:cs="Times New Roman"/>
            <w:color w:val="551A8B"/>
            <w:sz w:val="23"/>
            <w:lang w:eastAsia="ru-RU"/>
          </w:rPr>
          <w:t>подпунктах 3 - 6 пункта 2 статьи 22</w:t>
        </w:r>
      </w:hyperlink>
      <w:r w:rsidRPr="00F635F3">
        <w:rPr>
          <w:rFonts w:ascii="Times New Roman" w:eastAsia="Times New Roman" w:hAnsi="Times New Roman" w:cs="Times New Roman"/>
          <w:color w:val="22272F"/>
          <w:sz w:val="23"/>
          <w:szCs w:val="23"/>
          <w:lang w:eastAsia="ru-RU"/>
        </w:rPr>
        <w:t>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r:id="rId205" w:anchor="/document/12116087/entry/224" w:history="1">
        <w:r w:rsidRPr="00F635F3">
          <w:rPr>
            <w:rFonts w:ascii="Times New Roman" w:eastAsia="Times New Roman" w:hAnsi="Times New Roman" w:cs="Times New Roman"/>
            <w:color w:val="551A8B"/>
            <w:sz w:val="23"/>
            <w:lang w:eastAsia="ru-RU"/>
          </w:rPr>
          <w:t>пункте 4 статьи 22</w:t>
        </w:r>
      </w:hyperlink>
      <w:r w:rsidRPr="00F635F3">
        <w:rPr>
          <w:rFonts w:ascii="Times New Roman" w:eastAsia="Times New Roman" w:hAnsi="Times New Roman" w:cs="Times New Roman"/>
          <w:color w:val="22272F"/>
          <w:sz w:val="23"/>
          <w:szCs w:val="23"/>
          <w:lang w:eastAsia="ru-RU"/>
        </w:rPr>
        <w:t>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lastRenderedPageBreak/>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3. По результатам рассмотрения материалов, указанных в </w:t>
      </w:r>
      <w:hyperlink r:id="rId206" w:anchor="/document/12131691/entry/31202" w:history="1">
        <w:r w:rsidRPr="00F635F3">
          <w:rPr>
            <w:rFonts w:ascii="Times New Roman" w:eastAsia="Times New Roman" w:hAnsi="Times New Roman" w:cs="Times New Roman"/>
            <w:color w:val="551A8B"/>
            <w:sz w:val="23"/>
            <w:lang w:eastAsia="ru-RU"/>
          </w:rPr>
          <w:t>пункте 2</w:t>
        </w:r>
      </w:hyperlink>
      <w:r w:rsidRPr="00F635F3">
        <w:rPr>
          <w:rFonts w:ascii="Times New Roman" w:eastAsia="Times New Roman" w:hAnsi="Times New Roman" w:cs="Times New Roman"/>
          <w:color w:val="22272F"/>
          <w:sz w:val="23"/>
          <w:szCs w:val="23"/>
          <w:lang w:eastAsia="ru-RU"/>
        </w:rPr>
        <w:t> настоящей статьи, судья выносит постановление:</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207" w:anchor="/document/12131691/entry/31202" w:history="1">
        <w:r w:rsidRPr="00F635F3">
          <w:rPr>
            <w:rFonts w:ascii="Times New Roman" w:eastAsia="Times New Roman" w:hAnsi="Times New Roman" w:cs="Times New Roman"/>
            <w:color w:val="551A8B"/>
            <w:sz w:val="23"/>
            <w:lang w:eastAsia="ru-RU"/>
          </w:rPr>
          <w:t>пункте 2</w:t>
        </w:r>
      </w:hyperlink>
      <w:r w:rsidRPr="00F635F3">
        <w:rPr>
          <w:rFonts w:ascii="Times New Roman" w:eastAsia="Times New Roman" w:hAnsi="Times New Roman" w:cs="Times New Roman"/>
          <w:color w:val="22272F"/>
          <w:sz w:val="23"/>
          <w:szCs w:val="23"/>
          <w:lang w:eastAsia="ru-RU"/>
        </w:rPr>
        <w:t>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5. Постановление судьи доводится до сведения несовершеннолетнего и других лиц, участвовавших в рассмотрении материалов, указанных в </w:t>
      </w:r>
      <w:hyperlink r:id="rId208" w:anchor="/document/12131691/entry/31202" w:history="1">
        <w:r w:rsidRPr="00F635F3">
          <w:rPr>
            <w:rFonts w:ascii="Times New Roman" w:eastAsia="Times New Roman" w:hAnsi="Times New Roman" w:cs="Times New Roman"/>
            <w:color w:val="551A8B"/>
            <w:sz w:val="23"/>
            <w:lang w:eastAsia="ru-RU"/>
          </w:rPr>
          <w:t>пункте 2</w:t>
        </w:r>
      </w:hyperlink>
      <w:r w:rsidRPr="00F635F3">
        <w:rPr>
          <w:rFonts w:ascii="Times New Roman" w:eastAsia="Times New Roman" w:hAnsi="Times New Roman" w:cs="Times New Roman"/>
          <w:color w:val="22272F"/>
          <w:sz w:val="23"/>
          <w:szCs w:val="23"/>
          <w:lang w:eastAsia="ru-RU"/>
        </w:rPr>
        <w:t>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09" w:anchor="/document/71253642/entry/71"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23 ноября 2015 г. N 313-ФЗ наименование статьи 31.3 настоящего Федерального закона изложено в новой редакции</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0" w:anchor="/document/57406513/entry/313" w:history="1">
        <w:r w:rsidRPr="00F635F3">
          <w:rPr>
            <w:rFonts w:ascii="Times New Roman" w:eastAsia="Times New Roman" w:hAnsi="Times New Roman" w:cs="Times New Roman"/>
            <w:color w:val="551A8B"/>
            <w:sz w:val="20"/>
            <w:lang w:eastAsia="ru-RU"/>
          </w:rPr>
          <w:t>См. текст наименования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31.3.</w:t>
      </w:r>
      <w:r w:rsidRPr="00F635F3">
        <w:rPr>
          <w:rFonts w:ascii="Times New Roman" w:eastAsia="Times New Roman" w:hAnsi="Times New Roman" w:cs="Times New Roman"/>
          <w:b/>
          <w:bCs/>
          <w:color w:val="22272F"/>
          <w:sz w:val="23"/>
          <w:szCs w:val="23"/>
          <w:lang w:eastAsia="ru-RU"/>
        </w:rPr>
        <w:t> Принесение жалобы, представления на постановление судьи и исполнение постановления судьи</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211" w:anchor="/multilink/12116087/paragraph/1073742577/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31.3 настоящего Федерального закона</w:t>
      </w:r>
    </w:p>
    <w:p w:rsidR="00F635F3" w:rsidRPr="00F635F3" w:rsidRDefault="00F635F3" w:rsidP="00F635F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12" w:anchor="/document/71253642/entry/72" w:history="1">
        <w:r w:rsidRPr="00F635F3">
          <w:rPr>
            <w:rFonts w:ascii="Times New Roman" w:eastAsia="Times New Roman" w:hAnsi="Times New Roman" w:cs="Times New Roman"/>
            <w:color w:val="551A8B"/>
            <w:sz w:val="20"/>
            <w:lang w:eastAsia="ru-RU"/>
          </w:rPr>
          <w:t>Федеральным законом</w:t>
        </w:r>
      </w:hyperlink>
      <w:r w:rsidRPr="00F635F3">
        <w:rPr>
          <w:rFonts w:ascii="Times New Roman" w:eastAsia="Times New Roman" w:hAnsi="Times New Roman" w:cs="Times New Roman"/>
          <w:color w:val="464C55"/>
          <w:sz w:val="20"/>
          <w:szCs w:val="20"/>
          <w:lang w:eastAsia="ru-RU"/>
        </w:rPr>
        <w:t> от 23 ноября 2015 г. N 313-ФЗ в пункт 1 статьи 31.3 настоящего Федерального закона внесены изменения</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3" w:anchor="/document/57406513/entry/31301" w:history="1">
        <w:r w:rsidRPr="00F635F3">
          <w:rPr>
            <w:rFonts w:ascii="Times New Roman" w:eastAsia="Times New Roman" w:hAnsi="Times New Roman" w:cs="Times New Roman"/>
            <w:color w:val="551A8B"/>
            <w:sz w:val="20"/>
            <w:lang w:eastAsia="ru-RU"/>
          </w:rPr>
          <w:t>См. текст пункта в предыдущей редакции</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На постановление судьи могут быть принесены жалоба, представление в порядке, предусмотренном </w:t>
      </w:r>
      <w:hyperlink r:id="rId214" w:anchor="/document/12116087/entry/30" w:history="1">
        <w:r w:rsidRPr="00F635F3">
          <w:rPr>
            <w:rFonts w:ascii="Times New Roman" w:eastAsia="Times New Roman" w:hAnsi="Times New Roman" w:cs="Times New Roman"/>
            <w:color w:val="551A8B"/>
            <w:sz w:val="23"/>
            <w:lang w:eastAsia="ru-RU"/>
          </w:rPr>
          <w:t>статьей 30</w:t>
        </w:r>
      </w:hyperlink>
      <w:r w:rsidRPr="00F635F3">
        <w:rPr>
          <w:rFonts w:ascii="Times New Roman" w:eastAsia="Times New Roman" w:hAnsi="Times New Roman" w:cs="Times New Roman"/>
          <w:color w:val="22272F"/>
          <w:sz w:val="23"/>
          <w:szCs w:val="23"/>
          <w:lang w:eastAsia="ru-RU"/>
        </w:rPr>
        <w:t>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Копия постановления судьи направляется для исполнения в орган внутренних дел.</w:t>
      </w:r>
    </w:p>
    <w:p w:rsidR="00F635F3" w:rsidRPr="00F635F3" w:rsidRDefault="00F635F3" w:rsidP="00F635F3">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635F3">
        <w:rPr>
          <w:rFonts w:ascii="Times New Roman" w:eastAsia="Times New Roman" w:hAnsi="Times New Roman" w:cs="Times New Roman"/>
          <w:color w:val="22272F"/>
          <w:sz w:val="32"/>
          <w:szCs w:val="32"/>
          <w:lang w:eastAsia="ru-RU"/>
        </w:rPr>
        <w:t>Глава IV.</w:t>
      </w:r>
      <w:r w:rsidRPr="00F635F3">
        <w:rPr>
          <w:rFonts w:ascii="Times New Roman" w:eastAsia="Times New Roman" w:hAnsi="Times New Roman" w:cs="Times New Roman"/>
          <w:color w:val="22272F"/>
          <w:sz w:val="32"/>
          <w:szCs w:val="32"/>
          <w:lang w:eastAsia="ru-RU"/>
        </w:rPr>
        <w:br/>
        <w:t>Заключительные положения</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32.</w:t>
      </w:r>
      <w:r w:rsidRPr="00F635F3">
        <w:rPr>
          <w:rFonts w:ascii="Times New Roman" w:eastAsia="Times New Roman" w:hAnsi="Times New Roman" w:cs="Times New Roman"/>
          <w:b/>
          <w:bCs/>
          <w:color w:val="22272F"/>
          <w:sz w:val="23"/>
          <w:szCs w:val="23"/>
          <w:lang w:eastAsia="ru-RU"/>
        </w:rPr>
        <w:t> Порядок вступления в силу настоящего Федерального закона</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t>См. </w:t>
      </w:r>
      <w:hyperlink r:id="rId215" w:anchor="/multilink/12116087/paragraph/1073742578/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32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lastRenderedPageBreak/>
        <w:t>1. Настоящий Федеральный закон вступает в силу со дня его </w:t>
      </w:r>
      <w:hyperlink r:id="rId216" w:anchor="/document/12216087/entry/0" w:history="1">
        <w:r w:rsidRPr="00F635F3">
          <w:rPr>
            <w:rFonts w:ascii="Times New Roman" w:eastAsia="Times New Roman" w:hAnsi="Times New Roman" w:cs="Times New Roman"/>
            <w:color w:val="551A8B"/>
            <w:sz w:val="23"/>
            <w:lang w:eastAsia="ru-RU"/>
          </w:rPr>
          <w:t>официального опубликования.</w:t>
        </w:r>
      </w:hyperlink>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Признать утратившими силу со дня вступления в силу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17" w:anchor="/document/5492390/entry/2" w:history="1">
        <w:r w:rsidRPr="00F635F3">
          <w:rPr>
            <w:rFonts w:ascii="Times New Roman" w:eastAsia="Times New Roman" w:hAnsi="Times New Roman" w:cs="Times New Roman"/>
            <w:color w:val="551A8B"/>
            <w:sz w:val="23"/>
            <w:lang w:eastAsia="ru-RU"/>
          </w:rPr>
          <w:t>раздел II</w:t>
        </w:r>
      </w:hyperlink>
      <w:r w:rsidRPr="00F635F3">
        <w:rPr>
          <w:rFonts w:ascii="Times New Roman" w:eastAsia="Times New Roman" w:hAnsi="Times New Roman" w:cs="Times New Roman"/>
          <w:color w:val="22272F"/>
          <w:sz w:val="23"/>
          <w:szCs w:val="23"/>
          <w:lang w:eastAsia="ru-RU"/>
        </w:rPr>
        <w:t>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3. Признать не действующими на территории Российской Федерации со дня вступления в силу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18" w:anchor="/document/6593515/entry/0" w:history="1">
        <w:r w:rsidRPr="00F635F3">
          <w:rPr>
            <w:rFonts w:ascii="Times New Roman" w:eastAsia="Times New Roman" w:hAnsi="Times New Roman" w:cs="Times New Roman"/>
            <w:color w:val="551A8B"/>
            <w:sz w:val="23"/>
            <w:lang w:eastAsia="ru-RU"/>
          </w:rPr>
          <w:t>Указ</w:t>
        </w:r>
      </w:hyperlink>
      <w:r w:rsidRPr="00F635F3">
        <w:rPr>
          <w:rFonts w:ascii="Times New Roman" w:eastAsia="Times New Roman" w:hAnsi="Times New Roman" w:cs="Times New Roman"/>
          <w:color w:val="22272F"/>
          <w:sz w:val="23"/>
          <w:szCs w:val="23"/>
          <w:lang w:eastAsia="ru-RU"/>
        </w:rPr>
        <w:t>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635F3">
        <w:rPr>
          <w:rFonts w:ascii="Times New Roman" w:eastAsia="Times New Roman" w:hAnsi="Times New Roman" w:cs="Times New Roman"/>
          <w:color w:val="22272F"/>
          <w:sz w:val="23"/>
          <w:szCs w:val="23"/>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F635F3">
        <w:rPr>
          <w:rFonts w:ascii="Times New Roman" w:eastAsia="Times New Roman" w:hAnsi="Times New Roman" w:cs="Times New Roman"/>
          <w:color w:val="22272F"/>
          <w:sz w:val="23"/>
          <w:szCs w:val="23"/>
          <w:lang w:eastAsia="ru-RU"/>
        </w:rPr>
        <w:t xml:space="preserve"> учреждений по предупреждению безнадзорности и правонарушений несовершеннолетних";</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635F3">
        <w:rPr>
          <w:rFonts w:ascii="Times New Roman" w:eastAsia="Times New Roman" w:hAnsi="Times New Roman" w:cs="Times New Roman"/>
          <w:color w:val="22272F"/>
          <w:sz w:val="23"/>
          <w:szCs w:val="23"/>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635F3">
        <w:rPr>
          <w:rFonts w:ascii="Times New Roman" w:eastAsia="Times New Roman" w:hAnsi="Times New Roman" w:cs="Times New Roman"/>
          <w:color w:val="22272F"/>
          <w:sz w:val="23"/>
          <w:szCs w:val="23"/>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F635F3">
        <w:rPr>
          <w:rFonts w:ascii="Times New Roman" w:eastAsia="Times New Roman" w:hAnsi="Times New Roman" w:cs="Times New Roman"/>
          <w:color w:val="22272F"/>
          <w:sz w:val="23"/>
          <w:szCs w:val="23"/>
          <w:lang w:eastAsia="ru-RU"/>
        </w:rPr>
        <w:t xml:space="preserve"> </w:t>
      </w:r>
      <w:proofErr w:type="gramStart"/>
      <w:r w:rsidRPr="00F635F3">
        <w:rPr>
          <w:rFonts w:ascii="Times New Roman" w:eastAsia="Times New Roman" w:hAnsi="Times New Roman" w:cs="Times New Roman"/>
          <w:color w:val="22272F"/>
          <w:sz w:val="23"/>
          <w:szCs w:val="23"/>
          <w:lang w:eastAsia="ru-RU"/>
        </w:rPr>
        <w:t>правах</w:t>
      </w:r>
      <w:proofErr w:type="gramEnd"/>
      <w:r w:rsidRPr="00F635F3">
        <w:rPr>
          <w:rFonts w:ascii="Times New Roman" w:eastAsia="Times New Roman" w:hAnsi="Times New Roman" w:cs="Times New Roman"/>
          <w:color w:val="22272F"/>
          <w:sz w:val="23"/>
          <w:szCs w:val="23"/>
          <w:lang w:eastAsia="ru-RU"/>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35F3">
        <w:rPr>
          <w:rFonts w:ascii="Times New Roman" w:eastAsia="Times New Roman" w:hAnsi="Times New Roman" w:cs="Times New Roman"/>
          <w:b/>
          <w:bCs/>
          <w:color w:val="22272F"/>
          <w:sz w:val="23"/>
          <w:lang w:eastAsia="ru-RU"/>
        </w:rPr>
        <w:t>Статья 33.</w:t>
      </w:r>
      <w:r w:rsidRPr="00F635F3">
        <w:rPr>
          <w:rFonts w:ascii="Times New Roman" w:eastAsia="Times New Roman" w:hAnsi="Times New Roman" w:cs="Times New Roman"/>
          <w:b/>
          <w:bCs/>
          <w:color w:val="22272F"/>
          <w:sz w:val="23"/>
          <w:szCs w:val="23"/>
          <w:lang w:eastAsia="ru-RU"/>
        </w:rPr>
        <w:t> Приведение нормативных правовых актов в соответствие с настоящим Федеральным законом</w:t>
      </w:r>
    </w:p>
    <w:p w:rsidR="00F635F3" w:rsidRPr="00F635F3" w:rsidRDefault="00F635F3" w:rsidP="00F635F3">
      <w:pPr>
        <w:shd w:val="clear" w:color="auto" w:fill="F0E9D3"/>
        <w:spacing w:line="240" w:lineRule="auto"/>
        <w:jc w:val="both"/>
        <w:rPr>
          <w:rFonts w:ascii="Times New Roman" w:eastAsia="Times New Roman" w:hAnsi="Times New Roman" w:cs="Times New Roman"/>
          <w:color w:val="464C55"/>
          <w:sz w:val="20"/>
          <w:szCs w:val="20"/>
          <w:lang w:eastAsia="ru-RU"/>
        </w:rPr>
      </w:pPr>
      <w:r w:rsidRPr="00F635F3">
        <w:rPr>
          <w:rFonts w:ascii="Times New Roman" w:eastAsia="Times New Roman" w:hAnsi="Times New Roman" w:cs="Times New Roman"/>
          <w:color w:val="464C55"/>
          <w:sz w:val="20"/>
          <w:szCs w:val="20"/>
          <w:lang w:eastAsia="ru-RU"/>
        </w:rPr>
        <w:lastRenderedPageBreak/>
        <w:t>См. </w:t>
      </w:r>
      <w:hyperlink r:id="rId219" w:anchor="/multilink/12116087/paragraph/1073742579/number/0" w:history="1">
        <w:r w:rsidRPr="00F635F3">
          <w:rPr>
            <w:rFonts w:ascii="Times New Roman" w:eastAsia="Times New Roman" w:hAnsi="Times New Roman" w:cs="Times New Roman"/>
            <w:color w:val="551A8B"/>
            <w:sz w:val="20"/>
            <w:lang w:eastAsia="ru-RU"/>
          </w:rPr>
          <w:t>комментарии</w:t>
        </w:r>
      </w:hyperlink>
      <w:r w:rsidRPr="00F635F3">
        <w:rPr>
          <w:rFonts w:ascii="Times New Roman" w:eastAsia="Times New Roman" w:hAnsi="Times New Roman" w:cs="Times New Roman"/>
          <w:color w:val="464C55"/>
          <w:sz w:val="20"/>
          <w:szCs w:val="20"/>
          <w:lang w:eastAsia="ru-RU"/>
        </w:rPr>
        <w:t> к статье 33 настоящего Федерального закона</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 Правительству Российской Федерации в трехмесячный срок:</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утвердить нормативные правовые акты, предусмотренные настоящим Федеральным законом;</w:t>
      </w:r>
    </w:p>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привести свои нормативные правовые акты в соответствие с настоящим Федеральным законом.</w:t>
      </w:r>
    </w:p>
    <w:tbl>
      <w:tblPr>
        <w:tblW w:w="5000" w:type="pct"/>
        <w:tblCellMar>
          <w:top w:w="15" w:type="dxa"/>
          <w:left w:w="15" w:type="dxa"/>
          <w:bottom w:w="15" w:type="dxa"/>
          <w:right w:w="15" w:type="dxa"/>
        </w:tblCellMar>
        <w:tblLook w:val="04A0"/>
      </w:tblPr>
      <w:tblGrid>
        <w:gridCol w:w="4692"/>
        <w:gridCol w:w="4693"/>
      </w:tblGrid>
      <w:tr w:rsidR="00F635F3" w:rsidRPr="00F635F3" w:rsidTr="00F635F3">
        <w:tc>
          <w:tcPr>
            <w:tcW w:w="2500" w:type="pct"/>
            <w:vAlign w:val="bottom"/>
            <w:hideMark/>
          </w:tcPr>
          <w:p w:rsidR="00F635F3" w:rsidRPr="00F635F3" w:rsidRDefault="00F635F3" w:rsidP="00F635F3">
            <w:pPr>
              <w:spacing w:before="100" w:beforeAutospacing="1" w:after="100" w:afterAutospacing="1" w:line="240" w:lineRule="auto"/>
              <w:rPr>
                <w:rFonts w:ascii="Times New Roman" w:eastAsia="Times New Roman" w:hAnsi="Times New Roman" w:cs="Times New Roman"/>
                <w:sz w:val="24"/>
                <w:szCs w:val="24"/>
                <w:lang w:eastAsia="ru-RU"/>
              </w:rPr>
            </w:pPr>
            <w:r w:rsidRPr="00F635F3">
              <w:rPr>
                <w:rFonts w:ascii="Times New Roman" w:eastAsia="Times New Roman" w:hAnsi="Times New Roman" w:cs="Times New Roman"/>
                <w:sz w:val="24"/>
                <w:szCs w:val="24"/>
                <w:lang w:eastAsia="ru-RU"/>
              </w:rPr>
              <w:t>Президент</w:t>
            </w:r>
            <w:r w:rsidRPr="00F635F3">
              <w:rPr>
                <w:rFonts w:ascii="Times New Roman" w:eastAsia="Times New Roman" w:hAnsi="Times New Roman" w:cs="Times New Roman"/>
                <w:sz w:val="24"/>
                <w:szCs w:val="24"/>
                <w:lang w:eastAsia="ru-RU"/>
              </w:rPr>
              <w:br/>
              <w:t>Российской Федерации</w:t>
            </w:r>
          </w:p>
        </w:tc>
        <w:tc>
          <w:tcPr>
            <w:tcW w:w="2500" w:type="pct"/>
            <w:vAlign w:val="bottom"/>
            <w:hideMark/>
          </w:tcPr>
          <w:p w:rsidR="00F635F3" w:rsidRPr="00F635F3" w:rsidRDefault="00F635F3" w:rsidP="00F635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635F3">
              <w:rPr>
                <w:rFonts w:ascii="Times New Roman" w:eastAsia="Times New Roman" w:hAnsi="Times New Roman" w:cs="Times New Roman"/>
                <w:sz w:val="24"/>
                <w:szCs w:val="24"/>
                <w:lang w:eastAsia="ru-RU"/>
              </w:rPr>
              <w:t>Б. Ельцин</w:t>
            </w:r>
          </w:p>
        </w:tc>
      </w:tr>
    </w:tbl>
    <w:p w:rsidR="00F635F3" w:rsidRPr="00F635F3" w:rsidRDefault="00F635F3" w:rsidP="00F635F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 </w:t>
      </w:r>
    </w:p>
    <w:p w:rsidR="00F635F3" w:rsidRPr="00F635F3" w:rsidRDefault="00F635F3" w:rsidP="00F635F3">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Москва, Кремль</w:t>
      </w:r>
    </w:p>
    <w:p w:rsidR="00F635F3" w:rsidRPr="00F635F3" w:rsidRDefault="00F635F3" w:rsidP="00F635F3">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24 июня 1999 г.</w:t>
      </w:r>
    </w:p>
    <w:p w:rsidR="00F635F3" w:rsidRPr="00F635F3" w:rsidRDefault="00F635F3" w:rsidP="00F635F3">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635F3">
        <w:rPr>
          <w:rFonts w:ascii="Times New Roman" w:eastAsia="Times New Roman" w:hAnsi="Times New Roman" w:cs="Times New Roman"/>
          <w:color w:val="22272F"/>
          <w:sz w:val="23"/>
          <w:szCs w:val="23"/>
          <w:lang w:eastAsia="ru-RU"/>
        </w:rPr>
        <w:t>N 120-ФЗ</w:t>
      </w:r>
    </w:p>
    <w:p w:rsidR="000848E6" w:rsidRDefault="000848E6"/>
    <w:sectPr w:rsidR="000848E6" w:rsidSect="000848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5F3"/>
    <w:rsid w:val="0000050B"/>
    <w:rsid w:val="00000ABD"/>
    <w:rsid w:val="00000D02"/>
    <w:rsid w:val="00000F32"/>
    <w:rsid w:val="0000194F"/>
    <w:rsid w:val="0000222E"/>
    <w:rsid w:val="0000267B"/>
    <w:rsid w:val="0000289E"/>
    <w:rsid w:val="00002AB0"/>
    <w:rsid w:val="00002C29"/>
    <w:rsid w:val="00002F90"/>
    <w:rsid w:val="00004559"/>
    <w:rsid w:val="00004A2E"/>
    <w:rsid w:val="00004CC9"/>
    <w:rsid w:val="000053EF"/>
    <w:rsid w:val="00005431"/>
    <w:rsid w:val="00005866"/>
    <w:rsid w:val="00006186"/>
    <w:rsid w:val="0000660A"/>
    <w:rsid w:val="0000697F"/>
    <w:rsid w:val="00007361"/>
    <w:rsid w:val="00007B62"/>
    <w:rsid w:val="00007E76"/>
    <w:rsid w:val="00007EC7"/>
    <w:rsid w:val="0001049D"/>
    <w:rsid w:val="000105D8"/>
    <w:rsid w:val="00010AEA"/>
    <w:rsid w:val="000110F9"/>
    <w:rsid w:val="000113D9"/>
    <w:rsid w:val="00011535"/>
    <w:rsid w:val="0001182B"/>
    <w:rsid w:val="000118ED"/>
    <w:rsid w:val="00011A25"/>
    <w:rsid w:val="00011A81"/>
    <w:rsid w:val="00011F53"/>
    <w:rsid w:val="00012253"/>
    <w:rsid w:val="0001260C"/>
    <w:rsid w:val="000126C9"/>
    <w:rsid w:val="000128B7"/>
    <w:rsid w:val="00012D96"/>
    <w:rsid w:val="00012E3C"/>
    <w:rsid w:val="00012E4E"/>
    <w:rsid w:val="00012F12"/>
    <w:rsid w:val="00013C14"/>
    <w:rsid w:val="0001485B"/>
    <w:rsid w:val="000150A3"/>
    <w:rsid w:val="000154A2"/>
    <w:rsid w:val="00016041"/>
    <w:rsid w:val="0001714D"/>
    <w:rsid w:val="00017162"/>
    <w:rsid w:val="000173D1"/>
    <w:rsid w:val="00017808"/>
    <w:rsid w:val="00017CF6"/>
    <w:rsid w:val="00020D1B"/>
    <w:rsid w:val="000212B3"/>
    <w:rsid w:val="00021A46"/>
    <w:rsid w:val="00022217"/>
    <w:rsid w:val="0002272C"/>
    <w:rsid w:val="00022CF3"/>
    <w:rsid w:val="00023317"/>
    <w:rsid w:val="0002377E"/>
    <w:rsid w:val="000238B5"/>
    <w:rsid w:val="00023A61"/>
    <w:rsid w:val="00023B5E"/>
    <w:rsid w:val="0002403D"/>
    <w:rsid w:val="000240A3"/>
    <w:rsid w:val="00024D6B"/>
    <w:rsid w:val="000252C0"/>
    <w:rsid w:val="000267C0"/>
    <w:rsid w:val="00027B37"/>
    <w:rsid w:val="00030219"/>
    <w:rsid w:val="000302CF"/>
    <w:rsid w:val="0003059D"/>
    <w:rsid w:val="00030887"/>
    <w:rsid w:val="00030B5F"/>
    <w:rsid w:val="00030BE5"/>
    <w:rsid w:val="00031273"/>
    <w:rsid w:val="0003162E"/>
    <w:rsid w:val="00031E3B"/>
    <w:rsid w:val="00031EC6"/>
    <w:rsid w:val="000320C0"/>
    <w:rsid w:val="000322E3"/>
    <w:rsid w:val="00032969"/>
    <w:rsid w:val="00033099"/>
    <w:rsid w:val="00033144"/>
    <w:rsid w:val="000338C0"/>
    <w:rsid w:val="00033D03"/>
    <w:rsid w:val="000342AA"/>
    <w:rsid w:val="00034328"/>
    <w:rsid w:val="000348D3"/>
    <w:rsid w:val="00034FB5"/>
    <w:rsid w:val="000354C0"/>
    <w:rsid w:val="00035908"/>
    <w:rsid w:val="00035915"/>
    <w:rsid w:val="00035952"/>
    <w:rsid w:val="0003597C"/>
    <w:rsid w:val="00035EB2"/>
    <w:rsid w:val="000362C8"/>
    <w:rsid w:val="0003649D"/>
    <w:rsid w:val="00036696"/>
    <w:rsid w:val="000371BD"/>
    <w:rsid w:val="00037211"/>
    <w:rsid w:val="000372C4"/>
    <w:rsid w:val="00037B5C"/>
    <w:rsid w:val="00037C8C"/>
    <w:rsid w:val="00040F20"/>
    <w:rsid w:val="00041831"/>
    <w:rsid w:val="000424BA"/>
    <w:rsid w:val="00042579"/>
    <w:rsid w:val="00042FF9"/>
    <w:rsid w:val="000437FA"/>
    <w:rsid w:val="00043BF4"/>
    <w:rsid w:val="00043EE8"/>
    <w:rsid w:val="00044838"/>
    <w:rsid w:val="0004496F"/>
    <w:rsid w:val="00044ACE"/>
    <w:rsid w:val="00044E54"/>
    <w:rsid w:val="00045684"/>
    <w:rsid w:val="00045A0F"/>
    <w:rsid w:val="00046308"/>
    <w:rsid w:val="000469E9"/>
    <w:rsid w:val="000475CB"/>
    <w:rsid w:val="0005014A"/>
    <w:rsid w:val="000501C8"/>
    <w:rsid w:val="000503BD"/>
    <w:rsid w:val="00050656"/>
    <w:rsid w:val="0005098E"/>
    <w:rsid w:val="00050C16"/>
    <w:rsid w:val="000518C4"/>
    <w:rsid w:val="000532DD"/>
    <w:rsid w:val="00053557"/>
    <w:rsid w:val="00053657"/>
    <w:rsid w:val="000536A6"/>
    <w:rsid w:val="00053BD8"/>
    <w:rsid w:val="00054194"/>
    <w:rsid w:val="00054A32"/>
    <w:rsid w:val="00055529"/>
    <w:rsid w:val="0005577C"/>
    <w:rsid w:val="00056449"/>
    <w:rsid w:val="00057C31"/>
    <w:rsid w:val="00057E09"/>
    <w:rsid w:val="00060179"/>
    <w:rsid w:val="00060507"/>
    <w:rsid w:val="000610BC"/>
    <w:rsid w:val="000611D6"/>
    <w:rsid w:val="0006154A"/>
    <w:rsid w:val="0006182F"/>
    <w:rsid w:val="0006189D"/>
    <w:rsid w:val="00061A4F"/>
    <w:rsid w:val="00061C5E"/>
    <w:rsid w:val="00061DB1"/>
    <w:rsid w:val="00062038"/>
    <w:rsid w:val="00062DD8"/>
    <w:rsid w:val="00063337"/>
    <w:rsid w:val="00063596"/>
    <w:rsid w:val="00063769"/>
    <w:rsid w:val="000638D1"/>
    <w:rsid w:val="00063DFB"/>
    <w:rsid w:val="000658F0"/>
    <w:rsid w:val="00066795"/>
    <w:rsid w:val="00066854"/>
    <w:rsid w:val="00066DCD"/>
    <w:rsid w:val="0006766F"/>
    <w:rsid w:val="00067CF0"/>
    <w:rsid w:val="00070089"/>
    <w:rsid w:val="0007071A"/>
    <w:rsid w:val="0007078D"/>
    <w:rsid w:val="000707B8"/>
    <w:rsid w:val="0007096C"/>
    <w:rsid w:val="000709D6"/>
    <w:rsid w:val="00071B6B"/>
    <w:rsid w:val="00071EE5"/>
    <w:rsid w:val="0007279D"/>
    <w:rsid w:val="0007385E"/>
    <w:rsid w:val="0007394B"/>
    <w:rsid w:val="00073CC5"/>
    <w:rsid w:val="00074037"/>
    <w:rsid w:val="000740E8"/>
    <w:rsid w:val="00074398"/>
    <w:rsid w:val="00074419"/>
    <w:rsid w:val="0007469D"/>
    <w:rsid w:val="00075485"/>
    <w:rsid w:val="0007575F"/>
    <w:rsid w:val="0007623C"/>
    <w:rsid w:val="00076853"/>
    <w:rsid w:val="00076BA1"/>
    <w:rsid w:val="0007757B"/>
    <w:rsid w:val="00077679"/>
    <w:rsid w:val="00077D7A"/>
    <w:rsid w:val="00077FD7"/>
    <w:rsid w:val="000813A5"/>
    <w:rsid w:val="00081469"/>
    <w:rsid w:val="000819BF"/>
    <w:rsid w:val="0008231C"/>
    <w:rsid w:val="00082C17"/>
    <w:rsid w:val="000836D5"/>
    <w:rsid w:val="000838C3"/>
    <w:rsid w:val="00083AF1"/>
    <w:rsid w:val="00083B3A"/>
    <w:rsid w:val="00083C08"/>
    <w:rsid w:val="00083F52"/>
    <w:rsid w:val="0008452B"/>
    <w:rsid w:val="000846E9"/>
    <w:rsid w:val="000848E6"/>
    <w:rsid w:val="00086E13"/>
    <w:rsid w:val="000876C1"/>
    <w:rsid w:val="00087A30"/>
    <w:rsid w:val="000900B0"/>
    <w:rsid w:val="00090A11"/>
    <w:rsid w:val="00091080"/>
    <w:rsid w:val="00092FB3"/>
    <w:rsid w:val="0009321E"/>
    <w:rsid w:val="0009345B"/>
    <w:rsid w:val="00093C95"/>
    <w:rsid w:val="00093DFC"/>
    <w:rsid w:val="00094038"/>
    <w:rsid w:val="000946EB"/>
    <w:rsid w:val="00094D2B"/>
    <w:rsid w:val="00094E22"/>
    <w:rsid w:val="00095183"/>
    <w:rsid w:val="000954E0"/>
    <w:rsid w:val="00095CF0"/>
    <w:rsid w:val="0009697E"/>
    <w:rsid w:val="000969C4"/>
    <w:rsid w:val="00096AD0"/>
    <w:rsid w:val="00097078"/>
    <w:rsid w:val="0009734D"/>
    <w:rsid w:val="00097384"/>
    <w:rsid w:val="00097386"/>
    <w:rsid w:val="00097830"/>
    <w:rsid w:val="00097931"/>
    <w:rsid w:val="000A02B9"/>
    <w:rsid w:val="000A02E6"/>
    <w:rsid w:val="000A06B8"/>
    <w:rsid w:val="000A0A2B"/>
    <w:rsid w:val="000A0B6E"/>
    <w:rsid w:val="000A0E82"/>
    <w:rsid w:val="000A10E4"/>
    <w:rsid w:val="000A1151"/>
    <w:rsid w:val="000A171C"/>
    <w:rsid w:val="000A19F9"/>
    <w:rsid w:val="000A2012"/>
    <w:rsid w:val="000A248D"/>
    <w:rsid w:val="000A2BF3"/>
    <w:rsid w:val="000A36DA"/>
    <w:rsid w:val="000A374C"/>
    <w:rsid w:val="000A38B7"/>
    <w:rsid w:val="000A3C52"/>
    <w:rsid w:val="000A3C95"/>
    <w:rsid w:val="000A3D26"/>
    <w:rsid w:val="000A3F10"/>
    <w:rsid w:val="000A4071"/>
    <w:rsid w:val="000A4485"/>
    <w:rsid w:val="000A477D"/>
    <w:rsid w:val="000A5350"/>
    <w:rsid w:val="000A53EB"/>
    <w:rsid w:val="000A5821"/>
    <w:rsid w:val="000A6093"/>
    <w:rsid w:val="000A67B7"/>
    <w:rsid w:val="000A68B0"/>
    <w:rsid w:val="000A6E85"/>
    <w:rsid w:val="000A7066"/>
    <w:rsid w:val="000A7447"/>
    <w:rsid w:val="000A7D82"/>
    <w:rsid w:val="000B0373"/>
    <w:rsid w:val="000B070C"/>
    <w:rsid w:val="000B09C4"/>
    <w:rsid w:val="000B0A2C"/>
    <w:rsid w:val="000B0C4C"/>
    <w:rsid w:val="000B1709"/>
    <w:rsid w:val="000B1B53"/>
    <w:rsid w:val="000B1E3F"/>
    <w:rsid w:val="000B1F2C"/>
    <w:rsid w:val="000B25F4"/>
    <w:rsid w:val="000B2A7D"/>
    <w:rsid w:val="000B2B8A"/>
    <w:rsid w:val="000B2C40"/>
    <w:rsid w:val="000B2E75"/>
    <w:rsid w:val="000B318B"/>
    <w:rsid w:val="000B3474"/>
    <w:rsid w:val="000B38BB"/>
    <w:rsid w:val="000B3D38"/>
    <w:rsid w:val="000B4E61"/>
    <w:rsid w:val="000B4E71"/>
    <w:rsid w:val="000B4EC5"/>
    <w:rsid w:val="000B500B"/>
    <w:rsid w:val="000B54B2"/>
    <w:rsid w:val="000B57ED"/>
    <w:rsid w:val="000B5C84"/>
    <w:rsid w:val="000B6058"/>
    <w:rsid w:val="000B61B5"/>
    <w:rsid w:val="000B7DB4"/>
    <w:rsid w:val="000B7DB9"/>
    <w:rsid w:val="000B7EF1"/>
    <w:rsid w:val="000C05C2"/>
    <w:rsid w:val="000C0A89"/>
    <w:rsid w:val="000C0B82"/>
    <w:rsid w:val="000C0DA0"/>
    <w:rsid w:val="000C0F21"/>
    <w:rsid w:val="000C22DE"/>
    <w:rsid w:val="000C267F"/>
    <w:rsid w:val="000C2A40"/>
    <w:rsid w:val="000C31E3"/>
    <w:rsid w:val="000C4042"/>
    <w:rsid w:val="000C411C"/>
    <w:rsid w:val="000C4486"/>
    <w:rsid w:val="000C482A"/>
    <w:rsid w:val="000C4B20"/>
    <w:rsid w:val="000C5359"/>
    <w:rsid w:val="000C5525"/>
    <w:rsid w:val="000C63D1"/>
    <w:rsid w:val="000C6B7A"/>
    <w:rsid w:val="000C7086"/>
    <w:rsid w:val="000C72E3"/>
    <w:rsid w:val="000C76DC"/>
    <w:rsid w:val="000C7AB8"/>
    <w:rsid w:val="000D073B"/>
    <w:rsid w:val="000D11EC"/>
    <w:rsid w:val="000D22D9"/>
    <w:rsid w:val="000D2A65"/>
    <w:rsid w:val="000D2C28"/>
    <w:rsid w:val="000D34EB"/>
    <w:rsid w:val="000D39C6"/>
    <w:rsid w:val="000D3BD8"/>
    <w:rsid w:val="000D4555"/>
    <w:rsid w:val="000D5406"/>
    <w:rsid w:val="000D5824"/>
    <w:rsid w:val="000D5B74"/>
    <w:rsid w:val="000D732D"/>
    <w:rsid w:val="000D74EC"/>
    <w:rsid w:val="000D7AA7"/>
    <w:rsid w:val="000E02C5"/>
    <w:rsid w:val="000E032B"/>
    <w:rsid w:val="000E22C7"/>
    <w:rsid w:val="000E23DA"/>
    <w:rsid w:val="000E24CE"/>
    <w:rsid w:val="000E3945"/>
    <w:rsid w:val="000E3CAB"/>
    <w:rsid w:val="000E405E"/>
    <w:rsid w:val="000E4274"/>
    <w:rsid w:val="000E4930"/>
    <w:rsid w:val="000E4E69"/>
    <w:rsid w:val="000E547A"/>
    <w:rsid w:val="000E56A4"/>
    <w:rsid w:val="000E60B4"/>
    <w:rsid w:val="000E6747"/>
    <w:rsid w:val="000E6DA5"/>
    <w:rsid w:val="000E7134"/>
    <w:rsid w:val="000E71F4"/>
    <w:rsid w:val="000E7AC6"/>
    <w:rsid w:val="000F08C7"/>
    <w:rsid w:val="000F0942"/>
    <w:rsid w:val="000F0A9B"/>
    <w:rsid w:val="000F0EE4"/>
    <w:rsid w:val="000F1335"/>
    <w:rsid w:val="000F13BE"/>
    <w:rsid w:val="000F1A31"/>
    <w:rsid w:val="000F25F3"/>
    <w:rsid w:val="000F2804"/>
    <w:rsid w:val="000F2A38"/>
    <w:rsid w:val="000F2E5E"/>
    <w:rsid w:val="000F3250"/>
    <w:rsid w:val="000F407E"/>
    <w:rsid w:val="000F4567"/>
    <w:rsid w:val="000F4968"/>
    <w:rsid w:val="000F4C05"/>
    <w:rsid w:val="000F50EE"/>
    <w:rsid w:val="000F5365"/>
    <w:rsid w:val="000F55BC"/>
    <w:rsid w:val="000F5A9C"/>
    <w:rsid w:val="000F5B2F"/>
    <w:rsid w:val="000F5C86"/>
    <w:rsid w:val="000F6961"/>
    <w:rsid w:val="000F6AE5"/>
    <w:rsid w:val="000F6D5A"/>
    <w:rsid w:val="000F6DB1"/>
    <w:rsid w:val="000F6FFC"/>
    <w:rsid w:val="000F73B4"/>
    <w:rsid w:val="000F7CC1"/>
    <w:rsid w:val="000F7DC0"/>
    <w:rsid w:val="001002DC"/>
    <w:rsid w:val="0010137B"/>
    <w:rsid w:val="001020C6"/>
    <w:rsid w:val="00102265"/>
    <w:rsid w:val="00102D79"/>
    <w:rsid w:val="0010337D"/>
    <w:rsid w:val="00103C82"/>
    <w:rsid w:val="001051F4"/>
    <w:rsid w:val="00105E1A"/>
    <w:rsid w:val="001064BC"/>
    <w:rsid w:val="0010697E"/>
    <w:rsid w:val="00107238"/>
    <w:rsid w:val="0010798A"/>
    <w:rsid w:val="00107FA9"/>
    <w:rsid w:val="0011058F"/>
    <w:rsid w:val="0011090E"/>
    <w:rsid w:val="00110AD6"/>
    <w:rsid w:val="00111E9C"/>
    <w:rsid w:val="001120B4"/>
    <w:rsid w:val="001129FF"/>
    <w:rsid w:val="00112D88"/>
    <w:rsid w:val="00112EF8"/>
    <w:rsid w:val="001130CB"/>
    <w:rsid w:val="00113E0D"/>
    <w:rsid w:val="001145FA"/>
    <w:rsid w:val="0011467E"/>
    <w:rsid w:val="00114891"/>
    <w:rsid w:val="00114959"/>
    <w:rsid w:val="00115765"/>
    <w:rsid w:val="00115830"/>
    <w:rsid w:val="0011619A"/>
    <w:rsid w:val="00116F1A"/>
    <w:rsid w:val="0011743D"/>
    <w:rsid w:val="001178B4"/>
    <w:rsid w:val="00117CD5"/>
    <w:rsid w:val="00120326"/>
    <w:rsid w:val="001207FE"/>
    <w:rsid w:val="0012096E"/>
    <w:rsid w:val="0012121B"/>
    <w:rsid w:val="0012177C"/>
    <w:rsid w:val="00121A5A"/>
    <w:rsid w:val="0012263A"/>
    <w:rsid w:val="00123249"/>
    <w:rsid w:val="00123782"/>
    <w:rsid w:val="0012390B"/>
    <w:rsid w:val="00124EF5"/>
    <w:rsid w:val="00125217"/>
    <w:rsid w:val="001253E1"/>
    <w:rsid w:val="0012581D"/>
    <w:rsid w:val="00126288"/>
    <w:rsid w:val="0012628B"/>
    <w:rsid w:val="0012639E"/>
    <w:rsid w:val="001264E9"/>
    <w:rsid w:val="00126BAB"/>
    <w:rsid w:val="00126CCF"/>
    <w:rsid w:val="00126E21"/>
    <w:rsid w:val="00127ADE"/>
    <w:rsid w:val="00127E68"/>
    <w:rsid w:val="00127EE6"/>
    <w:rsid w:val="001304B9"/>
    <w:rsid w:val="001306CF"/>
    <w:rsid w:val="0013103F"/>
    <w:rsid w:val="0013151E"/>
    <w:rsid w:val="00131D39"/>
    <w:rsid w:val="00131E12"/>
    <w:rsid w:val="0013269A"/>
    <w:rsid w:val="0013390E"/>
    <w:rsid w:val="00133D84"/>
    <w:rsid w:val="00134EE8"/>
    <w:rsid w:val="001355E4"/>
    <w:rsid w:val="00135DD6"/>
    <w:rsid w:val="0013626C"/>
    <w:rsid w:val="001364F2"/>
    <w:rsid w:val="0013689A"/>
    <w:rsid w:val="00137D39"/>
    <w:rsid w:val="001408A6"/>
    <w:rsid w:val="00140C40"/>
    <w:rsid w:val="00140E8C"/>
    <w:rsid w:val="00141550"/>
    <w:rsid w:val="00141A77"/>
    <w:rsid w:val="00141CDA"/>
    <w:rsid w:val="00141CF1"/>
    <w:rsid w:val="00141ED4"/>
    <w:rsid w:val="00142B78"/>
    <w:rsid w:val="00142D99"/>
    <w:rsid w:val="00142E25"/>
    <w:rsid w:val="001432D3"/>
    <w:rsid w:val="00143554"/>
    <w:rsid w:val="00143A32"/>
    <w:rsid w:val="00143B19"/>
    <w:rsid w:val="0014548C"/>
    <w:rsid w:val="001457B2"/>
    <w:rsid w:val="00145AF2"/>
    <w:rsid w:val="001464E9"/>
    <w:rsid w:val="00146741"/>
    <w:rsid w:val="001473D7"/>
    <w:rsid w:val="00147594"/>
    <w:rsid w:val="00147BE6"/>
    <w:rsid w:val="00147F37"/>
    <w:rsid w:val="00150E40"/>
    <w:rsid w:val="0015206F"/>
    <w:rsid w:val="00152A6B"/>
    <w:rsid w:val="00152E30"/>
    <w:rsid w:val="00153108"/>
    <w:rsid w:val="001535F8"/>
    <w:rsid w:val="0015363E"/>
    <w:rsid w:val="0015378A"/>
    <w:rsid w:val="00153BE1"/>
    <w:rsid w:val="0015477E"/>
    <w:rsid w:val="00154EA2"/>
    <w:rsid w:val="00155011"/>
    <w:rsid w:val="0015551F"/>
    <w:rsid w:val="00155671"/>
    <w:rsid w:val="001558F1"/>
    <w:rsid w:val="00155A1C"/>
    <w:rsid w:val="00155DF1"/>
    <w:rsid w:val="00156262"/>
    <w:rsid w:val="0015641B"/>
    <w:rsid w:val="0015642F"/>
    <w:rsid w:val="001566C2"/>
    <w:rsid w:val="00156C5C"/>
    <w:rsid w:val="001572A6"/>
    <w:rsid w:val="0015734D"/>
    <w:rsid w:val="001575A3"/>
    <w:rsid w:val="00160234"/>
    <w:rsid w:val="001602B9"/>
    <w:rsid w:val="00160333"/>
    <w:rsid w:val="001604FE"/>
    <w:rsid w:val="00160823"/>
    <w:rsid w:val="0016156A"/>
    <w:rsid w:val="001616F6"/>
    <w:rsid w:val="00161F44"/>
    <w:rsid w:val="0016269C"/>
    <w:rsid w:val="00162826"/>
    <w:rsid w:val="00162E2E"/>
    <w:rsid w:val="00163347"/>
    <w:rsid w:val="0016342F"/>
    <w:rsid w:val="001638DF"/>
    <w:rsid w:val="00163C2A"/>
    <w:rsid w:val="00163C49"/>
    <w:rsid w:val="00163DD1"/>
    <w:rsid w:val="001644AA"/>
    <w:rsid w:val="0016476D"/>
    <w:rsid w:val="001648B9"/>
    <w:rsid w:val="001649D3"/>
    <w:rsid w:val="001657E5"/>
    <w:rsid w:val="00165BCF"/>
    <w:rsid w:val="00165DA6"/>
    <w:rsid w:val="001663E5"/>
    <w:rsid w:val="00167F54"/>
    <w:rsid w:val="001702FC"/>
    <w:rsid w:val="00170A49"/>
    <w:rsid w:val="00171D61"/>
    <w:rsid w:val="00171DB4"/>
    <w:rsid w:val="00173038"/>
    <w:rsid w:val="00173102"/>
    <w:rsid w:val="001737BE"/>
    <w:rsid w:val="00173F4D"/>
    <w:rsid w:val="00174758"/>
    <w:rsid w:val="00174B73"/>
    <w:rsid w:val="00174E78"/>
    <w:rsid w:val="0017508F"/>
    <w:rsid w:val="001752A0"/>
    <w:rsid w:val="0017544B"/>
    <w:rsid w:val="00175670"/>
    <w:rsid w:val="001759D8"/>
    <w:rsid w:val="00175CEB"/>
    <w:rsid w:val="001760C4"/>
    <w:rsid w:val="00176122"/>
    <w:rsid w:val="0017642D"/>
    <w:rsid w:val="0017667D"/>
    <w:rsid w:val="00176FC9"/>
    <w:rsid w:val="00177127"/>
    <w:rsid w:val="0017739A"/>
    <w:rsid w:val="00177797"/>
    <w:rsid w:val="00177D4E"/>
    <w:rsid w:val="00177DC2"/>
    <w:rsid w:val="00180C96"/>
    <w:rsid w:val="00180C97"/>
    <w:rsid w:val="00180E51"/>
    <w:rsid w:val="001814CD"/>
    <w:rsid w:val="00181904"/>
    <w:rsid w:val="00181A71"/>
    <w:rsid w:val="00181D03"/>
    <w:rsid w:val="00181D3A"/>
    <w:rsid w:val="00182220"/>
    <w:rsid w:val="001822B1"/>
    <w:rsid w:val="001823D3"/>
    <w:rsid w:val="0018270E"/>
    <w:rsid w:val="00182902"/>
    <w:rsid w:val="00182A7C"/>
    <w:rsid w:val="00182EA8"/>
    <w:rsid w:val="00183217"/>
    <w:rsid w:val="00184459"/>
    <w:rsid w:val="001847D2"/>
    <w:rsid w:val="00184918"/>
    <w:rsid w:val="00184B7B"/>
    <w:rsid w:val="00184BB5"/>
    <w:rsid w:val="00185820"/>
    <w:rsid w:val="00185A62"/>
    <w:rsid w:val="0018604C"/>
    <w:rsid w:val="001861B0"/>
    <w:rsid w:val="001869F9"/>
    <w:rsid w:val="00186E9F"/>
    <w:rsid w:val="001876AE"/>
    <w:rsid w:val="001877DF"/>
    <w:rsid w:val="0018785A"/>
    <w:rsid w:val="00187925"/>
    <w:rsid w:val="00190189"/>
    <w:rsid w:val="001903A4"/>
    <w:rsid w:val="00190EBD"/>
    <w:rsid w:val="00190F34"/>
    <w:rsid w:val="00191204"/>
    <w:rsid w:val="0019165E"/>
    <w:rsid w:val="0019181F"/>
    <w:rsid w:val="001918E3"/>
    <w:rsid w:val="00192150"/>
    <w:rsid w:val="00192217"/>
    <w:rsid w:val="00192E73"/>
    <w:rsid w:val="0019398B"/>
    <w:rsid w:val="00193A1D"/>
    <w:rsid w:val="0019420C"/>
    <w:rsid w:val="001942CE"/>
    <w:rsid w:val="00194704"/>
    <w:rsid w:val="001948FE"/>
    <w:rsid w:val="00194A02"/>
    <w:rsid w:val="00194DE3"/>
    <w:rsid w:val="00195412"/>
    <w:rsid w:val="001958BB"/>
    <w:rsid w:val="00195D02"/>
    <w:rsid w:val="00196507"/>
    <w:rsid w:val="0019664B"/>
    <w:rsid w:val="00196B6D"/>
    <w:rsid w:val="00196BDA"/>
    <w:rsid w:val="00196F45"/>
    <w:rsid w:val="00197AAF"/>
    <w:rsid w:val="001A0193"/>
    <w:rsid w:val="001A0289"/>
    <w:rsid w:val="001A0698"/>
    <w:rsid w:val="001A15D6"/>
    <w:rsid w:val="001A1D7F"/>
    <w:rsid w:val="001A1D84"/>
    <w:rsid w:val="001A1DAC"/>
    <w:rsid w:val="001A2B18"/>
    <w:rsid w:val="001A2F92"/>
    <w:rsid w:val="001A37BD"/>
    <w:rsid w:val="001A3E9F"/>
    <w:rsid w:val="001A4229"/>
    <w:rsid w:val="001A43A7"/>
    <w:rsid w:val="001A4603"/>
    <w:rsid w:val="001A4774"/>
    <w:rsid w:val="001A5258"/>
    <w:rsid w:val="001A558E"/>
    <w:rsid w:val="001A5A1E"/>
    <w:rsid w:val="001A5B8C"/>
    <w:rsid w:val="001A5C8D"/>
    <w:rsid w:val="001A5F23"/>
    <w:rsid w:val="001A675E"/>
    <w:rsid w:val="001A6B3E"/>
    <w:rsid w:val="001A6C2A"/>
    <w:rsid w:val="001A7505"/>
    <w:rsid w:val="001A77AB"/>
    <w:rsid w:val="001A7B53"/>
    <w:rsid w:val="001A7C55"/>
    <w:rsid w:val="001A7FF6"/>
    <w:rsid w:val="001B0FF1"/>
    <w:rsid w:val="001B12C6"/>
    <w:rsid w:val="001B19E9"/>
    <w:rsid w:val="001B24E8"/>
    <w:rsid w:val="001B302F"/>
    <w:rsid w:val="001B353D"/>
    <w:rsid w:val="001B43E6"/>
    <w:rsid w:val="001B44BC"/>
    <w:rsid w:val="001B460C"/>
    <w:rsid w:val="001B47E4"/>
    <w:rsid w:val="001B4F14"/>
    <w:rsid w:val="001B5725"/>
    <w:rsid w:val="001B5750"/>
    <w:rsid w:val="001B5CB0"/>
    <w:rsid w:val="001B65CC"/>
    <w:rsid w:val="001B6770"/>
    <w:rsid w:val="001B69D6"/>
    <w:rsid w:val="001B6E93"/>
    <w:rsid w:val="001B74C1"/>
    <w:rsid w:val="001B75F7"/>
    <w:rsid w:val="001B781A"/>
    <w:rsid w:val="001C011C"/>
    <w:rsid w:val="001C0B9C"/>
    <w:rsid w:val="001C0C46"/>
    <w:rsid w:val="001C10B1"/>
    <w:rsid w:val="001C1254"/>
    <w:rsid w:val="001C145E"/>
    <w:rsid w:val="001C14D9"/>
    <w:rsid w:val="001C17F7"/>
    <w:rsid w:val="001C1D00"/>
    <w:rsid w:val="001C22FD"/>
    <w:rsid w:val="001C27E4"/>
    <w:rsid w:val="001C33F4"/>
    <w:rsid w:val="001C3829"/>
    <w:rsid w:val="001C3B95"/>
    <w:rsid w:val="001C3C94"/>
    <w:rsid w:val="001C65E1"/>
    <w:rsid w:val="001C6E68"/>
    <w:rsid w:val="001C71CA"/>
    <w:rsid w:val="001C7682"/>
    <w:rsid w:val="001C7F08"/>
    <w:rsid w:val="001D02B3"/>
    <w:rsid w:val="001D0C50"/>
    <w:rsid w:val="001D0F63"/>
    <w:rsid w:val="001D1020"/>
    <w:rsid w:val="001D15BC"/>
    <w:rsid w:val="001D15FD"/>
    <w:rsid w:val="001D16B3"/>
    <w:rsid w:val="001D1C4D"/>
    <w:rsid w:val="001D23A2"/>
    <w:rsid w:val="001D2621"/>
    <w:rsid w:val="001D3923"/>
    <w:rsid w:val="001D3A64"/>
    <w:rsid w:val="001D3CA4"/>
    <w:rsid w:val="001D41D0"/>
    <w:rsid w:val="001D4A8F"/>
    <w:rsid w:val="001D5262"/>
    <w:rsid w:val="001D547A"/>
    <w:rsid w:val="001D5D19"/>
    <w:rsid w:val="001D61B1"/>
    <w:rsid w:val="001D62F3"/>
    <w:rsid w:val="001D64A3"/>
    <w:rsid w:val="001D64BF"/>
    <w:rsid w:val="001D66F5"/>
    <w:rsid w:val="001D68A2"/>
    <w:rsid w:val="001D6EF2"/>
    <w:rsid w:val="001D7295"/>
    <w:rsid w:val="001D7A26"/>
    <w:rsid w:val="001E06B3"/>
    <w:rsid w:val="001E0A55"/>
    <w:rsid w:val="001E109E"/>
    <w:rsid w:val="001E143A"/>
    <w:rsid w:val="001E1A48"/>
    <w:rsid w:val="001E1AFB"/>
    <w:rsid w:val="001E1B72"/>
    <w:rsid w:val="001E2D4D"/>
    <w:rsid w:val="001E3554"/>
    <w:rsid w:val="001E3E01"/>
    <w:rsid w:val="001E4376"/>
    <w:rsid w:val="001E454B"/>
    <w:rsid w:val="001E462A"/>
    <w:rsid w:val="001E48A1"/>
    <w:rsid w:val="001E49B1"/>
    <w:rsid w:val="001E4D68"/>
    <w:rsid w:val="001E566A"/>
    <w:rsid w:val="001E57C7"/>
    <w:rsid w:val="001E588A"/>
    <w:rsid w:val="001E6C27"/>
    <w:rsid w:val="001E77C2"/>
    <w:rsid w:val="001E796D"/>
    <w:rsid w:val="001E7F7B"/>
    <w:rsid w:val="001F0B79"/>
    <w:rsid w:val="001F197C"/>
    <w:rsid w:val="001F27DC"/>
    <w:rsid w:val="001F2D7F"/>
    <w:rsid w:val="001F2EBF"/>
    <w:rsid w:val="001F2F6F"/>
    <w:rsid w:val="001F318D"/>
    <w:rsid w:val="001F3CB9"/>
    <w:rsid w:val="001F3D01"/>
    <w:rsid w:val="001F3EA0"/>
    <w:rsid w:val="001F408F"/>
    <w:rsid w:val="001F40DF"/>
    <w:rsid w:val="001F440C"/>
    <w:rsid w:val="001F490F"/>
    <w:rsid w:val="001F4C30"/>
    <w:rsid w:val="001F63FA"/>
    <w:rsid w:val="001F6673"/>
    <w:rsid w:val="001F6A7C"/>
    <w:rsid w:val="001F6D00"/>
    <w:rsid w:val="001F6ECD"/>
    <w:rsid w:val="001F71A8"/>
    <w:rsid w:val="001F7807"/>
    <w:rsid w:val="001F7966"/>
    <w:rsid w:val="001F7F4B"/>
    <w:rsid w:val="00200660"/>
    <w:rsid w:val="002009D0"/>
    <w:rsid w:val="00200A32"/>
    <w:rsid w:val="002011F3"/>
    <w:rsid w:val="00201A49"/>
    <w:rsid w:val="00202191"/>
    <w:rsid w:val="002021AA"/>
    <w:rsid w:val="00202270"/>
    <w:rsid w:val="00202406"/>
    <w:rsid w:val="00202A8B"/>
    <w:rsid w:val="00202FC0"/>
    <w:rsid w:val="00203C44"/>
    <w:rsid w:val="00204E3E"/>
    <w:rsid w:val="00204EFE"/>
    <w:rsid w:val="0020632B"/>
    <w:rsid w:val="002064ED"/>
    <w:rsid w:val="002067B4"/>
    <w:rsid w:val="00206904"/>
    <w:rsid w:val="00206ABB"/>
    <w:rsid w:val="00206AFD"/>
    <w:rsid w:val="00206C91"/>
    <w:rsid w:val="002076F1"/>
    <w:rsid w:val="002077AA"/>
    <w:rsid w:val="002077DB"/>
    <w:rsid w:val="00207A7A"/>
    <w:rsid w:val="00207ACC"/>
    <w:rsid w:val="00207B41"/>
    <w:rsid w:val="00207FE7"/>
    <w:rsid w:val="002101CA"/>
    <w:rsid w:val="002107F2"/>
    <w:rsid w:val="00210867"/>
    <w:rsid w:val="00210BE3"/>
    <w:rsid w:val="00210EF0"/>
    <w:rsid w:val="002112BB"/>
    <w:rsid w:val="00211D01"/>
    <w:rsid w:val="00212711"/>
    <w:rsid w:val="0021367E"/>
    <w:rsid w:val="002142AC"/>
    <w:rsid w:val="00214599"/>
    <w:rsid w:val="00214663"/>
    <w:rsid w:val="00214B37"/>
    <w:rsid w:val="00215353"/>
    <w:rsid w:val="00215BFA"/>
    <w:rsid w:val="00216058"/>
    <w:rsid w:val="0021666F"/>
    <w:rsid w:val="00216ABF"/>
    <w:rsid w:val="00217311"/>
    <w:rsid w:val="00217384"/>
    <w:rsid w:val="00217A74"/>
    <w:rsid w:val="00217D3A"/>
    <w:rsid w:val="00217D46"/>
    <w:rsid w:val="00217DE4"/>
    <w:rsid w:val="00220148"/>
    <w:rsid w:val="002201B2"/>
    <w:rsid w:val="0022065D"/>
    <w:rsid w:val="002208F2"/>
    <w:rsid w:val="00220926"/>
    <w:rsid w:val="00221585"/>
    <w:rsid w:val="00221671"/>
    <w:rsid w:val="0022318C"/>
    <w:rsid w:val="002231DA"/>
    <w:rsid w:val="00223ED2"/>
    <w:rsid w:val="00223F36"/>
    <w:rsid w:val="00224007"/>
    <w:rsid w:val="0022429D"/>
    <w:rsid w:val="00224700"/>
    <w:rsid w:val="00224D0B"/>
    <w:rsid w:val="002252D7"/>
    <w:rsid w:val="002264FC"/>
    <w:rsid w:val="00226518"/>
    <w:rsid w:val="00227227"/>
    <w:rsid w:val="00230126"/>
    <w:rsid w:val="00230403"/>
    <w:rsid w:val="00230416"/>
    <w:rsid w:val="0023119D"/>
    <w:rsid w:val="00231A03"/>
    <w:rsid w:val="00231B77"/>
    <w:rsid w:val="0023205A"/>
    <w:rsid w:val="00232A37"/>
    <w:rsid w:val="00232E12"/>
    <w:rsid w:val="00232FFB"/>
    <w:rsid w:val="00233054"/>
    <w:rsid w:val="00233894"/>
    <w:rsid w:val="00233A73"/>
    <w:rsid w:val="00233B91"/>
    <w:rsid w:val="00234218"/>
    <w:rsid w:val="0023483A"/>
    <w:rsid w:val="00234C0B"/>
    <w:rsid w:val="00234DE1"/>
    <w:rsid w:val="00234F56"/>
    <w:rsid w:val="002354FF"/>
    <w:rsid w:val="00235990"/>
    <w:rsid w:val="00235C4E"/>
    <w:rsid w:val="0023673D"/>
    <w:rsid w:val="00236837"/>
    <w:rsid w:val="002368C7"/>
    <w:rsid w:val="00236BAB"/>
    <w:rsid w:val="002376EC"/>
    <w:rsid w:val="00237D1A"/>
    <w:rsid w:val="002401BA"/>
    <w:rsid w:val="00240493"/>
    <w:rsid w:val="002405E4"/>
    <w:rsid w:val="002407F0"/>
    <w:rsid w:val="002407FA"/>
    <w:rsid w:val="00240A2F"/>
    <w:rsid w:val="00240DBF"/>
    <w:rsid w:val="00240E3A"/>
    <w:rsid w:val="002410FF"/>
    <w:rsid w:val="00241553"/>
    <w:rsid w:val="00241BF1"/>
    <w:rsid w:val="00242617"/>
    <w:rsid w:val="002429C5"/>
    <w:rsid w:val="002429D1"/>
    <w:rsid w:val="00242ABD"/>
    <w:rsid w:val="00242D0A"/>
    <w:rsid w:val="00242D4B"/>
    <w:rsid w:val="00242E49"/>
    <w:rsid w:val="00242E74"/>
    <w:rsid w:val="002432AD"/>
    <w:rsid w:val="002436DE"/>
    <w:rsid w:val="0024370D"/>
    <w:rsid w:val="002441E1"/>
    <w:rsid w:val="00244702"/>
    <w:rsid w:val="002458BC"/>
    <w:rsid w:val="00245B05"/>
    <w:rsid w:val="00245B9B"/>
    <w:rsid w:val="00245E28"/>
    <w:rsid w:val="0024603A"/>
    <w:rsid w:val="002461E3"/>
    <w:rsid w:val="00246268"/>
    <w:rsid w:val="002463D9"/>
    <w:rsid w:val="00246449"/>
    <w:rsid w:val="002465F4"/>
    <w:rsid w:val="00246624"/>
    <w:rsid w:val="0024694C"/>
    <w:rsid w:val="00247157"/>
    <w:rsid w:val="002474AF"/>
    <w:rsid w:val="00247665"/>
    <w:rsid w:val="002477A0"/>
    <w:rsid w:val="00247D2C"/>
    <w:rsid w:val="00247EEE"/>
    <w:rsid w:val="00250138"/>
    <w:rsid w:val="0025039C"/>
    <w:rsid w:val="002503BB"/>
    <w:rsid w:val="002509B3"/>
    <w:rsid w:val="00251741"/>
    <w:rsid w:val="00251E09"/>
    <w:rsid w:val="0025209D"/>
    <w:rsid w:val="0025270E"/>
    <w:rsid w:val="00252E0D"/>
    <w:rsid w:val="002536C5"/>
    <w:rsid w:val="00253B78"/>
    <w:rsid w:val="00253D9C"/>
    <w:rsid w:val="00253DE3"/>
    <w:rsid w:val="0025433D"/>
    <w:rsid w:val="002546C5"/>
    <w:rsid w:val="0025485B"/>
    <w:rsid w:val="002559B6"/>
    <w:rsid w:val="002559FF"/>
    <w:rsid w:val="00255D99"/>
    <w:rsid w:val="00255E15"/>
    <w:rsid w:val="00255E35"/>
    <w:rsid w:val="00255F76"/>
    <w:rsid w:val="002568CD"/>
    <w:rsid w:val="0025722D"/>
    <w:rsid w:val="00257DCB"/>
    <w:rsid w:val="002607C6"/>
    <w:rsid w:val="00260DA7"/>
    <w:rsid w:val="00261233"/>
    <w:rsid w:val="0026125F"/>
    <w:rsid w:val="002613BA"/>
    <w:rsid w:val="00261842"/>
    <w:rsid w:val="00261B9A"/>
    <w:rsid w:val="0026204B"/>
    <w:rsid w:val="00262E51"/>
    <w:rsid w:val="00263ACD"/>
    <w:rsid w:val="00264E29"/>
    <w:rsid w:val="002650B1"/>
    <w:rsid w:val="00265778"/>
    <w:rsid w:val="00265952"/>
    <w:rsid w:val="00265F99"/>
    <w:rsid w:val="00266204"/>
    <w:rsid w:val="002668EF"/>
    <w:rsid w:val="00266B6D"/>
    <w:rsid w:val="00266E46"/>
    <w:rsid w:val="00267CD4"/>
    <w:rsid w:val="00267D17"/>
    <w:rsid w:val="00270090"/>
    <w:rsid w:val="00270650"/>
    <w:rsid w:val="00270D30"/>
    <w:rsid w:val="0027121E"/>
    <w:rsid w:val="00271ADB"/>
    <w:rsid w:val="00271F00"/>
    <w:rsid w:val="00272345"/>
    <w:rsid w:val="002724B4"/>
    <w:rsid w:val="002727DD"/>
    <w:rsid w:val="00272E40"/>
    <w:rsid w:val="0027324B"/>
    <w:rsid w:val="002732BD"/>
    <w:rsid w:val="0027344A"/>
    <w:rsid w:val="002739A8"/>
    <w:rsid w:val="00273FCC"/>
    <w:rsid w:val="00274804"/>
    <w:rsid w:val="00274DA5"/>
    <w:rsid w:val="00276453"/>
    <w:rsid w:val="00276632"/>
    <w:rsid w:val="00277240"/>
    <w:rsid w:val="002773D1"/>
    <w:rsid w:val="00277C70"/>
    <w:rsid w:val="00277FE7"/>
    <w:rsid w:val="002802F2"/>
    <w:rsid w:val="00280813"/>
    <w:rsid w:val="0028107B"/>
    <w:rsid w:val="002811E2"/>
    <w:rsid w:val="00281288"/>
    <w:rsid w:val="00281583"/>
    <w:rsid w:val="00281C27"/>
    <w:rsid w:val="00281D68"/>
    <w:rsid w:val="0028206C"/>
    <w:rsid w:val="00282A00"/>
    <w:rsid w:val="00283033"/>
    <w:rsid w:val="00283A35"/>
    <w:rsid w:val="00283B6D"/>
    <w:rsid w:val="00283E9A"/>
    <w:rsid w:val="0028428D"/>
    <w:rsid w:val="00284A2F"/>
    <w:rsid w:val="002851EA"/>
    <w:rsid w:val="002851F1"/>
    <w:rsid w:val="002854E8"/>
    <w:rsid w:val="0028571E"/>
    <w:rsid w:val="0028579A"/>
    <w:rsid w:val="00287024"/>
    <w:rsid w:val="00287197"/>
    <w:rsid w:val="00287228"/>
    <w:rsid w:val="002876F8"/>
    <w:rsid w:val="00287821"/>
    <w:rsid w:val="00290131"/>
    <w:rsid w:val="00290750"/>
    <w:rsid w:val="002913E1"/>
    <w:rsid w:val="0029196C"/>
    <w:rsid w:val="00292156"/>
    <w:rsid w:val="002922B0"/>
    <w:rsid w:val="0029248E"/>
    <w:rsid w:val="002924FD"/>
    <w:rsid w:val="00292D41"/>
    <w:rsid w:val="0029359F"/>
    <w:rsid w:val="00293615"/>
    <w:rsid w:val="00293720"/>
    <w:rsid w:val="002937DD"/>
    <w:rsid w:val="00293A40"/>
    <w:rsid w:val="00294974"/>
    <w:rsid w:val="00295301"/>
    <w:rsid w:val="00295F90"/>
    <w:rsid w:val="00296CF4"/>
    <w:rsid w:val="00296CFB"/>
    <w:rsid w:val="00296DE6"/>
    <w:rsid w:val="00297287"/>
    <w:rsid w:val="00297F62"/>
    <w:rsid w:val="002A0003"/>
    <w:rsid w:val="002A006B"/>
    <w:rsid w:val="002A00FB"/>
    <w:rsid w:val="002A0118"/>
    <w:rsid w:val="002A1194"/>
    <w:rsid w:val="002A11CB"/>
    <w:rsid w:val="002A1269"/>
    <w:rsid w:val="002A142C"/>
    <w:rsid w:val="002A1691"/>
    <w:rsid w:val="002A24DF"/>
    <w:rsid w:val="002A2C48"/>
    <w:rsid w:val="002A2F9E"/>
    <w:rsid w:val="002A3081"/>
    <w:rsid w:val="002A3257"/>
    <w:rsid w:val="002A39F1"/>
    <w:rsid w:val="002A3BAF"/>
    <w:rsid w:val="002A3D10"/>
    <w:rsid w:val="002A418E"/>
    <w:rsid w:val="002A4843"/>
    <w:rsid w:val="002A4C84"/>
    <w:rsid w:val="002A5216"/>
    <w:rsid w:val="002A5365"/>
    <w:rsid w:val="002A5C56"/>
    <w:rsid w:val="002A619B"/>
    <w:rsid w:val="002A6E67"/>
    <w:rsid w:val="002A71E8"/>
    <w:rsid w:val="002A78A9"/>
    <w:rsid w:val="002A7F1C"/>
    <w:rsid w:val="002B0540"/>
    <w:rsid w:val="002B0681"/>
    <w:rsid w:val="002B06B3"/>
    <w:rsid w:val="002B085E"/>
    <w:rsid w:val="002B0902"/>
    <w:rsid w:val="002B0A13"/>
    <w:rsid w:val="002B10A1"/>
    <w:rsid w:val="002B1913"/>
    <w:rsid w:val="002B1DE8"/>
    <w:rsid w:val="002B21E7"/>
    <w:rsid w:val="002B2770"/>
    <w:rsid w:val="002B2848"/>
    <w:rsid w:val="002B2B2D"/>
    <w:rsid w:val="002B2BB8"/>
    <w:rsid w:val="002B2D0E"/>
    <w:rsid w:val="002B35AB"/>
    <w:rsid w:val="002B3A4D"/>
    <w:rsid w:val="002B41DB"/>
    <w:rsid w:val="002B4498"/>
    <w:rsid w:val="002B45F8"/>
    <w:rsid w:val="002B4834"/>
    <w:rsid w:val="002B4A81"/>
    <w:rsid w:val="002B4C16"/>
    <w:rsid w:val="002B54F4"/>
    <w:rsid w:val="002B5505"/>
    <w:rsid w:val="002B5D2A"/>
    <w:rsid w:val="002B61C2"/>
    <w:rsid w:val="002B6524"/>
    <w:rsid w:val="002B6666"/>
    <w:rsid w:val="002B68B2"/>
    <w:rsid w:val="002B6A2B"/>
    <w:rsid w:val="002B6CE7"/>
    <w:rsid w:val="002B6E72"/>
    <w:rsid w:val="002C01AF"/>
    <w:rsid w:val="002C06A8"/>
    <w:rsid w:val="002C082C"/>
    <w:rsid w:val="002C148A"/>
    <w:rsid w:val="002C1595"/>
    <w:rsid w:val="002C193D"/>
    <w:rsid w:val="002C25EC"/>
    <w:rsid w:val="002C2B5E"/>
    <w:rsid w:val="002C3284"/>
    <w:rsid w:val="002C3486"/>
    <w:rsid w:val="002C44C8"/>
    <w:rsid w:val="002C45EE"/>
    <w:rsid w:val="002C49B4"/>
    <w:rsid w:val="002C4C66"/>
    <w:rsid w:val="002C5847"/>
    <w:rsid w:val="002C5DC1"/>
    <w:rsid w:val="002C635C"/>
    <w:rsid w:val="002C664C"/>
    <w:rsid w:val="002C66A0"/>
    <w:rsid w:val="002C6769"/>
    <w:rsid w:val="002C7439"/>
    <w:rsid w:val="002C7A3A"/>
    <w:rsid w:val="002C7AED"/>
    <w:rsid w:val="002C7FF6"/>
    <w:rsid w:val="002D0068"/>
    <w:rsid w:val="002D2BC9"/>
    <w:rsid w:val="002D2C87"/>
    <w:rsid w:val="002D2D33"/>
    <w:rsid w:val="002D34E5"/>
    <w:rsid w:val="002D3847"/>
    <w:rsid w:val="002D3B77"/>
    <w:rsid w:val="002D415B"/>
    <w:rsid w:val="002D42BC"/>
    <w:rsid w:val="002D4AE6"/>
    <w:rsid w:val="002D512E"/>
    <w:rsid w:val="002D5389"/>
    <w:rsid w:val="002D5757"/>
    <w:rsid w:val="002D614C"/>
    <w:rsid w:val="002D630E"/>
    <w:rsid w:val="002D6B26"/>
    <w:rsid w:val="002D6C6C"/>
    <w:rsid w:val="002D702E"/>
    <w:rsid w:val="002E01EE"/>
    <w:rsid w:val="002E03F3"/>
    <w:rsid w:val="002E1675"/>
    <w:rsid w:val="002E1695"/>
    <w:rsid w:val="002E1B50"/>
    <w:rsid w:val="002E21CD"/>
    <w:rsid w:val="002E2242"/>
    <w:rsid w:val="002E26F7"/>
    <w:rsid w:val="002E3571"/>
    <w:rsid w:val="002E3F7A"/>
    <w:rsid w:val="002E464D"/>
    <w:rsid w:val="002E5E0A"/>
    <w:rsid w:val="002E617F"/>
    <w:rsid w:val="002E682D"/>
    <w:rsid w:val="002E78D7"/>
    <w:rsid w:val="002F1EE0"/>
    <w:rsid w:val="002F20CE"/>
    <w:rsid w:val="002F2808"/>
    <w:rsid w:val="002F28DC"/>
    <w:rsid w:val="002F2A70"/>
    <w:rsid w:val="002F397F"/>
    <w:rsid w:val="002F3B39"/>
    <w:rsid w:val="002F4A44"/>
    <w:rsid w:val="002F4CEC"/>
    <w:rsid w:val="002F4F01"/>
    <w:rsid w:val="002F5275"/>
    <w:rsid w:val="002F5458"/>
    <w:rsid w:val="002F5AC1"/>
    <w:rsid w:val="002F60B8"/>
    <w:rsid w:val="002F6A46"/>
    <w:rsid w:val="002F7374"/>
    <w:rsid w:val="002F791D"/>
    <w:rsid w:val="00300563"/>
    <w:rsid w:val="0030078B"/>
    <w:rsid w:val="003009F4"/>
    <w:rsid w:val="00300ACD"/>
    <w:rsid w:val="003011FE"/>
    <w:rsid w:val="00301384"/>
    <w:rsid w:val="00302352"/>
    <w:rsid w:val="003025BE"/>
    <w:rsid w:val="00302A7F"/>
    <w:rsid w:val="00303428"/>
    <w:rsid w:val="003034C1"/>
    <w:rsid w:val="0030389F"/>
    <w:rsid w:val="003039B9"/>
    <w:rsid w:val="00303B59"/>
    <w:rsid w:val="00304271"/>
    <w:rsid w:val="003045B4"/>
    <w:rsid w:val="00304B22"/>
    <w:rsid w:val="00304B82"/>
    <w:rsid w:val="00304FC1"/>
    <w:rsid w:val="0030566B"/>
    <w:rsid w:val="0030638C"/>
    <w:rsid w:val="00306440"/>
    <w:rsid w:val="0030663E"/>
    <w:rsid w:val="00306A32"/>
    <w:rsid w:val="003077E4"/>
    <w:rsid w:val="00307801"/>
    <w:rsid w:val="00307B76"/>
    <w:rsid w:val="0031025B"/>
    <w:rsid w:val="00311B68"/>
    <w:rsid w:val="00311D78"/>
    <w:rsid w:val="003130FB"/>
    <w:rsid w:val="003133D4"/>
    <w:rsid w:val="003134C4"/>
    <w:rsid w:val="00313516"/>
    <w:rsid w:val="003138C6"/>
    <w:rsid w:val="0031392C"/>
    <w:rsid w:val="003143C8"/>
    <w:rsid w:val="00314640"/>
    <w:rsid w:val="00314AB5"/>
    <w:rsid w:val="00315428"/>
    <w:rsid w:val="0031557A"/>
    <w:rsid w:val="00315A3B"/>
    <w:rsid w:val="00315B93"/>
    <w:rsid w:val="003162BA"/>
    <w:rsid w:val="0031654F"/>
    <w:rsid w:val="00316785"/>
    <w:rsid w:val="003167D6"/>
    <w:rsid w:val="00316ABD"/>
    <w:rsid w:val="00316DEF"/>
    <w:rsid w:val="00317211"/>
    <w:rsid w:val="00317A53"/>
    <w:rsid w:val="00317B73"/>
    <w:rsid w:val="00317E08"/>
    <w:rsid w:val="00317ED9"/>
    <w:rsid w:val="00320B9A"/>
    <w:rsid w:val="0032140C"/>
    <w:rsid w:val="00321B64"/>
    <w:rsid w:val="00321DCA"/>
    <w:rsid w:val="00322184"/>
    <w:rsid w:val="003238D2"/>
    <w:rsid w:val="00323A05"/>
    <w:rsid w:val="003244DD"/>
    <w:rsid w:val="003245E5"/>
    <w:rsid w:val="00325C15"/>
    <w:rsid w:val="00326018"/>
    <w:rsid w:val="00326776"/>
    <w:rsid w:val="00326DF1"/>
    <w:rsid w:val="00326F0C"/>
    <w:rsid w:val="00330ACC"/>
    <w:rsid w:val="00330B1D"/>
    <w:rsid w:val="00331319"/>
    <w:rsid w:val="0033134F"/>
    <w:rsid w:val="00331D61"/>
    <w:rsid w:val="0033233A"/>
    <w:rsid w:val="00332373"/>
    <w:rsid w:val="0033255F"/>
    <w:rsid w:val="00333567"/>
    <w:rsid w:val="00333B41"/>
    <w:rsid w:val="00333B56"/>
    <w:rsid w:val="00334321"/>
    <w:rsid w:val="003347D4"/>
    <w:rsid w:val="003349B0"/>
    <w:rsid w:val="003349F8"/>
    <w:rsid w:val="00334A03"/>
    <w:rsid w:val="00334BA5"/>
    <w:rsid w:val="00334E75"/>
    <w:rsid w:val="00335066"/>
    <w:rsid w:val="00335540"/>
    <w:rsid w:val="00335DF4"/>
    <w:rsid w:val="00335FD6"/>
    <w:rsid w:val="00336669"/>
    <w:rsid w:val="00336F4C"/>
    <w:rsid w:val="00337135"/>
    <w:rsid w:val="003373F3"/>
    <w:rsid w:val="003378DC"/>
    <w:rsid w:val="00337B43"/>
    <w:rsid w:val="00340418"/>
    <w:rsid w:val="00340BF4"/>
    <w:rsid w:val="00341B60"/>
    <w:rsid w:val="00341CC2"/>
    <w:rsid w:val="003420F7"/>
    <w:rsid w:val="003426C8"/>
    <w:rsid w:val="00342B66"/>
    <w:rsid w:val="00342C26"/>
    <w:rsid w:val="00342D29"/>
    <w:rsid w:val="00344143"/>
    <w:rsid w:val="00344CBC"/>
    <w:rsid w:val="00344FB3"/>
    <w:rsid w:val="003454AE"/>
    <w:rsid w:val="00345A63"/>
    <w:rsid w:val="00345E31"/>
    <w:rsid w:val="00346026"/>
    <w:rsid w:val="003463D0"/>
    <w:rsid w:val="00346EC4"/>
    <w:rsid w:val="003471D3"/>
    <w:rsid w:val="00347514"/>
    <w:rsid w:val="00347931"/>
    <w:rsid w:val="00350014"/>
    <w:rsid w:val="00350593"/>
    <w:rsid w:val="00350748"/>
    <w:rsid w:val="00350F98"/>
    <w:rsid w:val="003514AB"/>
    <w:rsid w:val="003515EF"/>
    <w:rsid w:val="003523FE"/>
    <w:rsid w:val="00353649"/>
    <w:rsid w:val="0035364C"/>
    <w:rsid w:val="0035434C"/>
    <w:rsid w:val="00354EF4"/>
    <w:rsid w:val="00355460"/>
    <w:rsid w:val="00355534"/>
    <w:rsid w:val="00355693"/>
    <w:rsid w:val="00355761"/>
    <w:rsid w:val="0035581C"/>
    <w:rsid w:val="00355828"/>
    <w:rsid w:val="003558F8"/>
    <w:rsid w:val="00355A03"/>
    <w:rsid w:val="00355B2E"/>
    <w:rsid w:val="00355F59"/>
    <w:rsid w:val="003565DB"/>
    <w:rsid w:val="003566F7"/>
    <w:rsid w:val="003568DC"/>
    <w:rsid w:val="00357141"/>
    <w:rsid w:val="003572D0"/>
    <w:rsid w:val="003572DE"/>
    <w:rsid w:val="003573EF"/>
    <w:rsid w:val="00357742"/>
    <w:rsid w:val="00357ABC"/>
    <w:rsid w:val="0036007D"/>
    <w:rsid w:val="003606E1"/>
    <w:rsid w:val="003607CE"/>
    <w:rsid w:val="00362C4A"/>
    <w:rsid w:val="00363013"/>
    <w:rsid w:val="0036302B"/>
    <w:rsid w:val="003630D3"/>
    <w:rsid w:val="0036499F"/>
    <w:rsid w:val="00364D2C"/>
    <w:rsid w:val="00364E26"/>
    <w:rsid w:val="003650FE"/>
    <w:rsid w:val="00365FBA"/>
    <w:rsid w:val="00366193"/>
    <w:rsid w:val="003667CD"/>
    <w:rsid w:val="00366A49"/>
    <w:rsid w:val="00366C15"/>
    <w:rsid w:val="003674D5"/>
    <w:rsid w:val="00367AFB"/>
    <w:rsid w:val="003707BB"/>
    <w:rsid w:val="00371DEC"/>
    <w:rsid w:val="00372123"/>
    <w:rsid w:val="00372267"/>
    <w:rsid w:val="00372951"/>
    <w:rsid w:val="00372D82"/>
    <w:rsid w:val="00372FA0"/>
    <w:rsid w:val="00373A71"/>
    <w:rsid w:val="00373A96"/>
    <w:rsid w:val="00373AF6"/>
    <w:rsid w:val="00373B97"/>
    <w:rsid w:val="00374B4A"/>
    <w:rsid w:val="00374F19"/>
    <w:rsid w:val="003750DC"/>
    <w:rsid w:val="003758A0"/>
    <w:rsid w:val="00375E0A"/>
    <w:rsid w:val="00376EDC"/>
    <w:rsid w:val="003773FD"/>
    <w:rsid w:val="00377FE1"/>
    <w:rsid w:val="00380190"/>
    <w:rsid w:val="003801B8"/>
    <w:rsid w:val="003802E6"/>
    <w:rsid w:val="00380A30"/>
    <w:rsid w:val="00380AD6"/>
    <w:rsid w:val="00380D96"/>
    <w:rsid w:val="00380DB3"/>
    <w:rsid w:val="00380F6E"/>
    <w:rsid w:val="003813C8"/>
    <w:rsid w:val="00382014"/>
    <w:rsid w:val="003823D7"/>
    <w:rsid w:val="003826E1"/>
    <w:rsid w:val="00382818"/>
    <w:rsid w:val="003828E1"/>
    <w:rsid w:val="00382FDE"/>
    <w:rsid w:val="003843B0"/>
    <w:rsid w:val="003844CD"/>
    <w:rsid w:val="00384702"/>
    <w:rsid w:val="00384AEE"/>
    <w:rsid w:val="00384F31"/>
    <w:rsid w:val="00385198"/>
    <w:rsid w:val="003853E0"/>
    <w:rsid w:val="00385C5E"/>
    <w:rsid w:val="00386853"/>
    <w:rsid w:val="00386C1E"/>
    <w:rsid w:val="00387D43"/>
    <w:rsid w:val="00387E9B"/>
    <w:rsid w:val="003917BB"/>
    <w:rsid w:val="003917EF"/>
    <w:rsid w:val="00391947"/>
    <w:rsid w:val="00391A95"/>
    <w:rsid w:val="00391DD3"/>
    <w:rsid w:val="00392543"/>
    <w:rsid w:val="0039279C"/>
    <w:rsid w:val="00392D5B"/>
    <w:rsid w:val="003934BD"/>
    <w:rsid w:val="0039359A"/>
    <w:rsid w:val="00393D14"/>
    <w:rsid w:val="00393E7B"/>
    <w:rsid w:val="00394A3C"/>
    <w:rsid w:val="00394FEA"/>
    <w:rsid w:val="00396144"/>
    <w:rsid w:val="0039619E"/>
    <w:rsid w:val="00396779"/>
    <w:rsid w:val="00397338"/>
    <w:rsid w:val="0039755C"/>
    <w:rsid w:val="00397C55"/>
    <w:rsid w:val="003A00BF"/>
    <w:rsid w:val="003A06C2"/>
    <w:rsid w:val="003A09CD"/>
    <w:rsid w:val="003A0F1C"/>
    <w:rsid w:val="003A0FCE"/>
    <w:rsid w:val="003A1CE8"/>
    <w:rsid w:val="003A2BB3"/>
    <w:rsid w:val="003A2F2F"/>
    <w:rsid w:val="003A3067"/>
    <w:rsid w:val="003A3485"/>
    <w:rsid w:val="003A36E6"/>
    <w:rsid w:val="003A3951"/>
    <w:rsid w:val="003A4F3B"/>
    <w:rsid w:val="003A501F"/>
    <w:rsid w:val="003A5590"/>
    <w:rsid w:val="003A5A99"/>
    <w:rsid w:val="003A6314"/>
    <w:rsid w:val="003A6C6A"/>
    <w:rsid w:val="003A727E"/>
    <w:rsid w:val="003A796A"/>
    <w:rsid w:val="003A7E5E"/>
    <w:rsid w:val="003A7F2A"/>
    <w:rsid w:val="003B007E"/>
    <w:rsid w:val="003B01C1"/>
    <w:rsid w:val="003B06F3"/>
    <w:rsid w:val="003B1ACC"/>
    <w:rsid w:val="003B1D9B"/>
    <w:rsid w:val="003B2392"/>
    <w:rsid w:val="003B2CD0"/>
    <w:rsid w:val="003B333A"/>
    <w:rsid w:val="003B3AA7"/>
    <w:rsid w:val="003B3D42"/>
    <w:rsid w:val="003B4B8D"/>
    <w:rsid w:val="003B4C15"/>
    <w:rsid w:val="003B5393"/>
    <w:rsid w:val="003B5458"/>
    <w:rsid w:val="003B55B3"/>
    <w:rsid w:val="003B58E0"/>
    <w:rsid w:val="003B5B1F"/>
    <w:rsid w:val="003B6028"/>
    <w:rsid w:val="003B623C"/>
    <w:rsid w:val="003B63B9"/>
    <w:rsid w:val="003B6450"/>
    <w:rsid w:val="003B7B49"/>
    <w:rsid w:val="003B7B4D"/>
    <w:rsid w:val="003B7C28"/>
    <w:rsid w:val="003B7EDE"/>
    <w:rsid w:val="003C087C"/>
    <w:rsid w:val="003C1551"/>
    <w:rsid w:val="003C1DED"/>
    <w:rsid w:val="003C277E"/>
    <w:rsid w:val="003C295C"/>
    <w:rsid w:val="003C2B1F"/>
    <w:rsid w:val="003C2B59"/>
    <w:rsid w:val="003C3000"/>
    <w:rsid w:val="003C35C9"/>
    <w:rsid w:val="003C363B"/>
    <w:rsid w:val="003C369F"/>
    <w:rsid w:val="003C4708"/>
    <w:rsid w:val="003C5190"/>
    <w:rsid w:val="003C5515"/>
    <w:rsid w:val="003C55A0"/>
    <w:rsid w:val="003C5803"/>
    <w:rsid w:val="003C69F2"/>
    <w:rsid w:val="003C6A64"/>
    <w:rsid w:val="003C7071"/>
    <w:rsid w:val="003C7095"/>
    <w:rsid w:val="003C71ED"/>
    <w:rsid w:val="003C75A3"/>
    <w:rsid w:val="003C75F9"/>
    <w:rsid w:val="003C77B5"/>
    <w:rsid w:val="003C7822"/>
    <w:rsid w:val="003C7B18"/>
    <w:rsid w:val="003C7C66"/>
    <w:rsid w:val="003C7CA6"/>
    <w:rsid w:val="003D01CE"/>
    <w:rsid w:val="003D0683"/>
    <w:rsid w:val="003D09AA"/>
    <w:rsid w:val="003D1095"/>
    <w:rsid w:val="003D11D3"/>
    <w:rsid w:val="003D14F7"/>
    <w:rsid w:val="003D1749"/>
    <w:rsid w:val="003D3E81"/>
    <w:rsid w:val="003D3EDF"/>
    <w:rsid w:val="003D4326"/>
    <w:rsid w:val="003D4383"/>
    <w:rsid w:val="003D439F"/>
    <w:rsid w:val="003D4AF7"/>
    <w:rsid w:val="003D4DC3"/>
    <w:rsid w:val="003D606F"/>
    <w:rsid w:val="003D6984"/>
    <w:rsid w:val="003D69BA"/>
    <w:rsid w:val="003D6FE1"/>
    <w:rsid w:val="003D7934"/>
    <w:rsid w:val="003D7D42"/>
    <w:rsid w:val="003E0E63"/>
    <w:rsid w:val="003E111E"/>
    <w:rsid w:val="003E119A"/>
    <w:rsid w:val="003E1425"/>
    <w:rsid w:val="003E1A0A"/>
    <w:rsid w:val="003E2272"/>
    <w:rsid w:val="003E2773"/>
    <w:rsid w:val="003E2795"/>
    <w:rsid w:val="003E30B4"/>
    <w:rsid w:val="003E348E"/>
    <w:rsid w:val="003E3AC9"/>
    <w:rsid w:val="003E3CAB"/>
    <w:rsid w:val="003E3E6D"/>
    <w:rsid w:val="003E3FAE"/>
    <w:rsid w:val="003E4722"/>
    <w:rsid w:val="003E48BF"/>
    <w:rsid w:val="003E4919"/>
    <w:rsid w:val="003E5197"/>
    <w:rsid w:val="003E55AF"/>
    <w:rsid w:val="003E55CF"/>
    <w:rsid w:val="003E67B1"/>
    <w:rsid w:val="003F00C1"/>
    <w:rsid w:val="003F00D2"/>
    <w:rsid w:val="003F00EE"/>
    <w:rsid w:val="003F0874"/>
    <w:rsid w:val="003F0BFC"/>
    <w:rsid w:val="003F2201"/>
    <w:rsid w:val="003F27E3"/>
    <w:rsid w:val="003F28A1"/>
    <w:rsid w:val="003F2AA9"/>
    <w:rsid w:val="003F2ECB"/>
    <w:rsid w:val="003F312E"/>
    <w:rsid w:val="003F3509"/>
    <w:rsid w:val="003F3EA9"/>
    <w:rsid w:val="003F4C22"/>
    <w:rsid w:val="003F5065"/>
    <w:rsid w:val="003F5559"/>
    <w:rsid w:val="003F5973"/>
    <w:rsid w:val="003F60E8"/>
    <w:rsid w:val="003F6460"/>
    <w:rsid w:val="003F6A0D"/>
    <w:rsid w:val="003F6B87"/>
    <w:rsid w:val="003F6EB0"/>
    <w:rsid w:val="003F7306"/>
    <w:rsid w:val="003F7FB9"/>
    <w:rsid w:val="0040176D"/>
    <w:rsid w:val="00401A91"/>
    <w:rsid w:val="00401F9F"/>
    <w:rsid w:val="00402A25"/>
    <w:rsid w:val="00402B8B"/>
    <w:rsid w:val="00403071"/>
    <w:rsid w:val="00403442"/>
    <w:rsid w:val="00404077"/>
    <w:rsid w:val="00404079"/>
    <w:rsid w:val="004057AB"/>
    <w:rsid w:val="00405CC3"/>
    <w:rsid w:val="00405DBA"/>
    <w:rsid w:val="004064D9"/>
    <w:rsid w:val="0040695F"/>
    <w:rsid w:val="00406984"/>
    <w:rsid w:val="00406C87"/>
    <w:rsid w:val="00406E0F"/>
    <w:rsid w:val="004079B3"/>
    <w:rsid w:val="00407BAE"/>
    <w:rsid w:val="00410075"/>
    <w:rsid w:val="004101E2"/>
    <w:rsid w:val="00410C06"/>
    <w:rsid w:val="00411548"/>
    <w:rsid w:val="00411BB7"/>
    <w:rsid w:val="00411F92"/>
    <w:rsid w:val="00412099"/>
    <w:rsid w:val="00413326"/>
    <w:rsid w:val="004136D3"/>
    <w:rsid w:val="00413D5D"/>
    <w:rsid w:val="004146D1"/>
    <w:rsid w:val="00414817"/>
    <w:rsid w:val="004149C0"/>
    <w:rsid w:val="00414AE1"/>
    <w:rsid w:val="00414BAB"/>
    <w:rsid w:val="0041522F"/>
    <w:rsid w:val="00415735"/>
    <w:rsid w:val="00415B2F"/>
    <w:rsid w:val="00416410"/>
    <w:rsid w:val="0041645A"/>
    <w:rsid w:val="004164A1"/>
    <w:rsid w:val="0041662F"/>
    <w:rsid w:val="0041666D"/>
    <w:rsid w:val="00416906"/>
    <w:rsid w:val="00420217"/>
    <w:rsid w:val="0042078B"/>
    <w:rsid w:val="00420947"/>
    <w:rsid w:val="00420A32"/>
    <w:rsid w:val="004214E6"/>
    <w:rsid w:val="00421F2C"/>
    <w:rsid w:val="0042226C"/>
    <w:rsid w:val="00422A4F"/>
    <w:rsid w:val="00422E63"/>
    <w:rsid w:val="0042311F"/>
    <w:rsid w:val="00423446"/>
    <w:rsid w:val="00423B1A"/>
    <w:rsid w:val="00423E57"/>
    <w:rsid w:val="00424341"/>
    <w:rsid w:val="004249C4"/>
    <w:rsid w:val="00424B9F"/>
    <w:rsid w:val="00424D79"/>
    <w:rsid w:val="00425000"/>
    <w:rsid w:val="004250D8"/>
    <w:rsid w:val="00425686"/>
    <w:rsid w:val="0042571C"/>
    <w:rsid w:val="004258F8"/>
    <w:rsid w:val="00425913"/>
    <w:rsid w:val="00425A41"/>
    <w:rsid w:val="00425ACF"/>
    <w:rsid w:val="00425C45"/>
    <w:rsid w:val="00425CA2"/>
    <w:rsid w:val="00425D8F"/>
    <w:rsid w:val="00425E61"/>
    <w:rsid w:val="0042604B"/>
    <w:rsid w:val="004264A1"/>
    <w:rsid w:val="004269F7"/>
    <w:rsid w:val="0042779A"/>
    <w:rsid w:val="00430BF5"/>
    <w:rsid w:val="00431C39"/>
    <w:rsid w:val="00432447"/>
    <w:rsid w:val="00432BDC"/>
    <w:rsid w:val="00432CAB"/>
    <w:rsid w:val="00433DFE"/>
    <w:rsid w:val="00433E33"/>
    <w:rsid w:val="00433F37"/>
    <w:rsid w:val="00434714"/>
    <w:rsid w:val="00434953"/>
    <w:rsid w:val="00434F38"/>
    <w:rsid w:val="0043516B"/>
    <w:rsid w:val="00435FE8"/>
    <w:rsid w:val="0043617B"/>
    <w:rsid w:val="00436891"/>
    <w:rsid w:val="00436BDB"/>
    <w:rsid w:val="004401E6"/>
    <w:rsid w:val="00440333"/>
    <w:rsid w:val="0044051C"/>
    <w:rsid w:val="0044077D"/>
    <w:rsid w:val="00440806"/>
    <w:rsid w:val="004408DF"/>
    <w:rsid w:val="00441085"/>
    <w:rsid w:val="00441554"/>
    <w:rsid w:val="00441D34"/>
    <w:rsid w:val="0044222F"/>
    <w:rsid w:val="0044290A"/>
    <w:rsid w:val="00442AAB"/>
    <w:rsid w:val="00442E1C"/>
    <w:rsid w:val="004432D3"/>
    <w:rsid w:val="0044330E"/>
    <w:rsid w:val="004436FE"/>
    <w:rsid w:val="00443BD7"/>
    <w:rsid w:val="0044400C"/>
    <w:rsid w:val="0044482E"/>
    <w:rsid w:val="00444B46"/>
    <w:rsid w:val="00444ECF"/>
    <w:rsid w:val="00444FFA"/>
    <w:rsid w:val="004452D3"/>
    <w:rsid w:val="004455AC"/>
    <w:rsid w:val="0044595E"/>
    <w:rsid w:val="00445E77"/>
    <w:rsid w:val="0044694B"/>
    <w:rsid w:val="00447097"/>
    <w:rsid w:val="0044746E"/>
    <w:rsid w:val="004474DE"/>
    <w:rsid w:val="004476C2"/>
    <w:rsid w:val="004479A2"/>
    <w:rsid w:val="00447C56"/>
    <w:rsid w:val="004507C1"/>
    <w:rsid w:val="00450AA6"/>
    <w:rsid w:val="00450FC8"/>
    <w:rsid w:val="004512A8"/>
    <w:rsid w:val="004512FD"/>
    <w:rsid w:val="00451E45"/>
    <w:rsid w:val="0045201C"/>
    <w:rsid w:val="0045220E"/>
    <w:rsid w:val="004527B2"/>
    <w:rsid w:val="00453045"/>
    <w:rsid w:val="00453104"/>
    <w:rsid w:val="00454657"/>
    <w:rsid w:val="004549FE"/>
    <w:rsid w:val="00454D82"/>
    <w:rsid w:val="00454DF1"/>
    <w:rsid w:val="00455016"/>
    <w:rsid w:val="0045575B"/>
    <w:rsid w:val="00455F04"/>
    <w:rsid w:val="00455F2B"/>
    <w:rsid w:val="0045640C"/>
    <w:rsid w:val="0045660C"/>
    <w:rsid w:val="00456AB3"/>
    <w:rsid w:val="00457047"/>
    <w:rsid w:val="00457ACF"/>
    <w:rsid w:val="0046064F"/>
    <w:rsid w:val="00460CB2"/>
    <w:rsid w:val="00460F10"/>
    <w:rsid w:val="004610BE"/>
    <w:rsid w:val="004621BE"/>
    <w:rsid w:val="004627AF"/>
    <w:rsid w:val="004638D4"/>
    <w:rsid w:val="004638EC"/>
    <w:rsid w:val="00463E49"/>
    <w:rsid w:val="00464217"/>
    <w:rsid w:val="00464437"/>
    <w:rsid w:val="00464E64"/>
    <w:rsid w:val="00465156"/>
    <w:rsid w:val="00465ADD"/>
    <w:rsid w:val="00466623"/>
    <w:rsid w:val="00466A82"/>
    <w:rsid w:val="00466B4C"/>
    <w:rsid w:val="00466BF2"/>
    <w:rsid w:val="00466D47"/>
    <w:rsid w:val="004674FC"/>
    <w:rsid w:val="00467BA8"/>
    <w:rsid w:val="00467D9E"/>
    <w:rsid w:val="0047014D"/>
    <w:rsid w:val="00470540"/>
    <w:rsid w:val="00470EAF"/>
    <w:rsid w:val="00470F74"/>
    <w:rsid w:val="0047109B"/>
    <w:rsid w:val="004717B0"/>
    <w:rsid w:val="004718E3"/>
    <w:rsid w:val="00471ACE"/>
    <w:rsid w:val="00471AFF"/>
    <w:rsid w:val="00471DD8"/>
    <w:rsid w:val="004731B3"/>
    <w:rsid w:val="00473D12"/>
    <w:rsid w:val="00474311"/>
    <w:rsid w:val="00474B90"/>
    <w:rsid w:val="00474C58"/>
    <w:rsid w:val="004753BD"/>
    <w:rsid w:val="00475526"/>
    <w:rsid w:val="004756DD"/>
    <w:rsid w:val="00475BF6"/>
    <w:rsid w:val="00476594"/>
    <w:rsid w:val="00476A29"/>
    <w:rsid w:val="00477014"/>
    <w:rsid w:val="004772AC"/>
    <w:rsid w:val="00477325"/>
    <w:rsid w:val="004774DD"/>
    <w:rsid w:val="004775A3"/>
    <w:rsid w:val="00477951"/>
    <w:rsid w:val="00477F5C"/>
    <w:rsid w:val="00480A69"/>
    <w:rsid w:val="00481227"/>
    <w:rsid w:val="00481370"/>
    <w:rsid w:val="00481459"/>
    <w:rsid w:val="004817F5"/>
    <w:rsid w:val="0048234F"/>
    <w:rsid w:val="00482653"/>
    <w:rsid w:val="00483A1E"/>
    <w:rsid w:val="00483FAE"/>
    <w:rsid w:val="00484976"/>
    <w:rsid w:val="00484F71"/>
    <w:rsid w:val="004851A9"/>
    <w:rsid w:val="004856DD"/>
    <w:rsid w:val="00485C47"/>
    <w:rsid w:val="0048618D"/>
    <w:rsid w:val="004863E9"/>
    <w:rsid w:val="004868BF"/>
    <w:rsid w:val="00486BB4"/>
    <w:rsid w:val="0048787A"/>
    <w:rsid w:val="004878BE"/>
    <w:rsid w:val="00487C31"/>
    <w:rsid w:val="00487DF7"/>
    <w:rsid w:val="00487E3C"/>
    <w:rsid w:val="00487EE5"/>
    <w:rsid w:val="00490042"/>
    <w:rsid w:val="004900ED"/>
    <w:rsid w:val="00490B5E"/>
    <w:rsid w:val="004910ED"/>
    <w:rsid w:val="0049173E"/>
    <w:rsid w:val="00491930"/>
    <w:rsid w:val="00491B4F"/>
    <w:rsid w:val="00491BE6"/>
    <w:rsid w:val="00491F45"/>
    <w:rsid w:val="00491F57"/>
    <w:rsid w:val="004922A1"/>
    <w:rsid w:val="0049256E"/>
    <w:rsid w:val="004931EC"/>
    <w:rsid w:val="00493547"/>
    <w:rsid w:val="0049392B"/>
    <w:rsid w:val="00493D06"/>
    <w:rsid w:val="00493EC5"/>
    <w:rsid w:val="0049436D"/>
    <w:rsid w:val="0049483E"/>
    <w:rsid w:val="00494FEF"/>
    <w:rsid w:val="004962C3"/>
    <w:rsid w:val="00496796"/>
    <w:rsid w:val="00496A73"/>
    <w:rsid w:val="004974FF"/>
    <w:rsid w:val="004979EF"/>
    <w:rsid w:val="004A0370"/>
    <w:rsid w:val="004A05F7"/>
    <w:rsid w:val="004A0777"/>
    <w:rsid w:val="004A0819"/>
    <w:rsid w:val="004A1BA6"/>
    <w:rsid w:val="004A3121"/>
    <w:rsid w:val="004A366F"/>
    <w:rsid w:val="004A3BE9"/>
    <w:rsid w:val="004A3EA5"/>
    <w:rsid w:val="004A428D"/>
    <w:rsid w:val="004A4815"/>
    <w:rsid w:val="004A4A8D"/>
    <w:rsid w:val="004A4ABD"/>
    <w:rsid w:val="004A4DDB"/>
    <w:rsid w:val="004A52B3"/>
    <w:rsid w:val="004A54DE"/>
    <w:rsid w:val="004A5591"/>
    <w:rsid w:val="004A5ADC"/>
    <w:rsid w:val="004A5B62"/>
    <w:rsid w:val="004A6079"/>
    <w:rsid w:val="004A6903"/>
    <w:rsid w:val="004A698A"/>
    <w:rsid w:val="004A6EAD"/>
    <w:rsid w:val="004A706E"/>
    <w:rsid w:val="004A7440"/>
    <w:rsid w:val="004A7857"/>
    <w:rsid w:val="004A7866"/>
    <w:rsid w:val="004A7C0B"/>
    <w:rsid w:val="004A7D75"/>
    <w:rsid w:val="004A7DB7"/>
    <w:rsid w:val="004A7DB8"/>
    <w:rsid w:val="004B0303"/>
    <w:rsid w:val="004B04A3"/>
    <w:rsid w:val="004B062D"/>
    <w:rsid w:val="004B09D8"/>
    <w:rsid w:val="004B0CE7"/>
    <w:rsid w:val="004B0D19"/>
    <w:rsid w:val="004B0EE9"/>
    <w:rsid w:val="004B12B1"/>
    <w:rsid w:val="004B1BF1"/>
    <w:rsid w:val="004B2662"/>
    <w:rsid w:val="004B2C1D"/>
    <w:rsid w:val="004B32DE"/>
    <w:rsid w:val="004B3B60"/>
    <w:rsid w:val="004B45D8"/>
    <w:rsid w:val="004B4A1B"/>
    <w:rsid w:val="004B4FE0"/>
    <w:rsid w:val="004B5636"/>
    <w:rsid w:val="004B5D9D"/>
    <w:rsid w:val="004B607F"/>
    <w:rsid w:val="004B643D"/>
    <w:rsid w:val="004B6535"/>
    <w:rsid w:val="004B6B7B"/>
    <w:rsid w:val="004B6BFD"/>
    <w:rsid w:val="004B6DDC"/>
    <w:rsid w:val="004B76A2"/>
    <w:rsid w:val="004C0130"/>
    <w:rsid w:val="004C06CD"/>
    <w:rsid w:val="004C0891"/>
    <w:rsid w:val="004C0B18"/>
    <w:rsid w:val="004C0F8C"/>
    <w:rsid w:val="004C1B64"/>
    <w:rsid w:val="004C1DB4"/>
    <w:rsid w:val="004C28ED"/>
    <w:rsid w:val="004C3539"/>
    <w:rsid w:val="004C381E"/>
    <w:rsid w:val="004C3AA8"/>
    <w:rsid w:val="004C3C48"/>
    <w:rsid w:val="004C3CA2"/>
    <w:rsid w:val="004C4608"/>
    <w:rsid w:val="004C4680"/>
    <w:rsid w:val="004C4995"/>
    <w:rsid w:val="004C4AA8"/>
    <w:rsid w:val="004C4CE3"/>
    <w:rsid w:val="004C4FB0"/>
    <w:rsid w:val="004C54A6"/>
    <w:rsid w:val="004C566F"/>
    <w:rsid w:val="004C57B7"/>
    <w:rsid w:val="004C6A89"/>
    <w:rsid w:val="004C6A94"/>
    <w:rsid w:val="004C6AD2"/>
    <w:rsid w:val="004C6B8C"/>
    <w:rsid w:val="004C6DAA"/>
    <w:rsid w:val="004C74AD"/>
    <w:rsid w:val="004D0AA2"/>
    <w:rsid w:val="004D0E26"/>
    <w:rsid w:val="004D158B"/>
    <w:rsid w:val="004D15EF"/>
    <w:rsid w:val="004D1622"/>
    <w:rsid w:val="004D1711"/>
    <w:rsid w:val="004D1945"/>
    <w:rsid w:val="004D1B5C"/>
    <w:rsid w:val="004D1F9E"/>
    <w:rsid w:val="004D2020"/>
    <w:rsid w:val="004D223E"/>
    <w:rsid w:val="004D29BB"/>
    <w:rsid w:val="004D35D3"/>
    <w:rsid w:val="004D38A6"/>
    <w:rsid w:val="004D3C24"/>
    <w:rsid w:val="004D4319"/>
    <w:rsid w:val="004D461C"/>
    <w:rsid w:val="004D521B"/>
    <w:rsid w:val="004D55E5"/>
    <w:rsid w:val="004D6194"/>
    <w:rsid w:val="004D6687"/>
    <w:rsid w:val="004D67E6"/>
    <w:rsid w:val="004D6B14"/>
    <w:rsid w:val="004D6F5C"/>
    <w:rsid w:val="004D7292"/>
    <w:rsid w:val="004D72D6"/>
    <w:rsid w:val="004D763A"/>
    <w:rsid w:val="004D7C5D"/>
    <w:rsid w:val="004D7EDA"/>
    <w:rsid w:val="004D7EE5"/>
    <w:rsid w:val="004E0296"/>
    <w:rsid w:val="004E0741"/>
    <w:rsid w:val="004E098B"/>
    <w:rsid w:val="004E14A5"/>
    <w:rsid w:val="004E1570"/>
    <w:rsid w:val="004E190C"/>
    <w:rsid w:val="004E1912"/>
    <w:rsid w:val="004E1C4F"/>
    <w:rsid w:val="004E1F0C"/>
    <w:rsid w:val="004E201F"/>
    <w:rsid w:val="004E2202"/>
    <w:rsid w:val="004E2279"/>
    <w:rsid w:val="004E27A1"/>
    <w:rsid w:val="004E2920"/>
    <w:rsid w:val="004E2D6E"/>
    <w:rsid w:val="004E404F"/>
    <w:rsid w:val="004E445C"/>
    <w:rsid w:val="004E44DE"/>
    <w:rsid w:val="004E4F7A"/>
    <w:rsid w:val="004E57E3"/>
    <w:rsid w:val="004E5B18"/>
    <w:rsid w:val="004E5E84"/>
    <w:rsid w:val="004E60DE"/>
    <w:rsid w:val="004E66C4"/>
    <w:rsid w:val="004E676B"/>
    <w:rsid w:val="004E6975"/>
    <w:rsid w:val="004E6B5F"/>
    <w:rsid w:val="004E6EC4"/>
    <w:rsid w:val="004E6F6F"/>
    <w:rsid w:val="004E7274"/>
    <w:rsid w:val="004E7316"/>
    <w:rsid w:val="004E784B"/>
    <w:rsid w:val="004F04CD"/>
    <w:rsid w:val="004F0856"/>
    <w:rsid w:val="004F09B5"/>
    <w:rsid w:val="004F1246"/>
    <w:rsid w:val="004F1B56"/>
    <w:rsid w:val="004F1F99"/>
    <w:rsid w:val="004F22B2"/>
    <w:rsid w:val="004F2700"/>
    <w:rsid w:val="004F2BE0"/>
    <w:rsid w:val="004F325E"/>
    <w:rsid w:val="004F34AD"/>
    <w:rsid w:val="004F3A8B"/>
    <w:rsid w:val="004F4792"/>
    <w:rsid w:val="004F47AE"/>
    <w:rsid w:val="004F56C1"/>
    <w:rsid w:val="004F5B1F"/>
    <w:rsid w:val="004F5F60"/>
    <w:rsid w:val="004F5F91"/>
    <w:rsid w:val="004F62E1"/>
    <w:rsid w:val="004F6C09"/>
    <w:rsid w:val="004F714B"/>
    <w:rsid w:val="004F7417"/>
    <w:rsid w:val="004F7D3C"/>
    <w:rsid w:val="004F7D41"/>
    <w:rsid w:val="004F7D44"/>
    <w:rsid w:val="004F7EF4"/>
    <w:rsid w:val="00500998"/>
    <w:rsid w:val="00500B59"/>
    <w:rsid w:val="00500D6C"/>
    <w:rsid w:val="00500E47"/>
    <w:rsid w:val="00500FF0"/>
    <w:rsid w:val="00501825"/>
    <w:rsid w:val="00501926"/>
    <w:rsid w:val="00501949"/>
    <w:rsid w:val="00501B9A"/>
    <w:rsid w:val="00501C52"/>
    <w:rsid w:val="00502B9F"/>
    <w:rsid w:val="00503B06"/>
    <w:rsid w:val="00503E0D"/>
    <w:rsid w:val="00503E50"/>
    <w:rsid w:val="00503FCC"/>
    <w:rsid w:val="005042CB"/>
    <w:rsid w:val="005042CE"/>
    <w:rsid w:val="00504E40"/>
    <w:rsid w:val="00504E5C"/>
    <w:rsid w:val="0050553B"/>
    <w:rsid w:val="00505774"/>
    <w:rsid w:val="005059AF"/>
    <w:rsid w:val="00505E28"/>
    <w:rsid w:val="00505F45"/>
    <w:rsid w:val="005067CD"/>
    <w:rsid w:val="00506818"/>
    <w:rsid w:val="00506BB0"/>
    <w:rsid w:val="00506FFF"/>
    <w:rsid w:val="00507AEA"/>
    <w:rsid w:val="00507FC6"/>
    <w:rsid w:val="00510D13"/>
    <w:rsid w:val="005114C7"/>
    <w:rsid w:val="005115F5"/>
    <w:rsid w:val="00511AC7"/>
    <w:rsid w:val="005120FA"/>
    <w:rsid w:val="0051247E"/>
    <w:rsid w:val="005124C0"/>
    <w:rsid w:val="00512C33"/>
    <w:rsid w:val="005130C7"/>
    <w:rsid w:val="005135BF"/>
    <w:rsid w:val="005135E0"/>
    <w:rsid w:val="00513B9F"/>
    <w:rsid w:val="005143A2"/>
    <w:rsid w:val="00514F18"/>
    <w:rsid w:val="0051547A"/>
    <w:rsid w:val="005154FC"/>
    <w:rsid w:val="00515C53"/>
    <w:rsid w:val="00515F05"/>
    <w:rsid w:val="00515F95"/>
    <w:rsid w:val="005170F9"/>
    <w:rsid w:val="005172DE"/>
    <w:rsid w:val="00517450"/>
    <w:rsid w:val="00520596"/>
    <w:rsid w:val="00520EB6"/>
    <w:rsid w:val="005210A8"/>
    <w:rsid w:val="005213A8"/>
    <w:rsid w:val="0052149B"/>
    <w:rsid w:val="005218BA"/>
    <w:rsid w:val="00521A1B"/>
    <w:rsid w:val="00522440"/>
    <w:rsid w:val="005227E8"/>
    <w:rsid w:val="00522EE8"/>
    <w:rsid w:val="0052305F"/>
    <w:rsid w:val="0052310C"/>
    <w:rsid w:val="00523159"/>
    <w:rsid w:val="005231DA"/>
    <w:rsid w:val="00523962"/>
    <w:rsid w:val="00523BE7"/>
    <w:rsid w:val="00524205"/>
    <w:rsid w:val="00524531"/>
    <w:rsid w:val="00525215"/>
    <w:rsid w:val="005259F2"/>
    <w:rsid w:val="00525EA2"/>
    <w:rsid w:val="0052677F"/>
    <w:rsid w:val="0052678F"/>
    <w:rsid w:val="005269A9"/>
    <w:rsid w:val="00526E71"/>
    <w:rsid w:val="00527C26"/>
    <w:rsid w:val="00527FC3"/>
    <w:rsid w:val="00530A4B"/>
    <w:rsid w:val="00531186"/>
    <w:rsid w:val="005312C4"/>
    <w:rsid w:val="005313A8"/>
    <w:rsid w:val="00531879"/>
    <w:rsid w:val="00531ACB"/>
    <w:rsid w:val="00531E4D"/>
    <w:rsid w:val="00531EB4"/>
    <w:rsid w:val="00531FFB"/>
    <w:rsid w:val="0053255F"/>
    <w:rsid w:val="0053319D"/>
    <w:rsid w:val="00533962"/>
    <w:rsid w:val="00533C93"/>
    <w:rsid w:val="00533CB7"/>
    <w:rsid w:val="00534688"/>
    <w:rsid w:val="00534717"/>
    <w:rsid w:val="00535184"/>
    <w:rsid w:val="00535377"/>
    <w:rsid w:val="00535393"/>
    <w:rsid w:val="00535574"/>
    <w:rsid w:val="0053622B"/>
    <w:rsid w:val="005366B4"/>
    <w:rsid w:val="00536AEF"/>
    <w:rsid w:val="00537351"/>
    <w:rsid w:val="00540322"/>
    <w:rsid w:val="00540813"/>
    <w:rsid w:val="00540ABC"/>
    <w:rsid w:val="00540AEB"/>
    <w:rsid w:val="005411E9"/>
    <w:rsid w:val="0054191D"/>
    <w:rsid w:val="00541C44"/>
    <w:rsid w:val="00541DA9"/>
    <w:rsid w:val="0054212C"/>
    <w:rsid w:val="005426DD"/>
    <w:rsid w:val="00542835"/>
    <w:rsid w:val="00542993"/>
    <w:rsid w:val="00542B31"/>
    <w:rsid w:val="00543508"/>
    <w:rsid w:val="00543630"/>
    <w:rsid w:val="00543E4D"/>
    <w:rsid w:val="00543F45"/>
    <w:rsid w:val="00544081"/>
    <w:rsid w:val="005444D0"/>
    <w:rsid w:val="005449A5"/>
    <w:rsid w:val="00544CDC"/>
    <w:rsid w:val="0054542B"/>
    <w:rsid w:val="00545B80"/>
    <w:rsid w:val="00545FD3"/>
    <w:rsid w:val="0054634C"/>
    <w:rsid w:val="005471AC"/>
    <w:rsid w:val="005475EF"/>
    <w:rsid w:val="005477BB"/>
    <w:rsid w:val="00547C0F"/>
    <w:rsid w:val="00547E82"/>
    <w:rsid w:val="00547E95"/>
    <w:rsid w:val="00550015"/>
    <w:rsid w:val="005501F7"/>
    <w:rsid w:val="0055063D"/>
    <w:rsid w:val="00551015"/>
    <w:rsid w:val="005515DF"/>
    <w:rsid w:val="00552985"/>
    <w:rsid w:val="00552AF5"/>
    <w:rsid w:val="00552B0C"/>
    <w:rsid w:val="00553653"/>
    <w:rsid w:val="00553DF6"/>
    <w:rsid w:val="005544C3"/>
    <w:rsid w:val="00554B8E"/>
    <w:rsid w:val="00555423"/>
    <w:rsid w:val="005557E2"/>
    <w:rsid w:val="00556291"/>
    <w:rsid w:val="0055639B"/>
    <w:rsid w:val="00556731"/>
    <w:rsid w:val="005568DB"/>
    <w:rsid w:val="005568E5"/>
    <w:rsid w:val="00556AE5"/>
    <w:rsid w:val="00556E30"/>
    <w:rsid w:val="00557213"/>
    <w:rsid w:val="00557382"/>
    <w:rsid w:val="00557D5F"/>
    <w:rsid w:val="00560447"/>
    <w:rsid w:val="005606A1"/>
    <w:rsid w:val="0056078D"/>
    <w:rsid w:val="005608CC"/>
    <w:rsid w:val="00560910"/>
    <w:rsid w:val="00560A9D"/>
    <w:rsid w:val="00560AC9"/>
    <w:rsid w:val="00561065"/>
    <w:rsid w:val="005615B5"/>
    <w:rsid w:val="00561687"/>
    <w:rsid w:val="00561A36"/>
    <w:rsid w:val="00561DF8"/>
    <w:rsid w:val="00561E51"/>
    <w:rsid w:val="00562743"/>
    <w:rsid w:val="00562C32"/>
    <w:rsid w:val="005636D7"/>
    <w:rsid w:val="005636E0"/>
    <w:rsid w:val="00563A89"/>
    <w:rsid w:val="00564145"/>
    <w:rsid w:val="00564299"/>
    <w:rsid w:val="00564431"/>
    <w:rsid w:val="00564539"/>
    <w:rsid w:val="00564551"/>
    <w:rsid w:val="00564A56"/>
    <w:rsid w:val="00564BEE"/>
    <w:rsid w:val="00564E0C"/>
    <w:rsid w:val="00565657"/>
    <w:rsid w:val="00565A15"/>
    <w:rsid w:val="00565D8A"/>
    <w:rsid w:val="00565E89"/>
    <w:rsid w:val="0056722C"/>
    <w:rsid w:val="0056742A"/>
    <w:rsid w:val="00567483"/>
    <w:rsid w:val="005704D1"/>
    <w:rsid w:val="00570BE8"/>
    <w:rsid w:val="00571064"/>
    <w:rsid w:val="00572156"/>
    <w:rsid w:val="005728BF"/>
    <w:rsid w:val="00572BA6"/>
    <w:rsid w:val="00572FDB"/>
    <w:rsid w:val="005735C4"/>
    <w:rsid w:val="00573EF8"/>
    <w:rsid w:val="00574C1C"/>
    <w:rsid w:val="00574C58"/>
    <w:rsid w:val="00574F8D"/>
    <w:rsid w:val="0057521C"/>
    <w:rsid w:val="00575BE0"/>
    <w:rsid w:val="00576691"/>
    <w:rsid w:val="00576AF9"/>
    <w:rsid w:val="0057778E"/>
    <w:rsid w:val="00580084"/>
    <w:rsid w:val="00581164"/>
    <w:rsid w:val="005811D6"/>
    <w:rsid w:val="00581562"/>
    <w:rsid w:val="00581D4E"/>
    <w:rsid w:val="00582200"/>
    <w:rsid w:val="00582539"/>
    <w:rsid w:val="00582E1C"/>
    <w:rsid w:val="00583990"/>
    <w:rsid w:val="00583DAD"/>
    <w:rsid w:val="005840F7"/>
    <w:rsid w:val="00584479"/>
    <w:rsid w:val="00584887"/>
    <w:rsid w:val="00584FC5"/>
    <w:rsid w:val="00584FEC"/>
    <w:rsid w:val="00585A48"/>
    <w:rsid w:val="00585C93"/>
    <w:rsid w:val="005863A6"/>
    <w:rsid w:val="00586C43"/>
    <w:rsid w:val="00587214"/>
    <w:rsid w:val="0058741E"/>
    <w:rsid w:val="005877C3"/>
    <w:rsid w:val="00587944"/>
    <w:rsid w:val="00587D38"/>
    <w:rsid w:val="0059017B"/>
    <w:rsid w:val="00590A14"/>
    <w:rsid w:val="00590CB9"/>
    <w:rsid w:val="00590F82"/>
    <w:rsid w:val="00591179"/>
    <w:rsid w:val="0059161F"/>
    <w:rsid w:val="00591759"/>
    <w:rsid w:val="00591FEE"/>
    <w:rsid w:val="00593376"/>
    <w:rsid w:val="00593AC9"/>
    <w:rsid w:val="00593AF0"/>
    <w:rsid w:val="00593C36"/>
    <w:rsid w:val="00593EFC"/>
    <w:rsid w:val="0059415A"/>
    <w:rsid w:val="0059471E"/>
    <w:rsid w:val="00594EDD"/>
    <w:rsid w:val="0059501E"/>
    <w:rsid w:val="0059519C"/>
    <w:rsid w:val="00595276"/>
    <w:rsid w:val="00595AEF"/>
    <w:rsid w:val="00595DF6"/>
    <w:rsid w:val="00595FDF"/>
    <w:rsid w:val="0059633A"/>
    <w:rsid w:val="005974D6"/>
    <w:rsid w:val="005977AF"/>
    <w:rsid w:val="005978B4"/>
    <w:rsid w:val="005979C2"/>
    <w:rsid w:val="00597EAA"/>
    <w:rsid w:val="005A058B"/>
    <w:rsid w:val="005A09DC"/>
    <w:rsid w:val="005A112D"/>
    <w:rsid w:val="005A1454"/>
    <w:rsid w:val="005A1835"/>
    <w:rsid w:val="005A1B83"/>
    <w:rsid w:val="005A1C22"/>
    <w:rsid w:val="005A1F09"/>
    <w:rsid w:val="005A261F"/>
    <w:rsid w:val="005A2A4C"/>
    <w:rsid w:val="005A2EE0"/>
    <w:rsid w:val="005A30B3"/>
    <w:rsid w:val="005A3D30"/>
    <w:rsid w:val="005A3EBA"/>
    <w:rsid w:val="005A45AA"/>
    <w:rsid w:val="005A6526"/>
    <w:rsid w:val="005A6531"/>
    <w:rsid w:val="005A7277"/>
    <w:rsid w:val="005A787C"/>
    <w:rsid w:val="005A7A9A"/>
    <w:rsid w:val="005A7C3A"/>
    <w:rsid w:val="005A7E1F"/>
    <w:rsid w:val="005B0DD5"/>
    <w:rsid w:val="005B0FFA"/>
    <w:rsid w:val="005B1519"/>
    <w:rsid w:val="005B1982"/>
    <w:rsid w:val="005B1C6A"/>
    <w:rsid w:val="005B24B8"/>
    <w:rsid w:val="005B277C"/>
    <w:rsid w:val="005B413E"/>
    <w:rsid w:val="005B477A"/>
    <w:rsid w:val="005B4F5B"/>
    <w:rsid w:val="005B60B7"/>
    <w:rsid w:val="005B624F"/>
    <w:rsid w:val="005B6470"/>
    <w:rsid w:val="005B70E7"/>
    <w:rsid w:val="005B7996"/>
    <w:rsid w:val="005B7DC2"/>
    <w:rsid w:val="005C0BD0"/>
    <w:rsid w:val="005C1556"/>
    <w:rsid w:val="005C1F5A"/>
    <w:rsid w:val="005C1FF5"/>
    <w:rsid w:val="005C2BA4"/>
    <w:rsid w:val="005C3697"/>
    <w:rsid w:val="005C43F6"/>
    <w:rsid w:val="005C4509"/>
    <w:rsid w:val="005C4AC3"/>
    <w:rsid w:val="005C4E77"/>
    <w:rsid w:val="005C5128"/>
    <w:rsid w:val="005C55AF"/>
    <w:rsid w:val="005C5B3A"/>
    <w:rsid w:val="005C5DC7"/>
    <w:rsid w:val="005C605C"/>
    <w:rsid w:val="005C6242"/>
    <w:rsid w:val="005C67CA"/>
    <w:rsid w:val="005C6AD3"/>
    <w:rsid w:val="005C6D28"/>
    <w:rsid w:val="005C6EC8"/>
    <w:rsid w:val="005C7343"/>
    <w:rsid w:val="005C7AD1"/>
    <w:rsid w:val="005C7BC3"/>
    <w:rsid w:val="005D02D2"/>
    <w:rsid w:val="005D059F"/>
    <w:rsid w:val="005D0840"/>
    <w:rsid w:val="005D0D0A"/>
    <w:rsid w:val="005D0E06"/>
    <w:rsid w:val="005D0ED7"/>
    <w:rsid w:val="005D18B0"/>
    <w:rsid w:val="005D1A85"/>
    <w:rsid w:val="005D1B25"/>
    <w:rsid w:val="005D2EA5"/>
    <w:rsid w:val="005D2EB0"/>
    <w:rsid w:val="005D3676"/>
    <w:rsid w:val="005D3A40"/>
    <w:rsid w:val="005D42A6"/>
    <w:rsid w:val="005D4911"/>
    <w:rsid w:val="005D4AC7"/>
    <w:rsid w:val="005D50BC"/>
    <w:rsid w:val="005D5413"/>
    <w:rsid w:val="005D61CD"/>
    <w:rsid w:val="005D61F6"/>
    <w:rsid w:val="005D65BF"/>
    <w:rsid w:val="005D6CE4"/>
    <w:rsid w:val="005D70B9"/>
    <w:rsid w:val="005E0248"/>
    <w:rsid w:val="005E0726"/>
    <w:rsid w:val="005E09DE"/>
    <w:rsid w:val="005E09E6"/>
    <w:rsid w:val="005E1AA7"/>
    <w:rsid w:val="005E2115"/>
    <w:rsid w:val="005E27D2"/>
    <w:rsid w:val="005E2C2A"/>
    <w:rsid w:val="005E2F9A"/>
    <w:rsid w:val="005E3686"/>
    <w:rsid w:val="005E39EB"/>
    <w:rsid w:val="005E3DEF"/>
    <w:rsid w:val="005E3E7D"/>
    <w:rsid w:val="005E4088"/>
    <w:rsid w:val="005E440E"/>
    <w:rsid w:val="005E487B"/>
    <w:rsid w:val="005E4BBE"/>
    <w:rsid w:val="005E4D1C"/>
    <w:rsid w:val="005E540A"/>
    <w:rsid w:val="005E61CB"/>
    <w:rsid w:val="005E7638"/>
    <w:rsid w:val="005E7BA7"/>
    <w:rsid w:val="005E7D73"/>
    <w:rsid w:val="005F01DC"/>
    <w:rsid w:val="005F05DB"/>
    <w:rsid w:val="005F08B0"/>
    <w:rsid w:val="005F215B"/>
    <w:rsid w:val="005F25C0"/>
    <w:rsid w:val="005F28A8"/>
    <w:rsid w:val="005F2FD3"/>
    <w:rsid w:val="005F3966"/>
    <w:rsid w:val="005F41DA"/>
    <w:rsid w:val="005F427F"/>
    <w:rsid w:val="005F45D1"/>
    <w:rsid w:val="005F5483"/>
    <w:rsid w:val="005F5B5F"/>
    <w:rsid w:val="005F5ECE"/>
    <w:rsid w:val="005F602F"/>
    <w:rsid w:val="005F62A7"/>
    <w:rsid w:val="005F63FC"/>
    <w:rsid w:val="005F673F"/>
    <w:rsid w:val="005F7700"/>
    <w:rsid w:val="005F78E3"/>
    <w:rsid w:val="005F78F9"/>
    <w:rsid w:val="005F7D74"/>
    <w:rsid w:val="006006CF"/>
    <w:rsid w:val="006007A9"/>
    <w:rsid w:val="006009C3"/>
    <w:rsid w:val="00601074"/>
    <w:rsid w:val="0060189E"/>
    <w:rsid w:val="0060241E"/>
    <w:rsid w:val="00602B78"/>
    <w:rsid w:val="00602F27"/>
    <w:rsid w:val="00602F65"/>
    <w:rsid w:val="006031E6"/>
    <w:rsid w:val="00603743"/>
    <w:rsid w:val="00604050"/>
    <w:rsid w:val="00604556"/>
    <w:rsid w:val="006054C4"/>
    <w:rsid w:val="006055AA"/>
    <w:rsid w:val="006055D9"/>
    <w:rsid w:val="00606062"/>
    <w:rsid w:val="00606677"/>
    <w:rsid w:val="00606832"/>
    <w:rsid w:val="0060686B"/>
    <w:rsid w:val="0060690A"/>
    <w:rsid w:val="006069B3"/>
    <w:rsid w:val="00606DD2"/>
    <w:rsid w:val="00606DF1"/>
    <w:rsid w:val="00606F65"/>
    <w:rsid w:val="0060742C"/>
    <w:rsid w:val="006074BC"/>
    <w:rsid w:val="006075EB"/>
    <w:rsid w:val="00607D16"/>
    <w:rsid w:val="00610068"/>
    <w:rsid w:val="0061050B"/>
    <w:rsid w:val="006106E7"/>
    <w:rsid w:val="00610A7F"/>
    <w:rsid w:val="00610B18"/>
    <w:rsid w:val="00610DD0"/>
    <w:rsid w:val="00611167"/>
    <w:rsid w:val="006111BA"/>
    <w:rsid w:val="00611453"/>
    <w:rsid w:val="00611CCB"/>
    <w:rsid w:val="00611E69"/>
    <w:rsid w:val="006127BD"/>
    <w:rsid w:val="006127EA"/>
    <w:rsid w:val="00613014"/>
    <w:rsid w:val="006131F8"/>
    <w:rsid w:val="00613268"/>
    <w:rsid w:val="00613481"/>
    <w:rsid w:val="006134E7"/>
    <w:rsid w:val="0061359B"/>
    <w:rsid w:val="0061386D"/>
    <w:rsid w:val="00613C51"/>
    <w:rsid w:val="006143F9"/>
    <w:rsid w:val="00614F19"/>
    <w:rsid w:val="00615726"/>
    <w:rsid w:val="00615D7F"/>
    <w:rsid w:val="00615FEE"/>
    <w:rsid w:val="00616F65"/>
    <w:rsid w:val="00617111"/>
    <w:rsid w:val="0061712B"/>
    <w:rsid w:val="0061752B"/>
    <w:rsid w:val="0062028F"/>
    <w:rsid w:val="006204B0"/>
    <w:rsid w:val="00620ECA"/>
    <w:rsid w:val="00621836"/>
    <w:rsid w:val="00621949"/>
    <w:rsid w:val="00621B59"/>
    <w:rsid w:val="00622D35"/>
    <w:rsid w:val="00623077"/>
    <w:rsid w:val="006231F3"/>
    <w:rsid w:val="00623667"/>
    <w:rsid w:val="00623A52"/>
    <w:rsid w:val="00623FCF"/>
    <w:rsid w:val="006243C9"/>
    <w:rsid w:val="006245A9"/>
    <w:rsid w:val="006246A4"/>
    <w:rsid w:val="006251DE"/>
    <w:rsid w:val="006256A4"/>
    <w:rsid w:val="00625D84"/>
    <w:rsid w:val="00625DBE"/>
    <w:rsid w:val="0062616F"/>
    <w:rsid w:val="0062694F"/>
    <w:rsid w:val="00626A33"/>
    <w:rsid w:val="0062778B"/>
    <w:rsid w:val="00627981"/>
    <w:rsid w:val="00627E0F"/>
    <w:rsid w:val="006302C2"/>
    <w:rsid w:val="00630C85"/>
    <w:rsid w:val="00630EC2"/>
    <w:rsid w:val="00630ED2"/>
    <w:rsid w:val="0063108B"/>
    <w:rsid w:val="006311A3"/>
    <w:rsid w:val="006312B5"/>
    <w:rsid w:val="00631F4F"/>
    <w:rsid w:val="006334EC"/>
    <w:rsid w:val="0063369A"/>
    <w:rsid w:val="006338FE"/>
    <w:rsid w:val="00633F90"/>
    <w:rsid w:val="00634025"/>
    <w:rsid w:val="006342A1"/>
    <w:rsid w:val="00634C4D"/>
    <w:rsid w:val="006357C0"/>
    <w:rsid w:val="0063588A"/>
    <w:rsid w:val="00635B42"/>
    <w:rsid w:val="00635D88"/>
    <w:rsid w:val="00636FB7"/>
    <w:rsid w:val="006370F3"/>
    <w:rsid w:val="00637240"/>
    <w:rsid w:val="00637E0D"/>
    <w:rsid w:val="006403F9"/>
    <w:rsid w:val="00640722"/>
    <w:rsid w:val="00640A76"/>
    <w:rsid w:val="00640C35"/>
    <w:rsid w:val="00640EA9"/>
    <w:rsid w:val="006413B0"/>
    <w:rsid w:val="006416AF"/>
    <w:rsid w:val="00641D9D"/>
    <w:rsid w:val="006421B4"/>
    <w:rsid w:val="006423FD"/>
    <w:rsid w:val="00642BEB"/>
    <w:rsid w:val="00642D06"/>
    <w:rsid w:val="00643577"/>
    <w:rsid w:val="00643ACF"/>
    <w:rsid w:val="00644544"/>
    <w:rsid w:val="006446FF"/>
    <w:rsid w:val="00644F7B"/>
    <w:rsid w:val="006450E1"/>
    <w:rsid w:val="006454F8"/>
    <w:rsid w:val="006457D0"/>
    <w:rsid w:val="00645884"/>
    <w:rsid w:val="006475D6"/>
    <w:rsid w:val="00647A1B"/>
    <w:rsid w:val="00647C18"/>
    <w:rsid w:val="006503C1"/>
    <w:rsid w:val="006514F6"/>
    <w:rsid w:val="006518F0"/>
    <w:rsid w:val="006520E7"/>
    <w:rsid w:val="00652144"/>
    <w:rsid w:val="006522D3"/>
    <w:rsid w:val="00652688"/>
    <w:rsid w:val="006529DD"/>
    <w:rsid w:val="00652D13"/>
    <w:rsid w:val="00652F1D"/>
    <w:rsid w:val="00653062"/>
    <w:rsid w:val="00653229"/>
    <w:rsid w:val="0065356F"/>
    <w:rsid w:val="0065371E"/>
    <w:rsid w:val="00653727"/>
    <w:rsid w:val="00653804"/>
    <w:rsid w:val="0065382A"/>
    <w:rsid w:val="00653A1F"/>
    <w:rsid w:val="00653CBF"/>
    <w:rsid w:val="00653EE5"/>
    <w:rsid w:val="00654145"/>
    <w:rsid w:val="00654F30"/>
    <w:rsid w:val="0065519F"/>
    <w:rsid w:val="0065524B"/>
    <w:rsid w:val="006552B8"/>
    <w:rsid w:val="00655906"/>
    <w:rsid w:val="00655953"/>
    <w:rsid w:val="0065626B"/>
    <w:rsid w:val="006565E1"/>
    <w:rsid w:val="00657A26"/>
    <w:rsid w:val="00657CE9"/>
    <w:rsid w:val="00660309"/>
    <w:rsid w:val="00660880"/>
    <w:rsid w:val="006609DF"/>
    <w:rsid w:val="00660C23"/>
    <w:rsid w:val="00661BCC"/>
    <w:rsid w:val="00662A22"/>
    <w:rsid w:val="0066327F"/>
    <w:rsid w:val="006633CD"/>
    <w:rsid w:val="006639D1"/>
    <w:rsid w:val="00663CB9"/>
    <w:rsid w:val="00663D5C"/>
    <w:rsid w:val="00663F7C"/>
    <w:rsid w:val="0066406F"/>
    <w:rsid w:val="0066447B"/>
    <w:rsid w:val="00665236"/>
    <w:rsid w:val="006663DC"/>
    <w:rsid w:val="00666621"/>
    <w:rsid w:val="00666AF2"/>
    <w:rsid w:val="0067032D"/>
    <w:rsid w:val="0067042E"/>
    <w:rsid w:val="006706FE"/>
    <w:rsid w:val="00670723"/>
    <w:rsid w:val="00670D95"/>
    <w:rsid w:val="006711BA"/>
    <w:rsid w:val="0067120F"/>
    <w:rsid w:val="006718B6"/>
    <w:rsid w:val="006720B8"/>
    <w:rsid w:val="00672823"/>
    <w:rsid w:val="00673389"/>
    <w:rsid w:val="006738D9"/>
    <w:rsid w:val="00673BFD"/>
    <w:rsid w:val="00674638"/>
    <w:rsid w:val="00674974"/>
    <w:rsid w:val="00674E9D"/>
    <w:rsid w:val="00675D31"/>
    <w:rsid w:val="00675EC7"/>
    <w:rsid w:val="00675F50"/>
    <w:rsid w:val="0067631F"/>
    <w:rsid w:val="00677843"/>
    <w:rsid w:val="00677B9A"/>
    <w:rsid w:val="006807F3"/>
    <w:rsid w:val="00681338"/>
    <w:rsid w:val="006816D2"/>
    <w:rsid w:val="00681B61"/>
    <w:rsid w:val="00682E99"/>
    <w:rsid w:val="00682EF7"/>
    <w:rsid w:val="00683F33"/>
    <w:rsid w:val="0068476A"/>
    <w:rsid w:val="006849A8"/>
    <w:rsid w:val="00684F79"/>
    <w:rsid w:val="006857B4"/>
    <w:rsid w:val="0068582D"/>
    <w:rsid w:val="00686506"/>
    <w:rsid w:val="00686B92"/>
    <w:rsid w:val="00687727"/>
    <w:rsid w:val="00687A47"/>
    <w:rsid w:val="00687AE8"/>
    <w:rsid w:val="0069087F"/>
    <w:rsid w:val="00690BBD"/>
    <w:rsid w:val="00691239"/>
    <w:rsid w:val="0069126A"/>
    <w:rsid w:val="006913CB"/>
    <w:rsid w:val="0069140B"/>
    <w:rsid w:val="00691EB8"/>
    <w:rsid w:val="00691F41"/>
    <w:rsid w:val="00692776"/>
    <w:rsid w:val="00692B93"/>
    <w:rsid w:val="00692C46"/>
    <w:rsid w:val="0069308C"/>
    <w:rsid w:val="006934EA"/>
    <w:rsid w:val="0069381E"/>
    <w:rsid w:val="00693B5E"/>
    <w:rsid w:val="00693B96"/>
    <w:rsid w:val="00694019"/>
    <w:rsid w:val="006944BD"/>
    <w:rsid w:val="00694A46"/>
    <w:rsid w:val="0069512D"/>
    <w:rsid w:val="00695A85"/>
    <w:rsid w:val="00695A9E"/>
    <w:rsid w:val="00695D22"/>
    <w:rsid w:val="00695EDE"/>
    <w:rsid w:val="00696596"/>
    <w:rsid w:val="00696A9D"/>
    <w:rsid w:val="006A000A"/>
    <w:rsid w:val="006A0215"/>
    <w:rsid w:val="006A0676"/>
    <w:rsid w:val="006A0B00"/>
    <w:rsid w:val="006A1406"/>
    <w:rsid w:val="006A15BC"/>
    <w:rsid w:val="006A16A9"/>
    <w:rsid w:val="006A1A35"/>
    <w:rsid w:val="006A215E"/>
    <w:rsid w:val="006A2935"/>
    <w:rsid w:val="006A2D4F"/>
    <w:rsid w:val="006A3C3C"/>
    <w:rsid w:val="006A3C8E"/>
    <w:rsid w:val="006A3D49"/>
    <w:rsid w:val="006A4247"/>
    <w:rsid w:val="006A438D"/>
    <w:rsid w:val="006A44B1"/>
    <w:rsid w:val="006A4BD5"/>
    <w:rsid w:val="006A57FB"/>
    <w:rsid w:val="006A5999"/>
    <w:rsid w:val="006A5A9C"/>
    <w:rsid w:val="006A5DFE"/>
    <w:rsid w:val="006A5E05"/>
    <w:rsid w:val="006A6881"/>
    <w:rsid w:val="006A6A8D"/>
    <w:rsid w:val="006A75C8"/>
    <w:rsid w:val="006A7FDE"/>
    <w:rsid w:val="006B02C6"/>
    <w:rsid w:val="006B02F8"/>
    <w:rsid w:val="006B1933"/>
    <w:rsid w:val="006B1B21"/>
    <w:rsid w:val="006B2451"/>
    <w:rsid w:val="006B27CD"/>
    <w:rsid w:val="006B2907"/>
    <w:rsid w:val="006B39E1"/>
    <w:rsid w:val="006B3AFD"/>
    <w:rsid w:val="006B5137"/>
    <w:rsid w:val="006B5375"/>
    <w:rsid w:val="006B53E5"/>
    <w:rsid w:val="006B5F60"/>
    <w:rsid w:val="006B696D"/>
    <w:rsid w:val="006B6A50"/>
    <w:rsid w:val="006B70F8"/>
    <w:rsid w:val="006B713B"/>
    <w:rsid w:val="006B7902"/>
    <w:rsid w:val="006B7DCF"/>
    <w:rsid w:val="006B7FA1"/>
    <w:rsid w:val="006C00EA"/>
    <w:rsid w:val="006C022B"/>
    <w:rsid w:val="006C0FBA"/>
    <w:rsid w:val="006C1149"/>
    <w:rsid w:val="006C131D"/>
    <w:rsid w:val="006C1748"/>
    <w:rsid w:val="006C18C9"/>
    <w:rsid w:val="006C2DD9"/>
    <w:rsid w:val="006C2F78"/>
    <w:rsid w:val="006C3AA6"/>
    <w:rsid w:val="006C4516"/>
    <w:rsid w:val="006C4915"/>
    <w:rsid w:val="006C4F8A"/>
    <w:rsid w:val="006C51FF"/>
    <w:rsid w:val="006C5684"/>
    <w:rsid w:val="006C60E4"/>
    <w:rsid w:val="006C6174"/>
    <w:rsid w:val="006C6788"/>
    <w:rsid w:val="006C67A3"/>
    <w:rsid w:val="006C75DE"/>
    <w:rsid w:val="006C7896"/>
    <w:rsid w:val="006D0093"/>
    <w:rsid w:val="006D06CE"/>
    <w:rsid w:val="006D0956"/>
    <w:rsid w:val="006D0BFE"/>
    <w:rsid w:val="006D154F"/>
    <w:rsid w:val="006D1F77"/>
    <w:rsid w:val="006D2543"/>
    <w:rsid w:val="006D2641"/>
    <w:rsid w:val="006D3126"/>
    <w:rsid w:val="006D3DB3"/>
    <w:rsid w:val="006D3E60"/>
    <w:rsid w:val="006D4002"/>
    <w:rsid w:val="006D438D"/>
    <w:rsid w:val="006D4F5B"/>
    <w:rsid w:val="006D4FC4"/>
    <w:rsid w:val="006D5FCE"/>
    <w:rsid w:val="006D65EB"/>
    <w:rsid w:val="006D669F"/>
    <w:rsid w:val="006D6E48"/>
    <w:rsid w:val="006D739A"/>
    <w:rsid w:val="006D7896"/>
    <w:rsid w:val="006E04F0"/>
    <w:rsid w:val="006E0777"/>
    <w:rsid w:val="006E0B7A"/>
    <w:rsid w:val="006E182A"/>
    <w:rsid w:val="006E196D"/>
    <w:rsid w:val="006E1FE6"/>
    <w:rsid w:val="006E20C4"/>
    <w:rsid w:val="006E2A5D"/>
    <w:rsid w:val="006E2CE3"/>
    <w:rsid w:val="006E3789"/>
    <w:rsid w:val="006E3934"/>
    <w:rsid w:val="006E3A13"/>
    <w:rsid w:val="006E3F0D"/>
    <w:rsid w:val="006E4622"/>
    <w:rsid w:val="006E4695"/>
    <w:rsid w:val="006E4CA5"/>
    <w:rsid w:val="006E5F2E"/>
    <w:rsid w:val="006E6505"/>
    <w:rsid w:val="006E6848"/>
    <w:rsid w:val="006E72A6"/>
    <w:rsid w:val="006F068D"/>
    <w:rsid w:val="006F0C36"/>
    <w:rsid w:val="006F0FD1"/>
    <w:rsid w:val="006F108C"/>
    <w:rsid w:val="006F2495"/>
    <w:rsid w:val="006F27F0"/>
    <w:rsid w:val="006F2806"/>
    <w:rsid w:val="006F2C85"/>
    <w:rsid w:val="006F2CD7"/>
    <w:rsid w:val="006F34FE"/>
    <w:rsid w:val="006F3569"/>
    <w:rsid w:val="006F39FD"/>
    <w:rsid w:val="006F3BB6"/>
    <w:rsid w:val="006F3CD5"/>
    <w:rsid w:val="006F4303"/>
    <w:rsid w:val="006F4C5E"/>
    <w:rsid w:val="006F539C"/>
    <w:rsid w:val="006F6579"/>
    <w:rsid w:val="006F65AC"/>
    <w:rsid w:val="006F661B"/>
    <w:rsid w:val="006F6EB8"/>
    <w:rsid w:val="006F73B5"/>
    <w:rsid w:val="006F7CD7"/>
    <w:rsid w:val="007008F4"/>
    <w:rsid w:val="00700A86"/>
    <w:rsid w:val="007012E7"/>
    <w:rsid w:val="0070173D"/>
    <w:rsid w:val="00701E80"/>
    <w:rsid w:val="007022CE"/>
    <w:rsid w:val="00702D4F"/>
    <w:rsid w:val="007032AA"/>
    <w:rsid w:val="00703485"/>
    <w:rsid w:val="00703492"/>
    <w:rsid w:val="007036A0"/>
    <w:rsid w:val="00704191"/>
    <w:rsid w:val="00704887"/>
    <w:rsid w:val="007049D8"/>
    <w:rsid w:val="00704F8B"/>
    <w:rsid w:val="0070531B"/>
    <w:rsid w:val="007054D5"/>
    <w:rsid w:val="0070572E"/>
    <w:rsid w:val="00705C59"/>
    <w:rsid w:val="00705DF5"/>
    <w:rsid w:val="007062BA"/>
    <w:rsid w:val="00706526"/>
    <w:rsid w:val="0070702F"/>
    <w:rsid w:val="00707699"/>
    <w:rsid w:val="00707931"/>
    <w:rsid w:val="00707978"/>
    <w:rsid w:val="00710580"/>
    <w:rsid w:val="00712AED"/>
    <w:rsid w:val="00713407"/>
    <w:rsid w:val="007148EE"/>
    <w:rsid w:val="007149B4"/>
    <w:rsid w:val="00714B66"/>
    <w:rsid w:val="0071519E"/>
    <w:rsid w:val="007162F9"/>
    <w:rsid w:val="007163AC"/>
    <w:rsid w:val="00716492"/>
    <w:rsid w:val="00716538"/>
    <w:rsid w:val="007166BF"/>
    <w:rsid w:val="00716854"/>
    <w:rsid w:val="00716868"/>
    <w:rsid w:val="00720096"/>
    <w:rsid w:val="007200DB"/>
    <w:rsid w:val="007207FC"/>
    <w:rsid w:val="0072084F"/>
    <w:rsid w:val="00720CBD"/>
    <w:rsid w:val="00720E52"/>
    <w:rsid w:val="00721264"/>
    <w:rsid w:val="0072126F"/>
    <w:rsid w:val="0072250C"/>
    <w:rsid w:val="00722673"/>
    <w:rsid w:val="00722CEE"/>
    <w:rsid w:val="00722F16"/>
    <w:rsid w:val="00723869"/>
    <w:rsid w:val="007243AB"/>
    <w:rsid w:val="0072463E"/>
    <w:rsid w:val="00724736"/>
    <w:rsid w:val="00724D4C"/>
    <w:rsid w:val="00724F32"/>
    <w:rsid w:val="007260BB"/>
    <w:rsid w:val="00726375"/>
    <w:rsid w:val="00726A18"/>
    <w:rsid w:val="00726BD7"/>
    <w:rsid w:val="00726C4A"/>
    <w:rsid w:val="00726D14"/>
    <w:rsid w:val="007277AD"/>
    <w:rsid w:val="00727942"/>
    <w:rsid w:val="00727BDE"/>
    <w:rsid w:val="00727E33"/>
    <w:rsid w:val="00730818"/>
    <w:rsid w:val="007309CC"/>
    <w:rsid w:val="00730E27"/>
    <w:rsid w:val="007312C2"/>
    <w:rsid w:val="00731ED2"/>
    <w:rsid w:val="00732341"/>
    <w:rsid w:val="00732A3A"/>
    <w:rsid w:val="00732B9E"/>
    <w:rsid w:val="00732CB7"/>
    <w:rsid w:val="00732F23"/>
    <w:rsid w:val="00733DCA"/>
    <w:rsid w:val="00733EF9"/>
    <w:rsid w:val="00734202"/>
    <w:rsid w:val="00735508"/>
    <w:rsid w:val="00735B2D"/>
    <w:rsid w:val="00735E6B"/>
    <w:rsid w:val="00736252"/>
    <w:rsid w:val="00736363"/>
    <w:rsid w:val="00736735"/>
    <w:rsid w:val="00736CFE"/>
    <w:rsid w:val="00737453"/>
    <w:rsid w:val="007377E2"/>
    <w:rsid w:val="00737BA7"/>
    <w:rsid w:val="007405F4"/>
    <w:rsid w:val="00742EBD"/>
    <w:rsid w:val="0074348A"/>
    <w:rsid w:val="0074389C"/>
    <w:rsid w:val="00743C46"/>
    <w:rsid w:val="00743FD1"/>
    <w:rsid w:val="00744C57"/>
    <w:rsid w:val="00744E65"/>
    <w:rsid w:val="00745565"/>
    <w:rsid w:val="00745581"/>
    <w:rsid w:val="00745744"/>
    <w:rsid w:val="0074585D"/>
    <w:rsid w:val="0074611C"/>
    <w:rsid w:val="00746D6F"/>
    <w:rsid w:val="00747BC5"/>
    <w:rsid w:val="00747E36"/>
    <w:rsid w:val="00750175"/>
    <w:rsid w:val="0075078A"/>
    <w:rsid w:val="007509F2"/>
    <w:rsid w:val="00750CD7"/>
    <w:rsid w:val="00750E20"/>
    <w:rsid w:val="00750F1B"/>
    <w:rsid w:val="00751137"/>
    <w:rsid w:val="00751441"/>
    <w:rsid w:val="00751B02"/>
    <w:rsid w:val="0075265F"/>
    <w:rsid w:val="00752CD4"/>
    <w:rsid w:val="00753E75"/>
    <w:rsid w:val="0075490F"/>
    <w:rsid w:val="00754AAA"/>
    <w:rsid w:val="00756431"/>
    <w:rsid w:val="007569CC"/>
    <w:rsid w:val="00756BF8"/>
    <w:rsid w:val="00756EEF"/>
    <w:rsid w:val="0075757C"/>
    <w:rsid w:val="007575B1"/>
    <w:rsid w:val="00757A3E"/>
    <w:rsid w:val="00757EB0"/>
    <w:rsid w:val="00760C76"/>
    <w:rsid w:val="00760CEE"/>
    <w:rsid w:val="0076111C"/>
    <w:rsid w:val="00761412"/>
    <w:rsid w:val="00761B4C"/>
    <w:rsid w:val="00761C54"/>
    <w:rsid w:val="007627C2"/>
    <w:rsid w:val="00763189"/>
    <w:rsid w:val="007631BA"/>
    <w:rsid w:val="0076331B"/>
    <w:rsid w:val="007636F9"/>
    <w:rsid w:val="0076399B"/>
    <w:rsid w:val="00763E35"/>
    <w:rsid w:val="00764165"/>
    <w:rsid w:val="007641E8"/>
    <w:rsid w:val="00764DCA"/>
    <w:rsid w:val="0076503A"/>
    <w:rsid w:val="00765A94"/>
    <w:rsid w:val="007668AD"/>
    <w:rsid w:val="00766BC9"/>
    <w:rsid w:val="00766CBE"/>
    <w:rsid w:val="00766EBB"/>
    <w:rsid w:val="0076728F"/>
    <w:rsid w:val="007676FC"/>
    <w:rsid w:val="0076777E"/>
    <w:rsid w:val="00770E81"/>
    <w:rsid w:val="00771198"/>
    <w:rsid w:val="00771379"/>
    <w:rsid w:val="00771942"/>
    <w:rsid w:val="00771B70"/>
    <w:rsid w:val="00772164"/>
    <w:rsid w:val="007721FE"/>
    <w:rsid w:val="007725DD"/>
    <w:rsid w:val="007729DB"/>
    <w:rsid w:val="007729FA"/>
    <w:rsid w:val="00772BA6"/>
    <w:rsid w:val="0077375D"/>
    <w:rsid w:val="00774646"/>
    <w:rsid w:val="00774666"/>
    <w:rsid w:val="0077470C"/>
    <w:rsid w:val="00774A33"/>
    <w:rsid w:val="00774EDD"/>
    <w:rsid w:val="00774F43"/>
    <w:rsid w:val="00774F4A"/>
    <w:rsid w:val="0077517E"/>
    <w:rsid w:val="00775B03"/>
    <w:rsid w:val="00776130"/>
    <w:rsid w:val="007765C4"/>
    <w:rsid w:val="00776759"/>
    <w:rsid w:val="00776A99"/>
    <w:rsid w:val="00777209"/>
    <w:rsid w:val="0077748A"/>
    <w:rsid w:val="0077761D"/>
    <w:rsid w:val="0077769B"/>
    <w:rsid w:val="00777EE0"/>
    <w:rsid w:val="00781066"/>
    <w:rsid w:val="007818E6"/>
    <w:rsid w:val="00781933"/>
    <w:rsid w:val="00782498"/>
    <w:rsid w:val="00783014"/>
    <w:rsid w:val="00783A0F"/>
    <w:rsid w:val="00783CC6"/>
    <w:rsid w:val="00783FBA"/>
    <w:rsid w:val="0078438F"/>
    <w:rsid w:val="007847A3"/>
    <w:rsid w:val="00785974"/>
    <w:rsid w:val="00785B34"/>
    <w:rsid w:val="0078696A"/>
    <w:rsid w:val="00786F26"/>
    <w:rsid w:val="00787051"/>
    <w:rsid w:val="007871EB"/>
    <w:rsid w:val="00790008"/>
    <w:rsid w:val="00790288"/>
    <w:rsid w:val="007903F3"/>
    <w:rsid w:val="0079072B"/>
    <w:rsid w:val="007910D1"/>
    <w:rsid w:val="0079148B"/>
    <w:rsid w:val="00791EA5"/>
    <w:rsid w:val="00792155"/>
    <w:rsid w:val="00792CB7"/>
    <w:rsid w:val="00792EAE"/>
    <w:rsid w:val="00792F77"/>
    <w:rsid w:val="00793597"/>
    <w:rsid w:val="00793720"/>
    <w:rsid w:val="00793938"/>
    <w:rsid w:val="00793BEE"/>
    <w:rsid w:val="00794111"/>
    <w:rsid w:val="007941F2"/>
    <w:rsid w:val="00794275"/>
    <w:rsid w:val="00794410"/>
    <w:rsid w:val="007954A2"/>
    <w:rsid w:val="00795963"/>
    <w:rsid w:val="0079624F"/>
    <w:rsid w:val="00796344"/>
    <w:rsid w:val="0079648B"/>
    <w:rsid w:val="00796644"/>
    <w:rsid w:val="00796738"/>
    <w:rsid w:val="007967F6"/>
    <w:rsid w:val="00796AF4"/>
    <w:rsid w:val="00796FD1"/>
    <w:rsid w:val="00797503"/>
    <w:rsid w:val="007976DC"/>
    <w:rsid w:val="007979A6"/>
    <w:rsid w:val="00797A44"/>
    <w:rsid w:val="00797EB0"/>
    <w:rsid w:val="007A04C4"/>
    <w:rsid w:val="007A0A04"/>
    <w:rsid w:val="007A0C55"/>
    <w:rsid w:val="007A0DE4"/>
    <w:rsid w:val="007A139C"/>
    <w:rsid w:val="007A1D16"/>
    <w:rsid w:val="007A20DD"/>
    <w:rsid w:val="007A3495"/>
    <w:rsid w:val="007A39B5"/>
    <w:rsid w:val="007A3D25"/>
    <w:rsid w:val="007A3F66"/>
    <w:rsid w:val="007A40D9"/>
    <w:rsid w:val="007A414F"/>
    <w:rsid w:val="007A44D0"/>
    <w:rsid w:val="007A44FF"/>
    <w:rsid w:val="007A48AE"/>
    <w:rsid w:val="007A5113"/>
    <w:rsid w:val="007A55B5"/>
    <w:rsid w:val="007A5BEA"/>
    <w:rsid w:val="007A617D"/>
    <w:rsid w:val="007A62AF"/>
    <w:rsid w:val="007A640D"/>
    <w:rsid w:val="007A6429"/>
    <w:rsid w:val="007A6495"/>
    <w:rsid w:val="007A6BE6"/>
    <w:rsid w:val="007A6EBC"/>
    <w:rsid w:val="007A713D"/>
    <w:rsid w:val="007A754C"/>
    <w:rsid w:val="007A76D8"/>
    <w:rsid w:val="007A7EE6"/>
    <w:rsid w:val="007B0016"/>
    <w:rsid w:val="007B0832"/>
    <w:rsid w:val="007B09BF"/>
    <w:rsid w:val="007B0AA7"/>
    <w:rsid w:val="007B0E1B"/>
    <w:rsid w:val="007B1776"/>
    <w:rsid w:val="007B1AB1"/>
    <w:rsid w:val="007B205F"/>
    <w:rsid w:val="007B263A"/>
    <w:rsid w:val="007B26AD"/>
    <w:rsid w:val="007B29E7"/>
    <w:rsid w:val="007B2BFD"/>
    <w:rsid w:val="007B34A4"/>
    <w:rsid w:val="007B34C9"/>
    <w:rsid w:val="007B362E"/>
    <w:rsid w:val="007B381C"/>
    <w:rsid w:val="007B4867"/>
    <w:rsid w:val="007B4AEE"/>
    <w:rsid w:val="007B5776"/>
    <w:rsid w:val="007B5D72"/>
    <w:rsid w:val="007B6280"/>
    <w:rsid w:val="007B649E"/>
    <w:rsid w:val="007B6664"/>
    <w:rsid w:val="007B7115"/>
    <w:rsid w:val="007B717D"/>
    <w:rsid w:val="007B7243"/>
    <w:rsid w:val="007B724F"/>
    <w:rsid w:val="007B7763"/>
    <w:rsid w:val="007B7865"/>
    <w:rsid w:val="007B7878"/>
    <w:rsid w:val="007B7ACF"/>
    <w:rsid w:val="007C01C5"/>
    <w:rsid w:val="007C0305"/>
    <w:rsid w:val="007C065F"/>
    <w:rsid w:val="007C0EFD"/>
    <w:rsid w:val="007C119A"/>
    <w:rsid w:val="007C1368"/>
    <w:rsid w:val="007C1E8C"/>
    <w:rsid w:val="007C2215"/>
    <w:rsid w:val="007C2676"/>
    <w:rsid w:val="007C28CA"/>
    <w:rsid w:val="007C29D5"/>
    <w:rsid w:val="007C2A95"/>
    <w:rsid w:val="007C3219"/>
    <w:rsid w:val="007C3F06"/>
    <w:rsid w:val="007C42F8"/>
    <w:rsid w:val="007C4D18"/>
    <w:rsid w:val="007C5355"/>
    <w:rsid w:val="007C56F5"/>
    <w:rsid w:val="007C5FBF"/>
    <w:rsid w:val="007C65C6"/>
    <w:rsid w:val="007C6A16"/>
    <w:rsid w:val="007C72AC"/>
    <w:rsid w:val="007C768D"/>
    <w:rsid w:val="007C76DC"/>
    <w:rsid w:val="007C782B"/>
    <w:rsid w:val="007C78D6"/>
    <w:rsid w:val="007C7B1C"/>
    <w:rsid w:val="007D0418"/>
    <w:rsid w:val="007D0D74"/>
    <w:rsid w:val="007D1326"/>
    <w:rsid w:val="007D1D75"/>
    <w:rsid w:val="007D1F34"/>
    <w:rsid w:val="007D234D"/>
    <w:rsid w:val="007D25D2"/>
    <w:rsid w:val="007D2655"/>
    <w:rsid w:val="007D2C95"/>
    <w:rsid w:val="007D34C8"/>
    <w:rsid w:val="007D36FD"/>
    <w:rsid w:val="007D399F"/>
    <w:rsid w:val="007D4058"/>
    <w:rsid w:val="007D4B15"/>
    <w:rsid w:val="007D4F90"/>
    <w:rsid w:val="007D545E"/>
    <w:rsid w:val="007D5C07"/>
    <w:rsid w:val="007D601D"/>
    <w:rsid w:val="007D6126"/>
    <w:rsid w:val="007D619B"/>
    <w:rsid w:val="007D63B8"/>
    <w:rsid w:val="007D66B3"/>
    <w:rsid w:val="007D777B"/>
    <w:rsid w:val="007D7A6E"/>
    <w:rsid w:val="007D7C62"/>
    <w:rsid w:val="007E0066"/>
    <w:rsid w:val="007E02E2"/>
    <w:rsid w:val="007E0563"/>
    <w:rsid w:val="007E0852"/>
    <w:rsid w:val="007E0B2A"/>
    <w:rsid w:val="007E11FA"/>
    <w:rsid w:val="007E17F4"/>
    <w:rsid w:val="007E1BA6"/>
    <w:rsid w:val="007E1DB3"/>
    <w:rsid w:val="007E20E1"/>
    <w:rsid w:val="007E25A7"/>
    <w:rsid w:val="007E32C5"/>
    <w:rsid w:val="007E3C90"/>
    <w:rsid w:val="007E3D01"/>
    <w:rsid w:val="007E410C"/>
    <w:rsid w:val="007E4643"/>
    <w:rsid w:val="007E4721"/>
    <w:rsid w:val="007E4B2E"/>
    <w:rsid w:val="007E4F32"/>
    <w:rsid w:val="007E5209"/>
    <w:rsid w:val="007E5537"/>
    <w:rsid w:val="007E56C0"/>
    <w:rsid w:val="007E5B13"/>
    <w:rsid w:val="007E6634"/>
    <w:rsid w:val="007E68BA"/>
    <w:rsid w:val="007E6A3A"/>
    <w:rsid w:val="007E7097"/>
    <w:rsid w:val="007E782D"/>
    <w:rsid w:val="007F00C6"/>
    <w:rsid w:val="007F01E2"/>
    <w:rsid w:val="007F03F6"/>
    <w:rsid w:val="007F0ADE"/>
    <w:rsid w:val="007F0B38"/>
    <w:rsid w:val="007F1026"/>
    <w:rsid w:val="007F1288"/>
    <w:rsid w:val="007F141E"/>
    <w:rsid w:val="007F1D96"/>
    <w:rsid w:val="007F3758"/>
    <w:rsid w:val="007F3852"/>
    <w:rsid w:val="007F436C"/>
    <w:rsid w:val="007F4706"/>
    <w:rsid w:val="007F517C"/>
    <w:rsid w:val="007F542D"/>
    <w:rsid w:val="007F546B"/>
    <w:rsid w:val="007F54B6"/>
    <w:rsid w:val="007F5605"/>
    <w:rsid w:val="007F582A"/>
    <w:rsid w:val="007F5865"/>
    <w:rsid w:val="007F5A6F"/>
    <w:rsid w:val="007F60CB"/>
    <w:rsid w:val="007F6238"/>
    <w:rsid w:val="007F66B8"/>
    <w:rsid w:val="007F66C1"/>
    <w:rsid w:val="007F66D8"/>
    <w:rsid w:val="007F7564"/>
    <w:rsid w:val="007F77A1"/>
    <w:rsid w:val="007F7A90"/>
    <w:rsid w:val="007F7D29"/>
    <w:rsid w:val="008003E8"/>
    <w:rsid w:val="00800835"/>
    <w:rsid w:val="00800BA3"/>
    <w:rsid w:val="00800BB3"/>
    <w:rsid w:val="00800CEA"/>
    <w:rsid w:val="00801120"/>
    <w:rsid w:val="00801185"/>
    <w:rsid w:val="00801A1A"/>
    <w:rsid w:val="00802195"/>
    <w:rsid w:val="008026E2"/>
    <w:rsid w:val="008029D3"/>
    <w:rsid w:val="00803795"/>
    <w:rsid w:val="00803A0E"/>
    <w:rsid w:val="00803AD0"/>
    <w:rsid w:val="008046D6"/>
    <w:rsid w:val="00804768"/>
    <w:rsid w:val="00804780"/>
    <w:rsid w:val="00804FFC"/>
    <w:rsid w:val="00805EA4"/>
    <w:rsid w:val="008060E4"/>
    <w:rsid w:val="00806DCE"/>
    <w:rsid w:val="00806E7F"/>
    <w:rsid w:val="008071DA"/>
    <w:rsid w:val="00807477"/>
    <w:rsid w:val="00807539"/>
    <w:rsid w:val="008076F6"/>
    <w:rsid w:val="00807795"/>
    <w:rsid w:val="008106C6"/>
    <w:rsid w:val="00810EA9"/>
    <w:rsid w:val="00810EE4"/>
    <w:rsid w:val="00810FA6"/>
    <w:rsid w:val="0081133E"/>
    <w:rsid w:val="008113EB"/>
    <w:rsid w:val="008116FC"/>
    <w:rsid w:val="00811E5B"/>
    <w:rsid w:val="00812194"/>
    <w:rsid w:val="008123EF"/>
    <w:rsid w:val="00812B25"/>
    <w:rsid w:val="00812DBD"/>
    <w:rsid w:val="00813510"/>
    <w:rsid w:val="0081362B"/>
    <w:rsid w:val="008136B6"/>
    <w:rsid w:val="00814AD9"/>
    <w:rsid w:val="00814CD6"/>
    <w:rsid w:val="00814D5A"/>
    <w:rsid w:val="00815AD9"/>
    <w:rsid w:val="0081628B"/>
    <w:rsid w:val="008167D8"/>
    <w:rsid w:val="008169BB"/>
    <w:rsid w:val="0081711B"/>
    <w:rsid w:val="00817EDC"/>
    <w:rsid w:val="00820219"/>
    <w:rsid w:val="0082031F"/>
    <w:rsid w:val="0082105D"/>
    <w:rsid w:val="008217F7"/>
    <w:rsid w:val="0082198B"/>
    <w:rsid w:val="008219E6"/>
    <w:rsid w:val="00821E08"/>
    <w:rsid w:val="00822195"/>
    <w:rsid w:val="00822D31"/>
    <w:rsid w:val="008239A4"/>
    <w:rsid w:val="00823B82"/>
    <w:rsid w:val="00823DDA"/>
    <w:rsid w:val="0082418B"/>
    <w:rsid w:val="00824ABF"/>
    <w:rsid w:val="00824B3F"/>
    <w:rsid w:val="00824C68"/>
    <w:rsid w:val="008256ED"/>
    <w:rsid w:val="00825ED4"/>
    <w:rsid w:val="00826A44"/>
    <w:rsid w:val="00826B59"/>
    <w:rsid w:val="00826CFB"/>
    <w:rsid w:val="00826F7A"/>
    <w:rsid w:val="008273CF"/>
    <w:rsid w:val="00827B3A"/>
    <w:rsid w:val="00827B88"/>
    <w:rsid w:val="00827D96"/>
    <w:rsid w:val="00830570"/>
    <w:rsid w:val="008306BF"/>
    <w:rsid w:val="00831516"/>
    <w:rsid w:val="00831A15"/>
    <w:rsid w:val="00831A19"/>
    <w:rsid w:val="00831A79"/>
    <w:rsid w:val="00831BCA"/>
    <w:rsid w:val="00831D99"/>
    <w:rsid w:val="0083274D"/>
    <w:rsid w:val="00832B8D"/>
    <w:rsid w:val="00832BA3"/>
    <w:rsid w:val="00833E50"/>
    <w:rsid w:val="008349F3"/>
    <w:rsid w:val="00834A15"/>
    <w:rsid w:val="00835C0B"/>
    <w:rsid w:val="00835CC7"/>
    <w:rsid w:val="00836ECA"/>
    <w:rsid w:val="00837580"/>
    <w:rsid w:val="008375A9"/>
    <w:rsid w:val="008379F9"/>
    <w:rsid w:val="00837F71"/>
    <w:rsid w:val="008402AD"/>
    <w:rsid w:val="008404CD"/>
    <w:rsid w:val="0084081C"/>
    <w:rsid w:val="00840890"/>
    <w:rsid w:val="008410FF"/>
    <w:rsid w:val="00841169"/>
    <w:rsid w:val="00842060"/>
    <w:rsid w:val="008420F7"/>
    <w:rsid w:val="00842231"/>
    <w:rsid w:val="00842E33"/>
    <w:rsid w:val="008438DD"/>
    <w:rsid w:val="00843B61"/>
    <w:rsid w:val="00845374"/>
    <w:rsid w:val="0084570A"/>
    <w:rsid w:val="00845E1B"/>
    <w:rsid w:val="00846596"/>
    <w:rsid w:val="00846A79"/>
    <w:rsid w:val="00847316"/>
    <w:rsid w:val="008474C5"/>
    <w:rsid w:val="00847B6E"/>
    <w:rsid w:val="00847CF9"/>
    <w:rsid w:val="00850A3F"/>
    <w:rsid w:val="00851049"/>
    <w:rsid w:val="00851288"/>
    <w:rsid w:val="008519DF"/>
    <w:rsid w:val="00851A91"/>
    <w:rsid w:val="00851C0B"/>
    <w:rsid w:val="00851F45"/>
    <w:rsid w:val="00852DD2"/>
    <w:rsid w:val="00852FD5"/>
    <w:rsid w:val="00853DDE"/>
    <w:rsid w:val="00853F20"/>
    <w:rsid w:val="008542E5"/>
    <w:rsid w:val="00854881"/>
    <w:rsid w:val="00854C8E"/>
    <w:rsid w:val="00854DE2"/>
    <w:rsid w:val="00855D66"/>
    <w:rsid w:val="00855E0D"/>
    <w:rsid w:val="008565E0"/>
    <w:rsid w:val="0085690E"/>
    <w:rsid w:val="00856ACD"/>
    <w:rsid w:val="00856E6E"/>
    <w:rsid w:val="008571D2"/>
    <w:rsid w:val="008577B8"/>
    <w:rsid w:val="0086042A"/>
    <w:rsid w:val="00860694"/>
    <w:rsid w:val="008609CF"/>
    <w:rsid w:val="00861008"/>
    <w:rsid w:val="008611A2"/>
    <w:rsid w:val="008611CC"/>
    <w:rsid w:val="0086120C"/>
    <w:rsid w:val="008619D1"/>
    <w:rsid w:val="00861EDD"/>
    <w:rsid w:val="00861FD0"/>
    <w:rsid w:val="00862FE5"/>
    <w:rsid w:val="00863515"/>
    <w:rsid w:val="00863DE8"/>
    <w:rsid w:val="00863EAA"/>
    <w:rsid w:val="00863F2E"/>
    <w:rsid w:val="00864EBB"/>
    <w:rsid w:val="00864EFB"/>
    <w:rsid w:val="00864F70"/>
    <w:rsid w:val="008650DD"/>
    <w:rsid w:val="0086623F"/>
    <w:rsid w:val="00866296"/>
    <w:rsid w:val="0086678B"/>
    <w:rsid w:val="008667C4"/>
    <w:rsid w:val="008667D0"/>
    <w:rsid w:val="0086693C"/>
    <w:rsid w:val="00866D43"/>
    <w:rsid w:val="00867044"/>
    <w:rsid w:val="008674B4"/>
    <w:rsid w:val="0086752C"/>
    <w:rsid w:val="008675E8"/>
    <w:rsid w:val="0087017C"/>
    <w:rsid w:val="008706ED"/>
    <w:rsid w:val="0087099A"/>
    <w:rsid w:val="00870BB5"/>
    <w:rsid w:val="00870F41"/>
    <w:rsid w:val="00871877"/>
    <w:rsid w:val="008718C7"/>
    <w:rsid w:val="00871BD5"/>
    <w:rsid w:val="0087228B"/>
    <w:rsid w:val="008726E3"/>
    <w:rsid w:val="008730E2"/>
    <w:rsid w:val="00873329"/>
    <w:rsid w:val="00873D89"/>
    <w:rsid w:val="008747FE"/>
    <w:rsid w:val="0087510B"/>
    <w:rsid w:val="008752B0"/>
    <w:rsid w:val="008756EC"/>
    <w:rsid w:val="00875C7D"/>
    <w:rsid w:val="00875E29"/>
    <w:rsid w:val="00875FB5"/>
    <w:rsid w:val="00876925"/>
    <w:rsid w:val="0087692A"/>
    <w:rsid w:val="008773C9"/>
    <w:rsid w:val="00877E91"/>
    <w:rsid w:val="00880784"/>
    <w:rsid w:val="00880AAD"/>
    <w:rsid w:val="0088164E"/>
    <w:rsid w:val="00881AF1"/>
    <w:rsid w:val="00881F27"/>
    <w:rsid w:val="0088270A"/>
    <w:rsid w:val="00882755"/>
    <w:rsid w:val="00882B5E"/>
    <w:rsid w:val="00882F6E"/>
    <w:rsid w:val="00883485"/>
    <w:rsid w:val="008834EE"/>
    <w:rsid w:val="0088366B"/>
    <w:rsid w:val="008843DC"/>
    <w:rsid w:val="00884B5A"/>
    <w:rsid w:val="00884F0E"/>
    <w:rsid w:val="008855D7"/>
    <w:rsid w:val="00886291"/>
    <w:rsid w:val="00886316"/>
    <w:rsid w:val="008865B1"/>
    <w:rsid w:val="00886727"/>
    <w:rsid w:val="008876B7"/>
    <w:rsid w:val="00887A6A"/>
    <w:rsid w:val="00890928"/>
    <w:rsid w:val="00890993"/>
    <w:rsid w:val="008909E0"/>
    <w:rsid w:val="0089109C"/>
    <w:rsid w:val="00891324"/>
    <w:rsid w:val="00891791"/>
    <w:rsid w:val="00891B6C"/>
    <w:rsid w:val="00891C9D"/>
    <w:rsid w:val="008920A6"/>
    <w:rsid w:val="008920E9"/>
    <w:rsid w:val="00892FC3"/>
    <w:rsid w:val="008935F8"/>
    <w:rsid w:val="0089369E"/>
    <w:rsid w:val="00894604"/>
    <w:rsid w:val="008949AF"/>
    <w:rsid w:val="00894D84"/>
    <w:rsid w:val="00894FA7"/>
    <w:rsid w:val="00895341"/>
    <w:rsid w:val="008953D2"/>
    <w:rsid w:val="008955DA"/>
    <w:rsid w:val="00895A19"/>
    <w:rsid w:val="00895E99"/>
    <w:rsid w:val="0089675B"/>
    <w:rsid w:val="00896C89"/>
    <w:rsid w:val="0089766F"/>
    <w:rsid w:val="00897DBE"/>
    <w:rsid w:val="00897EDE"/>
    <w:rsid w:val="008A00E5"/>
    <w:rsid w:val="008A0CDA"/>
    <w:rsid w:val="008A1386"/>
    <w:rsid w:val="008A16C4"/>
    <w:rsid w:val="008A20C1"/>
    <w:rsid w:val="008A25B1"/>
    <w:rsid w:val="008A2A40"/>
    <w:rsid w:val="008A367B"/>
    <w:rsid w:val="008A3A24"/>
    <w:rsid w:val="008A3E37"/>
    <w:rsid w:val="008A3F03"/>
    <w:rsid w:val="008A3F0B"/>
    <w:rsid w:val="008A40D1"/>
    <w:rsid w:val="008A42E4"/>
    <w:rsid w:val="008A4F9D"/>
    <w:rsid w:val="008A5120"/>
    <w:rsid w:val="008A5A65"/>
    <w:rsid w:val="008A5C65"/>
    <w:rsid w:val="008A5EDF"/>
    <w:rsid w:val="008A6E2D"/>
    <w:rsid w:val="008A79A6"/>
    <w:rsid w:val="008B0605"/>
    <w:rsid w:val="008B0ACE"/>
    <w:rsid w:val="008B0BF3"/>
    <w:rsid w:val="008B1A0D"/>
    <w:rsid w:val="008B1DFA"/>
    <w:rsid w:val="008B20E4"/>
    <w:rsid w:val="008B2FB4"/>
    <w:rsid w:val="008B35DD"/>
    <w:rsid w:val="008B39D4"/>
    <w:rsid w:val="008B3C4A"/>
    <w:rsid w:val="008B3EBE"/>
    <w:rsid w:val="008B3FE7"/>
    <w:rsid w:val="008B4EEA"/>
    <w:rsid w:val="008B508E"/>
    <w:rsid w:val="008B52F6"/>
    <w:rsid w:val="008B5941"/>
    <w:rsid w:val="008B5FB7"/>
    <w:rsid w:val="008B6442"/>
    <w:rsid w:val="008B655E"/>
    <w:rsid w:val="008B6943"/>
    <w:rsid w:val="008B6BEE"/>
    <w:rsid w:val="008B6CFC"/>
    <w:rsid w:val="008B7891"/>
    <w:rsid w:val="008C02E3"/>
    <w:rsid w:val="008C049C"/>
    <w:rsid w:val="008C067E"/>
    <w:rsid w:val="008C0723"/>
    <w:rsid w:val="008C0FA8"/>
    <w:rsid w:val="008C0FD8"/>
    <w:rsid w:val="008C1097"/>
    <w:rsid w:val="008C1518"/>
    <w:rsid w:val="008C1A69"/>
    <w:rsid w:val="008C1D1D"/>
    <w:rsid w:val="008C1F82"/>
    <w:rsid w:val="008C22BB"/>
    <w:rsid w:val="008C2E1F"/>
    <w:rsid w:val="008C2FBF"/>
    <w:rsid w:val="008C30FA"/>
    <w:rsid w:val="008C3BE6"/>
    <w:rsid w:val="008C4437"/>
    <w:rsid w:val="008C4E34"/>
    <w:rsid w:val="008C5413"/>
    <w:rsid w:val="008C5F4E"/>
    <w:rsid w:val="008C6AC6"/>
    <w:rsid w:val="008D0890"/>
    <w:rsid w:val="008D089E"/>
    <w:rsid w:val="008D0930"/>
    <w:rsid w:val="008D0978"/>
    <w:rsid w:val="008D0CAF"/>
    <w:rsid w:val="008D1BCE"/>
    <w:rsid w:val="008D2BA9"/>
    <w:rsid w:val="008D392F"/>
    <w:rsid w:val="008D3E2A"/>
    <w:rsid w:val="008D4786"/>
    <w:rsid w:val="008D4A5A"/>
    <w:rsid w:val="008D65A8"/>
    <w:rsid w:val="008D6CAB"/>
    <w:rsid w:val="008D6D8D"/>
    <w:rsid w:val="008E009C"/>
    <w:rsid w:val="008E039C"/>
    <w:rsid w:val="008E2271"/>
    <w:rsid w:val="008E26C8"/>
    <w:rsid w:val="008E2783"/>
    <w:rsid w:val="008E2BD6"/>
    <w:rsid w:val="008E3188"/>
    <w:rsid w:val="008E35D8"/>
    <w:rsid w:val="008E4268"/>
    <w:rsid w:val="008E4F31"/>
    <w:rsid w:val="008E52D1"/>
    <w:rsid w:val="008E659A"/>
    <w:rsid w:val="008E66F2"/>
    <w:rsid w:val="008E6741"/>
    <w:rsid w:val="008E705F"/>
    <w:rsid w:val="008E70B4"/>
    <w:rsid w:val="008E738F"/>
    <w:rsid w:val="008E755E"/>
    <w:rsid w:val="008E7D47"/>
    <w:rsid w:val="008F061E"/>
    <w:rsid w:val="008F064E"/>
    <w:rsid w:val="008F08AB"/>
    <w:rsid w:val="008F1002"/>
    <w:rsid w:val="008F1080"/>
    <w:rsid w:val="008F1432"/>
    <w:rsid w:val="008F1B3E"/>
    <w:rsid w:val="008F2F9C"/>
    <w:rsid w:val="008F3009"/>
    <w:rsid w:val="008F331D"/>
    <w:rsid w:val="008F33DD"/>
    <w:rsid w:val="008F3409"/>
    <w:rsid w:val="008F37C1"/>
    <w:rsid w:val="008F3A60"/>
    <w:rsid w:val="008F3C97"/>
    <w:rsid w:val="008F5B57"/>
    <w:rsid w:val="008F60AB"/>
    <w:rsid w:val="008F657C"/>
    <w:rsid w:val="008F65AC"/>
    <w:rsid w:val="008F6CF6"/>
    <w:rsid w:val="008F6D22"/>
    <w:rsid w:val="008F732E"/>
    <w:rsid w:val="008F750F"/>
    <w:rsid w:val="008F75ED"/>
    <w:rsid w:val="008F7A1E"/>
    <w:rsid w:val="009000C6"/>
    <w:rsid w:val="0090040D"/>
    <w:rsid w:val="009009E0"/>
    <w:rsid w:val="0090103E"/>
    <w:rsid w:val="00901122"/>
    <w:rsid w:val="0090120B"/>
    <w:rsid w:val="009014CE"/>
    <w:rsid w:val="009016D0"/>
    <w:rsid w:val="00901971"/>
    <w:rsid w:val="00901C2B"/>
    <w:rsid w:val="00902106"/>
    <w:rsid w:val="00902809"/>
    <w:rsid w:val="00902B76"/>
    <w:rsid w:val="00903553"/>
    <w:rsid w:val="00903596"/>
    <w:rsid w:val="009045A2"/>
    <w:rsid w:val="0090487C"/>
    <w:rsid w:val="00905F29"/>
    <w:rsid w:val="00906465"/>
    <w:rsid w:val="009067AD"/>
    <w:rsid w:val="00906C65"/>
    <w:rsid w:val="009072DB"/>
    <w:rsid w:val="00907653"/>
    <w:rsid w:val="009101DA"/>
    <w:rsid w:val="0091021B"/>
    <w:rsid w:val="00910359"/>
    <w:rsid w:val="00910626"/>
    <w:rsid w:val="00910B7F"/>
    <w:rsid w:val="00910F9B"/>
    <w:rsid w:val="00911D95"/>
    <w:rsid w:val="00911ECA"/>
    <w:rsid w:val="0091252B"/>
    <w:rsid w:val="009139C3"/>
    <w:rsid w:val="00913D04"/>
    <w:rsid w:val="00913EBD"/>
    <w:rsid w:val="0091488E"/>
    <w:rsid w:val="0091509B"/>
    <w:rsid w:val="00915841"/>
    <w:rsid w:val="009160F7"/>
    <w:rsid w:val="0091641C"/>
    <w:rsid w:val="00916BDC"/>
    <w:rsid w:val="00916C40"/>
    <w:rsid w:val="00916C74"/>
    <w:rsid w:val="00916DA2"/>
    <w:rsid w:val="0091753D"/>
    <w:rsid w:val="009178D4"/>
    <w:rsid w:val="00920478"/>
    <w:rsid w:val="009206E3"/>
    <w:rsid w:val="00920BB3"/>
    <w:rsid w:val="009219C9"/>
    <w:rsid w:val="00922AA0"/>
    <w:rsid w:val="0092364F"/>
    <w:rsid w:val="00923F2E"/>
    <w:rsid w:val="0092407A"/>
    <w:rsid w:val="009245A4"/>
    <w:rsid w:val="00924645"/>
    <w:rsid w:val="00924861"/>
    <w:rsid w:val="0092501B"/>
    <w:rsid w:val="0092570A"/>
    <w:rsid w:val="009257BC"/>
    <w:rsid w:val="009261C0"/>
    <w:rsid w:val="00926BFB"/>
    <w:rsid w:val="00926D23"/>
    <w:rsid w:val="00927287"/>
    <w:rsid w:val="0092799C"/>
    <w:rsid w:val="0092799E"/>
    <w:rsid w:val="009300B7"/>
    <w:rsid w:val="0093094A"/>
    <w:rsid w:val="009309B8"/>
    <w:rsid w:val="00930B9D"/>
    <w:rsid w:val="0093232F"/>
    <w:rsid w:val="00932CDF"/>
    <w:rsid w:val="0093321C"/>
    <w:rsid w:val="0093360D"/>
    <w:rsid w:val="00933CBA"/>
    <w:rsid w:val="00933EFA"/>
    <w:rsid w:val="0093415C"/>
    <w:rsid w:val="00934207"/>
    <w:rsid w:val="0093425A"/>
    <w:rsid w:val="0093483A"/>
    <w:rsid w:val="00934871"/>
    <w:rsid w:val="00934AD2"/>
    <w:rsid w:val="00934C90"/>
    <w:rsid w:val="0093512D"/>
    <w:rsid w:val="009355D6"/>
    <w:rsid w:val="009367C8"/>
    <w:rsid w:val="00936829"/>
    <w:rsid w:val="00936E2C"/>
    <w:rsid w:val="00937655"/>
    <w:rsid w:val="00937732"/>
    <w:rsid w:val="00937F86"/>
    <w:rsid w:val="00940308"/>
    <w:rsid w:val="009405F1"/>
    <w:rsid w:val="009406C0"/>
    <w:rsid w:val="00940849"/>
    <w:rsid w:val="009410BC"/>
    <w:rsid w:val="00941873"/>
    <w:rsid w:val="00941ED9"/>
    <w:rsid w:val="0094221C"/>
    <w:rsid w:val="009429D4"/>
    <w:rsid w:val="0094346E"/>
    <w:rsid w:val="009437A7"/>
    <w:rsid w:val="0094406C"/>
    <w:rsid w:val="00944493"/>
    <w:rsid w:val="0094475A"/>
    <w:rsid w:val="009447F9"/>
    <w:rsid w:val="00944CF5"/>
    <w:rsid w:val="00945171"/>
    <w:rsid w:val="00945746"/>
    <w:rsid w:val="00945837"/>
    <w:rsid w:val="00945E05"/>
    <w:rsid w:val="00946F16"/>
    <w:rsid w:val="0094741C"/>
    <w:rsid w:val="0094789E"/>
    <w:rsid w:val="00947BAE"/>
    <w:rsid w:val="00947E99"/>
    <w:rsid w:val="00950144"/>
    <w:rsid w:val="009507C0"/>
    <w:rsid w:val="00951199"/>
    <w:rsid w:val="00951484"/>
    <w:rsid w:val="0095175A"/>
    <w:rsid w:val="009522CE"/>
    <w:rsid w:val="009526DA"/>
    <w:rsid w:val="009526F7"/>
    <w:rsid w:val="009527E9"/>
    <w:rsid w:val="00953204"/>
    <w:rsid w:val="00953574"/>
    <w:rsid w:val="00953823"/>
    <w:rsid w:val="00953D58"/>
    <w:rsid w:val="00954814"/>
    <w:rsid w:val="00954856"/>
    <w:rsid w:val="009549B6"/>
    <w:rsid w:val="00954A1E"/>
    <w:rsid w:val="00954A3E"/>
    <w:rsid w:val="00954B52"/>
    <w:rsid w:val="00954BA9"/>
    <w:rsid w:val="009552D0"/>
    <w:rsid w:val="00956148"/>
    <w:rsid w:val="00956299"/>
    <w:rsid w:val="0095664E"/>
    <w:rsid w:val="009602BA"/>
    <w:rsid w:val="00960436"/>
    <w:rsid w:val="009604D2"/>
    <w:rsid w:val="00960784"/>
    <w:rsid w:val="00960C60"/>
    <w:rsid w:val="00960EC6"/>
    <w:rsid w:val="00961790"/>
    <w:rsid w:val="00962551"/>
    <w:rsid w:val="009625C7"/>
    <w:rsid w:val="009625F5"/>
    <w:rsid w:val="00962800"/>
    <w:rsid w:val="009629EE"/>
    <w:rsid w:val="00962D3C"/>
    <w:rsid w:val="00963094"/>
    <w:rsid w:val="009632E1"/>
    <w:rsid w:val="00963676"/>
    <w:rsid w:val="00963914"/>
    <w:rsid w:val="00963BD9"/>
    <w:rsid w:val="0096409A"/>
    <w:rsid w:val="009640CC"/>
    <w:rsid w:val="0096415A"/>
    <w:rsid w:val="00964194"/>
    <w:rsid w:val="009642D1"/>
    <w:rsid w:val="00964F13"/>
    <w:rsid w:val="009654F1"/>
    <w:rsid w:val="00965899"/>
    <w:rsid w:val="00965BFE"/>
    <w:rsid w:val="00966530"/>
    <w:rsid w:val="009671D9"/>
    <w:rsid w:val="00967261"/>
    <w:rsid w:val="0096787A"/>
    <w:rsid w:val="00967EF8"/>
    <w:rsid w:val="009700C5"/>
    <w:rsid w:val="0097071D"/>
    <w:rsid w:val="00970F4E"/>
    <w:rsid w:val="00970FB7"/>
    <w:rsid w:val="00971083"/>
    <w:rsid w:val="00971FB2"/>
    <w:rsid w:val="009722B7"/>
    <w:rsid w:val="00972E7B"/>
    <w:rsid w:val="009732C6"/>
    <w:rsid w:val="009735B8"/>
    <w:rsid w:val="00973E9C"/>
    <w:rsid w:val="00973EBD"/>
    <w:rsid w:val="009741A5"/>
    <w:rsid w:val="0097427F"/>
    <w:rsid w:val="0097462C"/>
    <w:rsid w:val="00974870"/>
    <w:rsid w:val="00974D1C"/>
    <w:rsid w:val="00974F6C"/>
    <w:rsid w:val="009752CE"/>
    <w:rsid w:val="00975474"/>
    <w:rsid w:val="00975B7E"/>
    <w:rsid w:val="00975EB7"/>
    <w:rsid w:val="00976214"/>
    <w:rsid w:val="0097683D"/>
    <w:rsid w:val="00976867"/>
    <w:rsid w:val="009769DC"/>
    <w:rsid w:val="00976DE4"/>
    <w:rsid w:val="00976E3B"/>
    <w:rsid w:val="00976EF4"/>
    <w:rsid w:val="00977B56"/>
    <w:rsid w:val="00977DFF"/>
    <w:rsid w:val="0098018B"/>
    <w:rsid w:val="00980B28"/>
    <w:rsid w:val="00980CDA"/>
    <w:rsid w:val="009812DB"/>
    <w:rsid w:val="00981627"/>
    <w:rsid w:val="00981E0B"/>
    <w:rsid w:val="009822B5"/>
    <w:rsid w:val="00982D4F"/>
    <w:rsid w:val="00982DE1"/>
    <w:rsid w:val="00982FBD"/>
    <w:rsid w:val="0098377F"/>
    <w:rsid w:val="00983A89"/>
    <w:rsid w:val="009843DE"/>
    <w:rsid w:val="0098461A"/>
    <w:rsid w:val="00984B74"/>
    <w:rsid w:val="00985F57"/>
    <w:rsid w:val="00986020"/>
    <w:rsid w:val="009861C5"/>
    <w:rsid w:val="009861FF"/>
    <w:rsid w:val="009862BE"/>
    <w:rsid w:val="00986ED1"/>
    <w:rsid w:val="00986FA8"/>
    <w:rsid w:val="00987810"/>
    <w:rsid w:val="00987880"/>
    <w:rsid w:val="00987A07"/>
    <w:rsid w:val="00987B15"/>
    <w:rsid w:val="00987F1A"/>
    <w:rsid w:val="009909E0"/>
    <w:rsid w:val="0099138B"/>
    <w:rsid w:val="009914A7"/>
    <w:rsid w:val="00991EAE"/>
    <w:rsid w:val="009920E3"/>
    <w:rsid w:val="00992864"/>
    <w:rsid w:val="00993D35"/>
    <w:rsid w:val="00994424"/>
    <w:rsid w:val="0099489B"/>
    <w:rsid w:val="00994D8E"/>
    <w:rsid w:val="00995115"/>
    <w:rsid w:val="0099517A"/>
    <w:rsid w:val="009953FC"/>
    <w:rsid w:val="009954D4"/>
    <w:rsid w:val="0099572B"/>
    <w:rsid w:val="009957A0"/>
    <w:rsid w:val="00995899"/>
    <w:rsid w:val="00995970"/>
    <w:rsid w:val="00996249"/>
    <w:rsid w:val="0099644E"/>
    <w:rsid w:val="0099646B"/>
    <w:rsid w:val="00996BAD"/>
    <w:rsid w:val="00997C9A"/>
    <w:rsid w:val="009A02BA"/>
    <w:rsid w:val="009A03AE"/>
    <w:rsid w:val="009A04E8"/>
    <w:rsid w:val="009A0555"/>
    <w:rsid w:val="009A17AF"/>
    <w:rsid w:val="009A1F11"/>
    <w:rsid w:val="009A2654"/>
    <w:rsid w:val="009A2665"/>
    <w:rsid w:val="009A285E"/>
    <w:rsid w:val="009A2C07"/>
    <w:rsid w:val="009A2EE9"/>
    <w:rsid w:val="009A3BC2"/>
    <w:rsid w:val="009A3BCB"/>
    <w:rsid w:val="009A3FA8"/>
    <w:rsid w:val="009A42B6"/>
    <w:rsid w:val="009A4AE4"/>
    <w:rsid w:val="009A4C79"/>
    <w:rsid w:val="009A4E62"/>
    <w:rsid w:val="009A5120"/>
    <w:rsid w:val="009A5890"/>
    <w:rsid w:val="009A5D5D"/>
    <w:rsid w:val="009A657A"/>
    <w:rsid w:val="009A6DDD"/>
    <w:rsid w:val="009A74FA"/>
    <w:rsid w:val="009A7571"/>
    <w:rsid w:val="009A7955"/>
    <w:rsid w:val="009A7E86"/>
    <w:rsid w:val="009B0B01"/>
    <w:rsid w:val="009B1C56"/>
    <w:rsid w:val="009B203E"/>
    <w:rsid w:val="009B27B3"/>
    <w:rsid w:val="009B2C90"/>
    <w:rsid w:val="009B2D39"/>
    <w:rsid w:val="009B3537"/>
    <w:rsid w:val="009B3652"/>
    <w:rsid w:val="009B3FC9"/>
    <w:rsid w:val="009B41F7"/>
    <w:rsid w:val="009B432F"/>
    <w:rsid w:val="009B4E20"/>
    <w:rsid w:val="009B5608"/>
    <w:rsid w:val="009B57D8"/>
    <w:rsid w:val="009B5C54"/>
    <w:rsid w:val="009B5D3C"/>
    <w:rsid w:val="009B60F0"/>
    <w:rsid w:val="009B6335"/>
    <w:rsid w:val="009B6785"/>
    <w:rsid w:val="009B75CC"/>
    <w:rsid w:val="009B771A"/>
    <w:rsid w:val="009B7A0F"/>
    <w:rsid w:val="009B7E1C"/>
    <w:rsid w:val="009B7F64"/>
    <w:rsid w:val="009C062A"/>
    <w:rsid w:val="009C0F5C"/>
    <w:rsid w:val="009C1BD6"/>
    <w:rsid w:val="009C1C74"/>
    <w:rsid w:val="009C2305"/>
    <w:rsid w:val="009C30ED"/>
    <w:rsid w:val="009C3215"/>
    <w:rsid w:val="009C33EC"/>
    <w:rsid w:val="009C35FE"/>
    <w:rsid w:val="009C3788"/>
    <w:rsid w:val="009C3C06"/>
    <w:rsid w:val="009C3E9E"/>
    <w:rsid w:val="009C41EA"/>
    <w:rsid w:val="009C548E"/>
    <w:rsid w:val="009C5CA2"/>
    <w:rsid w:val="009C5E04"/>
    <w:rsid w:val="009C5E88"/>
    <w:rsid w:val="009C65C6"/>
    <w:rsid w:val="009C6A9D"/>
    <w:rsid w:val="009C762C"/>
    <w:rsid w:val="009C783E"/>
    <w:rsid w:val="009C7EED"/>
    <w:rsid w:val="009D0744"/>
    <w:rsid w:val="009D0F94"/>
    <w:rsid w:val="009D11D3"/>
    <w:rsid w:val="009D18C9"/>
    <w:rsid w:val="009D1CAB"/>
    <w:rsid w:val="009D1CD8"/>
    <w:rsid w:val="009D27F1"/>
    <w:rsid w:val="009D2A08"/>
    <w:rsid w:val="009D2A4D"/>
    <w:rsid w:val="009D2D27"/>
    <w:rsid w:val="009D321F"/>
    <w:rsid w:val="009D350F"/>
    <w:rsid w:val="009D37AA"/>
    <w:rsid w:val="009D3EF6"/>
    <w:rsid w:val="009D43D0"/>
    <w:rsid w:val="009D46C6"/>
    <w:rsid w:val="009D4B73"/>
    <w:rsid w:val="009D4FE8"/>
    <w:rsid w:val="009D5AE8"/>
    <w:rsid w:val="009D5B05"/>
    <w:rsid w:val="009D5D81"/>
    <w:rsid w:val="009D6DE8"/>
    <w:rsid w:val="009D747D"/>
    <w:rsid w:val="009D7671"/>
    <w:rsid w:val="009D772F"/>
    <w:rsid w:val="009D7C6A"/>
    <w:rsid w:val="009D7C7E"/>
    <w:rsid w:val="009E0207"/>
    <w:rsid w:val="009E02E6"/>
    <w:rsid w:val="009E04E2"/>
    <w:rsid w:val="009E06F7"/>
    <w:rsid w:val="009E18B1"/>
    <w:rsid w:val="009E19A0"/>
    <w:rsid w:val="009E1C05"/>
    <w:rsid w:val="009E1C63"/>
    <w:rsid w:val="009E20AC"/>
    <w:rsid w:val="009E223F"/>
    <w:rsid w:val="009E224B"/>
    <w:rsid w:val="009E2ECB"/>
    <w:rsid w:val="009E3958"/>
    <w:rsid w:val="009E3D5A"/>
    <w:rsid w:val="009E4585"/>
    <w:rsid w:val="009E4664"/>
    <w:rsid w:val="009E5270"/>
    <w:rsid w:val="009E54E2"/>
    <w:rsid w:val="009E5745"/>
    <w:rsid w:val="009E6226"/>
    <w:rsid w:val="009E630F"/>
    <w:rsid w:val="009E6689"/>
    <w:rsid w:val="009E6874"/>
    <w:rsid w:val="009E689C"/>
    <w:rsid w:val="009E6FF6"/>
    <w:rsid w:val="009E7109"/>
    <w:rsid w:val="009E7E20"/>
    <w:rsid w:val="009F0132"/>
    <w:rsid w:val="009F04FF"/>
    <w:rsid w:val="009F1141"/>
    <w:rsid w:val="009F1369"/>
    <w:rsid w:val="009F1819"/>
    <w:rsid w:val="009F227B"/>
    <w:rsid w:val="009F243B"/>
    <w:rsid w:val="009F2585"/>
    <w:rsid w:val="009F264D"/>
    <w:rsid w:val="009F2BDB"/>
    <w:rsid w:val="009F2D4A"/>
    <w:rsid w:val="009F2F58"/>
    <w:rsid w:val="009F30A8"/>
    <w:rsid w:val="009F32AD"/>
    <w:rsid w:val="009F3D61"/>
    <w:rsid w:val="009F3FFE"/>
    <w:rsid w:val="009F41AA"/>
    <w:rsid w:val="009F4B7C"/>
    <w:rsid w:val="009F4CFE"/>
    <w:rsid w:val="009F4D59"/>
    <w:rsid w:val="009F4FA3"/>
    <w:rsid w:val="009F65C0"/>
    <w:rsid w:val="009F6D0C"/>
    <w:rsid w:val="009F6E07"/>
    <w:rsid w:val="009F7270"/>
    <w:rsid w:val="009F7E83"/>
    <w:rsid w:val="00A0012D"/>
    <w:rsid w:val="00A008BF"/>
    <w:rsid w:val="00A008C5"/>
    <w:rsid w:val="00A00D4A"/>
    <w:rsid w:val="00A00EAE"/>
    <w:rsid w:val="00A016AD"/>
    <w:rsid w:val="00A0170C"/>
    <w:rsid w:val="00A018B1"/>
    <w:rsid w:val="00A01DD1"/>
    <w:rsid w:val="00A02C2B"/>
    <w:rsid w:val="00A02C38"/>
    <w:rsid w:val="00A02D4D"/>
    <w:rsid w:val="00A03CC2"/>
    <w:rsid w:val="00A04B39"/>
    <w:rsid w:val="00A05115"/>
    <w:rsid w:val="00A05502"/>
    <w:rsid w:val="00A05C4F"/>
    <w:rsid w:val="00A06412"/>
    <w:rsid w:val="00A06ACF"/>
    <w:rsid w:val="00A06BDF"/>
    <w:rsid w:val="00A07192"/>
    <w:rsid w:val="00A07227"/>
    <w:rsid w:val="00A073E8"/>
    <w:rsid w:val="00A074D0"/>
    <w:rsid w:val="00A074E9"/>
    <w:rsid w:val="00A0795B"/>
    <w:rsid w:val="00A07B14"/>
    <w:rsid w:val="00A07C6B"/>
    <w:rsid w:val="00A07F5A"/>
    <w:rsid w:val="00A106AB"/>
    <w:rsid w:val="00A10B66"/>
    <w:rsid w:val="00A10E9B"/>
    <w:rsid w:val="00A11007"/>
    <w:rsid w:val="00A11281"/>
    <w:rsid w:val="00A119BB"/>
    <w:rsid w:val="00A11CA9"/>
    <w:rsid w:val="00A134A9"/>
    <w:rsid w:val="00A13D56"/>
    <w:rsid w:val="00A13F0B"/>
    <w:rsid w:val="00A14833"/>
    <w:rsid w:val="00A14CC3"/>
    <w:rsid w:val="00A14D38"/>
    <w:rsid w:val="00A14D9F"/>
    <w:rsid w:val="00A1523D"/>
    <w:rsid w:val="00A15619"/>
    <w:rsid w:val="00A16FC0"/>
    <w:rsid w:val="00A170EB"/>
    <w:rsid w:val="00A177AD"/>
    <w:rsid w:val="00A17C58"/>
    <w:rsid w:val="00A17EF6"/>
    <w:rsid w:val="00A17FAA"/>
    <w:rsid w:val="00A20021"/>
    <w:rsid w:val="00A2042B"/>
    <w:rsid w:val="00A21248"/>
    <w:rsid w:val="00A21758"/>
    <w:rsid w:val="00A21B9B"/>
    <w:rsid w:val="00A21E31"/>
    <w:rsid w:val="00A21F89"/>
    <w:rsid w:val="00A22258"/>
    <w:rsid w:val="00A22417"/>
    <w:rsid w:val="00A22B85"/>
    <w:rsid w:val="00A23020"/>
    <w:rsid w:val="00A232D8"/>
    <w:rsid w:val="00A23DC1"/>
    <w:rsid w:val="00A24822"/>
    <w:rsid w:val="00A24BA2"/>
    <w:rsid w:val="00A24D37"/>
    <w:rsid w:val="00A25179"/>
    <w:rsid w:val="00A2548F"/>
    <w:rsid w:val="00A25588"/>
    <w:rsid w:val="00A256B6"/>
    <w:rsid w:val="00A26821"/>
    <w:rsid w:val="00A2698B"/>
    <w:rsid w:val="00A26AD1"/>
    <w:rsid w:val="00A26BBB"/>
    <w:rsid w:val="00A26C22"/>
    <w:rsid w:val="00A26E29"/>
    <w:rsid w:val="00A26EE9"/>
    <w:rsid w:val="00A27DC6"/>
    <w:rsid w:val="00A3063E"/>
    <w:rsid w:val="00A30C5B"/>
    <w:rsid w:val="00A3174D"/>
    <w:rsid w:val="00A3179C"/>
    <w:rsid w:val="00A317D2"/>
    <w:rsid w:val="00A318F9"/>
    <w:rsid w:val="00A31A68"/>
    <w:rsid w:val="00A31D56"/>
    <w:rsid w:val="00A31DEC"/>
    <w:rsid w:val="00A31DFD"/>
    <w:rsid w:val="00A320C2"/>
    <w:rsid w:val="00A32529"/>
    <w:rsid w:val="00A32A98"/>
    <w:rsid w:val="00A32C25"/>
    <w:rsid w:val="00A32DDC"/>
    <w:rsid w:val="00A331E6"/>
    <w:rsid w:val="00A338D0"/>
    <w:rsid w:val="00A33B75"/>
    <w:rsid w:val="00A3427C"/>
    <w:rsid w:val="00A35C1F"/>
    <w:rsid w:val="00A3620A"/>
    <w:rsid w:val="00A366AF"/>
    <w:rsid w:val="00A371A1"/>
    <w:rsid w:val="00A3762A"/>
    <w:rsid w:val="00A3768C"/>
    <w:rsid w:val="00A37926"/>
    <w:rsid w:val="00A4003B"/>
    <w:rsid w:val="00A400F6"/>
    <w:rsid w:val="00A40402"/>
    <w:rsid w:val="00A40528"/>
    <w:rsid w:val="00A4086C"/>
    <w:rsid w:val="00A414D4"/>
    <w:rsid w:val="00A415CE"/>
    <w:rsid w:val="00A41EEE"/>
    <w:rsid w:val="00A42247"/>
    <w:rsid w:val="00A42542"/>
    <w:rsid w:val="00A427BE"/>
    <w:rsid w:val="00A44633"/>
    <w:rsid w:val="00A44936"/>
    <w:rsid w:val="00A44BBB"/>
    <w:rsid w:val="00A44CA5"/>
    <w:rsid w:val="00A44FDB"/>
    <w:rsid w:val="00A4501F"/>
    <w:rsid w:val="00A46F10"/>
    <w:rsid w:val="00A4736E"/>
    <w:rsid w:val="00A47C03"/>
    <w:rsid w:val="00A47CFC"/>
    <w:rsid w:val="00A47DD7"/>
    <w:rsid w:val="00A47F4E"/>
    <w:rsid w:val="00A5007B"/>
    <w:rsid w:val="00A506A6"/>
    <w:rsid w:val="00A50F0D"/>
    <w:rsid w:val="00A510BD"/>
    <w:rsid w:val="00A51636"/>
    <w:rsid w:val="00A516F1"/>
    <w:rsid w:val="00A51E0A"/>
    <w:rsid w:val="00A51F35"/>
    <w:rsid w:val="00A52117"/>
    <w:rsid w:val="00A52252"/>
    <w:rsid w:val="00A52488"/>
    <w:rsid w:val="00A5257B"/>
    <w:rsid w:val="00A52D23"/>
    <w:rsid w:val="00A52E5C"/>
    <w:rsid w:val="00A52F1D"/>
    <w:rsid w:val="00A52FC6"/>
    <w:rsid w:val="00A53434"/>
    <w:rsid w:val="00A53F4E"/>
    <w:rsid w:val="00A541AC"/>
    <w:rsid w:val="00A54272"/>
    <w:rsid w:val="00A542CF"/>
    <w:rsid w:val="00A54315"/>
    <w:rsid w:val="00A54876"/>
    <w:rsid w:val="00A54C74"/>
    <w:rsid w:val="00A552FE"/>
    <w:rsid w:val="00A5594E"/>
    <w:rsid w:val="00A560E2"/>
    <w:rsid w:val="00A56557"/>
    <w:rsid w:val="00A56C7E"/>
    <w:rsid w:val="00A5701D"/>
    <w:rsid w:val="00A574EA"/>
    <w:rsid w:val="00A57D96"/>
    <w:rsid w:val="00A601F1"/>
    <w:rsid w:val="00A60622"/>
    <w:rsid w:val="00A60FDD"/>
    <w:rsid w:val="00A616A3"/>
    <w:rsid w:val="00A6185C"/>
    <w:rsid w:val="00A61917"/>
    <w:rsid w:val="00A61E4B"/>
    <w:rsid w:val="00A61E5A"/>
    <w:rsid w:val="00A62070"/>
    <w:rsid w:val="00A623AC"/>
    <w:rsid w:val="00A6248D"/>
    <w:rsid w:val="00A62569"/>
    <w:rsid w:val="00A62E25"/>
    <w:rsid w:val="00A62E69"/>
    <w:rsid w:val="00A6371A"/>
    <w:rsid w:val="00A6383B"/>
    <w:rsid w:val="00A63A80"/>
    <w:rsid w:val="00A63BE2"/>
    <w:rsid w:val="00A63D2D"/>
    <w:rsid w:val="00A64015"/>
    <w:rsid w:val="00A64643"/>
    <w:rsid w:val="00A6489C"/>
    <w:rsid w:val="00A64BC8"/>
    <w:rsid w:val="00A6530F"/>
    <w:rsid w:val="00A65611"/>
    <w:rsid w:val="00A659A6"/>
    <w:rsid w:val="00A66430"/>
    <w:rsid w:val="00A67078"/>
    <w:rsid w:val="00A678D8"/>
    <w:rsid w:val="00A70049"/>
    <w:rsid w:val="00A70296"/>
    <w:rsid w:val="00A70320"/>
    <w:rsid w:val="00A70979"/>
    <w:rsid w:val="00A71688"/>
    <w:rsid w:val="00A716A5"/>
    <w:rsid w:val="00A71FB5"/>
    <w:rsid w:val="00A72389"/>
    <w:rsid w:val="00A724FC"/>
    <w:rsid w:val="00A72CC0"/>
    <w:rsid w:val="00A72ED2"/>
    <w:rsid w:val="00A73131"/>
    <w:rsid w:val="00A738B9"/>
    <w:rsid w:val="00A73B45"/>
    <w:rsid w:val="00A73FB6"/>
    <w:rsid w:val="00A74233"/>
    <w:rsid w:val="00A75011"/>
    <w:rsid w:val="00A751D1"/>
    <w:rsid w:val="00A75AE6"/>
    <w:rsid w:val="00A76220"/>
    <w:rsid w:val="00A762C1"/>
    <w:rsid w:val="00A766FC"/>
    <w:rsid w:val="00A772A7"/>
    <w:rsid w:val="00A772D5"/>
    <w:rsid w:val="00A77743"/>
    <w:rsid w:val="00A8003C"/>
    <w:rsid w:val="00A8099E"/>
    <w:rsid w:val="00A809F8"/>
    <w:rsid w:val="00A80B07"/>
    <w:rsid w:val="00A80ED8"/>
    <w:rsid w:val="00A810F2"/>
    <w:rsid w:val="00A818AE"/>
    <w:rsid w:val="00A81DF5"/>
    <w:rsid w:val="00A821E1"/>
    <w:rsid w:val="00A823E2"/>
    <w:rsid w:val="00A825D3"/>
    <w:rsid w:val="00A82B18"/>
    <w:rsid w:val="00A830B8"/>
    <w:rsid w:val="00A831A6"/>
    <w:rsid w:val="00A83235"/>
    <w:rsid w:val="00A83BD5"/>
    <w:rsid w:val="00A83C1A"/>
    <w:rsid w:val="00A83DF5"/>
    <w:rsid w:val="00A8479D"/>
    <w:rsid w:val="00A84CE2"/>
    <w:rsid w:val="00A85BD5"/>
    <w:rsid w:val="00A85C4E"/>
    <w:rsid w:val="00A85C81"/>
    <w:rsid w:val="00A85E4D"/>
    <w:rsid w:val="00A87121"/>
    <w:rsid w:val="00A9092A"/>
    <w:rsid w:val="00A90B03"/>
    <w:rsid w:val="00A90B1E"/>
    <w:rsid w:val="00A9181D"/>
    <w:rsid w:val="00A918AD"/>
    <w:rsid w:val="00A91CB0"/>
    <w:rsid w:val="00A91D3B"/>
    <w:rsid w:val="00A92806"/>
    <w:rsid w:val="00A92A0A"/>
    <w:rsid w:val="00A92BB2"/>
    <w:rsid w:val="00A93546"/>
    <w:rsid w:val="00A93BD2"/>
    <w:rsid w:val="00A93F1C"/>
    <w:rsid w:val="00A9408D"/>
    <w:rsid w:val="00A95413"/>
    <w:rsid w:val="00A955B8"/>
    <w:rsid w:val="00A95886"/>
    <w:rsid w:val="00A959B4"/>
    <w:rsid w:val="00A96013"/>
    <w:rsid w:val="00A964BD"/>
    <w:rsid w:val="00A9658C"/>
    <w:rsid w:val="00A96809"/>
    <w:rsid w:val="00A96A92"/>
    <w:rsid w:val="00A97241"/>
    <w:rsid w:val="00A9799F"/>
    <w:rsid w:val="00A97D43"/>
    <w:rsid w:val="00AA032C"/>
    <w:rsid w:val="00AA0689"/>
    <w:rsid w:val="00AA0FC3"/>
    <w:rsid w:val="00AA1280"/>
    <w:rsid w:val="00AA1A6F"/>
    <w:rsid w:val="00AA1B58"/>
    <w:rsid w:val="00AA1F32"/>
    <w:rsid w:val="00AA24B3"/>
    <w:rsid w:val="00AA3084"/>
    <w:rsid w:val="00AA33E9"/>
    <w:rsid w:val="00AA3821"/>
    <w:rsid w:val="00AA3C6B"/>
    <w:rsid w:val="00AA5247"/>
    <w:rsid w:val="00AA5D80"/>
    <w:rsid w:val="00AA5E70"/>
    <w:rsid w:val="00AA5FDD"/>
    <w:rsid w:val="00AA676E"/>
    <w:rsid w:val="00AA6AE7"/>
    <w:rsid w:val="00AB0785"/>
    <w:rsid w:val="00AB0E08"/>
    <w:rsid w:val="00AB1247"/>
    <w:rsid w:val="00AB1E66"/>
    <w:rsid w:val="00AB281B"/>
    <w:rsid w:val="00AB2AF9"/>
    <w:rsid w:val="00AB3590"/>
    <w:rsid w:val="00AB433D"/>
    <w:rsid w:val="00AB4A3F"/>
    <w:rsid w:val="00AB5AA8"/>
    <w:rsid w:val="00AB5AD1"/>
    <w:rsid w:val="00AB5B83"/>
    <w:rsid w:val="00AB5D1E"/>
    <w:rsid w:val="00AB618B"/>
    <w:rsid w:val="00AB6656"/>
    <w:rsid w:val="00AB71BD"/>
    <w:rsid w:val="00AB7252"/>
    <w:rsid w:val="00AB73E3"/>
    <w:rsid w:val="00AB7A89"/>
    <w:rsid w:val="00AB7D85"/>
    <w:rsid w:val="00AC00CA"/>
    <w:rsid w:val="00AC0580"/>
    <w:rsid w:val="00AC076E"/>
    <w:rsid w:val="00AC08AA"/>
    <w:rsid w:val="00AC08C9"/>
    <w:rsid w:val="00AC1147"/>
    <w:rsid w:val="00AC11E6"/>
    <w:rsid w:val="00AC14CE"/>
    <w:rsid w:val="00AC22CE"/>
    <w:rsid w:val="00AC251B"/>
    <w:rsid w:val="00AC2F9C"/>
    <w:rsid w:val="00AC377C"/>
    <w:rsid w:val="00AC3E7E"/>
    <w:rsid w:val="00AC419E"/>
    <w:rsid w:val="00AC42D6"/>
    <w:rsid w:val="00AC4880"/>
    <w:rsid w:val="00AC4C60"/>
    <w:rsid w:val="00AC5486"/>
    <w:rsid w:val="00AC6132"/>
    <w:rsid w:val="00AC6BD2"/>
    <w:rsid w:val="00AC738E"/>
    <w:rsid w:val="00AC7E87"/>
    <w:rsid w:val="00AD0137"/>
    <w:rsid w:val="00AD0270"/>
    <w:rsid w:val="00AD066E"/>
    <w:rsid w:val="00AD0CB8"/>
    <w:rsid w:val="00AD19F5"/>
    <w:rsid w:val="00AD203E"/>
    <w:rsid w:val="00AD251A"/>
    <w:rsid w:val="00AD2A73"/>
    <w:rsid w:val="00AD2F38"/>
    <w:rsid w:val="00AD304C"/>
    <w:rsid w:val="00AD32A3"/>
    <w:rsid w:val="00AD32DF"/>
    <w:rsid w:val="00AD35D0"/>
    <w:rsid w:val="00AD36B3"/>
    <w:rsid w:val="00AD3AED"/>
    <w:rsid w:val="00AD3E84"/>
    <w:rsid w:val="00AD48F8"/>
    <w:rsid w:val="00AD51D7"/>
    <w:rsid w:val="00AD538A"/>
    <w:rsid w:val="00AD5F0B"/>
    <w:rsid w:val="00AD64FE"/>
    <w:rsid w:val="00AD65D8"/>
    <w:rsid w:val="00AD706F"/>
    <w:rsid w:val="00AD7833"/>
    <w:rsid w:val="00AD7D20"/>
    <w:rsid w:val="00AD7D8A"/>
    <w:rsid w:val="00AE028C"/>
    <w:rsid w:val="00AE0296"/>
    <w:rsid w:val="00AE0720"/>
    <w:rsid w:val="00AE1C31"/>
    <w:rsid w:val="00AE21C8"/>
    <w:rsid w:val="00AE2CDD"/>
    <w:rsid w:val="00AE2F49"/>
    <w:rsid w:val="00AE3AA8"/>
    <w:rsid w:val="00AE4C79"/>
    <w:rsid w:val="00AE54B2"/>
    <w:rsid w:val="00AE6392"/>
    <w:rsid w:val="00AE6B0B"/>
    <w:rsid w:val="00AE724F"/>
    <w:rsid w:val="00AE7320"/>
    <w:rsid w:val="00AE747E"/>
    <w:rsid w:val="00AE7F1B"/>
    <w:rsid w:val="00AF001A"/>
    <w:rsid w:val="00AF0ABE"/>
    <w:rsid w:val="00AF1076"/>
    <w:rsid w:val="00AF1A67"/>
    <w:rsid w:val="00AF2482"/>
    <w:rsid w:val="00AF2B57"/>
    <w:rsid w:val="00AF3091"/>
    <w:rsid w:val="00AF315A"/>
    <w:rsid w:val="00AF35C6"/>
    <w:rsid w:val="00AF3942"/>
    <w:rsid w:val="00AF402E"/>
    <w:rsid w:val="00AF43E4"/>
    <w:rsid w:val="00AF44DA"/>
    <w:rsid w:val="00AF5194"/>
    <w:rsid w:val="00AF78DE"/>
    <w:rsid w:val="00AF7BE5"/>
    <w:rsid w:val="00B00518"/>
    <w:rsid w:val="00B00B81"/>
    <w:rsid w:val="00B01EB7"/>
    <w:rsid w:val="00B022C0"/>
    <w:rsid w:val="00B02329"/>
    <w:rsid w:val="00B025F8"/>
    <w:rsid w:val="00B02604"/>
    <w:rsid w:val="00B0260A"/>
    <w:rsid w:val="00B02BEE"/>
    <w:rsid w:val="00B02F75"/>
    <w:rsid w:val="00B03430"/>
    <w:rsid w:val="00B03BCD"/>
    <w:rsid w:val="00B03BDE"/>
    <w:rsid w:val="00B03F91"/>
    <w:rsid w:val="00B04B1D"/>
    <w:rsid w:val="00B04B7B"/>
    <w:rsid w:val="00B04FF2"/>
    <w:rsid w:val="00B053BC"/>
    <w:rsid w:val="00B05425"/>
    <w:rsid w:val="00B056CE"/>
    <w:rsid w:val="00B05E57"/>
    <w:rsid w:val="00B062F6"/>
    <w:rsid w:val="00B0641C"/>
    <w:rsid w:val="00B067DC"/>
    <w:rsid w:val="00B105FF"/>
    <w:rsid w:val="00B10C85"/>
    <w:rsid w:val="00B10E08"/>
    <w:rsid w:val="00B111D6"/>
    <w:rsid w:val="00B11A3E"/>
    <w:rsid w:val="00B11BC5"/>
    <w:rsid w:val="00B1240D"/>
    <w:rsid w:val="00B12C41"/>
    <w:rsid w:val="00B1329C"/>
    <w:rsid w:val="00B1368E"/>
    <w:rsid w:val="00B13DD0"/>
    <w:rsid w:val="00B13F8F"/>
    <w:rsid w:val="00B14042"/>
    <w:rsid w:val="00B141CB"/>
    <w:rsid w:val="00B14A70"/>
    <w:rsid w:val="00B14B46"/>
    <w:rsid w:val="00B14CA8"/>
    <w:rsid w:val="00B15BD0"/>
    <w:rsid w:val="00B161BF"/>
    <w:rsid w:val="00B16665"/>
    <w:rsid w:val="00B16B2F"/>
    <w:rsid w:val="00B16B36"/>
    <w:rsid w:val="00B16EB4"/>
    <w:rsid w:val="00B16FE1"/>
    <w:rsid w:val="00B17954"/>
    <w:rsid w:val="00B20850"/>
    <w:rsid w:val="00B20C06"/>
    <w:rsid w:val="00B20DD0"/>
    <w:rsid w:val="00B2112B"/>
    <w:rsid w:val="00B21569"/>
    <w:rsid w:val="00B2193D"/>
    <w:rsid w:val="00B21E33"/>
    <w:rsid w:val="00B222A8"/>
    <w:rsid w:val="00B222E4"/>
    <w:rsid w:val="00B228BE"/>
    <w:rsid w:val="00B23511"/>
    <w:rsid w:val="00B23694"/>
    <w:rsid w:val="00B23787"/>
    <w:rsid w:val="00B23872"/>
    <w:rsid w:val="00B2397B"/>
    <w:rsid w:val="00B23F9E"/>
    <w:rsid w:val="00B24020"/>
    <w:rsid w:val="00B24121"/>
    <w:rsid w:val="00B2509F"/>
    <w:rsid w:val="00B251BC"/>
    <w:rsid w:val="00B254AB"/>
    <w:rsid w:val="00B255C0"/>
    <w:rsid w:val="00B256D1"/>
    <w:rsid w:val="00B25B67"/>
    <w:rsid w:val="00B264F7"/>
    <w:rsid w:val="00B2687E"/>
    <w:rsid w:val="00B26BDC"/>
    <w:rsid w:val="00B26C63"/>
    <w:rsid w:val="00B279CE"/>
    <w:rsid w:val="00B27D30"/>
    <w:rsid w:val="00B27D3E"/>
    <w:rsid w:val="00B306B2"/>
    <w:rsid w:val="00B31710"/>
    <w:rsid w:val="00B31B21"/>
    <w:rsid w:val="00B31E51"/>
    <w:rsid w:val="00B31F90"/>
    <w:rsid w:val="00B32076"/>
    <w:rsid w:val="00B32904"/>
    <w:rsid w:val="00B333E9"/>
    <w:rsid w:val="00B3341D"/>
    <w:rsid w:val="00B33A4D"/>
    <w:rsid w:val="00B33CEF"/>
    <w:rsid w:val="00B3402D"/>
    <w:rsid w:val="00B35266"/>
    <w:rsid w:val="00B357FC"/>
    <w:rsid w:val="00B359FF"/>
    <w:rsid w:val="00B35F9C"/>
    <w:rsid w:val="00B35FB4"/>
    <w:rsid w:val="00B365BC"/>
    <w:rsid w:val="00B3681D"/>
    <w:rsid w:val="00B36946"/>
    <w:rsid w:val="00B36C74"/>
    <w:rsid w:val="00B37611"/>
    <w:rsid w:val="00B4064A"/>
    <w:rsid w:val="00B406B4"/>
    <w:rsid w:val="00B40736"/>
    <w:rsid w:val="00B41065"/>
    <w:rsid w:val="00B41734"/>
    <w:rsid w:val="00B4174A"/>
    <w:rsid w:val="00B4178B"/>
    <w:rsid w:val="00B4254C"/>
    <w:rsid w:val="00B42A73"/>
    <w:rsid w:val="00B42E94"/>
    <w:rsid w:val="00B42FED"/>
    <w:rsid w:val="00B4304E"/>
    <w:rsid w:val="00B4309D"/>
    <w:rsid w:val="00B43B8B"/>
    <w:rsid w:val="00B43F34"/>
    <w:rsid w:val="00B4406B"/>
    <w:rsid w:val="00B44613"/>
    <w:rsid w:val="00B45647"/>
    <w:rsid w:val="00B45780"/>
    <w:rsid w:val="00B467A9"/>
    <w:rsid w:val="00B4680F"/>
    <w:rsid w:val="00B469E3"/>
    <w:rsid w:val="00B46C01"/>
    <w:rsid w:val="00B47530"/>
    <w:rsid w:val="00B47B13"/>
    <w:rsid w:val="00B47E17"/>
    <w:rsid w:val="00B5029C"/>
    <w:rsid w:val="00B50667"/>
    <w:rsid w:val="00B50DCD"/>
    <w:rsid w:val="00B51351"/>
    <w:rsid w:val="00B5149C"/>
    <w:rsid w:val="00B52899"/>
    <w:rsid w:val="00B5394F"/>
    <w:rsid w:val="00B53D7D"/>
    <w:rsid w:val="00B54173"/>
    <w:rsid w:val="00B54766"/>
    <w:rsid w:val="00B55099"/>
    <w:rsid w:val="00B55230"/>
    <w:rsid w:val="00B55353"/>
    <w:rsid w:val="00B5542A"/>
    <w:rsid w:val="00B5578B"/>
    <w:rsid w:val="00B55843"/>
    <w:rsid w:val="00B55A18"/>
    <w:rsid w:val="00B55F91"/>
    <w:rsid w:val="00B5601D"/>
    <w:rsid w:val="00B564E4"/>
    <w:rsid w:val="00B56686"/>
    <w:rsid w:val="00B56766"/>
    <w:rsid w:val="00B57085"/>
    <w:rsid w:val="00B57DE5"/>
    <w:rsid w:val="00B57FC9"/>
    <w:rsid w:val="00B601F9"/>
    <w:rsid w:val="00B60921"/>
    <w:rsid w:val="00B61EC4"/>
    <w:rsid w:val="00B62A2D"/>
    <w:rsid w:val="00B62EDB"/>
    <w:rsid w:val="00B62FB6"/>
    <w:rsid w:val="00B63377"/>
    <w:rsid w:val="00B634BA"/>
    <w:rsid w:val="00B63598"/>
    <w:rsid w:val="00B63A4E"/>
    <w:rsid w:val="00B63E29"/>
    <w:rsid w:val="00B64516"/>
    <w:rsid w:val="00B64676"/>
    <w:rsid w:val="00B6479C"/>
    <w:rsid w:val="00B64BC7"/>
    <w:rsid w:val="00B651E5"/>
    <w:rsid w:val="00B65487"/>
    <w:rsid w:val="00B65A29"/>
    <w:rsid w:val="00B65B3C"/>
    <w:rsid w:val="00B65BF8"/>
    <w:rsid w:val="00B65EAB"/>
    <w:rsid w:val="00B65F9F"/>
    <w:rsid w:val="00B66A77"/>
    <w:rsid w:val="00B6711F"/>
    <w:rsid w:val="00B67FBC"/>
    <w:rsid w:val="00B705D1"/>
    <w:rsid w:val="00B7078D"/>
    <w:rsid w:val="00B70D6D"/>
    <w:rsid w:val="00B70F3D"/>
    <w:rsid w:val="00B713CB"/>
    <w:rsid w:val="00B71874"/>
    <w:rsid w:val="00B71953"/>
    <w:rsid w:val="00B71B0B"/>
    <w:rsid w:val="00B71E26"/>
    <w:rsid w:val="00B729ED"/>
    <w:rsid w:val="00B72C83"/>
    <w:rsid w:val="00B72D42"/>
    <w:rsid w:val="00B72F92"/>
    <w:rsid w:val="00B73088"/>
    <w:rsid w:val="00B73235"/>
    <w:rsid w:val="00B73937"/>
    <w:rsid w:val="00B73AA1"/>
    <w:rsid w:val="00B73C66"/>
    <w:rsid w:val="00B73E6C"/>
    <w:rsid w:val="00B740D1"/>
    <w:rsid w:val="00B7430E"/>
    <w:rsid w:val="00B7455D"/>
    <w:rsid w:val="00B74AB6"/>
    <w:rsid w:val="00B74D5F"/>
    <w:rsid w:val="00B74DA1"/>
    <w:rsid w:val="00B756AE"/>
    <w:rsid w:val="00B7620B"/>
    <w:rsid w:val="00B76471"/>
    <w:rsid w:val="00B76F55"/>
    <w:rsid w:val="00B773ED"/>
    <w:rsid w:val="00B77A3C"/>
    <w:rsid w:val="00B77C59"/>
    <w:rsid w:val="00B800AD"/>
    <w:rsid w:val="00B80170"/>
    <w:rsid w:val="00B80209"/>
    <w:rsid w:val="00B809E3"/>
    <w:rsid w:val="00B80A69"/>
    <w:rsid w:val="00B80BE7"/>
    <w:rsid w:val="00B8111A"/>
    <w:rsid w:val="00B812A2"/>
    <w:rsid w:val="00B81AD7"/>
    <w:rsid w:val="00B824D5"/>
    <w:rsid w:val="00B82CE6"/>
    <w:rsid w:val="00B83997"/>
    <w:rsid w:val="00B83E9A"/>
    <w:rsid w:val="00B8421A"/>
    <w:rsid w:val="00B84820"/>
    <w:rsid w:val="00B8518C"/>
    <w:rsid w:val="00B852BC"/>
    <w:rsid w:val="00B85F6D"/>
    <w:rsid w:val="00B86A89"/>
    <w:rsid w:val="00B86FDD"/>
    <w:rsid w:val="00B87017"/>
    <w:rsid w:val="00B87276"/>
    <w:rsid w:val="00B8738C"/>
    <w:rsid w:val="00B87494"/>
    <w:rsid w:val="00B875C5"/>
    <w:rsid w:val="00B87AF0"/>
    <w:rsid w:val="00B87B28"/>
    <w:rsid w:val="00B87C08"/>
    <w:rsid w:val="00B87D87"/>
    <w:rsid w:val="00B90019"/>
    <w:rsid w:val="00B90744"/>
    <w:rsid w:val="00B90B7D"/>
    <w:rsid w:val="00B90FCD"/>
    <w:rsid w:val="00B90FE7"/>
    <w:rsid w:val="00B9177F"/>
    <w:rsid w:val="00B91AF3"/>
    <w:rsid w:val="00B9228B"/>
    <w:rsid w:val="00B924E2"/>
    <w:rsid w:val="00B92632"/>
    <w:rsid w:val="00B92B43"/>
    <w:rsid w:val="00B92DD7"/>
    <w:rsid w:val="00B934E9"/>
    <w:rsid w:val="00B93FEB"/>
    <w:rsid w:val="00B9440D"/>
    <w:rsid w:val="00B94509"/>
    <w:rsid w:val="00B95243"/>
    <w:rsid w:val="00B954CC"/>
    <w:rsid w:val="00B95788"/>
    <w:rsid w:val="00B95A0E"/>
    <w:rsid w:val="00B95D72"/>
    <w:rsid w:val="00B9692D"/>
    <w:rsid w:val="00B96B46"/>
    <w:rsid w:val="00B96B85"/>
    <w:rsid w:val="00B971BF"/>
    <w:rsid w:val="00B97539"/>
    <w:rsid w:val="00B979B6"/>
    <w:rsid w:val="00B97CE4"/>
    <w:rsid w:val="00B97D46"/>
    <w:rsid w:val="00BA0900"/>
    <w:rsid w:val="00BA0B1A"/>
    <w:rsid w:val="00BA2C11"/>
    <w:rsid w:val="00BA31FC"/>
    <w:rsid w:val="00BA34B0"/>
    <w:rsid w:val="00BA36E7"/>
    <w:rsid w:val="00BA3EE5"/>
    <w:rsid w:val="00BA430F"/>
    <w:rsid w:val="00BA4F70"/>
    <w:rsid w:val="00BA57D9"/>
    <w:rsid w:val="00BA5C43"/>
    <w:rsid w:val="00BA648B"/>
    <w:rsid w:val="00BA6692"/>
    <w:rsid w:val="00BA66B5"/>
    <w:rsid w:val="00BA687C"/>
    <w:rsid w:val="00BA6F93"/>
    <w:rsid w:val="00BA7128"/>
    <w:rsid w:val="00BA7545"/>
    <w:rsid w:val="00BA7688"/>
    <w:rsid w:val="00BA7891"/>
    <w:rsid w:val="00BB0AA9"/>
    <w:rsid w:val="00BB0FE7"/>
    <w:rsid w:val="00BB1054"/>
    <w:rsid w:val="00BB1860"/>
    <w:rsid w:val="00BB1B1E"/>
    <w:rsid w:val="00BB21A5"/>
    <w:rsid w:val="00BB2D5F"/>
    <w:rsid w:val="00BB3186"/>
    <w:rsid w:val="00BB3376"/>
    <w:rsid w:val="00BB39A5"/>
    <w:rsid w:val="00BB42AE"/>
    <w:rsid w:val="00BB43D7"/>
    <w:rsid w:val="00BB4D80"/>
    <w:rsid w:val="00BB567B"/>
    <w:rsid w:val="00BB575C"/>
    <w:rsid w:val="00BB57D5"/>
    <w:rsid w:val="00BB61CA"/>
    <w:rsid w:val="00BB679E"/>
    <w:rsid w:val="00BB73D9"/>
    <w:rsid w:val="00BB78C3"/>
    <w:rsid w:val="00BB78DA"/>
    <w:rsid w:val="00BB7FF7"/>
    <w:rsid w:val="00BC0101"/>
    <w:rsid w:val="00BC1067"/>
    <w:rsid w:val="00BC1598"/>
    <w:rsid w:val="00BC21D3"/>
    <w:rsid w:val="00BC254D"/>
    <w:rsid w:val="00BC2831"/>
    <w:rsid w:val="00BC2DAB"/>
    <w:rsid w:val="00BC337B"/>
    <w:rsid w:val="00BC3515"/>
    <w:rsid w:val="00BC3D14"/>
    <w:rsid w:val="00BC4305"/>
    <w:rsid w:val="00BC43EB"/>
    <w:rsid w:val="00BC4792"/>
    <w:rsid w:val="00BC4952"/>
    <w:rsid w:val="00BC4CCF"/>
    <w:rsid w:val="00BC5176"/>
    <w:rsid w:val="00BC531D"/>
    <w:rsid w:val="00BC6992"/>
    <w:rsid w:val="00BC6B9B"/>
    <w:rsid w:val="00BC6EE1"/>
    <w:rsid w:val="00BC7FCE"/>
    <w:rsid w:val="00BD00F7"/>
    <w:rsid w:val="00BD09BF"/>
    <w:rsid w:val="00BD1242"/>
    <w:rsid w:val="00BD20AE"/>
    <w:rsid w:val="00BD2867"/>
    <w:rsid w:val="00BD2C0F"/>
    <w:rsid w:val="00BD2DC2"/>
    <w:rsid w:val="00BD2FB3"/>
    <w:rsid w:val="00BD3720"/>
    <w:rsid w:val="00BD3E34"/>
    <w:rsid w:val="00BD3F84"/>
    <w:rsid w:val="00BD4E62"/>
    <w:rsid w:val="00BD55DB"/>
    <w:rsid w:val="00BD5706"/>
    <w:rsid w:val="00BD598B"/>
    <w:rsid w:val="00BD5C46"/>
    <w:rsid w:val="00BD5ECC"/>
    <w:rsid w:val="00BD601B"/>
    <w:rsid w:val="00BD63AE"/>
    <w:rsid w:val="00BD64BE"/>
    <w:rsid w:val="00BD6C4E"/>
    <w:rsid w:val="00BD741F"/>
    <w:rsid w:val="00BD785D"/>
    <w:rsid w:val="00BD7AFA"/>
    <w:rsid w:val="00BD7BC1"/>
    <w:rsid w:val="00BD7D80"/>
    <w:rsid w:val="00BD7D92"/>
    <w:rsid w:val="00BE0582"/>
    <w:rsid w:val="00BE0699"/>
    <w:rsid w:val="00BE0B2B"/>
    <w:rsid w:val="00BE1478"/>
    <w:rsid w:val="00BE195F"/>
    <w:rsid w:val="00BE1BBF"/>
    <w:rsid w:val="00BE1CE8"/>
    <w:rsid w:val="00BE1D95"/>
    <w:rsid w:val="00BE26C4"/>
    <w:rsid w:val="00BE2B28"/>
    <w:rsid w:val="00BE314C"/>
    <w:rsid w:val="00BE3698"/>
    <w:rsid w:val="00BE392B"/>
    <w:rsid w:val="00BE3B1B"/>
    <w:rsid w:val="00BE456B"/>
    <w:rsid w:val="00BE4719"/>
    <w:rsid w:val="00BE4AD1"/>
    <w:rsid w:val="00BE5E1D"/>
    <w:rsid w:val="00BE5F23"/>
    <w:rsid w:val="00BE65F7"/>
    <w:rsid w:val="00BE6B59"/>
    <w:rsid w:val="00BE6D48"/>
    <w:rsid w:val="00BE6DCA"/>
    <w:rsid w:val="00BE704B"/>
    <w:rsid w:val="00BE710F"/>
    <w:rsid w:val="00BE7316"/>
    <w:rsid w:val="00BE7DD5"/>
    <w:rsid w:val="00BE7E8A"/>
    <w:rsid w:val="00BF016C"/>
    <w:rsid w:val="00BF0731"/>
    <w:rsid w:val="00BF0D74"/>
    <w:rsid w:val="00BF0E34"/>
    <w:rsid w:val="00BF0FA4"/>
    <w:rsid w:val="00BF1127"/>
    <w:rsid w:val="00BF21CA"/>
    <w:rsid w:val="00BF2630"/>
    <w:rsid w:val="00BF3300"/>
    <w:rsid w:val="00BF3E6C"/>
    <w:rsid w:val="00BF3FFD"/>
    <w:rsid w:val="00BF49E7"/>
    <w:rsid w:val="00BF4BC7"/>
    <w:rsid w:val="00BF53A0"/>
    <w:rsid w:val="00BF5504"/>
    <w:rsid w:val="00BF6B53"/>
    <w:rsid w:val="00BF6B7A"/>
    <w:rsid w:val="00BF6F4D"/>
    <w:rsid w:val="00BF7148"/>
    <w:rsid w:val="00BF76F7"/>
    <w:rsid w:val="00BF79F5"/>
    <w:rsid w:val="00BF7AEB"/>
    <w:rsid w:val="00C00128"/>
    <w:rsid w:val="00C008F5"/>
    <w:rsid w:val="00C00964"/>
    <w:rsid w:val="00C009D0"/>
    <w:rsid w:val="00C00A1A"/>
    <w:rsid w:val="00C00AF0"/>
    <w:rsid w:val="00C01959"/>
    <w:rsid w:val="00C01AD7"/>
    <w:rsid w:val="00C01DFF"/>
    <w:rsid w:val="00C025AA"/>
    <w:rsid w:val="00C02867"/>
    <w:rsid w:val="00C02920"/>
    <w:rsid w:val="00C029BD"/>
    <w:rsid w:val="00C02D54"/>
    <w:rsid w:val="00C03069"/>
    <w:rsid w:val="00C038F0"/>
    <w:rsid w:val="00C044D2"/>
    <w:rsid w:val="00C04F49"/>
    <w:rsid w:val="00C04FF6"/>
    <w:rsid w:val="00C0511C"/>
    <w:rsid w:val="00C052AA"/>
    <w:rsid w:val="00C053C3"/>
    <w:rsid w:val="00C05502"/>
    <w:rsid w:val="00C057DE"/>
    <w:rsid w:val="00C0581B"/>
    <w:rsid w:val="00C05BF5"/>
    <w:rsid w:val="00C05CA7"/>
    <w:rsid w:val="00C068C7"/>
    <w:rsid w:val="00C06C8E"/>
    <w:rsid w:val="00C07109"/>
    <w:rsid w:val="00C0720E"/>
    <w:rsid w:val="00C0727C"/>
    <w:rsid w:val="00C07A9C"/>
    <w:rsid w:val="00C07CD2"/>
    <w:rsid w:val="00C07D1D"/>
    <w:rsid w:val="00C07E83"/>
    <w:rsid w:val="00C10BA5"/>
    <w:rsid w:val="00C1165E"/>
    <w:rsid w:val="00C129DD"/>
    <w:rsid w:val="00C13007"/>
    <w:rsid w:val="00C1377D"/>
    <w:rsid w:val="00C13EEA"/>
    <w:rsid w:val="00C14462"/>
    <w:rsid w:val="00C14749"/>
    <w:rsid w:val="00C1494E"/>
    <w:rsid w:val="00C15C28"/>
    <w:rsid w:val="00C15F0C"/>
    <w:rsid w:val="00C16705"/>
    <w:rsid w:val="00C17431"/>
    <w:rsid w:val="00C175C7"/>
    <w:rsid w:val="00C17679"/>
    <w:rsid w:val="00C17E90"/>
    <w:rsid w:val="00C17EEF"/>
    <w:rsid w:val="00C201A5"/>
    <w:rsid w:val="00C20883"/>
    <w:rsid w:val="00C20DBD"/>
    <w:rsid w:val="00C20EE2"/>
    <w:rsid w:val="00C20F39"/>
    <w:rsid w:val="00C216F2"/>
    <w:rsid w:val="00C21BE8"/>
    <w:rsid w:val="00C21CC4"/>
    <w:rsid w:val="00C2204B"/>
    <w:rsid w:val="00C220B1"/>
    <w:rsid w:val="00C224DC"/>
    <w:rsid w:val="00C23134"/>
    <w:rsid w:val="00C2344B"/>
    <w:rsid w:val="00C239B2"/>
    <w:rsid w:val="00C23BBA"/>
    <w:rsid w:val="00C23F56"/>
    <w:rsid w:val="00C24777"/>
    <w:rsid w:val="00C251E6"/>
    <w:rsid w:val="00C25943"/>
    <w:rsid w:val="00C25A71"/>
    <w:rsid w:val="00C2603B"/>
    <w:rsid w:val="00C262F5"/>
    <w:rsid w:val="00C26908"/>
    <w:rsid w:val="00C2775D"/>
    <w:rsid w:val="00C305A7"/>
    <w:rsid w:val="00C3089A"/>
    <w:rsid w:val="00C30B43"/>
    <w:rsid w:val="00C30D6A"/>
    <w:rsid w:val="00C31353"/>
    <w:rsid w:val="00C3140F"/>
    <w:rsid w:val="00C327DD"/>
    <w:rsid w:val="00C33433"/>
    <w:rsid w:val="00C337E5"/>
    <w:rsid w:val="00C340F8"/>
    <w:rsid w:val="00C34347"/>
    <w:rsid w:val="00C3437A"/>
    <w:rsid w:val="00C34E87"/>
    <w:rsid w:val="00C357FC"/>
    <w:rsid w:val="00C35A9E"/>
    <w:rsid w:val="00C35B30"/>
    <w:rsid w:val="00C35F12"/>
    <w:rsid w:val="00C364C3"/>
    <w:rsid w:val="00C3652C"/>
    <w:rsid w:val="00C36C35"/>
    <w:rsid w:val="00C36DD7"/>
    <w:rsid w:val="00C3752F"/>
    <w:rsid w:val="00C375F5"/>
    <w:rsid w:val="00C37632"/>
    <w:rsid w:val="00C37D92"/>
    <w:rsid w:val="00C400DC"/>
    <w:rsid w:val="00C402B8"/>
    <w:rsid w:val="00C40393"/>
    <w:rsid w:val="00C40F43"/>
    <w:rsid w:val="00C4100B"/>
    <w:rsid w:val="00C410AA"/>
    <w:rsid w:val="00C41ADC"/>
    <w:rsid w:val="00C41F21"/>
    <w:rsid w:val="00C433FB"/>
    <w:rsid w:val="00C438B8"/>
    <w:rsid w:val="00C44629"/>
    <w:rsid w:val="00C44BA5"/>
    <w:rsid w:val="00C45686"/>
    <w:rsid w:val="00C458B9"/>
    <w:rsid w:val="00C46671"/>
    <w:rsid w:val="00C4668B"/>
    <w:rsid w:val="00C468A5"/>
    <w:rsid w:val="00C468D8"/>
    <w:rsid w:val="00C4774D"/>
    <w:rsid w:val="00C47E87"/>
    <w:rsid w:val="00C502C6"/>
    <w:rsid w:val="00C5054B"/>
    <w:rsid w:val="00C50951"/>
    <w:rsid w:val="00C50BCC"/>
    <w:rsid w:val="00C50F3A"/>
    <w:rsid w:val="00C50FC8"/>
    <w:rsid w:val="00C521A0"/>
    <w:rsid w:val="00C521A4"/>
    <w:rsid w:val="00C5268D"/>
    <w:rsid w:val="00C52ABC"/>
    <w:rsid w:val="00C52B61"/>
    <w:rsid w:val="00C52F1A"/>
    <w:rsid w:val="00C53329"/>
    <w:rsid w:val="00C5361C"/>
    <w:rsid w:val="00C53EB1"/>
    <w:rsid w:val="00C554D4"/>
    <w:rsid w:val="00C554D6"/>
    <w:rsid w:val="00C559A9"/>
    <w:rsid w:val="00C562B8"/>
    <w:rsid w:val="00C563C3"/>
    <w:rsid w:val="00C56A36"/>
    <w:rsid w:val="00C56B09"/>
    <w:rsid w:val="00C57369"/>
    <w:rsid w:val="00C57DBB"/>
    <w:rsid w:val="00C57FB3"/>
    <w:rsid w:val="00C60712"/>
    <w:rsid w:val="00C60CC0"/>
    <w:rsid w:val="00C60CDA"/>
    <w:rsid w:val="00C60E09"/>
    <w:rsid w:val="00C61A93"/>
    <w:rsid w:val="00C62638"/>
    <w:rsid w:val="00C62764"/>
    <w:rsid w:val="00C62CAB"/>
    <w:rsid w:val="00C62D13"/>
    <w:rsid w:val="00C62E62"/>
    <w:rsid w:val="00C632A6"/>
    <w:rsid w:val="00C63F33"/>
    <w:rsid w:val="00C63F6A"/>
    <w:rsid w:val="00C645EF"/>
    <w:rsid w:val="00C648CE"/>
    <w:rsid w:val="00C648F3"/>
    <w:rsid w:val="00C64B7D"/>
    <w:rsid w:val="00C64C1E"/>
    <w:rsid w:val="00C64CFB"/>
    <w:rsid w:val="00C6509C"/>
    <w:rsid w:val="00C6518F"/>
    <w:rsid w:val="00C65AC3"/>
    <w:rsid w:val="00C65C1A"/>
    <w:rsid w:val="00C65C6A"/>
    <w:rsid w:val="00C65F39"/>
    <w:rsid w:val="00C6605A"/>
    <w:rsid w:val="00C6644F"/>
    <w:rsid w:val="00C666C9"/>
    <w:rsid w:val="00C6798E"/>
    <w:rsid w:val="00C67F50"/>
    <w:rsid w:val="00C70648"/>
    <w:rsid w:val="00C70FA2"/>
    <w:rsid w:val="00C715BB"/>
    <w:rsid w:val="00C7166E"/>
    <w:rsid w:val="00C71A34"/>
    <w:rsid w:val="00C71C9A"/>
    <w:rsid w:val="00C71E0D"/>
    <w:rsid w:val="00C723A4"/>
    <w:rsid w:val="00C72762"/>
    <w:rsid w:val="00C7357B"/>
    <w:rsid w:val="00C73E76"/>
    <w:rsid w:val="00C73E96"/>
    <w:rsid w:val="00C7440C"/>
    <w:rsid w:val="00C74C74"/>
    <w:rsid w:val="00C75384"/>
    <w:rsid w:val="00C7540B"/>
    <w:rsid w:val="00C7574B"/>
    <w:rsid w:val="00C759C7"/>
    <w:rsid w:val="00C767D7"/>
    <w:rsid w:val="00C76FB0"/>
    <w:rsid w:val="00C76FE6"/>
    <w:rsid w:val="00C7741B"/>
    <w:rsid w:val="00C7741D"/>
    <w:rsid w:val="00C77722"/>
    <w:rsid w:val="00C77780"/>
    <w:rsid w:val="00C778FA"/>
    <w:rsid w:val="00C77902"/>
    <w:rsid w:val="00C806EF"/>
    <w:rsid w:val="00C809EF"/>
    <w:rsid w:val="00C81756"/>
    <w:rsid w:val="00C819AE"/>
    <w:rsid w:val="00C81BA4"/>
    <w:rsid w:val="00C81D47"/>
    <w:rsid w:val="00C82307"/>
    <w:rsid w:val="00C82519"/>
    <w:rsid w:val="00C82839"/>
    <w:rsid w:val="00C828BC"/>
    <w:rsid w:val="00C82AC1"/>
    <w:rsid w:val="00C82BE2"/>
    <w:rsid w:val="00C82DCA"/>
    <w:rsid w:val="00C8335A"/>
    <w:rsid w:val="00C8349E"/>
    <w:rsid w:val="00C83AFC"/>
    <w:rsid w:val="00C83FDC"/>
    <w:rsid w:val="00C84EAF"/>
    <w:rsid w:val="00C85258"/>
    <w:rsid w:val="00C8543D"/>
    <w:rsid w:val="00C8549D"/>
    <w:rsid w:val="00C85E7A"/>
    <w:rsid w:val="00C86414"/>
    <w:rsid w:val="00C86EE9"/>
    <w:rsid w:val="00C87592"/>
    <w:rsid w:val="00C876AC"/>
    <w:rsid w:val="00C877F3"/>
    <w:rsid w:val="00C87984"/>
    <w:rsid w:val="00C87987"/>
    <w:rsid w:val="00C87EEC"/>
    <w:rsid w:val="00C87FBF"/>
    <w:rsid w:val="00C90696"/>
    <w:rsid w:val="00C906B3"/>
    <w:rsid w:val="00C906CF"/>
    <w:rsid w:val="00C9099D"/>
    <w:rsid w:val="00C90AED"/>
    <w:rsid w:val="00C90DAF"/>
    <w:rsid w:val="00C90F4B"/>
    <w:rsid w:val="00C91649"/>
    <w:rsid w:val="00C917BE"/>
    <w:rsid w:val="00C917F9"/>
    <w:rsid w:val="00C91BF7"/>
    <w:rsid w:val="00C92711"/>
    <w:rsid w:val="00C9286F"/>
    <w:rsid w:val="00C9315F"/>
    <w:rsid w:val="00C93320"/>
    <w:rsid w:val="00C9353A"/>
    <w:rsid w:val="00C9420C"/>
    <w:rsid w:val="00C9447F"/>
    <w:rsid w:val="00C9474C"/>
    <w:rsid w:val="00C94916"/>
    <w:rsid w:val="00C94A7F"/>
    <w:rsid w:val="00C95037"/>
    <w:rsid w:val="00C950A9"/>
    <w:rsid w:val="00C955C7"/>
    <w:rsid w:val="00C957E2"/>
    <w:rsid w:val="00C96497"/>
    <w:rsid w:val="00C96891"/>
    <w:rsid w:val="00C96FB0"/>
    <w:rsid w:val="00C973F2"/>
    <w:rsid w:val="00C974EC"/>
    <w:rsid w:val="00C97717"/>
    <w:rsid w:val="00C97896"/>
    <w:rsid w:val="00CA02A4"/>
    <w:rsid w:val="00CA034E"/>
    <w:rsid w:val="00CA0B29"/>
    <w:rsid w:val="00CA1DD8"/>
    <w:rsid w:val="00CA20AF"/>
    <w:rsid w:val="00CA21DF"/>
    <w:rsid w:val="00CA24EA"/>
    <w:rsid w:val="00CA2C40"/>
    <w:rsid w:val="00CA2ECB"/>
    <w:rsid w:val="00CA324C"/>
    <w:rsid w:val="00CA38C2"/>
    <w:rsid w:val="00CA39F9"/>
    <w:rsid w:val="00CA472A"/>
    <w:rsid w:val="00CA4813"/>
    <w:rsid w:val="00CA48BC"/>
    <w:rsid w:val="00CA4982"/>
    <w:rsid w:val="00CA4F5D"/>
    <w:rsid w:val="00CA4FEB"/>
    <w:rsid w:val="00CA50B2"/>
    <w:rsid w:val="00CA525A"/>
    <w:rsid w:val="00CA52F2"/>
    <w:rsid w:val="00CA58D9"/>
    <w:rsid w:val="00CA5E39"/>
    <w:rsid w:val="00CA5FBC"/>
    <w:rsid w:val="00CA6020"/>
    <w:rsid w:val="00CA6154"/>
    <w:rsid w:val="00CA62A6"/>
    <w:rsid w:val="00CA635B"/>
    <w:rsid w:val="00CA658A"/>
    <w:rsid w:val="00CA6D4F"/>
    <w:rsid w:val="00CA72D7"/>
    <w:rsid w:val="00CA79CF"/>
    <w:rsid w:val="00CB037F"/>
    <w:rsid w:val="00CB05CA"/>
    <w:rsid w:val="00CB0D4F"/>
    <w:rsid w:val="00CB129F"/>
    <w:rsid w:val="00CB17BC"/>
    <w:rsid w:val="00CB18E3"/>
    <w:rsid w:val="00CB1911"/>
    <w:rsid w:val="00CB1AB0"/>
    <w:rsid w:val="00CB1F5F"/>
    <w:rsid w:val="00CB1FC2"/>
    <w:rsid w:val="00CB2254"/>
    <w:rsid w:val="00CB313F"/>
    <w:rsid w:val="00CB334C"/>
    <w:rsid w:val="00CB3511"/>
    <w:rsid w:val="00CB4051"/>
    <w:rsid w:val="00CB4290"/>
    <w:rsid w:val="00CB4EBF"/>
    <w:rsid w:val="00CB50BA"/>
    <w:rsid w:val="00CB515A"/>
    <w:rsid w:val="00CB5A67"/>
    <w:rsid w:val="00CB5AB3"/>
    <w:rsid w:val="00CB5F36"/>
    <w:rsid w:val="00CB6524"/>
    <w:rsid w:val="00CB6572"/>
    <w:rsid w:val="00CB6E7F"/>
    <w:rsid w:val="00CB704F"/>
    <w:rsid w:val="00CB714F"/>
    <w:rsid w:val="00CB78A9"/>
    <w:rsid w:val="00CB7BDE"/>
    <w:rsid w:val="00CC02CE"/>
    <w:rsid w:val="00CC0A2C"/>
    <w:rsid w:val="00CC0C0B"/>
    <w:rsid w:val="00CC13C4"/>
    <w:rsid w:val="00CC21C4"/>
    <w:rsid w:val="00CC2349"/>
    <w:rsid w:val="00CC249B"/>
    <w:rsid w:val="00CC3091"/>
    <w:rsid w:val="00CC3B68"/>
    <w:rsid w:val="00CC3C42"/>
    <w:rsid w:val="00CC44E9"/>
    <w:rsid w:val="00CC47F7"/>
    <w:rsid w:val="00CC4AD7"/>
    <w:rsid w:val="00CC4DD5"/>
    <w:rsid w:val="00CC54C4"/>
    <w:rsid w:val="00CC60DF"/>
    <w:rsid w:val="00CC6414"/>
    <w:rsid w:val="00CC70E2"/>
    <w:rsid w:val="00CC7200"/>
    <w:rsid w:val="00CC730C"/>
    <w:rsid w:val="00CD102B"/>
    <w:rsid w:val="00CD16F7"/>
    <w:rsid w:val="00CD17FD"/>
    <w:rsid w:val="00CD1CA5"/>
    <w:rsid w:val="00CD248D"/>
    <w:rsid w:val="00CD2A0C"/>
    <w:rsid w:val="00CD2C4D"/>
    <w:rsid w:val="00CD34F1"/>
    <w:rsid w:val="00CD48B2"/>
    <w:rsid w:val="00CD4A20"/>
    <w:rsid w:val="00CD4A2B"/>
    <w:rsid w:val="00CD4A75"/>
    <w:rsid w:val="00CD4B74"/>
    <w:rsid w:val="00CD516E"/>
    <w:rsid w:val="00CD5326"/>
    <w:rsid w:val="00CD541A"/>
    <w:rsid w:val="00CD5519"/>
    <w:rsid w:val="00CD5FCB"/>
    <w:rsid w:val="00CD662B"/>
    <w:rsid w:val="00CD6A76"/>
    <w:rsid w:val="00CD6AC5"/>
    <w:rsid w:val="00CD6D52"/>
    <w:rsid w:val="00CD71CD"/>
    <w:rsid w:val="00CD77EA"/>
    <w:rsid w:val="00CE0463"/>
    <w:rsid w:val="00CE1625"/>
    <w:rsid w:val="00CE1D59"/>
    <w:rsid w:val="00CE24C8"/>
    <w:rsid w:val="00CE2B92"/>
    <w:rsid w:val="00CE2E0D"/>
    <w:rsid w:val="00CE311A"/>
    <w:rsid w:val="00CE4243"/>
    <w:rsid w:val="00CE4E78"/>
    <w:rsid w:val="00CE4EBA"/>
    <w:rsid w:val="00CE5171"/>
    <w:rsid w:val="00CE5346"/>
    <w:rsid w:val="00CE63C8"/>
    <w:rsid w:val="00CE710D"/>
    <w:rsid w:val="00CE74E5"/>
    <w:rsid w:val="00CE7FCC"/>
    <w:rsid w:val="00CF03EE"/>
    <w:rsid w:val="00CF0DAA"/>
    <w:rsid w:val="00CF1124"/>
    <w:rsid w:val="00CF12D8"/>
    <w:rsid w:val="00CF1BA1"/>
    <w:rsid w:val="00CF1D88"/>
    <w:rsid w:val="00CF2A9B"/>
    <w:rsid w:val="00CF2D88"/>
    <w:rsid w:val="00CF48FE"/>
    <w:rsid w:val="00CF550A"/>
    <w:rsid w:val="00CF57F4"/>
    <w:rsid w:val="00CF57F5"/>
    <w:rsid w:val="00CF5D2B"/>
    <w:rsid w:val="00CF69F5"/>
    <w:rsid w:val="00CF73A4"/>
    <w:rsid w:val="00CF7861"/>
    <w:rsid w:val="00CF7D6B"/>
    <w:rsid w:val="00CF7F4F"/>
    <w:rsid w:val="00D00021"/>
    <w:rsid w:val="00D0009C"/>
    <w:rsid w:val="00D005B7"/>
    <w:rsid w:val="00D0066C"/>
    <w:rsid w:val="00D00BB6"/>
    <w:rsid w:val="00D014ED"/>
    <w:rsid w:val="00D016EF"/>
    <w:rsid w:val="00D01A6A"/>
    <w:rsid w:val="00D02992"/>
    <w:rsid w:val="00D02C6D"/>
    <w:rsid w:val="00D034AE"/>
    <w:rsid w:val="00D03755"/>
    <w:rsid w:val="00D04109"/>
    <w:rsid w:val="00D04138"/>
    <w:rsid w:val="00D046F3"/>
    <w:rsid w:val="00D0484D"/>
    <w:rsid w:val="00D05F73"/>
    <w:rsid w:val="00D0658B"/>
    <w:rsid w:val="00D06775"/>
    <w:rsid w:val="00D06B37"/>
    <w:rsid w:val="00D07DDB"/>
    <w:rsid w:val="00D105A7"/>
    <w:rsid w:val="00D10DF1"/>
    <w:rsid w:val="00D113EB"/>
    <w:rsid w:val="00D11C0B"/>
    <w:rsid w:val="00D11F1C"/>
    <w:rsid w:val="00D12656"/>
    <w:rsid w:val="00D1370F"/>
    <w:rsid w:val="00D1380A"/>
    <w:rsid w:val="00D13B6A"/>
    <w:rsid w:val="00D13FCE"/>
    <w:rsid w:val="00D140E2"/>
    <w:rsid w:val="00D14390"/>
    <w:rsid w:val="00D14937"/>
    <w:rsid w:val="00D14D8B"/>
    <w:rsid w:val="00D15136"/>
    <w:rsid w:val="00D15C52"/>
    <w:rsid w:val="00D15E03"/>
    <w:rsid w:val="00D15F3A"/>
    <w:rsid w:val="00D174FA"/>
    <w:rsid w:val="00D17F3C"/>
    <w:rsid w:val="00D20033"/>
    <w:rsid w:val="00D20338"/>
    <w:rsid w:val="00D205CD"/>
    <w:rsid w:val="00D208BD"/>
    <w:rsid w:val="00D20C82"/>
    <w:rsid w:val="00D20CA8"/>
    <w:rsid w:val="00D20DBE"/>
    <w:rsid w:val="00D21132"/>
    <w:rsid w:val="00D2129A"/>
    <w:rsid w:val="00D22C29"/>
    <w:rsid w:val="00D22DC5"/>
    <w:rsid w:val="00D23025"/>
    <w:rsid w:val="00D2345B"/>
    <w:rsid w:val="00D2394E"/>
    <w:rsid w:val="00D23B76"/>
    <w:rsid w:val="00D240B4"/>
    <w:rsid w:val="00D2427A"/>
    <w:rsid w:val="00D249C3"/>
    <w:rsid w:val="00D24A59"/>
    <w:rsid w:val="00D24DB4"/>
    <w:rsid w:val="00D24ED9"/>
    <w:rsid w:val="00D25148"/>
    <w:rsid w:val="00D256B4"/>
    <w:rsid w:val="00D25927"/>
    <w:rsid w:val="00D25A73"/>
    <w:rsid w:val="00D25ADD"/>
    <w:rsid w:val="00D25ED5"/>
    <w:rsid w:val="00D25F32"/>
    <w:rsid w:val="00D26441"/>
    <w:rsid w:val="00D266E6"/>
    <w:rsid w:val="00D2690E"/>
    <w:rsid w:val="00D26CC9"/>
    <w:rsid w:val="00D26D60"/>
    <w:rsid w:val="00D274F8"/>
    <w:rsid w:val="00D276AC"/>
    <w:rsid w:val="00D277BE"/>
    <w:rsid w:val="00D27E17"/>
    <w:rsid w:val="00D27FEE"/>
    <w:rsid w:val="00D30C96"/>
    <w:rsid w:val="00D319E6"/>
    <w:rsid w:val="00D31BFD"/>
    <w:rsid w:val="00D31C26"/>
    <w:rsid w:val="00D336DF"/>
    <w:rsid w:val="00D33F75"/>
    <w:rsid w:val="00D34076"/>
    <w:rsid w:val="00D34168"/>
    <w:rsid w:val="00D34251"/>
    <w:rsid w:val="00D3457C"/>
    <w:rsid w:val="00D347DC"/>
    <w:rsid w:val="00D34960"/>
    <w:rsid w:val="00D35412"/>
    <w:rsid w:val="00D35505"/>
    <w:rsid w:val="00D3593F"/>
    <w:rsid w:val="00D3641B"/>
    <w:rsid w:val="00D3657A"/>
    <w:rsid w:val="00D370DB"/>
    <w:rsid w:val="00D3756B"/>
    <w:rsid w:val="00D37C27"/>
    <w:rsid w:val="00D37FD6"/>
    <w:rsid w:val="00D40000"/>
    <w:rsid w:val="00D40225"/>
    <w:rsid w:val="00D404B2"/>
    <w:rsid w:val="00D4079B"/>
    <w:rsid w:val="00D40A48"/>
    <w:rsid w:val="00D41000"/>
    <w:rsid w:val="00D4147B"/>
    <w:rsid w:val="00D414DE"/>
    <w:rsid w:val="00D414FB"/>
    <w:rsid w:val="00D41DD9"/>
    <w:rsid w:val="00D41DE5"/>
    <w:rsid w:val="00D422CC"/>
    <w:rsid w:val="00D42309"/>
    <w:rsid w:val="00D429DD"/>
    <w:rsid w:val="00D42E52"/>
    <w:rsid w:val="00D4316C"/>
    <w:rsid w:val="00D4321A"/>
    <w:rsid w:val="00D43691"/>
    <w:rsid w:val="00D43E52"/>
    <w:rsid w:val="00D4403C"/>
    <w:rsid w:val="00D44402"/>
    <w:rsid w:val="00D44B6D"/>
    <w:rsid w:val="00D44CDE"/>
    <w:rsid w:val="00D450CD"/>
    <w:rsid w:val="00D45783"/>
    <w:rsid w:val="00D46029"/>
    <w:rsid w:val="00D46202"/>
    <w:rsid w:val="00D466FB"/>
    <w:rsid w:val="00D470AC"/>
    <w:rsid w:val="00D475CE"/>
    <w:rsid w:val="00D4785D"/>
    <w:rsid w:val="00D479D1"/>
    <w:rsid w:val="00D50C2A"/>
    <w:rsid w:val="00D50CCC"/>
    <w:rsid w:val="00D50DB3"/>
    <w:rsid w:val="00D50FD9"/>
    <w:rsid w:val="00D51753"/>
    <w:rsid w:val="00D5179C"/>
    <w:rsid w:val="00D51A91"/>
    <w:rsid w:val="00D51B01"/>
    <w:rsid w:val="00D51E45"/>
    <w:rsid w:val="00D521CC"/>
    <w:rsid w:val="00D52680"/>
    <w:rsid w:val="00D52791"/>
    <w:rsid w:val="00D53A33"/>
    <w:rsid w:val="00D53FAE"/>
    <w:rsid w:val="00D5442C"/>
    <w:rsid w:val="00D54954"/>
    <w:rsid w:val="00D5496E"/>
    <w:rsid w:val="00D557A3"/>
    <w:rsid w:val="00D55897"/>
    <w:rsid w:val="00D55C48"/>
    <w:rsid w:val="00D5621E"/>
    <w:rsid w:val="00D56553"/>
    <w:rsid w:val="00D56855"/>
    <w:rsid w:val="00D57A8F"/>
    <w:rsid w:val="00D57F24"/>
    <w:rsid w:val="00D60119"/>
    <w:rsid w:val="00D607DB"/>
    <w:rsid w:val="00D60B3D"/>
    <w:rsid w:val="00D6126F"/>
    <w:rsid w:val="00D613A9"/>
    <w:rsid w:val="00D62B95"/>
    <w:rsid w:val="00D6305F"/>
    <w:rsid w:val="00D63828"/>
    <w:rsid w:val="00D63970"/>
    <w:rsid w:val="00D6407A"/>
    <w:rsid w:val="00D64085"/>
    <w:rsid w:val="00D65388"/>
    <w:rsid w:val="00D65947"/>
    <w:rsid w:val="00D65B27"/>
    <w:rsid w:val="00D65D31"/>
    <w:rsid w:val="00D664EE"/>
    <w:rsid w:val="00D665F9"/>
    <w:rsid w:val="00D6672D"/>
    <w:rsid w:val="00D67631"/>
    <w:rsid w:val="00D7074E"/>
    <w:rsid w:val="00D70928"/>
    <w:rsid w:val="00D7162D"/>
    <w:rsid w:val="00D71B12"/>
    <w:rsid w:val="00D7225E"/>
    <w:rsid w:val="00D726DA"/>
    <w:rsid w:val="00D72869"/>
    <w:rsid w:val="00D72C93"/>
    <w:rsid w:val="00D73049"/>
    <w:rsid w:val="00D7329C"/>
    <w:rsid w:val="00D73506"/>
    <w:rsid w:val="00D73860"/>
    <w:rsid w:val="00D74B96"/>
    <w:rsid w:val="00D750DA"/>
    <w:rsid w:val="00D755F7"/>
    <w:rsid w:val="00D75982"/>
    <w:rsid w:val="00D75A60"/>
    <w:rsid w:val="00D75A9C"/>
    <w:rsid w:val="00D75D5C"/>
    <w:rsid w:val="00D75DC8"/>
    <w:rsid w:val="00D7631B"/>
    <w:rsid w:val="00D76592"/>
    <w:rsid w:val="00D76B50"/>
    <w:rsid w:val="00D77E1E"/>
    <w:rsid w:val="00D77F19"/>
    <w:rsid w:val="00D808E7"/>
    <w:rsid w:val="00D81007"/>
    <w:rsid w:val="00D81466"/>
    <w:rsid w:val="00D81529"/>
    <w:rsid w:val="00D817E0"/>
    <w:rsid w:val="00D817E3"/>
    <w:rsid w:val="00D81ADC"/>
    <w:rsid w:val="00D82F74"/>
    <w:rsid w:val="00D8333C"/>
    <w:rsid w:val="00D836D2"/>
    <w:rsid w:val="00D83B7B"/>
    <w:rsid w:val="00D8400E"/>
    <w:rsid w:val="00D84581"/>
    <w:rsid w:val="00D84B8C"/>
    <w:rsid w:val="00D85A15"/>
    <w:rsid w:val="00D85A97"/>
    <w:rsid w:val="00D861AD"/>
    <w:rsid w:val="00D86F5B"/>
    <w:rsid w:val="00D876C1"/>
    <w:rsid w:val="00D90DA3"/>
    <w:rsid w:val="00D91006"/>
    <w:rsid w:val="00D9117C"/>
    <w:rsid w:val="00D914A0"/>
    <w:rsid w:val="00D91699"/>
    <w:rsid w:val="00D91D2B"/>
    <w:rsid w:val="00D9290A"/>
    <w:rsid w:val="00D92B2C"/>
    <w:rsid w:val="00D92B5E"/>
    <w:rsid w:val="00D92D31"/>
    <w:rsid w:val="00D92F42"/>
    <w:rsid w:val="00D934DA"/>
    <w:rsid w:val="00D9472F"/>
    <w:rsid w:val="00D947D2"/>
    <w:rsid w:val="00D9537E"/>
    <w:rsid w:val="00D956B7"/>
    <w:rsid w:val="00D95BB7"/>
    <w:rsid w:val="00D95CD2"/>
    <w:rsid w:val="00D95D90"/>
    <w:rsid w:val="00D95F1C"/>
    <w:rsid w:val="00D96400"/>
    <w:rsid w:val="00D9648A"/>
    <w:rsid w:val="00D96DA1"/>
    <w:rsid w:val="00D977E7"/>
    <w:rsid w:val="00D97C8A"/>
    <w:rsid w:val="00D97C8F"/>
    <w:rsid w:val="00D97CC9"/>
    <w:rsid w:val="00DA0B4B"/>
    <w:rsid w:val="00DA1284"/>
    <w:rsid w:val="00DA137C"/>
    <w:rsid w:val="00DA1555"/>
    <w:rsid w:val="00DA1786"/>
    <w:rsid w:val="00DA1A21"/>
    <w:rsid w:val="00DA1BC8"/>
    <w:rsid w:val="00DA1EB0"/>
    <w:rsid w:val="00DA36E3"/>
    <w:rsid w:val="00DA371D"/>
    <w:rsid w:val="00DA3AF1"/>
    <w:rsid w:val="00DA42C3"/>
    <w:rsid w:val="00DA5952"/>
    <w:rsid w:val="00DA5F04"/>
    <w:rsid w:val="00DA60C9"/>
    <w:rsid w:val="00DA7616"/>
    <w:rsid w:val="00DA784A"/>
    <w:rsid w:val="00DB083F"/>
    <w:rsid w:val="00DB0C80"/>
    <w:rsid w:val="00DB0F7E"/>
    <w:rsid w:val="00DB1172"/>
    <w:rsid w:val="00DB1402"/>
    <w:rsid w:val="00DB157C"/>
    <w:rsid w:val="00DB1FD6"/>
    <w:rsid w:val="00DB23DB"/>
    <w:rsid w:val="00DB2B26"/>
    <w:rsid w:val="00DB2D97"/>
    <w:rsid w:val="00DB3C38"/>
    <w:rsid w:val="00DB3E39"/>
    <w:rsid w:val="00DB3F29"/>
    <w:rsid w:val="00DB3F33"/>
    <w:rsid w:val="00DB436C"/>
    <w:rsid w:val="00DB4612"/>
    <w:rsid w:val="00DB4955"/>
    <w:rsid w:val="00DB4CEF"/>
    <w:rsid w:val="00DB4D1C"/>
    <w:rsid w:val="00DB4E16"/>
    <w:rsid w:val="00DB4E74"/>
    <w:rsid w:val="00DB516D"/>
    <w:rsid w:val="00DB5599"/>
    <w:rsid w:val="00DB6493"/>
    <w:rsid w:val="00DB65E5"/>
    <w:rsid w:val="00DB663F"/>
    <w:rsid w:val="00DB6AAA"/>
    <w:rsid w:val="00DB6EC4"/>
    <w:rsid w:val="00DB7E5A"/>
    <w:rsid w:val="00DC01B0"/>
    <w:rsid w:val="00DC12E4"/>
    <w:rsid w:val="00DC1407"/>
    <w:rsid w:val="00DC15BF"/>
    <w:rsid w:val="00DC1780"/>
    <w:rsid w:val="00DC1A02"/>
    <w:rsid w:val="00DC1E90"/>
    <w:rsid w:val="00DC37F6"/>
    <w:rsid w:val="00DC4093"/>
    <w:rsid w:val="00DC41C5"/>
    <w:rsid w:val="00DC44DD"/>
    <w:rsid w:val="00DC46CF"/>
    <w:rsid w:val="00DC4EAD"/>
    <w:rsid w:val="00DC5ECB"/>
    <w:rsid w:val="00DC5F00"/>
    <w:rsid w:val="00DC651B"/>
    <w:rsid w:val="00DC65D2"/>
    <w:rsid w:val="00DC6704"/>
    <w:rsid w:val="00DC67CC"/>
    <w:rsid w:val="00DC6C9E"/>
    <w:rsid w:val="00DC6FE9"/>
    <w:rsid w:val="00DC708C"/>
    <w:rsid w:val="00DC73E0"/>
    <w:rsid w:val="00DC7605"/>
    <w:rsid w:val="00DC772E"/>
    <w:rsid w:val="00DC7FE5"/>
    <w:rsid w:val="00DD08BC"/>
    <w:rsid w:val="00DD0977"/>
    <w:rsid w:val="00DD0B18"/>
    <w:rsid w:val="00DD1939"/>
    <w:rsid w:val="00DD2074"/>
    <w:rsid w:val="00DD2445"/>
    <w:rsid w:val="00DD2458"/>
    <w:rsid w:val="00DD24B2"/>
    <w:rsid w:val="00DD2994"/>
    <w:rsid w:val="00DD2BB3"/>
    <w:rsid w:val="00DD40AF"/>
    <w:rsid w:val="00DD463B"/>
    <w:rsid w:val="00DD489B"/>
    <w:rsid w:val="00DD4CBE"/>
    <w:rsid w:val="00DD4D0D"/>
    <w:rsid w:val="00DD525C"/>
    <w:rsid w:val="00DD561D"/>
    <w:rsid w:val="00DD5720"/>
    <w:rsid w:val="00DD58CE"/>
    <w:rsid w:val="00DD597A"/>
    <w:rsid w:val="00DD5E15"/>
    <w:rsid w:val="00DD636B"/>
    <w:rsid w:val="00DD752C"/>
    <w:rsid w:val="00DD7AC5"/>
    <w:rsid w:val="00DE0B5E"/>
    <w:rsid w:val="00DE0C21"/>
    <w:rsid w:val="00DE19F4"/>
    <w:rsid w:val="00DE1E42"/>
    <w:rsid w:val="00DE2A55"/>
    <w:rsid w:val="00DE2B8F"/>
    <w:rsid w:val="00DE31ED"/>
    <w:rsid w:val="00DE409B"/>
    <w:rsid w:val="00DE4829"/>
    <w:rsid w:val="00DE49D9"/>
    <w:rsid w:val="00DE4AB6"/>
    <w:rsid w:val="00DE4F93"/>
    <w:rsid w:val="00DE5248"/>
    <w:rsid w:val="00DE553E"/>
    <w:rsid w:val="00DE5585"/>
    <w:rsid w:val="00DE6215"/>
    <w:rsid w:val="00DE624A"/>
    <w:rsid w:val="00DE62BC"/>
    <w:rsid w:val="00DE6468"/>
    <w:rsid w:val="00DE64AF"/>
    <w:rsid w:val="00DE6677"/>
    <w:rsid w:val="00DE6925"/>
    <w:rsid w:val="00DE6AE8"/>
    <w:rsid w:val="00DE6DBB"/>
    <w:rsid w:val="00DE7890"/>
    <w:rsid w:val="00DE7B26"/>
    <w:rsid w:val="00DE7C7D"/>
    <w:rsid w:val="00DE7C91"/>
    <w:rsid w:val="00DF04D5"/>
    <w:rsid w:val="00DF04D7"/>
    <w:rsid w:val="00DF0986"/>
    <w:rsid w:val="00DF0FD1"/>
    <w:rsid w:val="00DF1979"/>
    <w:rsid w:val="00DF1DFF"/>
    <w:rsid w:val="00DF336F"/>
    <w:rsid w:val="00DF368E"/>
    <w:rsid w:val="00DF387F"/>
    <w:rsid w:val="00DF3DDE"/>
    <w:rsid w:val="00DF3E96"/>
    <w:rsid w:val="00DF3EA6"/>
    <w:rsid w:val="00DF3ED5"/>
    <w:rsid w:val="00DF41AA"/>
    <w:rsid w:val="00DF470A"/>
    <w:rsid w:val="00DF545C"/>
    <w:rsid w:val="00DF548F"/>
    <w:rsid w:val="00DF5B7B"/>
    <w:rsid w:val="00DF64F9"/>
    <w:rsid w:val="00DF6550"/>
    <w:rsid w:val="00DF6637"/>
    <w:rsid w:val="00DF6A47"/>
    <w:rsid w:val="00DF700C"/>
    <w:rsid w:val="00DF7016"/>
    <w:rsid w:val="00DF7651"/>
    <w:rsid w:val="00DF7719"/>
    <w:rsid w:val="00DF7BBC"/>
    <w:rsid w:val="00E003A7"/>
    <w:rsid w:val="00E00572"/>
    <w:rsid w:val="00E0059B"/>
    <w:rsid w:val="00E008B3"/>
    <w:rsid w:val="00E0176B"/>
    <w:rsid w:val="00E02B0D"/>
    <w:rsid w:val="00E02BD4"/>
    <w:rsid w:val="00E02D63"/>
    <w:rsid w:val="00E030DC"/>
    <w:rsid w:val="00E031FB"/>
    <w:rsid w:val="00E0338C"/>
    <w:rsid w:val="00E03398"/>
    <w:rsid w:val="00E036A9"/>
    <w:rsid w:val="00E03858"/>
    <w:rsid w:val="00E045CC"/>
    <w:rsid w:val="00E051C0"/>
    <w:rsid w:val="00E067FD"/>
    <w:rsid w:val="00E072AF"/>
    <w:rsid w:val="00E0739D"/>
    <w:rsid w:val="00E073D6"/>
    <w:rsid w:val="00E077F1"/>
    <w:rsid w:val="00E102B6"/>
    <w:rsid w:val="00E1081B"/>
    <w:rsid w:val="00E11393"/>
    <w:rsid w:val="00E11475"/>
    <w:rsid w:val="00E116A2"/>
    <w:rsid w:val="00E11B3B"/>
    <w:rsid w:val="00E12BB4"/>
    <w:rsid w:val="00E12F97"/>
    <w:rsid w:val="00E13957"/>
    <w:rsid w:val="00E13A06"/>
    <w:rsid w:val="00E13A1A"/>
    <w:rsid w:val="00E13D12"/>
    <w:rsid w:val="00E13E8C"/>
    <w:rsid w:val="00E14A44"/>
    <w:rsid w:val="00E151A6"/>
    <w:rsid w:val="00E153E1"/>
    <w:rsid w:val="00E1549C"/>
    <w:rsid w:val="00E15EC7"/>
    <w:rsid w:val="00E163AD"/>
    <w:rsid w:val="00E17005"/>
    <w:rsid w:val="00E173DC"/>
    <w:rsid w:val="00E17501"/>
    <w:rsid w:val="00E211F6"/>
    <w:rsid w:val="00E21753"/>
    <w:rsid w:val="00E217DE"/>
    <w:rsid w:val="00E21A28"/>
    <w:rsid w:val="00E21AEA"/>
    <w:rsid w:val="00E22912"/>
    <w:rsid w:val="00E22A08"/>
    <w:rsid w:val="00E230AD"/>
    <w:rsid w:val="00E235DD"/>
    <w:rsid w:val="00E237F4"/>
    <w:rsid w:val="00E23F0F"/>
    <w:rsid w:val="00E24221"/>
    <w:rsid w:val="00E248BE"/>
    <w:rsid w:val="00E249E8"/>
    <w:rsid w:val="00E25AD4"/>
    <w:rsid w:val="00E25F1E"/>
    <w:rsid w:val="00E2664C"/>
    <w:rsid w:val="00E267DF"/>
    <w:rsid w:val="00E26A5F"/>
    <w:rsid w:val="00E26B25"/>
    <w:rsid w:val="00E26F46"/>
    <w:rsid w:val="00E276A6"/>
    <w:rsid w:val="00E30A43"/>
    <w:rsid w:val="00E30F6A"/>
    <w:rsid w:val="00E31049"/>
    <w:rsid w:val="00E311E8"/>
    <w:rsid w:val="00E3151E"/>
    <w:rsid w:val="00E3164C"/>
    <w:rsid w:val="00E31683"/>
    <w:rsid w:val="00E31A2C"/>
    <w:rsid w:val="00E31F5C"/>
    <w:rsid w:val="00E324E3"/>
    <w:rsid w:val="00E32613"/>
    <w:rsid w:val="00E32887"/>
    <w:rsid w:val="00E33456"/>
    <w:rsid w:val="00E33528"/>
    <w:rsid w:val="00E33E95"/>
    <w:rsid w:val="00E3432E"/>
    <w:rsid w:val="00E34353"/>
    <w:rsid w:val="00E34494"/>
    <w:rsid w:val="00E347E7"/>
    <w:rsid w:val="00E349D7"/>
    <w:rsid w:val="00E3550A"/>
    <w:rsid w:val="00E3587A"/>
    <w:rsid w:val="00E362E7"/>
    <w:rsid w:val="00E364F2"/>
    <w:rsid w:val="00E36CAE"/>
    <w:rsid w:val="00E36CAF"/>
    <w:rsid w:val="00E37182"/>
    <w:rsid w:val="00E37902"/>
    <w:rsid w:val="00E4041F"/>
    <w:rsid w:val="00E409FF"/>
    <w:rsid w:val="00E41FF2"/>
    <w:rsid w:val="00E4233A"/>
    <w:rsid w:val="00E42ABB"/>
    <w:rsid w:val="00E42E8F"/>
    <w:rsid w:val="00E43403"/>
    <w:rsid w:val="00E435CC"/>
    <w:rsid w:val="00E43A77"/>
    <w:rsid w:val="00E43AEF"/>
    <w:rsid w:val="00E442DA"/>
    <w:rsid w:val="00E44F2E"/>
    <w:rsid w:val="00E4507E"/>
    <w:rsid w:val="00E45981"/>
    <w:rsid w:val="00E463A7"/>
    <w:rsid w:val="00E47480"/>
    <w:rsid w:val="00E47607"/>
    <w:rsid w:val="00E47999"/>
    <w:rsid w:val="00E503F1"/>
    <w:rsid w:val="00E50A52"/>
    <w:rsid w:val="00E50CC3"/>
    <w:rsid w:val="00E50E45"/>
    <w:rsid w:val="00E51145"/>
    <w:rsid w:val="00E5190A"/>
    <w:rsid w:val="00E51A86"/>
    <w:rsid w:val="00E52C0D"/>
    <w:rsid w:val="00E532AB"/>
    <w:rsid w:val="00E53377"/>
    <w:rsid w:val="00E535A5"/>
    <w:rsid w:val="00E53BF5"/>
    <w:rsid w:val="00E53C28"/>
    <w:rsid w:val="00E549D7"/>
    <w:rsid w:val="00E550ED"/>
    <w:rsid w:val="00E55368"/>
    <w:rsid w:val="00E55805"/>
    <w:rsid w:val="00E55849"/>
    <w:rsid w:val="00E55C99"/>
    <w:rsid w:val="00E55D5B"/>
    <w:rsid w:val="00E55EFF"/>
    <w:rsid w:val="00E56405"/>
    <w:rsid w:val="00E5661B"/>
    <w:rsid w:val="00E566BB"/>
    <w:rsid w:val="00E56851"/>
    <w:rsid w:val="00E56FB2"/>
    <w:rsid w:val="00E57225"/>
    <w:rsid w:val="00E5786A"/>
    <w:rsid w:val="00E57A73"/>
    <w:rsid w:val="00E57B4F"/>
    <w:rsid w:val="00E57F35"/>
    <w:rsid w:val="00E60B81"/>
    <w:rsid w:val="00E6141E"/>
    <w:rsid w:val="00E616B4"/>
    <w:rsid w:val="00E61D24"/>
    <w:rsid w:val="00E620C2"/>
    <w:rsid w:val="00E62406"/>
    <w:rsid w:val="00E629A5"/>
    <w:rsid w:val="00E62C84"/>
    <w:rsid w:val="00E63109"/>
    <w:rsid w:val="00E63556"/>
    <w:rsid w:val="00E6480C"/>
    <w:rsid w:val="00E64987"/>
    <w:rsid w:val="00E64A96"/>
    <w:rsid w:val="00E64B56"/>
    <w:rsid w:val="00E64CC3"/>
    <w:rsid w:val="00E64D95"/>
    <w:rsid w:val="00E65E35"/>
    <w:rsid w:val="00E664E6"/>
    <w:rsid w:val="00E665A5"/>
    <w:rsid w:val="00E6661B"/>
    <w:rsid w:val="00E66CC6"/>
    <w:rsid w:val="00E66E66"/>
    <w:rsid w:val="00E67180"/>
    <w:rsid w:val="00E677B2"/>
    <w:rsid w:val="00E67B26"/>
    <w:rsid w:val="00E700CF"/>
    <w:rsid w:val="00E70624"/>
    <w:rsid w:val="00E709BE"/>
    <w:rsid w:val="00E70DDF"/>
    <w:rsid w:val="00E70EC2"/>
    <w:rsid w:val="00E716C2"/>
    <w:rsid w:val="00E7185A"/>
    <w:rsid w:val="00E71AA1"/>
    <w:rsid w:val="00E72A88"/>
    <w:rsid w:val="00E72B87"/>
    <w:rsid w:val="00E72D9E"/>
    <w:rsid w:val="00E7323F"/>
    <w:rsid w:val="00E733BF"/>
    <w:rsid w:val="00E7352A"/>
    <w:rsid w:val="00E74829"/>
    <w:rsid w:val="00E748FC"/>
    <w:rsid w:val="00E74A73"/>
    <w:rsid w:val="00E74B90"/>
    <w:rsid w:val="00E74D64"/>
    <w:rsid w:val="00E75AAB"/>
    <w:rsid w:val="00E75E32"/>
    <w:rsid w:val="00E76555"/>
    <w:rsid w:val="00E76752"/>
    <w:rsid w:val="00E76EFD"/>
    <w:rsid w:val="00E76F1B"/>
    <w:rsid w:val="00E77423"/>
    <w:rsid w:val="00E77678"/>
    <w:rsid w:val="00E807A6"/>
    <w:rsid w:val="00E80892"/>
    <w:rsid w:val="00E80C58"/>
    <w:rsid w:val="00E81393"/>
    <w:rsid w:val="00E813AC"/>
    <w:rsid w:val="00E81EC7"/>
    <w:rsid w:val="00E824BA"/>
    <w:rsid w:val="00E825EC"/>
    <w:rsid w:val="00E8270B"/>
    <w:rsid w:val="00E82E67"/>
    <w:rsid w:val="00E82FB2"/>
    <w:rsid w:val="00E83260"/>
    <w:rsid w:val="00E8396B"/>
    <w:rsid w:val="00E839D5"/>
    <w:rsid w:val="00E83B81"/>
    <w:rsid w:val="00E84150"/>
    <w:rsid w:val="00E8427B"/>
    <w:rsid w:val="00E84457"/>
    <w:rsid w:val="00E84C98"/>
    <w:rsid w:val="00E85668"/>
    <w:rsid w:val="00E856FC"/>
    <w:rsid w:val="00E85858"/>
    <w:rsid w:val="00E86C48"/>
    <w:rsid w:val="00E86F9D"/>
    <w:rsid w:val="00E8747F"/>
    <w:rsid w:val="00E87C7C"/>
    <w:rsid w:val="00E87DCF"/>
    <w:rsid w:val="00E903D3"/>
    <w:rsid w:val="00E90B01"/>
    <w:rsid w:val="00E90CC1"/>
    <w:rsid w:val="00E90D2F"/>
    <w:rsid w:val="00E90F4C"/>
    <w:rsid w:val="00E931CB"/>
    <w:rsid w:val="00E932A3"/>
    <w:rsid w:val="00E935E2"/>
    <w:rsid w:val="00E938D5"/>
    <w:rsid w:val="00E94160"/>
    <w:rsid w:val="00E94322"/>
    <w:rsid w:val="00E9432E"/>
    <w:rsid w:val="00E946FF"/>
    <w:rsid w:val="00E9490B"/>
    <w:rsid w:val="00E94B60"/>
    <w:rsid w:val="00E94B73"/>
    <w:rsid w:val="00E94CAF"/>
    <w:rsid w:val="00E950A1"/>
    <w:rsid w:val="00E9547D"/>
    <w:rsid w:val="00E95A01"/>
    <w:rsid w:val="00E95C8D"/>
    <w:rsid w:val="00E97185"/>
    <w:rsid w:val="00E97D8A"/>
    <w:rsid w:val="00EA0D88"/>
    <w:rsid w:val="00EA0F33"/>
    <w:rsid w:val="00EA0FBF"/>
    <w:rsid w:val="00EA1397"/>
    <w:rsid w:val="00EA1B6A"/>
    <w:rsid w:val="00EA2406"/>
    <w:rsid w:val="00EA26FF"/>
    <w:rsid w:val="00EA280A"/>
    <w:rsid w:val="00EA29AB"/>
    <w:rsid w:val="00EA29FB"/>
    <w:rsid w:val="00EA2BCD"/>
    <w:rsid w:val="00EA3193"/>
    <w:rsid w:val="00EA3204"/>
    <w:rsid w:val="00EA3269"/>
    <w:rsid w:val="00EA33BD"/>
    <w:rsid w:val="00EA3C89"/>
    <w:rsid w:val="00EA4676"/>
    <w:rsid w:val="00EA4F9B"/>
    <w:rsid w:val="00EA5D9A"/>
    <w:rsid w:val="00EA60A5"/>
    <w:rsid w:val="00EA61CA"/>
    <w:rsid w:val="00EA64F2"/>
    <w:rsid w:val="00EA6D19"/>
    <w:rsid w:val="00EA7211"/>
    <w:rsid w:val="00EA7342"/>
    <w:rsid w:val="00EA7360"/>
    <w:rsid w:val="00EA762D"/>
    <w:rsid w:val="00EA7C8C"/>
    <w:rsid w:val="00EB00A7"/>
    <w:rsid w:val="00EB01AD"/>
    <w:rsid w:val="00EB08CF"/>
    <w:rsid w:val="00EB094F"/>
    <w:rsid w:val="00EB09A4"/>
    <w:rsid w:val="00EB17EB"/>
    <w:rsid w:val="00EB1AF3"/>
    <w:rsid w:val="00EB2D9A"/>
    <w:rsid w:val="00EB2FB2"/>
    <w:rsid w:val="00EB3714"/>
    <w:rsid w:val="00EB37C5"/>
    <w:rsid w:val="00EB4B97"/>
    <w:rsid w:val="00EB54F8"/>
    <w:rsid w:val="00EB5551"/>
    <w:rsid w:val="00EB5F96"/>
    <w:rsid w:val="00EB6DAE"/>
    <w:rsid w:val="00EB6F1F"/>
    <w:rsid w:val="00EB7FF7"/>
    <w:rsid w:val="00EC0735"/>
    <w:rsid w:val="00EC081A"/>
    <w:rsid w:val="00EC0D87"/>
    <w:rsid w:val="00EC1570"/>
    <w:rsid w:val="00EC1CEF"/>
    <w:rsid w:val="00EC1F9C"/>
    <w:rsid w:val="00EC2618"/>
    <w:rsid w:val="00EC360F"/>
    <w:rsid w:val="00EC39F0"/>
    <w:rsid w:val="00EC44F0"/>
    <w:rsid w:val="00EC4B38"/>
    <w:rsid w:val="00EC4B39"/>
    <w:rsid w:val="00EC51A9"/>
    <w:rsid w:val="00EC52DD"/>
    <w:rsid w:val="00EC54A5"/>
    <w:rsid w:val="00EC68F5"/>
    <w:rsid w:val="00EC7203"/>
    <w:rsid w:val="00EC7D1F"/>
    <w:rsid w:val="00ED0080"/>
    <w:rsid w:val="00ED02F6"/>
    <w:rsid w:val="00ED0610"/>
    <w:rsid w:val="00ED06B2"/>
    <w:rsid w:val="00ED0869"/>
    <w:rsid w:val="00ED0E84"/>
    <w:rsid w:val="00ED1178"/>
    <w:rsid w:val="00ED131A"/>
    <w:rsid w:val="00ED1C30"/>
    <w:rsid w:val="00ED201C"/>
    <w:rsid w:val="00ED2531"/>
    <w:rsid w:val="00ED268D"/>
    <w:rsid w:val="00ED2999"/>
    <w:rsid w:val="00ED2F6F"/>
    <w:rsid w:val="00ED2FA3"/>
    <w:rsid w:val="00ED444D"/>
    <w:rsid w:val="00ED4DC3"/>
    <w:rsid w:val="00ED55CA"/>
    <w:rsid w:val="00ED56B6"/>
    <w:rsid w:val="00ED5CC8"/>
    <w:rsid w:val="00ED651C"/>
    <w:rsid w:val="00ED67C3"/>
    <w:rsid w:val="00ED69EB"/>
    <w:rsid w:val="00ED6E6B"/>
    <w:rsid w:val="00ED7215"/>
    <w:rsid w:val="00ED777F"/>
    <w:rsid w:val="00ED7CDA"/>
    <w:rsid w:val="00ED7FEF"/>
    <w:rsid w:val="00EE09B0"/>
    <w:rsid w:val="00EE09C5"/>
    <w:rsid w:val="00EE0FE3"/>
    <w:rsid w:val="00EE1C83"/>
    <w:rsid w:val="00EE1F94"/>
    <w:rsid w:val="00EE276D"/>
    <w:rsid w:val="00EE27D6"/>
    <w:rsid w:val="00EE2998"/>
    <w:rsid w:val="00EE3187"/>
    <w:rsid w:val="00EE3C06"/>
    <w:rsid w:val="00EE3C36"/>
    <w:rsid w:val="00EE3C93"/>
    <w:rsid w:val="00EE4067"/>
    <w:rsid w:val="00EE40F6"/>
    <w:rsid w:val="00EE440D"/>
    <w:rsid w:val="00EE4426"/>
    <w:rsid w:val="00EE4532"/>
    <w:rsid w:val="00EE48DD"/>
    <w:rsid w:val="00EE4A6D"/>
    <w:rsid w:val="00EE53E2"/>
    <w:rsid w:val="00EE678A"/>
    <w:rsid w:val="00EE6B6F"/>
    <w:rsid w:val="00EE7A05"/>
    <w:rsid w:val="00EE7EF1"/>
    <w:rsid w:val="00EF0227"/>
    <w:rsid w:val="00EF0294"/>
    <w:rsid w:val="00EF0490"/>
    <w:rsid w:val="00EF1481"/>
    <w:rsid w:val="00EF15AF"/>
    <w:rsid w:val="00EF1AD3"/>
    <w:rsid w:val="00EF20FC"/>
    <w:rsid w:val="00EF214C"/>
    <w:rsid w:val="00EF28BC"/>
    <w:rsid w:val="00EF2CDB"/>
    <w:rsid w:val="00EF307D"/>
    <w:rsid w:val="00EF3AD8"/>
    <w:rsid w:val="00EF3DBF"/>
    <w:rsid w:val="00EF4477"/>
    <w:rsid w:val="00EF44F0"/>
    <w:rsid w:val="00EF4750"/>
    <w:rsid w:val="00EF4CA5"/>
    <w:rsid w:val="00EF5403"/>
    <w:rsid w:val="00EF5E97"/>
    <w:rsid w:val="00EF6091"/>
    <w:rsid w:val="00EF65A3"/>
    <w:rsid w:val="00EF6FA7"/>
    <w:rsid w:val="00EF7194"/>
    <w:rsid w:val="00EF72FC"/>
    <w:rsid w:val="00EF752A"/>
    <w:rsid w:val="00EF77A4"/>
    <w:rsid w:val="00EF79D1"/>
    <w:rsid w:val="00EF7B92"/>
    <w:rsid w:val="00F000AF"/>
    <w:rsid w:val="00F00392"/>
    <w:rsid w:val="00F009DB"/>
    <w:rsid w:val="00F0237D"/>
    <w:rsid w:val="00F02B7D"/>
    <w:rsid w:val="00F02DBB"/>
    <w:rsid w:val="00F033C6"/>
    <w:rsid w:val="00F034B2"/>
    <w:rsid w:val="00F034EF"/>
    <w:rsid w:val="00F03BDF"/>
    <w:rsid w:val="00F03F67"/>
    <w:rsid w:val="00F0446F"/>
    <w:rsid w:val="00F044A0"/>
    <w:rsid w:val="00F0456E"/>
    <w:rsid w:val="00F04B6C"/>
    <w:rsid w:val="00F04C04"/>
    <w:rsid w:val="00F050C6"/>
    <w:rsid w:val="00F05688"/>
    <w:rsid w:val="00F06028"/>
    <w:rsid w:val="00F061B2"/>
    <w:rsid w:val="00F06244"/>
    <w:rsid w:val="00F0635F"/>
    <w:rsid w:val="00F06B97"/>
    <w:rsid w:val="00F06D21"/>
    <w:rsid w:val="00F06D57"/>
    <w:rsid w:val="00F070E7"/>
    <w:rsid w:val="00F07298"/>
    <w:rsid w:val="00F0782A"/>
    <w:rsid w:val="00F078DC"/>
    <w:rsid w:val="00F07CDE"/>
    <w:rsid w:val="00F100F6"/>
    <w:rsid w:val="00F10F8C"/>
    <w:rsid w:val="00F111E2"/>
    <w:rsid w:val="00F11433"/>
    <w:rsid w:val="00F1198B"/>
    <w:rsid w:val="00F127B6"/>
    <w:rsid w:val="00F1314F"/>
    <w:rsid w:val="00F1357C"/>
    <w:rsid w:val="00F13BB0"/>
    <w:rsid w:val="00F13C4E"/>
    <w:rsid w:val="00F14845"/>
    <w:rsid w:val="00F153C2"/>
    <w:rsid w:val="00F15F50"/>
    <w:rsid w:val="00F16463"/>
    <w:rsid w:val="00F17EEC"/>
    <w:rsid w:val="00F17F12"/>
    <w:rsid w:val="00F20BD9"/>
    <w:rsid w:val="00F20F24"/>
    <w:rsid w:val="00F212ED"/>
    <w:rsid w:val="00F216EF"/>
    <w:rsid w:val="00F21BC5"/>
    <w:rsid w:val="00F221E7"/>
    <w:rsid w:val="00F222A5"/>
    <w:rsid w:val="00F2254F"/>
    <w:rsid w:val="00F233FD"/>
    <w:rsid w:val="00F2352E"/>
    <w:rsid w:val="00F23958"/>
    <w:rsid w:val="00F23B26"/>
    <w:rsid w:val="00F23C44"/>
    <w:rsid w:val="00F24091"/>
    <w:rsid w:val="00F24135"/>
    <w:rsid w:val="00F24244"/>
    <w:rsid w:val="00F24742"/>
    <w:rsid w:val="00F24B6A"/>
    <w:rsid w:val="00F24EC7"/>
    <w:rsid w:val="00F2549E"/>
    <w:rsid w:val="00F25915"/>
    <w:rsid w:val="00F25DDC"/>
    <w:rsid w:val="00F25E93"/>
    <w:rsid w:val="00F269F2"/>
    <w:rsid w:val="00F26CDB"/>
    <w:rsid w:val="00F26EDF"/>
    <w:rsid w:val="00F273D9"/>
    <w:rsid w:val="00F27746"/>
    <w:rsid w:val="00F3039B"/>
    <w:rsid w:val="00F304EE"/>
    <w:rsid w:val="00F30DDA"/>
    <w:rsid w:val="00F30E4C"/>
    <w:rsid w:val="00F310D3"/>
    <w:rsid w:val="00F31386"/>
    <w:rsid w:val="00F314C4"/>
    <w:rsid w:val="00F314F2"/>
    <w:rsid w:val="00F318F2"/>
    <w:rsid w:val="00F31A0E"/>
    <w:rsid w:val="00F31B88"/>
    <w:rsid w:val="00F31EE6"/>
    <w:rsid w:val="00F327FE"/>
    <w:rsid w:val="00F329BD"/>
    <w:rsid w:val="00F32A60"/>
    <w:rsid w:val="00F32EA5"/>
    <w:rsid w:val="00F334A4"/>
    <w:rsid w:val="00F33EAA"/>
    <w:rsid w:val="00F34EC2"/>
    <w:rsid w:val="00F3524C"/>
    <w:rsid w:val="00F359CB"/>
    <w:rsid w:val="00F35F74"/>
    <w:rsid w:val="00F363C8"/>
    <w:rsid w:val="00F368D0"/>
    <w:rsid w:val="00F36F15"/>
    <w:rsid w:val="00F37398"/>
    <w:rsid w:val="00F374B8"/>
    <w:rsid w:val="00F3788E"/>
    <w:rsid w:val="00F37BAC"/>
    <w:rsid w:val="00F37CFC"/>
    <w:rsid w:val="00F404CD"/>
    <w:rsid w:val="00F405C3"/>
    <w:rsid w:val="00F407EB"/>
    <w:rsid w:val="00F41D49"/>
    <w:rsid w:val="00F42031"/>
    <w:rsid w:val="00F422BD"/>
    <w:rsid w:val="00F42318"/>
    <w:rsid w:val="00F42620"/>
    <w:rsid w:val="00F436A0"/>
    <w:rsid w:val="00F43E11"/>
    <w:rsid w:val="00F44050"/>
    <w:rsid w:val="00F440FD"/>
    <w:rsid w:val="00F44B46"/>
    <w:rsid w:val="00F44B62"/>
    <w:rsid w:val="00F454F5"/>
    <w:rsid w:val="00F45C50"/>
    <w:rsid w:val="00F45F92"/>
    <w:rsid w:val="00F4605D"/>
    <w:rsid w:val="00F460AD"/>
    <w:rsid w:val="00F4665B"/>
    <w:rsid w:val="00F46BB0"/>
    <w:rsid w:val="00F4735C"/>
    <w:rsid w:val="00F4787E"/>
    <w:rsid w:val="00F47946"/>
    <w:rsid w:val="00F47BF5"/>
    <w:rsid w:val="00F50186"/>
    <w:rsid w:val="00F502C7"/>
    <w:rsid w:val="00F507A2"/>
    <w:rsid w:val="00F50C60"/>
    <w:rsid w:val="00F50DF7"/>
    <w:rsid w:val="00F5143C"/>
    <w:rsid w:val="00F518D2"/>
    <w:rsid w:val="00F51963"/>
    <w:rsid w:val="00F519FA"/>
    <w:rsid w:val="00F52010"/>
    <w:rsid w:val="00F53CD1"/>
    <w:rsid w:val="00F54167"/>
    <w:rsid w:val="00F547E0"/>
    <w:rsid w:val="00F54F4C"/>
    <w:rsid w:val="00F556B0"/>
    <w:rsid w:val="00F55A5A"/>
    <w:rsid w:val="00F55C8C"/>
    <w:rsid w:val="00F55DF6"/>
    <w:rsid w:val="00F57411"/>
    <w:rsid w:val="00F57525"/>
    <w:rsid w:val="00F5798D"/>
    <w:rsid w:val="00F57E14"/>
    <w:rsid w:val="00F61260"/>
    <w:rsid w:val="00F61FBC"/>
    <w:rsid w:val="00F62422"/>
    <w:rsid w:val="00F6333A"/>
    <w:rsid w:val="00F635F3"/>
    <w:rsid w:val="00F643F9"/>
    <w:rsid w:val="00F64700"/>
    <w:rsid w:val="00F6493D"/>
    <w:rsid w:val="00F64EAD"/>
    <w:rsid w:val="00F6515A"/>
    <w:rsid w:val="00F65F51"/>
    <w:rsid w:val="00F66340"/>
    <w:rsid w:val="00F663F2"/>
    <w:rsid w:val="00F66B38"/>
    <w:rsid w:val="00F66D47"/>
    <w:rsid w:val="00F674E5"/>
    <w:rsid w:val="00F67B13"/>
    <w:rsid w:val="00F67EFF"/>
    <w:rsid w:val="00F70A76"/>
    <w:rsid w:val="00F716B8"/>
    <w:rsid w:val="00F71DC4"/>
    <w:rsid w:val="00F72087"/>
    <w:rsid w:val="00F7292E"/>
    <w:rsid w:val="00F73198"/>
    <w:rsid w:val="00F7381E"/>
    <w:rsid w:val="00F73980"/>
    <w:rsid w:val="00F739EC"/>
    <w:rsid w:val="00F73CBF"/>
    <w:rsid w:val="00F749EE"/>
    <w:rsid w:val="00F74AC6"/>
    <w:rsid w:val="00F75128"/>
    <w:rsid w:val="00F757B2"/>
    <w:rsid w:val="00F75E13"/>
    <w:rsid w:val="00F75EA4"/>
    <w:rsid w:val="00F80099"/>
    <w:rsid w:val="00F80718"/>
    <w:rsid w:val="00F80955"/>
    <w:rsid w:val="00F809E8"/>
    <w:rsid w:val="00F80A39"/>
    <w:rsid w:val="00F80BC2"/>
    <w:rsid w:val="00F80E6D"/>
    <w:rsid w:val="00F814E0"/>
    <w:rsid w:val="00F81995"/>
    <w:rsid w:val="00F81D0A"/>
    <w:rsid w:val="00F82092"/>
    <w:rsid w:val="00F82152"/>
    <w:rsid w:val="00F82D03"/>
    <w:rsid w:val="00F83406"/>
    <w:rsid w:val="00F839CB"/>
    <w:rsid w:val="00F84015"/>
    <w:rsid w:val="00F8484B"/>
    <w:rsid w:val="00F84F9E"/>
    <w:rsid w:val="00F850C7"/>
    <w:rsid w:val="00F8521E"/>
    <w:rsid w:val="00F8566A"/>
    <w:rsid w:val="00F85A5D"/>
    <w:rsid w:val="00F85F14"/>
    <w:rsid w:val="00F869D5"/>
    <w:rsid w:val="00F86C2F"/>
    <w:rsid w:val="00F87893"/>
    <w:rsid w:val="00F9152D"/>
    <w:rsid w:val="00F91D1A"/>
    <w:rsid w:val="00F923FF"/>
    <w:rsid w:val="00F92EF6"/>
    <w:rsid w:val="00F931F6"/>
    <w:rsid w:val="00F93AA7"/>
    <w:rsid w:val="00F946A2"/>
    <w:rsid w:val="00F94733"/>
    <w:rsid w:val="00F94984"/>
    <w:rsid w:val="00F95075"/>
    <w:rsid w:val="00F957A6"/>
    <w:rsid w:val="00F9584D"/>
    <w:rsid w:val="00F96B6B"/>
    <w:rsid w:val="00F96F20"/>
    <w:rsid w:val="00F96F95"/>
    <w:rsid w:val="00F9727D"/>
    <w:rsid w:val="00F97330"/>
    <w:rsid w:val="00F976C8"/>
    <w:rsid w:val="00FA09E6"/>
    <w:rsid w:val="00FA1071"/>
    <w:rsid w:val="00FA1F0C"/>
    <w:rsid w:val="00FA22B1"/>
    <w:rsid w:val="00FA2B8C"/>
    <w:rsid w:val="00FA2BE7"/>
    <w:rsid w:val="00FA2F9F"/>
    <w:rsid w:val="00FA3110"/>
    <w:rsid w:val="00FA3608"/>
    <w:rsid w:val="00FA382B"/>
    <w:rsid w:val="00FA3AB5"/>
    <w:rsid w:val="00FA41D9"/>
    <w:rsid w:val="00FA493D"/>
    <w:rsid w:val="00FA4DF0"/>
    <w:rsid w:val="00FA5395"/>
    <w:rsid w:val="00FA5B38"/>
    <w:rsid w:val="00FA625D"/>
    <w:rsid w:val="00FA6991"/>
    <w:rsid w:val="00FA6D19"/>
    <w:rsid w:val="00FA6F01"/>
    <w:rsid w:val="00FA7E51"/>
    <w:rsid w:val="00FB003A"/>
    <w:rsid w:val="00FB016C"/>
    <w:rsid w:val="00FB03D0"/>
    <w:rsid w:val="00FB046C"/>
    <w:rsid w:val="00FB069B"/>
    <w:rsid w:val="00FB0923"/>
    <w:rsid w:val="00FB0C74"/>
    <w:rsid w:val="00FB101E"/>
    <w:rsid w:val="00FB1F95"/>
    <w:rsid w:val="00FB232B"/>
    <w:rsid w:val="00FB24D2"/>
    <w:rsid w:val="00FB2DEC"/>
    <w:rsid w:val="00FB2E95"/>
    <w:rsid w:val="00FB33CA"/>
    <w:rsid w:val="00FB34D3"/>
    <w:rsid w:val="00FB3F1E"/>
    <w:rsid w:val="00FB47B8"/>
    <w:rsid w:val="00FB48D4"/>
    <w:rsid w:val="00FB4A92"/>
    <w:rsid w:val="00FB4BDD"/>
    <w:rsid w:val="00FB4EF5"/>
    <w:rsid w:val="00FB5245"/>
    <w:rsid w:val="00FB56A7"/>
    <w:rsid w:val="00FB57CD"/>
    <w:rsid w:val="00FB5D65"/>
    <w:rsid w:val="00FB5E66"/>
    <w:rsid w:val="00FB5F5A"/>
    <w:rsid w:val="00FB6BD8"/>
    <w:rsid w:val="00FB6E8C"/>
    <w:rsid w:val="00FB7488"/>
    <w:rsid w:val="00FB778A"/>
    <w:rsid w:val="00FB79C7"/>
    <w:rsid w:val="00FC0283"/>
    <w:rsid w:val="00FC0409"/>
    <w:rsid w:val="00FC0808"/>
    <w:rsid w:val="00FC1E1A"/>
    <w:rsid w:val="00FC242A"/>
    <w:rsid w:val="00FC3122"/>
    <w:rsid w:val="00FC3373"/>
    <w:rsid w:val="00FC3520"/>
    <w:rsid w:val="00FC3A8A"/>
    <w:rsid w:val="00FC3B8C"/>
    <w:rsid w:val="00FC47E4"/>
    <w:rsid w:val="00FC4825"/>
    <w:rsid w:val="00FC4FF6"/>
    <w:rsid w:val="00FC5317"/>
    <w:rsid w:val="00FC5411"/>
    <w:rsid w:val="00FC5575"/>
    <w:rsid w:val="00FC5E6A"/>
    <w:rsid w:val="00FC626C"/>
    <w:rsid w:val="00FC6282"/>
    <w:rsid w:val="00FC6AA7"/>
    <w:rsid w:val="00FC6E83"/>
    <w:rsid w:val="00FC6F5E"/>
    <w:rsid w:val="00FC78A9"/>
    <w:rsid w:val="00FC7AA4"/>
    <w:rsid w:val="00FC7BAC"/>
    <w:rsid w:val="00FD064D"/>
    <w:rsid w:val="00FD06FA"/>
    <w:rsid w:val="00FD0783"/>
    <w:rsid w:val="00FD1021"/>
    <w:rsid w:val="00FD1390"/>
    <w:rsid w:val="00FD1486"/>
    <w:rsid w:val="00FD17B6"/>
    <w:rsid w:val="00FD19E4"/>
    <w:rsid w:val="00FD1DA7"/>
    <w:rsid w:val="00FD344B"/>
    <w:rsid w:val="00FD3B02"/>
    <w:rsid w:val="00FD4332"/>
    <w:rsid w:val="00FD4847"/>
    <w:rsid w:val="00FD49D6"/>
    <w:rsid w:val="00FD4CC7"/>
    <w:rsid w:val="00FD4E00"/>
    <w:rsid w:val="00FD4F1E"/>
    <w:rsid w:val="00FD520C"/>
    <w:rsid w:val="00FD52A8"/>
    <w:rsid w:val="00FD539C"/>
    <w:rsid w:val="00FD5506"/>
    <w:rsid w:val="00FD55B1"/>
    <w:rsid w:val="00FD5751"/>
    <w:rsid w:val="00FD76B1"/>
    <w:rsid w:val="00FD7F6C"/>
    <w:rsid w:val="00FE090F"/>
    <w:rsid w:val="00FE0A8F"/>
    <w:rsid w:val="00FE0B13"/>
    <w:rsid w:val="00FE0DBE"/>
    <w:rsid w:val="00FE1AE3"/>
    <w:rsid w:val="00FE1E5D"/>
    <w:rsid w:val="00FE2A47"/>
    <w:rsid w:val="00FE3432"/>
    <w:rsid w:val="00FE386C"/>
    <w:rsid w:val="00FE3BB8"/>
    <w:rsid w:val="00FE40C6"/>
    <w:rsid w:val="00FE4153"/>
    <w:rsid w:val="00FE46FA"/>
    <w:rsid w:val="00FE5185"/>
    <w:rsid w:val="00FE75B2"/>
    <w:rsid w:val="00FE787F"/>
    <w:rsid w:val="00FE7EF9"/>
    <w:rsid w:val="00FF0073"/>
    <w:rsid w:val="00FF0781"/>
    <w:rsid w:val="00FF09B7"/>
    <w:rsid w:val="00FF19E7"/>
    <w:rsid w:val="00FF1D19"/>
    <w:rsid w:val="00FF1D81"/>
    <w:rsid w:val="00FF21E0"/>
    <w:rsid w:val="00FF274E"/>
    <w:rsid w:val="00FF3245"/>
    <w:rsid w:val="00FF3451"/>
    <w:rsid w:val="00FF390E"/>
    <w:rsid w:val="00FF3F6F"/>
    <w:rsid w:val="00FF63FF"/>
    <w:rsid w:val="00FF6976"/>
    <w:rsid w:val="00FF6B50"/>
    <w:rsid w:val="00FF6E6C"/>
    <w:rsid w:val="00FF7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8E6"/>
  </w:style>
  <w:style w:type="paragraph" w:styleId="4">
    <w:name w:val="heading 4"/>
    <w:basedOn w:val="a"/>
    <w:link w:val="40"/>
    <w:uiPriority w:val="9"/>
    <w:qFormat/>
    <w:rsid w:val="00F635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635F3"/>
    <w:rPr>
      <w:rFonts w:ascii="Times New Roman" w:eastAsia="Times New Roman" w:hAnsi="Times New Roman" w:cs="Times New Roman"/>
      <w:b/>
      <w:bCs/>
      <w:sz w:val="24"/>
      <w:szCs w:val="24"/>
      <w:lang w:eastAsia="ru-RU"/>
    </w:rPr>
  </w:style>
  <w:style w:type="paragraph" w:customStyle="1" w:styleId="s3">
    <w:name w:val="s_3"/>
    <w:basedOn w:val="a"/>
    <w:rsid w:val="00F63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63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635F3"/>
  </w:style>
  <w:style w:type="paragraph" w:customStyle="1" w:styleId="s9">
    <w:name w:val="s_9"/>
    <w:basedOn w:val="a"/>
    <w:rsid w:val="00F63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635F3"/>
    <w:rPr>
      <w:color w:val="0000FF"/>
      <w:u w:val="single"/>
    </w:rPr>
  </w:style>
  <w:style w:type="character" w:styleId="a4">
    <w:name w:val="FollowedHyperlink"/>
    <w:basedOn w:val="a0"/>
    <w:uiPriority w:val="99"/>
    <w:semiHidden/>
    <w:unhideWhenUsed/>
    <w:rsid w:val="00F635F3"/>
    <w:rPr>
      <w:color w:val="800080"/>
      <w:u w:val="single"/>
    </w:rPr>
  </w:style>
  <w:style w:type="character" w:customStyle="1" w:styleId="entry">
    <w:name w:val="entry"/>
    <w:basedOn w:val="a0"/>
    <w:rsid w:val="00F635F3"/>
  </w:style>
  <w:style w:type="paragraph" w:customStyle="1" w:styleId="s22">
    <w:name w:val="s_22"/>
    <w:basedOn w:val="a"/>
    <w:rsid w:val="00F63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F63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63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635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7309720">
      <w:bodyDiv w:val="1"/>
      <w:marLeft w:val="0"/>
      <w:marRight w:val="0"/>
      <w:marTop w:val="0"/>
      <w:marBottom w:val="0"/>
      <w:divBdr>
        <w:top w:val="none" w:sz="0" w:space="0" w:color="auto"/>
        <w:left w:val="none" w:sz="0" w:space="0" w:color="auto"/>
        <w:bottom w:val="none" w:sz="0" w:space="0" w:color="auto"/>
        <w:right w:val="none" w:sz="0" w:space="0" w:color="auto"/>
      </w:divBdr>
      <w:divsChild>
        <w:div w:id="1515799788">
          <w:marLeft w:val="0"/>
          <w:marRight w:val="0"/>
          <w:marTop w:val="240"/>
          <w:marBottom w:val="240"/>
          <w:divBdr>
            <w:top w:val="none" w:sz="0" w:space="0" w:color="auto"/>
            <w:left w:val="none" w:sz="0" w:space="0" w:color="auto"/>
            <w:bottom w:val="none" w:sz="0" w:space="0" w:color="auto"/>
            <w:right w:val="none" w:sz="0" w:space="0" w:color="auto"/>
          </w:divBdr>
        </w:div>
        <w:div w:id="734938232">
          <w:marLeft w:val="0"/>
          <w:marRight w:val="0"/>
          <w:marTop w:val="240"/>
          <w:marBottom w:val="240"/>
          <w:divBdr>
            <w:top w:val="none" w:sz="0" w:space="0" w:color="auto"/>
            <w:left w:val="none" w:sz="0" w:space="0" w:color="auto"/>
            <w:bottom w:val="none" w:sz="0" w:space="0" w:color="auto"/>
            <w:right w:val="none" w:sz="0" w:space="0" w:color="auto"/>
          </w:divBdr>
        </w:div>
        <w:div w:id="395276821">
          <w:marLeft w:val="0"/>
          <w:marRight w:val="0"/>
          <w:marTop w:val="0"/>
          <w:marBottom w:val="0"/>
          <w:divBdr>
            <w:top w:val="none" w:sz="0" w:space="0" w:color="auto"/>
            <w:left w:val="none" w:sz="0" w:space="0" w:color="auto"/>
            <w:bottom w:val="none" w:sz="0" w:space="0" w:color="auto"/>
            <w:right w:val="none" w:sz="0" w:space="0" w:color="auto"/>
          </w:divBdr>
          <w:divsChild>
            <w:div w:id="1173036481">
              <w:marLeft w:val="0"/>
              <w:marRight w:val="0"/>
              <w:marTop w:val="240"/>
              <w:marBottom w:val="240"/>
              <w:divBdr>
                <w:top w:val="none" w:sz="0" w:space="0" w:color="auto"/>
                <w:left w:val="none" w:sz="0" w:space="0" w:color="auto"/>
                <w:bottom w:val="none" w:sz="0" w:space="0" w:color="auto"/>
                <w:right w:val="none" w:sz="0" w:space="0" w:color="auto"/>
              </w:divBdr>
            </w:div>
          </w:divsChild>
        </w:div>
        <w:div w:id="2075159739">
          <w:marLeft w:val="0"/>
          <w:marRight w:val="0"/>
          <w:marTop w:val="0"/>
          <w:marBottom w:val="0"/>
          <w:divBdr>
            <w:top w:val="none" w:sz="0" w:space="0" w:color="auto"/>
            <w:left w:val="none" w:sz="0" w:space="0" w:color="auto"/>
            <w:bottom w:val="none" w:sz="0" w:space="0" w:color="auto"/>
            <w:right w:val="none" w:sz="0" w:space="0" w:color="auto"/>
          </w:divBdr>
          <w:divsChild>
            <w:div w:id="2048792458">
              <w:marLeft w:val="0"/>
              <w:marRight w:val="0"/>
              <w:marTop w:val="0"/>
              <w:marBottom w:val="0"/>
              <w:divBdr>
                <w:top w:val="none" w:sz="0" w:space="0" w:color="auto"/>
                <w:left w:val="none" w:sz="0" w:space="0" w:color="auto"/>
                <w:bottom w:val="none" w:sz="0" w:space="0" w:color="auto"/>
                <w:right w:val="none" w:sz="0" w:space="0" w:color="auto"/>
              </w:divBdr>
              <w:divsChild>
                <w:div w:id="825516587">
                  <w:marLeft w:val="0"/>
                  <w:marRight w:val="0"/>
                  <w:marTop w:val="240"/>
                  <w:marBottom w:val="240"/>
                  <w:divBdr>
                    <w:top w:val="none" w:sz="0" w:space="0" w:color="auto"/>
                    <w:left w:val="none" w:sz="0" w:space="0" w:color="auto"/>
                    <w:bottom w:val="none" w:sz="0" w:space="0" w:color="auto"/>
                    <w:right w:val="none" w:sz="0" w:space="0" w:color="auto"/>
                  </w:divBdr>
                </w:div>
                <w:div w:id="858734833">
                  <w:marLeft w:val="0"/>
                  <w:marRight w:val="0"/>
                  <w:marTop w:val="240"/>
                  <w:marBottom w:val="240"/>
                  <w:divBdr>
                    <w:top w:val="none" w:sz="0" w:space="0" w:color="auto"/>
                    <w:left w:val="none" w:sz="0" w:space="0" w:color="auto"/>
                    <w:bottom w:val="none" w:sz="0" w:space="0" w:color="auto"/>
                    <w:right w:val="none" w:sz="0" w:space="0" w:color="auto"/>
                  </w:divBdr>
                </w:div>
                <w:div w:id="1851679881">
                  <w:marLeft w:val="0"/>
                  <w:marRight w:val="0"/>
                  <w:marTop w:val="240"/>
                  <w:marBottom w:val="240"/>
                  <w:divBdr>
                    <w:top w:val="none" w:sz="0" w:space="0" w:color="auto"/>
                    <w:left w:val="none" w:sz="0" w:space="0" w:color="auto"/>
                    <w:bottom w:val="none" w:sz="0" w:space="0" w:color="auto"/>
                    <w:right w:val="none" w:sz="0" w:space="0" w:color="auto"/>
                  </w:divBdr>
                </w:div>
              </w:divsChild>
            </w:div>
            <w:div w:id="1513841405">
              <w:marLeft w:val="0"/>
              <w:marRight w:val="0"/>
              <w:marTop w:val="0"/>
              <w:marBottom w:val="0"/>
              <w:divBdr>
                <w:top w:val="none" w:sz="0" w:space="0" w:color="auto"/>
                <w:left w:val="none" w:sz="0" w:space="0" w:color="auto"/>
                <w:bottom w:val="none" w:sz="0" w:space="0" w:color="auto"/>
                <w:right w:val="none" w:sz="0" w:space="0" w:color="auto"/>
              </w:divBdr>
              <w:divsChild>
                <w:div w:id="389377687">
                  <w:marLeft w:val="0"/>
                  <w:marRight w:val="0"/>
                  <w:marTop w:val="240"/>
                  <w:marBottom w:val="240"/>
                  <w:divBdr>
                    <w:top w:val="none" w:sz="0" w:space="0" w:color="auto"/>
                    <w:left w:val="none" w:sz="0" w:space="0" w:color="auto"/>
                    <w:bottom w:val="none" w:sz="0" w:space="0" w:color="auto"/>
                    <w:right w:val="none" w:sz="0" w:space="0" w:color="auto"/>
                  </w:divBdr>
                </w:div>
                <w:div w:id="1793933643">
                  <w:marLeft w:val="0"/>
                  <w:marRight w:val="0"/>
                  <w:marTop w:val="0"/>
                  <w:marBottom w:val="0"/>
                  <w:divBdr>
                    <w:top w:val="none" w:sz="0" w:space="0" w:color="auto"/>
                    <w:left w:val="none" w:sz="0" w:space="0" w:color="auto"/>
                    <w:bottom w:val="none" w:sz="0" w:space="0" w:color="auto"/>
                    <w:right w:val="none" w:sz="0" w:space="0" w:color="auto"/>
                  </w:divBdr>
                  <w:divsChild>
                    <w:div w:id="1185748336">
                      <w:marLeft w:val="0"/>
                      <w:marRight w:val="0"/>
                      <w:marTop w:val="240"/>
                      <w:marBottom w:val="240"/>
                      <w:divBdr>
                        <w:top w:val="none" w:sz="0" w:space="0" w:color="auto"/>
                        <w:left w:val="none" w:sz="0" w:space="0" w:color="auto"/>
                        <w:bottom w:val="none" w:sz="0" w:space="0" w:color="auto"/>
                        <w:right w:val="none" w:sz="0" w:space="0" w:color="auto"/>
                      </w:divBdr>
                    </w:div>
                  </w:divsChild>
                </w:div>
                <w:div w:id="1915579192">
                  <w:marLeft w:val="0"/>
                  <w:marRight w:val="0"/>
                  <w:marTop w:val="0"/>
                  <w:marBottom w:val="0"/>
                  <w:divBdr>
                    <w:top w:val="none" w:sz="0" w:space="0" w:color="auto"/>
                    <w:left w:val="none" w:sz="0" w:space="0" w:color="auto"/>
                    <w:bottom w:val="none" w:sz="0" w:space="0" w:color="auto"/>
                    <w:right w:val="none" w:sz="0" w:space="0" w:color="auto"/>
                  </w:divBdr>
                </w:div>
              </w:divsChild>
            </w:div>
            <w:div w:id="814303153">
              <w:marLeft w:val="0"/>
              <w:marRight w:val="0"/>
              <w:marTop w:val="0"/>
              <w:marBottom w:val="0"/>
              <w:divBdr>
                <w:top w:val="none" w:sz="0" w:space="0" w:color="auto"/>
                <w:left w:val="none" w:sz="0" w:space="0" w:color="auto"/>
                <w:bottom w:val="none" w:sz="0" w:space="0" w:color="auto"/>
                <w:right w:val="none" w:sz="0" w:space="0" w:color="auto"/>
              </w:divBdr>
              <w:divsChild>
                <w:div w:id="655914400">
                  <w:marLeft w:val="0"/>
                  <w:marRight w:val="0"/>
                  <w:marTop w:val="240"/>
                  <w:marBottom w:val="240"/>
                  <w:divBdr>
                    <w:top w:val="none" w:sz="0" w:space="0" w:color="auto"/>
                    <w:left w:val="none" w:sz="0" w:space="0" w:color="auto"/>
                    <w:bottom w:val="none" w:sz="0" w:space="0" w:color="auto"/>
                    <w:right w:val="none" w:sz="0" w:space="0" w:color="auto"/>
                  </w:divBdr>
                </w:div>
              </w:divsChild>
            </w:div>
            <w:div w:id="1545479085">
              <w:marLeft w:val="0"/>
              <w:marRight w:val="0"/>
              <w:marTop w:val="0"/>
              <w:marBottom w:val="0"/>
              <w:divBdr>
                <w:top w:val="none" w:sz="0" w:space="0" w:color="auto"/>
                <w:left w:val="none" w:sz="0" w:space="0" w:color="auto"/>
                <w:bottom w:val="none" w:sz="0" w:space="0" w:color="auto"/>
                <w:right w:val="none" w:sz="0" w:space="0" w:color="auto"/>
              </w:divBdr>
              <w:divsChild>
                <w:div w:id="1555701498">
                  <w:marLeft w:val="0"/>
                  <w:marRight w:val="0"/>
                  <w:marTop w:val="240"/>
                  <w:marBottom w:val="240"/>
                  <w:divBdr>
                    <w:top w:val="none" w:sz="0" w:space="0" w:color="auto"/>
                    <w:left w:val="none" w:sz="0" w:space="0" w:color="auto"/>
                    <w:bottom w:val="none" w:sz="0" w:space="0" w:color="auto"/>
                    <w:right w:val="none" w:sz="0" w:space="0" w:color="auto"/>
                  </w:divBdr>
                </w:div>
                <w:div w:id="969019658">
                  <w:marLeft w:val="0"/>
                  <w:marRight w:val="0"/>
                  <w:marTop w:val="0"/>
                  <w:marBottom w:val="0"/>
                  <w:divBdr>
                    <w:top w:val="none" w:sz="0" w:space="0" w:color="auto"/>
                    <w:left w:val="none" w:sz="0" w:space="0" w:color="auto"/>
                    <w:bottom w:val="none" w:sz="0" w:space="0" w:color="auto"/>
                    <w:right w:val="none" w:sz="0" w:space="0" w:color="auto"/>
                  </w:divBdr>
                  <w:divsChild>
                    <w:div w:id="2129201541">
                      <w:marLeft w:val="0"/>
                      <w:marRight w:val="0"/>
                      <w:marTop w:val="240"/>
                      <w:marBottom w:val="240"/>
                      <w:divBdr>
                        <w:top w:val="none" w:sz="0" w:space="0" w:color="auto"/>
                        <w:left w:val="none" w:sz="0" w:space="0" w:color="auto"/>
                        <w:bottom w:val="none" w:sz="0" w:space="0" w:color="auto"/>
                        <w:right w:val="none" w:sz="0" w:space="0" w:color="auto"/>
                      </w:divBdr>
                    </w:div>
                  </w:divsChild>
                </w:div>
                <w:div w:id="798255875">
                  <w:marLeft w:val="0"/>
                  <w:marRight w:val="0"/>
                  <w:marTop w:val="0"/>
                  <w:marBottom w:val="0"/>
                  <w:divBdr>
                    <w:top w:val="none" w:sz="0" w:space="0" w:color="auto"/>
                    <w:left w:val="none" w:sz="0" w:space="0" w:color="auto"/>
                    <w:bottom w:val="none" w:sz="0" w:space="0" w:color="auto"/>
                    <w:right w:val="none" w:sz="0" w:space="0" w:color="auto"/>
                  </w:divBdr>
                </w:div>
                <w:div w:id="1716929520">
                  <w:marLeft w:val="0"/>
                  <w:marRight w:val="0"/>
                  <w:marTop w:val="0"/>
                  <w:marBottom w:val="0"/>
                  <w:divBdr>
                    <w:top w:val="none" w:sz="0" w:space="0" w:color="auto"/>
                    <w:left w:val="none" w:sz="0" w:space="0" w:color="auto"/>
                    <w:bottom w:val="none" w:sz="0" w:space="0" w:color="auto"/>
                    <w:right w:val="none" w:sz="0" w:space="0" w:color="auto"/>
                  </w:divBdr>
                  <w:divsChild>
                    <w:div w:id="2021664948">
                      <w:marLeft w:val="0"/>
                      <w:marRight w:val="0"/>
                      <w:marTop w:val="240"/>
                      <w:marBottom w:val="240"/>
                      <w:divBdr>
                        <w:top w:val="none" w:sz="0" w:space="0" w:color="auto"/>
                        <w:left w:val="none" w:sz="0" w:space="0" w:color="auto"/>
                        <w:bottom w:val="none" w:sz="0" w:space="0" w:color="auto"/>
                        <w:right w:val="none" w:sz="0" w:space="0" w:color="auto"/>
                      </w:divBdr>
                    </w:div>
                    <w:div w:id="6171796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63704611">
              <w:marLeft w:val="0"/>
              <w:marRight w:val="0"/>
              <w:marTop w:val="0"/>
              <w:marBottom w:val="0"/>
              <w:divBdr>
                <w:top w:val="none" w:sz="0" w:space="0" w:color="auto"/>
                <w:left w:val="none" w:sz="0" w:space="0" w:color="auto"/>
                <w:bottom w:val="none" w:sz="0" w:space="0" w:color="auto"/>
                <w:right w:val="none" w:sz="0" w:space="0" w:color="auto"/>
              </w:divBdr>
              <w:divsChild>
                <w:div w:id="665091698">
                  <w:marLeft w:val="0"/>
                  <w:marRight w:val="0"/>
                  <w:marTop w:val="240"/>
                  <w:marBottom w:val="240"/>
                  <w:divBdr>
                    <w:top w:val="none" w:sz="0" w:space="0" w:color="auto"/>
                    <w:left w:val="none" w:sz="0" w:space="0" w:color="auto"/>
                    <w:bottom w:val="none" w:sz="0" w:space="0" w:color="auto"/>
                    <w:right w:val="none" w:sz="0" w:space="0" w:color="auto"/>
                  </w:divBdr>
                </w:div>
                <w:div w:id="1615213419">
                  <w:marLeft w:val="0"/>
                  <w:marRight w:val="0"/>
                  <w:marTop w:val="0"/>
                  <w:marBottom w:val="0"/>
                  <w:divBdr>
                    <w:top w:val="none" w:sz="0" w:space="0" w:color="auto"/>
                    <w:left w:val="none" w:sz="0" w:space="0" w:color="auto"/>
                    <w:bottom w:val="none" w:sz="0" w:space="0" w:color="auto"/>
                    <w:right w:val="none" w:sz="0" w:space="0" w:color="auto"/>
                  </w:divBdr>
                  <w:divsChild>
                    <w:div w:id="343631350">
                      <w:marLeft w:val="0"/>
                      <w:marRight w:val="0"/>
                      <w:marTop w:val="0"/>
                      <w:marBottom w:val="0"/>
                      <w:divBdr>
                        <w:top w:val="none" w:sz="0" w:space="0" w:color="auto"/>
                        <w:left w:val="none" w:sz="0" w:space="0" w:color="auto"/>
                        <w:bottom w:val="none" w:sz="0" w:space="0" w:color="auto"/>
                        <w:right w:val="none" w:sz="0" w:space="0" w:color="auto"/>
                      </w:divBdr>
                    </w:div>
                    <w:div w:id="678890680">
                      <w:marLeft w:val="0"/>
                      <w:marRight w:val="0"/>
                      <w:marTop w:val="0"/>
                      <w:marBottom w:val="0"/>
                      <w:divBdr>
                        <w:top w:val="none" w:sz="0" w:space="0" w:color="auto"/>
                        <w:left w:val="none" w:sz="0" w:space="0" w:color="auto"/>
                        <w:bottom w:val="none" w:sz="0" w:space="0" w:color="auto"/>
                        <w:right w:val="none" w:sz="0" w:space="0" w:color="auto"/>
                      </w:divBdr>
                    </w:div>
                    <w:div w:id="141044958">
                      <w:marLeft w:val="0"/>
                      <w:marRight w:val="0"/>
                      <w:marTop w:val="0"/>
                      <w:marBottom w:val="0"/>
                      <w:divBdr>
                        <w:top w:val="none" w:sz="0" w:space="0" w:color="auto"/>
                        <w:left w:val="none" w:sz="0" w:space="0" w:color="auto"/>
                        <w:bottom w:val="none" w:sz="0" w:space="0" w:color="auto"/>
                        <w:right w:val="none" w:sz="0" w:space="0" w:color="auto"/>
                      </w:divBdr>
                    </w:div>
                    <w:div w:id="226961585">
                      <w:marLeft w:val="0"/>
                      <w:marRight w:val="0"/>
                      <w:marTop w:val="0"/>
                      <w:marBottom w:val="0"/>
                      <w:divBdr>
                        <w:top w:val="none" w:sz="0" w:space="0" w:color="auto"/>
                        <w:left w:val="none" w:sz="0" w:space="0" w:color="auto"/>
                        <w:bottom w:val="none" w:sz="0" w:space="0" w:color="auto"/>
                        <w:right w:val="none" w:sz="0" w:space="0" w:color="auto"/>
                      </w:divBdr>
                      <w:divsChild>
                        <w:div w:id="1661083193">
                          <w:marLeft w:val="0"/>
                          <w:marRight w:val="0"/>
                          <w:marTop w:val="240"/>
                          <w:marBottom w:val="240"/>
                          <w:divBdr>
                            <w:top w:val="none" w:sz="0" w:space="0" w:color="auto"/>
                            <w:left w:val="none" w:sz="0" w:space="0" w:color="auto"/>
                            <w:bottom w:val="none" w:sz="0" w:space="0" w:color="auto"/>
                            <w:right w:val="none" w:sz="0" w:space="0" w:color="auto"/>
                          </w:divBdr>
                        </w:div>
                      </w:divsChild>
                    </w:div>
                    <w:div w:id="1746947787">
                      <w:marLeft w:val="0"/>
                      <w:marRight w:val="0"/>
                      <w:marTop w:val="0"/>
                      <w:marBottom w:val="0"/>
                      <w:divBdr>
                        <w:top w:val="none" w:sz="0" w:space="0" w:color="auto"/>
                        <w:left w:val="none" w:sz="0" w:space="0" w:color="auto"/>
                        <w:bottom w:val="none" w:sz="0" w:space="0" w:color="auto"/>
                        <w:right w:val="none" w:sz="0" w:space="0" w:color="auto"/>
                      </w:divBdr>
                      <w:divsChild>
                        <w:div w:id="668215098">
                          <w:marLeft w:val="0"/>
                          <w:marRight w:val="0"/>
                          <w:marTop w:val="240"/>
                          <w:marBottom w:val="240"/>
                          <w:divBdr>
                            <w:top w:val="none" w:sz="0" w:space="0" w:color="auto"/>
                            <w:left w:val="none" w:sz="0" w:space="0" w:color="auto"/>
                            <w:bottom w:val="none" w:sz="0" w:space="0" w:color="auto"/>
                            <w:right w:val="none" w:sz="0" w:space="0" w:color="auto"/>
                          </w:divBdr>
                        </w:div>
                      </w:divsChild>
                    </w:div>
                    <w:div w:id="1646201311">
                      <w:marLeft w:val="0"/>
                      <w:marRight w:val="0"/>
                      <w:marTop w:val="0"/>
                      <w:marBottom w:val="0"/>
                      <w:divBdr>
                        <w:top w:val="none" w:sz="0" w:space="0" w:color="auto"/>
                        <w:left w:val="none" w:sz="0" w:space="0" w:color="auto"/>
                        <w:bottom w:val="none" w:sz="0" w:space="0" w:color="auto"/>
                        <w:right w:val="none" w:sz="0" w:space="0" w:color="auto"/>
                      </w:divBdr>
                    </w:div>
                    <w:div w:id="980384322">
                      <w:marLeft w:val="0"/>
                      <w:marRight w:val="0"/>
                      <w:marTop w:val="0"/>
                      <w:marBottom w:val="0"/>
                      <w:divBdr>
                        <w:top w:val="none" w:sz="0" w:space="0" w:color="auto"/>
                        <w:left w:val="none" w:sz="0" w:space="0" w:color="auto"/>
                        <w:bottom w:val="none" w:sz="0" w:space="0" w:color="auto"/>
                        <w:right w:val="none" w:sz="0" w:space="0" w:color="auto"/>
                      </w:divBdr>
                    </w:div>
                    <w:div w:id="1758744815">
                      <w:marLeft w:val="0"/>
                      <w:marRight w:val="0"/>
                      <w:marTop w:val="0"/>
                      <w:marBottom w:val="0"/>
                      <w:divBdr>
                        <w:top w:val="none" w:sz="0" w:space="0" w:color="auto"/>
                        <w:left w:val="none" w:sz="0" w:space="0" w:color="auto"/>
                        <w:bottom w:val="none" w:sz="0" w:space="0" w:color="auto"/>
                        <w:right w:val="none" w:sz="0" w:space="0" w:color="auto"/>
                      </w:divBdr>
                    </w:div>
                    <w:div w:id="720903778">
                      <w:marLeft w:val="0"/>
                      <w:marRight w:val="0"/>
                      <w:marTop w:val="0"/>
                      <w:marBottom w:val="0"/>
                      <w:divBdr>
                        <w:top w:val="none" w:sz="0" w:space="0" w:color="auto"/>
                        <w:left w:val="none" w:sz="0" w:space="0" w:color="auto"/>
                        <w:bottom w:val="none" w:sz="0" w:space="0" w:color="auto"/>
                        <w:right w:val="none" w:sz="0" w:space="0" w:color="auto"/>
                      </w:divBdr>
                      <w:divsChild>
                        <w:div w:id="194852318">
                          <w:marLeft w:val="0"/>
                          <w:marRight w:val="0"/>
                          <w:marTop w:val="240"/>
                          <w:marBottom w:val="240"/>
                          <w:divBdr>
                            <w:top w:val="none" w:sz="0" w:space="0" w:color="auto"/>
                            <w:left w:val="none" w:sz="0" w:space="0" w:color="auto"/>
                            <w:bottom w:val="none" w:sz="0" w:space="0" w:color="auto"/>
                            <w:right w:val="none" w:sz="0" w:space="0" w:color="auto"/>
                          </w:divBdr>
                        </w:div>
                      </w:divsChild>
                    </w:div>
                    <w:div w:id="1141461086">
                      <w:marLeft w:val="0"/>
                      <w:marRight w:val="0"/>
                      <w:marTop w:val="0"/>
                      <w:marBottom w:val="0"/>
                      <w:divBdr>
                        <w:top w:val="none" w:sz="0" w:space="0" w:color="auto"/>
                        <w:left w:val="none" w:sz="0" w:space="0" w:color="auto"/>
                        <w:bottom w:val="none" w:sz="0" w:space="0" w:color="auto"/>
                        <w:right w:val="none" w:sz="0" w:space="0" w:color="auto"/>
                      </w:divBdr>
                      <w:divsChild>
                        <w:div w:id="366219110">
                          <w:marLeft w:val="0"/>
                          <w:marRight w:val="0"/>
                          <w:marTop w:val="240"/>
                          <w:marBottom w:val="240"/>
                          <w:divBdr>
                            <w:top w:val="none" w:sz="0" w:space="0" w:color="auto"/>
                            <w:left w:val="none" w:sz="0" w:space="0" w:color="auto"/>
                            <w:bottom w:val="none" w:sz="0" w:space="0" w:color="auto"/>
                            <w:right w:val="none" w:sz="0" w:space="0" w:color="auto"/>
                          </w:divBdr>
                        </w:div>
                      </w:divsChild>
                    </w:div>
                    <w:div w:id="1090809091">
                      <w:marLeft w:val="0"/>
                      <w:marRight w:val="0"/>
                      <w:marTop w:val="0"/>
                      <w:marBottom w:val="0"/>
                      <w:divBdr>
                        <w:top w:val="none" w:sz="0" w:space="0" w:color="auto"/>
                        <w:left w:val="none" w:sz="0" w:space="0" w:color="auto"/>
                        <w:bottom w:val="none" w:sz="0" w:space="0" w:color="auto"/>
                        <w:right w:val="none" w:sz="0" w:space="0" w:color="auto"/>
                      </w:divBdr>
                    </w:div>
                    <w:div w:id="163667331">
                      <w:marLeft w:val="0"/>
                      <w:marRight w:val="0"/>
                      <w:marTop w:val="0"/>
                      <w:marBottom w:val="0"/>
                      <w:divBdr>
                        <w:top w:val="none" w:sz="0" w:space="0" w:color="auto"/>
                        <w:left w:val="none" w:sz="0" w:space="0" w:color="auto"/>
                        <w:bottom w:val="none" w:sz="0" w:space="0" w:color="auto"/>
                        <w:right w:val="none" w:sz="0" w:space="0" w:color="auto"/>
                      </w:divBdr>
                      <w:divsChild>
                        <w:div w:id="735202543">
                          <w:marLeft w:val="0"/>
                          <w:marRight w:val="0"/>
                          <w:marTop w:val="240"/>
                          <w:marBottom w:val="240"/>
                          <w:divBdr>
                            <w:top w:val="none" w:sz="0" w:space="0" w:color="auto"/>
                            <w:left w:val="none" w:sz="0" w:space="0" w:color="auto"/>
                            <w:bottom w:val="none" w:sz="0" w:space="0" w:color="auto"/>
                            <w:right w:val="none" w:sz="0" w:space="0" w:color="auto"/>
                          </w:divBdr>
                        </w:div>
                      </w:divsChild>
                    </w:div>
                    <w:div w:id="2083521621">
                      <w:marLeft w:val="0"/>
                      <w:marRight w:val="0"/>
                      <w:marTop w:val="0"/>
                      <w:marBottom w:val="0"/>
                      <w:divBdr>
                        <w:top w:val="none" w:sz="0" w:space="0" w:color="auto"/>
                        <w:left w:val="none" w:sz="0" w:space="0" w:color="auto"/>
                        <w:bottom w:val="none" w:sz="0" w:space="0" w:color="auto"/>
                        <w:right w:val="none" w:sz="0" w:space="0" w:color="auto"/>
                      </w:divBdr>
                    </w:div>
                    <w:div w:id="903180074">
                      <w:marLeft w:val="0"/>
                      <w:marRight w:val="0"/>
                      <w:marTop w:val="0"/>
                      <w:marBottom w:val="0"/>
                      <w:divBdr>
                        <w:top w:val="none" w:sz="0" w:space="0" w:color="auto"/>
                        <w:left w:val="none" w:sz="0" w:space="0" w:color="auto"/>
                        <w:bottom w:val="none" w:sz="0" w:space="0" w:color="auto"/>
                        <w:right w:val="none" w:sz="0" w:space="0" w:color="auto"/>
                      </w:divBdr>
                    </w:div>
                    <w:div w:id="1142044778">
                      <w:marLeft w:val="0"/>
                      <w:marRight w:val="0"/>
                      <w:marTop w:val="0"/>
                      <w:marBottom w:val="0"/>
                      <w:divBdr>
                        <w:top w:val="none" w:sz="0" w:space="0" w:color="auto"/>
                        <w:left w:val="none" w:sz="0" w:space="0" w:color="auto"/>
                        <w:bottom w:val="none" w:sz="0" w:space="0" w:color="auto"/>
                        <w:right w:val="none" w:sz="0" w:space="0" w:color="auto"/>
                      </w:divBdr>
                    </w:div>
                  </w:divsChild>
                </w:div>
                <w:div w:id="1712457773">
                  <w:marLeft w:val="0"/>
                  <w:marRight w:val="0"/>
                  <w:marTop w:val="0"/>
                  <w:marBottom w:val="0"/>
                  <w:divBdr>
                    <w:top w:val="none" w:sz="0" w:space="0" w:color="auto"/>
                    <w:left w:val="none" w:sz="0" w:space="0" w:color="auto"/>
                    <w:bottom w:val="none" w:sz="0" w:space="0" w:color="auto"/>
                    <w:right w:val="none" w:sz="0" w:space="0" w:color="auto"/>
                  </w:divBdr>
                  <w:divsChild>
                    <w:div w:id="675763902">
                      <w:marLeft w:val="0"/>
                      <w:marRight w:val="0"/>
                      <w:marTop w:val="240"/>
                      <w:marBottom w:val="240"/>
                      <w:divBdr>
                        <w:top w:val="none" w:sz="0" w:space="0" w:color="auto"/>
                        <w:left w:val="none" w:sz="0" w:space="0" w:color="auto"/>
                        <w:bottom w:val="none" w:sz="0" w:space="0" w:color="auto"/>
                        <w:right w:val="none" w:sz="0" w:space="0" w:color="auto"/>
                      </w:divBdr>
                    </w:div>
                  </w:divsChild>
                </w:div>
                <w:div w:id="525677386">
                  <w:marLeft w:val="0"/>
                  <w:marRight w:val="0"/>
                  <w:marTop w:val="0"/>
                  <w:marBottom w:val="0"/>
                  <w:divBdr>
                    <w:top w:val="none" w:sz="0" w:space="0" w:color="auto"/>
                    <w:left w:val="none" w:sz="0" w:space="0" w:color="auto"/>
                    <w:bottom w:val="none" w:sz="0" w:space="0" w:color="auto"/>
                    <w:right w:val="none" w:sz="0" w:space="0" w:color="auto"/>
                  </w:divBdr>
                </w:div>
              </w:divsChild>
            </w:div>
            <w:div w:id="1511607392">
              <w:marLeft w:val="0"/>
              <w:marRight w:val="0"/>
              <w:marTop w:val="0"/>
              <w:marBottom w:val="0"/>
              <w:divBdr>
                <w:top w:val="none" w:sz="0" w:space="0" w:color="auto"/>
                <w:left w:val="none" w:sz="0" w:space="0" w:color="auto"/>
                <w:bottom w:val="none" w:sz="0" w:space="0" w:color="auto"/>
                <w:right w:val="none" w:sz="0" w:space="0" w:color="auto"/>
              </w:divBdr>
              <w:divsChild>
                <w:div w:id="1424565857">
                  <w:marLeft w:val="0"/>
                  <w:marRight w:val="0"/>
                  <w:marTop w:val="240"/>
                  <w:marBottom w:val="240"/>
                  <w:divBdr>
                    <w:top w:val="none" w:sz="0" w:space="0" w:color="auto"/>
                    <w:left w:val="none" w:sz="0" w:space="0" w:color="auto"/>
                    <w:bottom w:val="none" w:sz="0" w:space="0" w:color="auto"/>
                    <w:right w:val="none" w:sz="0" w:space="0" w:color="auto"/>
                  </w:divBdr>
                </w:div>
                <w:div w:id="2096780163">
                  <w:marLeft w:val="0"/>
                  <w:marRight w:val="0"/>
                  <w:marTop w:val="240"/>
                  <w:marBottom w:val="240"/>
                  <w:divBdr>
                    <w:top w:val="none" w:sz="0" w:space="0" w:color="auto"/>
                    <w:left w:val="none" w:sz="0" w:space="0" w:color="auto"/>
                    <w:bottom w:val="none" w:sz="0" w:space="0" w:color="auto"/>
                    <w:right w:val="none" w:sz="0" w:space="0" w:color="auto"/>
                  </w:divBdr>
                </w:div>
              </w:divsChild>
            </w:div>
            <w:div w:id="2137410225">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240"/>
                  <w:marBottom w:val="240"/>
                  <w:divBdr>
                    <w:top w:val="none" w:sz="0" w:space="0" w:color="auto"/>
                    <w:left w:val="none" w:sz="0" w:space="0" w:color="auto"/>
                    <w:bottom w:val="none" w:sz="0" w:space="0" w:color="auto"/>
                    <w:right w:val="none" w:sz="0" w:space="0" w:color="auto"/>
                  </w:divBdr>
                </w:div>
              </w:divsChild>
            </w:div>
            <w:div w:id="669253886">
              <w:marLeft w:val="0"/>
              <w:marRight w:val="0"/>
              <w:marTop w:val="0"/>
              <w:marBottom w:val="0"/>
              <w:divBdr>
                <w:top w:val="none" w:sz="0" w:space="0" w:color="auto"/>
                <w:left w:val="none" w:sz="0" w:space="0" w:color="auto"/>
                <w:bottom w:val="none" w:sz="0" w:space="0" w:color="auto"/>
                <w:right w:val="none" w:sz="0" w:space="0" w:color="auto"/>
              </w:divBdr>
              <w:divsChild>
                <w:div w:id="172693316">
                  <w:marLeft w:val="0"/>
                  <w:marRight w:val="0"/>
                  <w:marTop w:val="240"/>
                  <w:marBottom w:val="240"/>
                  <w:divBdr>
                    <w:top w:val="none" w:sz="0" w:space="0" w:color="auto"/>
                    <w:left w:val="none" w:sz="0" w:space="0" w:color="auto"/>
                    <w:bottom w:val="none" w:sz="0" w:space="0" w:color="auto"/>
                    <w:right w:val="none" w:sz="0" w:space="0" w:color="auto"/>
                  </w:divBdr>
                </w:div>
                <w:div w:id="467354901">
                  <w:marLeft w:val="0"/>
                  <w:marRight w:val="0"/>
                  <w:marTop w:val="0"/>
                  <w:marBottom w:val="0"/>
                  <w:divBdr>
                    <w:top w:val="none" w:sz="0" w:space="0" w:color="auto"/>
                    <w:left w:val="none" w:sz="0" w:space="0" w:color="auto"/>
                    <w:bottom w:val="none" w:sz="0" w:space="0" w:color="auto"/>
                    <w:right w:val="none" w:sz="0" w:space="0" w:color="auto"/>
                  </w:divBdr>
                </w:div>
                <w:div w:id="1899658769">
                  <w:marLeft w:val="0"/>
                  <w:marRight w:val="0"/>
                  <w:marTop w:val="0"/>
                  <w:marBottom w:val="0"/>
                  <w:divBdr>
                    <w:top w:val="none" w:sz="0" w:space="0" w:color="auto"/>
                    <w:left w:val="none" w:sz="0" w:space="0" w:color="auto"/>
                    <w:bottom w:val="none" w:sz="0" w:space="0" w:color="auto"/>
                    <w:right w:val="none" w:sz="0" w:space="0" w:color="auto"/>
                  </w:divBdr>
                  <w:divsChild>
                    <w:div w:id="1346903048">
                      <w:marLeft w:val="0"/>
                      <w:marRight w:val="0"/>
                      <w:marTop w:val="240"/>
                      <w:marBottom w:val="240"/>
                      <w:divBdr>
                        <w:top w:val="none" w:sz="0" w:space="0" w:color="auto"/>
                        <w:left w:val="none" w:sz="0" w:space="0" w:color="auto"/>
                        <w:bottom w:val="none" w:sz="0" w:space="0" w:color="auto"/>
                        <w:right w:val="none" w:sz="0" w:space="0" w:color="auto"/>
                      </w:divBdr>
                    </w:div>
                  </w:divsChild>
                </w:div>
                <w:div w:id="1756587827">
                  <w:marLeft w:val="0"/>
                  <w:marRight w:val="0"/>
                  <w:marTop w:val="0"/>
                  <w:marBottom w:val="0"/>
                  <w:divBdr>
                    <w:top w:val="none" w:sz="0" w:space="0" w:color="auto"/>
                    <w:left w:val="none" w:sz="0" w:space="0" w:color="auto"/>
                    <w:bottom w:val="none" w:sz="0" w:space="0" w:color="auto"/>
                    <w:right w:val="none" w:sz="0" w:space="0" w:color="auto"/>
                  </w:divBdr>
                  <w:divsChild>
                    <w:div w:id="2025663567">
                      <w:marLeft w:val="0"/>
                      <w:marRight w:val="0"/>
                      <w:marTop w:val="240"/>
                      <w:marBottom w:val="240"/>
                      <w:divBdr>
                        <w:top w:val="none" w:sz="0" w:space="0" w:color="auto"/>
                        <w:left w:val="none" w:sz="0" w:space="0" w:color="auto"/>
                        <w:bottom w:val="none" w:sz="0" w:space="0" w:color="auto"/>
                        <w:right w:val="none" w:sz="0" w:space="0" w:color="auto"/>
                      </w:divBdr>
                    </w:div>
                  </w:divsChild>
                </w:div>
                <w:div w:id="1109935336">
                  <w:marLeft w:val="0"/>
                  <w:marRight w:val="0"/>
                  <w:marTop w:val="0"/>
                  <w:marBottom w:val="0"/>
                  <w:divBdr>
                    <w:top w:val="none" w:sz="0" w:space="0" w:color="auto"/>
                    <w:left w:val="none" w:sz="0" w:space="0" w:color="auto"/>
                    <w:bottom w:val="none" w:sz="0" w:space="0" w:color="auto"/>
                    <w:right w:val="none" w:sz="0" w:space="0" w:color="auto"/>
                  </w:divBdr>
                </w:div>
              </w:divsChild>
            </w:div>
            <w:div w:id="1758400042">
              <w:marLeft w:val="0"/>
              <w:marRight w:val="0"/>
              <w:marTop w:val="0"/>
              <w:marBottom w:val="0"/>
              <w:divBdr>
                <w:top w:val="none" w:sz="0" w:space="0" w:color="auto"/>
                <w:left w:val="none" w:sz="0" w:space="0" w:color="auto"/>
                <w:bottom w:val="none" w:sz="0" w:space="0" w:color="auto"/>
                <w:right w:val="none" w:sz="0" w:space="0" w:color="auto"/>
              </w:divBdr>
              <w:divsChild>
                <w:div w:id="710494342">
                  <w:marLeft w:val="0"/>
                  <w:marRight w:val="0"/>
                  <w:marTop w:val="240"/>
                  <w:marBottom w:val="240"/>
                  <w:divBdr>
                    <w:top w:val="none" w:sz="0" w:space="0" w:color="auto"/>
                    <w:left w:val="none" w:sz="0" w:space="0" w:color="auto"/>
                    <w:bottom w:val="none" w:sz="0" w:space="0" w:color="auto"/>
                    <w:right w:val="none" w:sz="0" w:space="0" w:color="auto"/>
                  </w:divBdr>
                </w:div>
                <w:div w:id="1113286571">
                  <w:marLeft w:val="0"/>
                  <w:marRight w:val="0"/>
                  <w:marTop w:val="0"/>
                  <w:marBottom w:val="0"/>
                  <w:divBdr>
                    <w:top w:val="none" w:sz="0" w:space="0" w:color="auto"/>
                    <w:left w:val="none" w:sz="0" w:space="0" w:color="auto"/>
                    <w:bottom w:val="none" w:sz="0" w:space="0" w:color="auto"/>
                    <w:right w:val="none" w:sz="0" w:space="0" w:color="auto"/>
                  </w:divBdr>
                  <w:divsChild>
                    <w:div w:id="1414278369">
                      <w:marLeft w:val="0"/>
                      <w:marRight w:val="0"/>
                      <w:marTop w:val="240"/>
                      <w:marBottom w:val="240"/>
                      <w:divBdr>
                        <w:top w:val="none" w:sz="0" w:space="0" w:color="auto"/>
                        <w:left w:val="none" w:sz="0" w:space="0" w:color="auto"/>
                        <w:bottom w:val="none" w:sz="0" w:space="0" w:color="auto"/>
                        <w:right w:val="none" w:sz="0" w:space="0" w:color="auto"/>
                      </w:divBdr>
                    </w:div>
                  </w:divsChild>
                </w:div>
                <w:div w:id="464202488">
                  <w:marLeft w:val="0"/>
                  <w:marRight w:val="0"/>
                  <w:marTop w:val="0"/>
                  <w:marBottom w:val="0"/>
                  <w:divBdr>
                    <w:top w:val="none" w:sz="0" w:space="0" w:color="auto"/>
                    <w:left w:val="none" w:sz="0" w:space="0" w:color="auto"/>
                    <w:bottom w:val="none" w:sz="0" w:space="0" w:color="auto"/>
                    <w:right w:val="none" w:sz="0" w:space="0" w:color="auto"/>
                  </w:divBdr>
                  <w:divsChild>
                    <w:div w:id="683018995">
                      <w:marLeft w:val="0"/>
                      <w:marRight w:val="0"/>
                      <w:marTop w:val="240"/>
                      <w:marBottom w:val="240"/>
                      <w:divBdr>
                        <w:top w:val="none" w:sz="0" w:space="0" w:color="auto"/>
                        <w:left w:val="none" w:sz="0" w:space="0" w:color="auto"/>
                        <w:bottom w:val="none" w:sz="0" w:space="0" w:color="auto"/>
                        <w:right w:val="none" w:sz="0" w:space="0" w:color="auto"/>
                      </w:divBdr>
                    </w:div>
                  </w:divsChild>
                </w:div>
                <w:div w:id="1934849434">
                  <w:marLeft w:val="0"/>
                  <w:marRight w:val="0"/>
                  <w:marTop w:val="0"/>
                  <w:marBottom w:val="0"/>
                  <w:divBdr>
                    <w:top w:val="none" w:sz="0" w:space="0" w:color="auto"/>
                    <w:left w:val="none" w:sz="0" w:space="0" w:color="auto"/>
                    <w:bottom w:val="none" w:sz="0" w:space="0" w:color="auto"/>
                    <w:right w:val="none" w:sz="0" w:space="0" w:color="auto"/>
                  </w:divBdr>
                </w:div>
                <w:div w:id="1268851170">
                  <w:marLeft w:val="0"/>
                  <w:marRight w:val="0"/>
                  <w:marTop w:val="0"/>
                  <w:marBottom w:val="0"/>
                  <w:divBdr>
                    <w:top w:val="none" w:sz="0" w:space="0" w:color="auto"/>
                    <w:left w:val="none" w:sz="0" w:space="0" w:color="auto"/>
                    <w:bottom w:val="none" w:sz="0" w:space="0" w:color="auto"/>
                    <w:right w:val="none" w:sz="0" w:space="0" w:color="auto"/>
                  </w:divBdr>
                </w:div>
              </w:divsChild>
            </w:div>
            <w:div w:id="1317344361">
              <w:marLeft w:val="0"/>
              <w:marRight w:val="0"/>
              <w:marTop w:val="0"/>
              <w:marBottom w:val="0"/>
              <w:divBdr>
                <w:top w:val="none" w:sz="0" w:space="0" w:color="auto"/>
                <w:left w:val="none" w:sz="0" w:space="0" w:color="auto"/>
                <w:bottom w:val="none" w:sz="0" w:space="0" w:color="auto"/>
                <w:right w:val="none" w:sz="0" w:space="0" w:color="auto"/>
              </w:divBdr>
              <w:divsChild>
                <w:div w:id="1784381384">
                  <w:marLeft w:val="0"/>
                  <w:marRight w:val="0"/>
                  <w:marTop w:val="240"/>
                  <w:marBottom w:val="240"/>
                  <w:divBdr>
                    <w:top w:val="none" w:sz="0" w:space="0" w:color="auto"/>
                    <w:left w:val="none" w:sz="0" w:space="0" w:color="auto"/>
                    <w:bottom w:val="none" w:sz="0" w:space="0" w:color="auto"/>
                    <w:right w:val="none" w:sz="0" w:space="0" w:color="auto"/>
                  </w:divBdr>
                </w:div>
                <w:div w:id="1431121119">
                  <w:marLeft w:val="0"/>
                  <w:marRight w:val="0"/>
                  <w:marTop w:val="0"/>
                  <w:marBottom w:val="0"/>
                  <w:divBdr>
                    <w:top w:val="none" w:sz="0" w:space="0" w:color="auto"/>
                    <w:left w:val="none" w:sz="0" w:space="0" w:color="auto"/>
                    <w:bottom w:val="none" w:sz="0" w:space="0" w:color="auto"/>
                    <w:right w:val="none" w:sz="0" w:space="0" w:color="auto"/>
                  </w:divBdr>
                </w:div>
                <w:div w:id="2108848622">
                  <w:marLeft w:val="0"/>
                  <w:marRight w:val="0"/>
                  <w:marTop w:val="0"/>
                  <w:marBottom w:val="0"/>
                  <w:divBdr>
                    <w:top w:val="none" w:sz="0" w:space="0" w:color="auto"/>
                    <w:left w:val="none" w:sz="0" w:space="0" w:color="auto"/>
                    <w:bottom w:val="none" w:sz="0" w:space="0" w:color="auto"/>
                    <w:right w:val="none" w:sz="0" w:space="0" w:color="auto"/>
                  </w:divBdr>
                  <w:divsChild>
                    <w:div w:id="316162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31006758">
          <w:marLeft w:val="0"/>
          <w:marRight w:val="0"/>
          <w:marTop w:val="0"/>
          <w:marBottom w:val="0"/>
          <w:divBdr>
            <w:top w:val="none" w:sz="0" w:space="0" w:color="auto"/>
            <w:left w:val="none" w:sz="0" w:space="0" w:color="auto"/>
            <w:bottom w:val="none" w:sz="0" w:space="0" w:color="auto"/>
            <w:right w:val="none" w:sz="0" w:space="0" w:color="auto"/>
          </w:divBdr>
          <w:divsChild>
            <w:div w:id="1597640567">
              <w:marLeft w:val="0"/>
              <w:marRight w:val="0"/>
              <w:marTop w:val="0"/>
              <w:marBottom w:val="0"/>
              <w:divBdr>
                <w:top w:val="none" w:sz="0" w:space="0" w:color="auto"/>
                <w:left w:val="none" w:sz="0" w:space="0" w:color="auto"/>
                <w:bottom w:val="none" w:sz="0" w:space="0" w:color="auto"/>
                <w:right w:val="none" w:sz="0" w:space="0" w:color="auto"/>
              </w:divBdr>
              <w:divsChild>
                <w:div w:id="1632898485">
                  <w:marLeft w:val="0"/>
                  <w:marRight w:val="0"/>
                  <w:marTop w:val="0"/>
                  <w:marBottom w:val="0"/>
                  <w:divBdr>
                    <w:top w:val="none" w:sz="0" w:space="0" w:color="auto"/>
                    <w:left w:val="none" w:sz="0" w:space="0" w:color="auto"/>
                    <w:bottom w:val="none" w:sz="0" w:space="0" w:color="auto"/>
                    <w:right w:val="none" w:sz="0" w:space="0" w:color="auto"/>
                  </w:divBdr>
                </w:div>
                <w:div w:id="1743868223">
                  <w:marLeft w:val="0"/>
                  <w:marRight w:val="0"/>
                  <w:marTop w:val="0"/>
                  <w:marBottom w:val="0"/>
                  <w:divBdr>
                    <w:top w:val="none" w:sz="0" w:space="0" w:color="auto"/>
                    <w:left w:val="none" w:sz="0" w:space="0" w:color="auto"/>
                    <w:bottom w:val="none" w:sz="0" w:space="0" w:color="auto"/>
                    <w:right w:val="none" w:sz="0" w:space="0" w:color="auto"/>
                  </w:divBdr>
                  <w:divsChild>
                    <w:div w:id="1399283446">
                      <w:marLeft w:val="0"/>
                      <w:marRight w:val="0"/>
                      <w:marTop w:val="240"/>
                      <w:marBottom w:val="240"/>
                      <w:divBdr>
                        <w:top w:val="none" w:sz="0" w:space="0" w:color="auto"/>
                        <w:left w:val="none" w:sz="0" w:space="0" w:color="auto"/>
                        <w:bottom w:val="none" w:sz="0" w:space="0" w:color="auto"/>
                        <w:right w:val="none" w:sz="0" w:space="0" w:color="auto"/>
                      </w:divBdr>
                    </w:div>
                    <w:div w:id="556822948">
                      <w:marLeft w:val="0"/>
                      <w:marRight w:val="0"/>
                      <w:marTop w:val="240"/>
                      <w:marBottom w:val="240"/>
                      <w:divBdr>
                        <w:top w:val="none" w:sz="0" w:space="0" w:color="auto"/>
                        <w:left w:val="none" w:sz="0" w:space="0" w:color="auto"/>
                        <w:bottom w:val="none" w:sz="0" w:space="0" w:color="auto"/>
                        <w:right w:val="none" w:sz="0" w:space="0" w:color="auto"/>
                      </w:divBdr>
                    </w:div>
                    <w:div w:id="1129515258">
                      <w:marLeft w:val="0"/>
                      <w:marRight w:val="0"/>
                      <w:marTop w:val="240"/>
                      <w:marBottom w:val="240"/>
                      <w:divBdr>
                        <w:top w:val="none" w:sz="0" w:space="0" w:color="auto"/>
                        <w:left w:val="none" w:sz="0" w:space="0" w:color="auto"/>
                        <w:bottom w:val="none" w:sz="0" w:space="0" w:color="auto"/>
                        <w:right w:val="none" w:sz="0" w:space="0" w:color="auto"/>
                      </w:divBdr>
                    </w:div>
                  </w:divsChild>
                </w:div>
                <w:div w:id="658733619">
                  <w:marLeft w:val="0"/>
                  <w:marRight w:val="0"/>
                  <w:marTop w:val="0"/>
                  <w:marBottom w:val="0"/>
                  <w:divBdr>
                    <w:top w:val="none" w:sz="0" w:space="0" w:color="auto"/>
                    <w:left w:val="none" w:sz="0" w:space="0" w:color="auto"/>
                    <w:bottom w:val="none" w:sz="0" w:space="0" w:color="auto"/>
                    <w:right w:val="none" w:sz="0" w:space="0" w:color="auto"/>
                  </w:divBdr>
                  <w:divsChild>
                    <w:div w:id="205064951">
                      <w:marLeft w:val="0"/>
                      <w:marRight w:val="0"/>
                      <w:marTop w:val="240"/>
                      <w:marBottom w:val="240"/>
                      <w:divBdr>
                        <w:top w:val="none" w:sz="0" w:space="0" w:color="auto"/>
                        <w:left w:val="none" w:sz="0" w:space="0" w:color="auto"/>
                        <w:bottom w:val="none" w:sz="0" w:space="0" w:color="auto"/>
                        <w:right w:val="none" w:sz="0" w:space="0" w:color="auto"/>
                      </w:divBdr>
                    </w:div>
                  </w:divsChild>
                </w:div>
                <w:div w:id="1243367682">
                  <w:marLeft w:val="0"/>
                  <w:marRight w:val="0"/>
                  <w:marTop w:val="0"/>
                  <w:marBottom w:val="0"/>
                  <w:divBdr>
                    <w:top w:val="none" w:sz="0" w:space="0" w:color="auto"/>
                    <w:left w:val="none" w:sz="0" w:space="0" w:color="auto"/>
                    <w:bottom w:val="none" w:sz="0" w:space="0" w:color="auto"/>
                    <w:right w:val="none" w:sz="0" w:space="0" w:color="auto"/>
                  </w:divBdr>
                  <w:divsChild>
                    <w:div w:id="7995413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1952985">
              <w:marLeft w:val="0"/>
              <w:marRight w:val="0"/>
              <w:marTop w:val="0"/>
              <w:marBottom w:val="0"/>
              <w:divBdr>
                <w:top w:val="none" w:sz="0" w:space="0" w:color="auto"/>
                <w:left w:val="none" w:sz="0" w:space="0" w:color="auto"/>
                <w:bottom w:val="none" w:sz="0" w:space="0" w:color="auto"/>
                <w:right w:val="none" w:sz="0" w:space="0" w:color="auto"/>
              </w:divBdr>
              <w:divsChild>
                <w:div w:id="1389379815">
                  <w:marLeft w:val="0"/>
                  <w:marRight w:val="0"/>
                  <w:marTop w:val="240"/>
                  <w:marBottom w:val="240"/>
                  <w:divBdr>
                    <w:top w:val="none" w:sz="0" w:space="0" w:color="auto"/>
                    <w:left w:val="none" w:sz="0" w:space="0" w:color="auto"/>
                    <w:bottom w:val="none" w:sz="0" w:space="0" w:color="auto"/>
                    <w:right w:val="none" w:sz="0" w:space="0" w:color="auto"/>
                  </w:divBdr>
                </w:div>
                <w:div w:id="1048332758">
                  <w:marLeft w:val="0"/>
                  <w:marRight w:val="0"/>
                  <w:marTop w:val="0"/>
                  <w:marBottom w:val="0"/>
                  <w:divBdr>
                    <w:top w:val="none" w:sz="0" w:space="0" w:color="auto"/>
                    <w:left w:val="none" w:sz="0" w:space="0" w:color="auto"/>
                    <w:bottom w:val="none" w:sz="0" w:space="0" w:color="auto"/>
                    <w:right w:val="none" w:sz="0" w:space="0" w:color="auto"/>
                  </w:divBdr>
                  <w:divsChild>
                    <w:div w:id="114716004">
                      <w:marLeft w:val="0"/>
                      <w:marRight w:val="0"/>
                      <w:marTop w:val="240"/>
                      <w:marBottom w:val="240"/>
                      <w:divBdr>
                        <w:top w:val="none" w:sz="0" w:space="0" w:color="auto"/>
                        <w:left w:val="none" w:sz="0" w:space="0" w:color="auto"/>
                        <w:bottom w:val="none" w:sz="0" w:space="0" w:color="auto"/>
                        <w:right w:val="none" w:sz="0" w:space="0" w:color="auto"/>
                      </w:divBdr>
                    </w:div>
                  </w:divsChild>
                </w:div>
                <w:div w:id="1982733515">
                  <w:marLeft w:val="0"/>
                  <w:marRight w:val="0"/>
                  <w:marTop w:val="0"/>
                  <w:marBottom w:val="0"/>
                  <w:divBdr>
                    <w:top w:val="none" w:sz="0" w:space="0" w:color="auto"/>
                    <w:left w:val="none" w:sz="0" w:space="0" w:color="auto"/>
                    <w:bottom w:val="none" w:sz="0" w:space="0" w:color="auto"/>
                    <w:right w:val="none" w:sz="0" w:space="0" w:color="auto"/>
                  </w:divBdr>
                  <w:divsChild>
                    <w:div w:id="694622006">
                      <w:marLeft w:val="0"/>
                      <w:marRight w:val="0"/>
                      <w:marTop w:val="240"/>
                      <w:marBottom w:val="240"/>
                      <w:divBdr>
                        <w:top w:val="none" w:sz="0" w:space="0" w:color="auto"/>
                        <w:left w:val="none" w:sz="0" w:space="0" w:color="auto"/>
                        <w:bottom w:val="none" w:sz="0" w:space="0" w:color="auto"/>
                        <w:right w:val="none" w:sz="0" w:space="0" w:color="auto"/>
                      </w:divBdr>
                    </w:div>
                  </w:divsChild>
                </w:div>
                <w:div w:id="1537813512">
                  <w:marLeft w:val="0"/>
                  <w:marRight w:val="0"/>
                  <w:marTop w:val="0"/>
                  <w:marBottom w:val="0"/>
                  <w:divBdr>
                    <w:top w:val="none" w:sz="0" w:space="0" w:color="auto"/>
                    <w:left w:val="none" w:sz="0" w:space="0" w:color="auto"/>
                    <w:bottom w:val="none" w:sz="0" w:space="0" w:color="auto"/>
                    <w:right w:val="none" w:sz="0" w:space="0" w:color="auto"/>
                  </w:divBdr>
                  <w:divsChild>
                    <w:div w:id="892038688">
                      <w:marLeft w:val="0"/>
                      <w:marRight w:val="0"/>
                      <w:marTop w:val="240"/>
                      <w:marBottom w:val="240"/>
                      <w:divBdr>
                        <w:top w:val="none" w:sz="0" w:space="0" w:color="auto"/>
                        <w:left w:val="none" w:sz="0" w:space="0" w:color="auto"/>
                        <w:bottom w:val="none" w:sz="0" w:space="0" w:color="auto"/>
                        <w:right w:val="none" w:sz="0" w:space="0" w:color="auto"/>
                      </w:divBdr>
                    </w:div>
                  </w:divsChild>
                </w:div>
                <w:div w:id="882056832">
                  <w:marLeft w:val="0"/>
                  <w:marRight w:val="0"/>
                  <w:marTop w:val="0"/>
                  <w:marBottom w:val="0"/>
                  <w:divBdr>
                    <w:top w:val="none" w:sz="0" w:space="0" w:color="auto"/>
                    <w:left w:val="none" w:sz="0" w:space="0" w:color="auto"/>
                    <w:bottom w:val="none" w:sz="0" w:space="0" w:color="auto"/>
                    <w:right w:val="none" w:sz="0" w:space="0" w:color="auto"/>
                  </w:divBdr>
                  <w:divsChild>
                    <w:div w:id="935749334">
                      <w:marLeft w:val="0"/>
                      <w:marRight w:val="0"/>
                      <w:marTop w:val="240"/>
                      <w:marBottom w:val="240"/>
                      <w:divBdr>
                        <w:top w:val="none" w:sz="0" w:space="0" w:color="auto"/>
                        <w:left w:val="none" w:sz="0" w:space="0" w:color="auto"/>
                        <w:bottom w:val="none" w:sz="0" w:space="0" w:color="auto"/>
                        <w:right w:val="none" w:sz="0" w:space="0" w:color="auto"/>
                      </w:divBdr>
                    </w:div>
                  </w:divsChild>
                </w:div>
                <w:div w:id="390495194">
                  <w:marLeft w:val="0"/>
                  <w:marRight w:val="0"/>
                  <w:marTop w:val="0"/>
                  <w:marBottom w:val="0"/>
                  <w:divBdr>
                    <w:top w:val="none" w:sz="0" w:space="0" w:color="auto"/>
                    <w:left w:val="none" w:sz="0" w:space="0" w:color="auto"/>
                    <w:bottom w:val="none" w:sz="0" w:space="0" w:color="auto"/>
                    <w:right w:val="none" w:sz="0" w:space="0" w:color="auto"/>
                  </w:divBdr>
                  <w:divsChild>
                    <w:div w:id="437720696">
                      <w:marLeft w:val="0"/>
                      <w:marRight w:val="0"/>
                      <w:marTop w:val="240"/>
                      <w:marBottom w:val="240"/>
                      <w:divBdr>
                        <w:top w:val="none" w:sz="0" w:space="0" w:color="auto"/>
                        <w:left w:val="none" w:sz="0" w:space="0" w:color="auto"/>
                        <w:bottom w:val="none" w:sz="0" w:space="0" w:color="auto"/>
                        <w:right w:val="none" w:sz="0" w:space="0" w:color="auto"/>
                      </w:divBdr>
                    </w:div>
                  </w:divsChild>
                </w:div>
                <w:div w:id="1531602407">
                  <w:marLeft w:val="0"/>
                  <w:marRight w:val="0"/>
                  <w:marTop w:val="0"/>
                  <w:marBottom w:val="0"/>
                  <w:divBdr>
                    <w:top w:val="none" w:sz="0" w:space="0" w:color="auto"/>
                    <w:left w:val="none" w:sz="0" w:space="0" w:color="auto"/>
                    <w:bottom w:val="none" w:sz="0" w:space="0" w:color="auto"/>
                    <w:right w:val="none" w:sz="0" w:space="0" w:color="auto"/>
                  </w:divBdr>
                  <w:divsChild>
                    <w:div w:id="2138445551">
                      <w:marLeft w:val="0"/>
                      <w:marRight w:val="0"/>
                      <w:marTop w:val="240"/>
                      <w:marBottom w:val="240"/>
                      <w:divBdr>
                        <w:top w:val="none" w:sz="0" w:space="0" w:color="auto"/>
                        <w:left w:val="none" w:sz="0" w:space="0" w:color="auto"/>
                        <w:bottom w:val="none" w:sz="0" w:space="0" w:color="auto"/>
                        <w:right w:val="none" w:sz="0" w:space="0" w:color="auto"/>
                      </w:divBdr>
                    </w:div>
                  </w:divsChild>
                </w:div>
                <w:div w:id="1002004073">
                  <w:marLeft w:val="0"/>
                  <w:marRight w:val="0"/>
                  <w:marTop w:val="0"/>
                  <w:marBottom w:val="0"/>
                  <w:divBdr>
                    <w:top w:val="none" w:sz="0" w:space="0" w:color="auto"/>
                    <w:left w:val="none" w:sz="0" w:space="0" w:color="auto"/>
                    <w:bottom w:val="none" w:sz="0" w:space="0" w:color="auto"/>
                    <w:right w:val="none" w:sz="0" w:space="0" w:color="auto"/>
                  </w:divBdr>
                  <w:divsChild>
                    <w:div w:id="1659462214">
                      <w:marLeft w:val="0"/>
                      <w:marRight w:val="0"/>
                      <w:marTop w:val="240"/>
                      <w:marBottom w:val="240"/>
                      <w:divBdr>
                        <w:top w:val="none" w:sz="0" w:space="0" w:color="auto"/>
                        <w:left w:val="none" w:sz="0" w:space="0" w:color="auto"/>
                        <w:bottom w:val="none" w:sz="0" w:space="0" w:color="auto"/>
                        <w:right w:val="none" w:sz="0" w:space="0" w:color="auto"/>
                      </w:divBdr>
                    </w:div>
                  </w:divsChild>
                </w:div>
                <w:div w:id="1491602992">
                  <w:marLeft w:val="0"/>
                  <w:marRight w:val="0"/>
                  <w:marTop w:val="0"/>
                  <w:marBottom w:val="0"/>
                  <w:divBdr>
                    <w:top w:val="none" w:sz="0" w:space="0" w:color="auto"/>
                    <w:left w:val="none" w:sz="0" w:space="0" w:color="auto"/>
                    <w:bottom w:val="none" w:sz="0" w:space="0" w:color="auto"/>
                    <w:right w:val="none" w:sz="0" w:space="0" w:color="auto"/>
                  </w:divBdr>
                  <w:divsChild>
                    <w:div w:id="72826853">
                      <w:marLeft w:val="0"/>
                      <w:marRight w:val="0"/>
                      <w:marTop w:val="240"/>
                      <w:marBottom w:val="240"/>
                      <w:divBdr>
                        <w:top w:val="none" w:sz="0" w:space="0" w:color="auto"/>
                        <w:left w:val="none" w:sz="0" w:space="0" w:color="auto"/>
                        <w:bottom w:val="none" w:sz="0" w:space="0" w:color="auto"/>
                        <w:right w:val="none" w:sz="0" w:space="0" w:color="auto"/>
                      </w:divBdr>
                    </w:div>
                  </w:divsChild>
                </w:div>
                <w:div w:id="139731338">
                  <w:marLeft w:val="0"/>
                  <w:marRight w:val="0"/>
                  <w:marTop w:val="0"/>
                  <w:marBottom w:val="0"/>
                  <w:divBdr>
                    <w:top w:val="none" w:sz="0" w:space="0" w:color="auto"/>
                    <w:left w:val="none" w:sz="0" w:space="0" w:color="auto"/>
                    <w:bottom w:val="none" w:sz="0" w:space="0" w:color="auto"/>
                    <w:right w:val="none" w:sz="0" w:space="0" w:color="auto"/>
                  </w:divBdr>
                  <w:divsChild>
                    <w:div w:id="16732158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17150245">
              <w:marLeft w:val="0"/>
              <w:marRight w:val="0"/>
              <w:marTop w:val="240"/>
              <w:marBottom w:val="240"/>
              <w:divBdr>
                <w:top w:val="none" w:sz="0" w:space="0" w:color="auto"/>
                <w:left w:val="none" w:sz="0" w:space="0" w:color="auto"/>
                <w:bottom w:val="none" w:sz="0" w:space="0" w:color="auto"/>
                <w:right w:val="none" w:sz="0" w:space="0" w:color="auto"/>
              </w:divBdr>
            </w:div>
          </w:divsChild>
        </w:div>
        <w:div w:id="907686045">
          <w:marLeft w:val="0"/>
          <w:marRight w:val="0"/>
          <w:marTop w:val="0"/>
          <w:marBottom w:val="0"/>
          <w:divBdr>
            <w:top w:val="none" w:sz="0" w:space="0" w:color="auto"/>
            <w:left w:val="none" w:sz="0" w:space="0" w:color="auto"/>
            <w:bottom w:val="none" w:sz="0" w:space="0" w:color="auto"/>
            <w:right w:val="none" w:sz="0" w:space="0" w:color="auto"/>
          </w:divBdr>
          <w:divsChild>
            <w:div w:id="1697924027">
              <w:marLeft w:val="0"/>
              <w:marRight w:val="0"/>
              <w:marTop w:val="0"/>
              <w:marBottom w:val="0"/>
              <w:divBdr>
                <w:top w:val="none" w:sz="0" w:space="0" w:color="auto"/>
                <w:left w:val="none" w:sz="0" w:space="0" w:color="auto"/>
                <w:bottom w:val="none" w:sz="0" w:space="0" w:color="auto"/>
                <w:right w:val="none" w:sz="0" w:space="0" w:color="auto"/>
              </w:divBdr>
              <w:divsChild>
                <w:div w:id="2106606337">
                  <w:marLeft w:val="0"/>
                  <w:marRight w:val="0"/>
                  <w:marTop w:val="240"/>
                  <w:marBottom w:val="240"/>
                  <w:divBdr>
                    <w:top w:val="none" w:sz="0" w:space="0" w:color="auto"/>
                    <w:left w:val="none" w:sz="0" w:space="0" w:color="auto"/>
                    <w:bottom w:val="none" w:sz="0" w:space="0" w:color="auto"/>
                    <w:right w:val="none" w:sz="0" w:space="0" w:color="auto"/>
                  </w:divBdr>
                </w:div>
                <w:div w:id="862863444">
                  <w:marLeft w:val="0"/>
                  <w:marRight w:val="0"/>
                  <w:marTop w:val="0"/>
                  <w:marBottom w:val="0"/>
                  <w:divBdr>
                    <w:top w:val="none" w:sz="0" w:space="0" w:color="auto"/>
                    <w:left w:val="none" w:sz="0" w:space="0" w:color="auto"/>
                    <w:bottom w:val="none" w:sz="0" w:space="0" w:color="auto"/>
                    <w:right w:val="none" w:sz="0" w:space="0" w:color="auto"/>
                  </w:divBdr>
                  <w:divsChild>
                    <w:div w:id="242372348">
                      <w:marLeft w:val="0"/>
                      <w:marRight w:val="0"/>
                      <w:marTop w:val="240"/>
                      <w:marBottom w:val="240"/>
                      <w:divBdr>
                        <w:top w:val="none" w:sz="0" w:space="0" w:color="auto"/>
                        <w:left w:val="none" w:sz="0" w:space="0" w:color="auto"/>
                        <w:bottom w:val="none" w:sz="0" w:space="0" w:color="auto"/>
                        <w:right w:val="none" w:sz="0" w:space="0" w:color="auto"/>
                      </w:divBdr>
                    </w:div>
                  </w:divsChild>
                </w:div>
                <w:div w:id="1835488660">
                  <w:marLeft w:val="0"/>
                  <w:marRight w:val="0"/>
                  <w:marTop w:val="0"/>
                  <w:marBottom w:val="0"/>
                  <w:divBdr>
                    <w:top w:val="none" w:sz="0" w:space="0" w:color="auto"/>
                    <w:left w:val="none" w:sz="0" w:space="0" w:color="auto"/>
                    <w:bottom w:val="none" w:sz="0" w:space="0" w:color="auto"/>
                    <w:right w:val="none" w:sz="0" w:space="0" w:color="auto"/>
                  </w:divBdr>
                </w:div>
                <w:div w:id="1209032679">
                  <w:marLeft w:val="0"/>
                  <w:marRight w:val="0"/>
                  <w:marTop w:val="0"/>
                  <w:marBottom w:val="0"/>
                  <w:divBdr>
                    <w:top w:val="none" w:sz="0" w:space="0" w:color="auto"/>
                    <w:left w:val="none" w:sz="0" w:space="0" w:color="auto"/>
                    <w:bottom w:val="none" w:sz="0" w:space="0" w:color="auto"/>
                    <w:right w:val="none" w:sz="0" w:space="0" w:color="auto"/>
                  </w:divBdr>
                  <w:divsChild>
                    <w:div w:id="553127459">
                      <w:marLeft w:val="0"/>
                      <w:marRight w:val="0"/>
                      <w:marTop w:val="240"/>
                      <w:marBottom w:val="240"/>
                      <w:divBdr>
                        <w:top w:val="none" w:sz="0" w:space="0" w:color="auto"/>
                        <w:left w:val="none" w:sz="0" w:space="0" w:color="auto"/>
                        <w:bottom w:val="none" w:sz="0" w:space="0" w:color="auto"/>
                        <w:right w:val="none" w:sz="0" w:space="0" w:color="auto"/>
                      </w:divBdr>
                    </w:div>
                    <w:div w:id="1326784100">
                      <w:marLeft w:val="0"/>
                      <w:marRight w:val="0"/>
                      <w:marTop w:val="0"/>
                      <w:marBottom w:val="0"/>
                      <w:divBdr>
                        <w:top w:val="none" w:sz="0" w:space="0" w:color="auto"/>
                        <w:left w:val="none" w:sz="0" w:space="0" w:color="auto"/>
                        <w:bottom w:val="none" w:sz="0" w:space="0" w:color="auto"/>
                        <w:right w:val="none" w:sz="0" w:space="0" w:color="auto"/>
                      </w:divBdr>
                    </w:div>
                    <w:div w:id="2003118004">
                      <w:marLeft w:val="0"/>
                      <w:marRight w:val="0"/>
                      <w:marTop w:val="0"/>
                      <w:marBottom w:val="0"/>
                      <w:divBdr>
                        <w:top w:val="none" w:sz="0" w:space="0" w:color="auto"/>
                        <w:left w:val="none" w:sz="0" w:space="0" w:color="auto"/>
                        <w:bottom w:val="none" w:sz="0" w:space="0" w:color="auto"/>
                        <w:right w:val="none" w:sz="0" w:space="0" w:color="auto"/>
                      </w:divBdr>
                    </w:div>
                  </w:divsChild>
                </w:div>
                <w:div w:id="1244417126">
                  <w:marLeft w:val="0"/>
                  <w:marRight w:val="0"/>
                  <w:marTop w:val="0"/>
                  <w:marBottom w:val="0"/>
                  <w:divBdr>
                    <w:top w:val="none" w:sz="0" w:space="0" w:color="auto"/>
                    <w:left w:val="none" w:sz="0" w:space="0" w:color="auto"/>
                    <w:bottom w:val="none" w:sz="0" w:space="0" w:color="auto"/>
                    <w:right w:val="none" w:sz="0" w:space="0" w:color="auto"/>
                  </w:divBdr>
                  <w:divsChild>
                    <w:div w:id="919143933">
                      <w:marLeft w:val="0"/>
                      <w:marRight w:val="0"/>
                      <w:marTop w:val="240"/>
                      <w:marBottom w:val="240"/>
                      <w:divBdr>
                        <w:top w:val="none" w:sz="0" w:space="0" w:color="auto"/>
                        <w:left w:val="none" w:sz="0" w:space="0" w:color="auto"/>
                        <w:bottom w:val="none" w:sz="0" w:space="0" w:color="auto"/>
                        <w:right w:val="none" w:sz="0" w:space="0" w:color="auto"/>
                      </w:divBdr>
                    </w:div>
                  </w:divsChild>
                </w:div>
                <w:div w:id="1488546460">
                  <w:marLeft w:val="0"/>
                  <w:marRight w:val="0"/>
                  <w:marTop w:val="0"/>
                  <w:marBottom w:val="0"/>
                  <w:divBdr>
                    <w:top w:val="none" w:sz="0" w:space="0" w:color="auto"/>
                    <w:left w:val="none" w:sz="0" w:space="0" w:color="auto"/>
                    <w:bottom w:val="none" w:sz="0" w:space="0" w:color="auto"/>
                    <w:right w:val="none" w:sz="0" w:space="0" w:color="auto"/>
                  </w:divBdr>
                  <w:divsChild>
                    <w:div w:id="1940604391">
                      <w:marLeft w:val="0"/>
                      <w:marRight w:val="0"/>
                      <w:marTop w:val="240"/>
                      <w:marBottom w:val="240"/>
                      <w:divBdr>
                        <w:top w:val="none" w:sz="0" w:space="0" w:color="auto"/>
                        <w:left w:val="none" w:sz="0" w:space="0" w:color="auto"/>
                        <w:bottom w:val="none" w:sz="0" w:space="0" w:color="auto"/>
                        <w:right w:val="none" w:sz="0" w:space="0" w:color="auto"/>
                      </w:divBdr>
                    </w:div>
                  </w:divsChild>
                </w:div>
                <w:div w:id="887881998">
                  <w:marLeft w:val="0"/>
                  <w:marRight w:val="0"/>
                  <w:marTop w:val="0"/>
                  <w:marBottom w:val="0"/>
                  <w:divBdr>
                    <w:top w:val="none" w:sz="0" w:space="0" w:color="auto"/>
                    <w:left w:val="none" w:sz="0" w:space="0" w:color="auto"/>
                    <w:bottom w:val="none" w:sz="0" w:space="0" w:color="auto"/>
                    <w:right w:val="none" w:sz="0" w:space="0" w:color="auto"/>
                  </w:divBdr>
                  <w:divsChild>
                    <w:div w:id="66660309">
                      <w:marLeft w:val="0"/>
                      <w:marRight w:val="0"/>
                      <w:marTop w:val="240"/>
                      <w:marBottom w:val="240"/>
                      <w:divBdr>
                        <w:top w:val="none" w:sz="0" w:space="0" w:color="auto"/>
                        <w:left w:val="none" w:sz="0" w:space="0" w:color="auto"/>
                        <w:bottom w:val="none" w:sz="0" w:space="0" w:color="auto"/>
                        <w:right w:val="none" w:sz="0" w:space="0" w:color="auto"/>
                      </w:divBdr>
                    </w:div>
                  </w:divsChild>
                </w:div>
                <w:div w:id="411632799">
                  <w:marLeft w:val="0"/>
                  <w:marRight w:val="0"/>
                  <w:marTop w:val="0"/>
                  <w:marBottom w:val="0"/>
                  <w:divBdr>
                    <w:top w:val="none" w:sz="0" w:space="0" w:color="auto"/>
                    <w:left w:val="none" w:sz="0" w:space="0" w:color="auto"/>
                    <w:bottom w:val="none" w:sz="0" w:space="0" w:color="auto"/>
                    <w:right w:val="none" w:sz="0" w:space="0" w:color="auto"/>
                  </w:divBdr>
                  <w:divsChild>
                    <w:div w:id="2075353983">
                      <w:marLeft w:val="0"/>
                      <w:marRight w:val="0"/>
                      <w:marTop w:val="240"/>
                      <w:marBottom w:val="240"/>
                      <w:divBdr>
                        <w:top w:val="none" w:sz="0" w:space="0" w:color="auto"/>
                        <w:left w:val="none" w:sz="0" w:space="0" w:color="auto"/>
                        <w:bottom w:val="none" w:sz="0" w:space="0" w:color="auto"/>
                        <w:right w:val="none" w:sz="0" w:space="0" w:color="auto"/>
                      </w:divBdr>
                    </w:div>
                  </w:divsChild>
                </w:div>
                <w:div w:id="1378776881">
                  <w:marLeft w:val="0"/>
                  <w:marRight w:val="0"/>
                  <w:marTop w:val="0"/>
                  <w:marBottom w:val="0"/>
                  <w:divBdr>
                    <w:top w:val="none" w:sz="0" w:space="0" w:color="auto"/>
                    <w:left w:val="none" w:sz="0" w:space="0" w:color="auto"/>
                    <w:bottom w:val="none" w:sz="0" w:space="0" w:color="auto"/>
                    <w:right w:val="none" w:sz="0" w:space="0" w:color="auto"/>
                  </w:divBdr>
                  <w:divsChild>
                    <w:div w:id="1386368031">
                      <w:marLeft w:val="0"/>
                      <w:marRight w:val="0"/>
                      <w:marTop w:val="240"/>
                      <w:marBottom w:val="240"/>
                      <w:divBdr>
                        <w:top w:val="none" w:sz="0" w:space="0" w:color="auto"/>
                        <w:left w:val="none" w:sz="0" w:space="0" w:color="auto"/>
                        <w:bottom w:val="none" w:sz="0" w:space="0" w:color="auto"/>
                        <w:right w:val="none" w:sz="0" w:space="0" w:color="auto"/>
                      </w:divBdr>
                    </w:div>
                  </w:divsChild>
                </w:div>
                <w:div w:id="427191750">
                  <w:marLeft w:val="0"/>
                  <w:marRight w:val="0"/>
                  <w:marTop w:val="0"/>
                  <w:marBottom w:val="0"/>
                  <w:divBdr>
                    <w:top w:val="none" w:sz="0" w:space="0" w:color="auto"/>
                    <w:left w:val="none" w:sz="0" w:space="0" w:color="auto"/>
                    <w:bottom w:val="none" w:sz="0" w:space="0" w:color="auto"/>
                    <w:right w:val="none" w:sz="0" w:space="0" w:color="auto"/>
                  </w:divBdr>
                  <w:divsChild>
                    <w:div w:id="801925475">
                      <w:marLeft w:val="0"/>
                      <w:marRight w:val="0"/>
                      <w:marTop w:val="0"/>
                      <w:marBottom w:val="0"/>
                      <w:divBdr>
                        <w:top w:val="none" w:sz="0" w:space="0" w:color="auto"/>
                        <w:left w:val="none" w:sz="0" w:space="0" w:color="auto"/>
                        <w:bottom w:val="none" w:sz="0" w:space="0" w:color="auto"/>
                        <w:right w:val="none" w:sz="0" w:space="0" w:color="auto"/>
                      </w:divBdr>
                    </w:div>
                    <w:div w:id="506212280">
                      <w:marLeft w:val="0"/>
                      <w:marRight w:val="0"/>
                      <w:marTop w:val="0"/>
                      <w:marBottom w:val="0"/>
                      <w:divBdr>
                        <w:top w:val="none" w:sz="0" w:space="0" w:color="auto"/>
                        <w:left w:val="none" w:sz="0" w:space="0" w:color="auto"/>
                        <w:bottom w:val="none" w:sz="0" w:space="0" w:color="auto"/>
                        <w:right w:val="none" w:sz="0" w:space="0" w:color="auto"/>
                      </w:divBdr>
                    </w:div>
                    <w:div w:id="985166136">
                      <w:marLeft w:val="0"/>
                      <w:marRight w:val="0"/>
                      <w:marTop w:val="0"/>
                      <w:marBottom w:val="0"/>
                      <w:divBdr>
                        <w:top w:val="none" w:sz="0" w:space="0" w:color="auto"/>
                        <w:left w:val="none" w:sz="0" w:space="0" w:color="auto"/>
                        <w:bottom w:val="none" w:sz="0" w:space="0" w:color="auto"/>
                        <w:right w:val="none" w:sz="0" w:space="0" w:color="auto"/>
                      </w:divBdr>
                    </w:div>
                    <w:div w:id="1739329152">
                      <w:marLeft w:val="0"/>
                      <w:marRight w:val="0"/>
                      <w:marTop w:val="0"/>
                      <w:marBottom w:val="0"/>
                      <w:divBdr>
                        <w:top w:val="none" w:sz="0" w:space="0" w:color="auto"/>
                        <w:left w:val="none" w:sz="0" w:space="0" w:color="auto"/>
                        <w:bottom w:val="none" w:sz="0" w:space="0" w:color="auto"/>
                        <w:right w:val="none" w:sz="0" w:space="0" w:color="auto"/>
                      </w:divBdr>
                      <w:divsChild>
                        <w:div w:id="251278706">
                          <w:marLeft w:val="0"/>
                          <w:marRight w:val="0"/>
                          <w:marTop w:val="240"/>
                          <w:marBottom w:val="240"/>
                          <w:divBdr>
                            <w:top w:val="none" w:sz="0" w:space="0" w:color="auto"/>
                            <w:left w:val="none" w:sz="0" w:space="0" w:color="auto"/>
                            <w:bottom w:val="none" w:sz="0" w:space="0" w:color="auto"/>
                            <w:right w:val="none" w:sz="0" w:space="0" w:color="auto"/>
                          </w:divBdr>
                        </w:div>
                      </w:divsChild>
                    </w:div>
                    <w:div w:id="15002704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8666811">
              <w:marLeft w:val="0"/>
              <w:marRight w:val="0"/>
              <w:marTop w:val="0"/>
              <w:marBottom w:val="0"/>
              <w:divBdr>
                <w:top w:val="none" w:sz="0" w:space="0" w:color="auto"/>
                <w:left w:val="none" w:sz="0" w:space="0" w:color="auto"/>
                <w:bottom w:val="none" w:sz="0" w:space="0" w:color="auto"/>
                <w:right w:val="none" w:sz="0" w:space="0" w:color="auto"/>
              </w:divBdr>
              <w:divsChild>
                <w:div w:id="69543458">
                  <w:marLeft w:val="0"/>
                  <w:marRight w:val="0"/>
                  <w:marTop w:val="240"/>
                  <w:marBottom w:val="240"/>
                  <w:divBdr>
                    <w:top w:val="none" w:sz="0" w:space="0" w:color="auto"/>
                    <w:left w:val="none" w:sz="0" w:space="0" w:color="auto"/>
                    <w:bottom w:val="none" w:sz="0" w:space="0" w:color="auto"/>
                    <w:right w:val="none" w:sz="0" w:space="0" w:color="auto"/>
                  </w:divBdr>
                </w:div>
                <w:div w:id="1583220225">
                  <w:marLeft w:val="0"/>
                  <w:marRight w:val="0"/>
                  <w:marTop w:val="0"/>
                  <w:marBottom w:val="0"/>
                  <w:divBdr>
                    <w:top w:val="none" w:sz="0" w:space="0" w:color="auto"/>
                    <w:left w:val="none" w:sz="0" w:space="0" w:color="auto"/>
                    <w:bottom w:val="none" w:sz="0" w:space="0" w:color="auto"/>
                    <w:right w:val="none" w:sz="0" w:space="0" w:color="auto"/>
                  </w:divBdr>
                  <w:divsChild>
                    <w:div w:id="146217086">
                      <w:marLeft w:val="0"/>
                      <w:marRight w:val="0"/>
                      <w:marTop w:val="240"/>
                      <w:marBottom w:val="240"/>
                      <w:divBdr>
                        <w:top w:val="none" w:sz="0" w:space="0" w:color="auto"/>
                        <w:left w:val="none" w:sz="0" w:space="0" w:color="auto"/>
                        <w:bottom w:val="none" w:sz="0" w:space="0" w:color="auto"/>
                        <w:right w:val="none" w:sz="0" w:space="0" w:color="auto"/>
                      </w:divBdr>
                    </w:div>
                    <w:div w:id="2016224179">
                      <w:marLeft w:val="0"/>
                      <w:marRight w:val="0"/>
                      <w:marTop w:val="0"/>
                      <w:marBottom w:val="0"/>
                      <w:divBdr>
                        <w:top w:val="none" w:sz="0" w:space="0" w:color="auto"/>
                        <w:left w:val="none" w:sz="0" w:space="0" w:color="auto"/>
                        <w:bottom w:val="none" w:sz="0" w:space="0" w:color="auto"/>
                        <w:right w:val="none" w:sz="0" w:space="0" w:color="auto"/>
                      </w:divBdr>
                      <w:divsChild>
                        <w:div w:id="617102520">
                          <w:marLeft w:val="0"/>
                          <w:marRight w:val="0"/>
                          <w:marTop w:val="240"/>
                          <w:marBottom w:val="240"/>
                          <w:divBdr>
                            <w:top w:val="none" w:sz="0" w:space="0" w:color="auto"/>
                            <w:left w:val="none" w:sz="0" w:space="0" w:color="auto"/>
                            <w:bottom w:val="none" w:sz="0" w:space="0" w:color="auto"/>
                            <w:right w:val="none" w:sz="0" w:space="0" w:color="auto"/>
                          </w:divBdr>
                        </w:div>
                      </w:divsChild>
                    </w:div>
                    <w:div w:id="726731560">
                      <w:marLeft w:val="0"/>
                      <w:marRight w:val="0"/>
                      <w:marTop w:val="0"/>
                      <w:marBottom w:val="0"/>
                      <w:divBdr>
                        <w:top w:val="none" w:sz="0" w:space="0" w:color="auto"/>
                        <w:left w:val="none" w:sz="0" w:space="0" w:color="auto"/>
                        <w:bottom w:val="none" w:sz="0" w:space="0" w:color="auto"/>
                        <w:right w:val="none" w:sz="0" w:space="0" w:color="auto"/>
                      </w:divBdr>
                    </w:div>
                    <w:div w:id="2008442394">
                      <w:marLeft w:val="0"/>
                      <w:marRight w:val="0"/>
                      <w:marTop w:val="0"/>
                      <w:marBottom w:val="0"/>
                      <w:divBdr>
                        <w:top w:val="none" w:sz="0" w:space="0" w:color="auto"/>
                        <w:left w:val="none" w:sz="0" w:space="0" w:color="auto"/>
                        <w:bottom w:val="none" w:sz="0" w:space="0" w:color="auto"/>
                        <w:right w:val="none" w:sz="0" w:space="0" w:color="auto"/>
                      </w:divBdr>
                    </w:div>
                    <w:div w:id="427966846">
                      <w:marLeft w:val="0"/>
                      <w:marRight w:val="0"/>
                      <w:marTop w:val="0"/>
                      <w:marBottom w:val="0"/>
                      <w:divBdr>
                        <w:top w:val="none" w:sz="0" w:space="0" w:color="auto"/>
                        <w:left w:val="none" w:sz="0" w:space="0" w:color="auto"/>
                        <w:bottom w:val="none" w:sz="0" w:space="0" w:color="auto"/>
                        <w:right w:val="none" w:sz="0" w:space="0" w:color="auto"/>
                      </w:divBdr>
                    </w:div>
                    <w:div w:id="132453960">
                      <w:marLeft w:val="0"/>
                      <w:marRight w:val="0"/>
                      <w:marTop w:val="0"/>
                      <w:marBottom w:val="0"/>
                      <w:divBdr>
                        <w:top w:val="none" w:sz="0" w:space="0" w:color="auto"/>
                        <w:left w:val="none" w:sz="0" w:space="0" w:color="auto"/>
                        <w:bottom w:val="none" w:sz="0" w:space="0" w:color="auto"/>
                        <w:right w:val="none" w:sz="0" w:space="0" w:color="auto"/>
                      </w:divBdr>
                    </w:div>
                    <w:div w:id="974212966">
                      <w:marLeft w:val="0"/>
                      <w:marRight w:val="0"/>
                      <w:marTop w:val="0"/>
                      <w:marBottom w:val="0"/>
                      <w:divBdr>
                        <w:top w:val="none" w:sz="0" w:space="0" w:color="auto"/>
                        <w:left w:val="none" w:sz="0" w:space="0" w:color="auto"/>
                        <w:bottom w:val="none" w:sz="0" w:space="0" w:color="auto"/>
                        <w:right w:val="none" w:sz="0" w:space="0" w:color="auto"/>
                      </w:divBdr>
                      <w:divsChild>
                        <w:div w:id="1525942247">
                          <w:marLeft w:val="0"/>
                          <w:marRight w:val="0"/>
                          <w:marTop w:val="240"/>
                          <w:marBottom w:val="240"/>
                          <w:divBdr>
                            <w:top w:val="none" w:sz="0" w:space="0" w:color="auto"/>
                            <w:left w:val="none" w:sz="0" w:space="0" w:color="auto"/>
                            <w:bottom w:val="none" w:sz="0" w:space="0" w:color="auto"/>
                            <w:right w:val="none" w:sz="0" w:space="0" w:color="auto"/>
                          </w:divBdr>
                        </w:div>
                      </w:divsChild>
                    </w:div>
                    <w:div w:id="1920141088">
                      <w:marLeft w:val="0"/>
                      <w:marRight w:val="0"/>
                      <w:marTop w:val="0"/>
                      <w:marBottom w:val="0"/>
                      <w:divBdr>
                        <w:top w:val="none" w:sz="0" w:space="0" w:color="auto"/>
                        <w:left w:val="none" w:sz="0" w:space="0" w:color="auto"/>
                        <w:bottom w:val="none" w:sz="0" w:space="0" w:color="auto"/>
                        <w:right w:val="none" w:sz="0" w:space="0" w:color="auto"/>
                      </w:divBdr>
                      <w:divsChild>
                        <w:div w:id="2354372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52162216">
                  <w:marLeft w:val="0"/>
                  <w:marRight w:val="0"/>
                  <w:marTop w:val="0"/>
                  <w:marBottom w:val="0"/>
                  <w:divBdr>
                    <w:top w:val="none" w:sz="0" w:space="0" w:color="auto"/>
                    <w:left w:val="none" w:sz="0" w:space="0" w:color="auto"/>
                    <w:bottom w:val="none" w:sz="0" w:space="0" w:color="auto"/>
                    <w:right w:val="none" w:sz="0" w:space="0" w:color="auto"/>
                  </w:divBdr>
                </w:div>
                <w:div w:id="70779455">
                  <w:marLeft w:val="0"/>
                  <w:marRight w:val="0"/>
                  <w:marTop w:val="0"/>
                  <w:marBottom w:val="0"/>
                  <w:divBdr>
                    <w:top w:val="none" w:sz="0" w:space="0" w:color="auto"/>
                    <w:left w:val="none" w:sz="0" w:space="0" w:color="auto"/>
                    <w:bottom w:val="none" w:sz="0" w:space="0" w:color="auto"/>
                    <w:right w:val="none" w:sz="0" w:space="0" w:color="auto"/>
                  </w:divBdr>
                </w:div>
              </w:divsChild>
            </w:div>
            <w:div w:id="537359389">
              <w:marLeft w:val="0"/>
              <w:marRight w:val="0"/>
              <w:marTop w:val="0"/>
              <w:marBottom w:val="0"/>
              <w:divBdr>
                <w:top w:val="none" w:sz="0" w:space="0" w:color="auto"/>
                <w:left w:val="none" w:sz="0" w:space="0" w:color="auto"/>
                <w:bottom w:val="none" w:sz="0" w:space="0" w:color="auto"/>
                <w:right w:val="none" w:sz="0" w:space="0" w:color="auto"/>
              </w:divBdr>
              <w:divsChild>
                <w:div w:id="121769951">
                  <w:marLeft w:val="0"/>
                  <w:marRight w:val="0"/>
                  <w:marTop w:val="240"/>
                  <w:marBottom w:val="240"/>
                  <w:divBdr>
                    <w:top w:val="none" w:sz="0" w:space="0" w:color="auto"/>
                    <w:left w:val="none" w:sz="0" w:space="0" w:color="auto"/>
                    <w:bottom w:val="none" w:sz="0" w:space="0" w:color="auto"/>
                    <w:right w:val="none" w:sz="0" w:space="0" w:color="auto"/>
                  </w:divBdr>
                </w:div>
                <w:div w:id="1762871460">
                  <w:marLeft w:val="0"/>
                  <w:marRight w:val="0"/>
                  <w:marTop w:val="0"/>
                  <w:marBottom w:val="0"/>
                  <w:divBdr>
                    <w:top w:val="none" w:sz="0" w:space="0" w:color="auto"/>
                    <w:left w:val="none" w:sz="0" w:space="0" w:color="auto"/>
                    <w:bottom w:val="none" w:sz="0" w:space="0" w:color="auto"/>
                    <w:right w:val="none" w:sz="0" w:space="0" w:color="auto"/>
                  </w:divBdr>
                </w:div>
                <w:div w:id="1190295509">
                  <w:marLeft w:val="0"/>
                  <w:marRight w:val="0"/>
                  <w:marTop w:val="0"/>
                  <w:marBottom w:val="0"/>
                  <w:divBdr>
                    <w:top w:val="none" w:sz="0" w:space="0" w:color="auto"/>
                    <w:left w:val="none" w:sz="0" w:space="0" w:color="auto"/>
                    <w:bottom w:val="none" w:sz="0" w:space="0" w:color="auto"/>
                    <w:right w:val="none" w:sz="0" w:space="0" w:color="auto"/>
                  </w:divBdr>
                </w:div>
                <w:div w:id="1696422815">
                  <w:marLeft w:val="0"/>
                  <w:marRight w:val="0"/>
                  <w:marTop w:val="0"/>
                  <w:marBottom w:val="0"/>
                  <w:divBdr>
                    <w:top w:val="none" w:sz="0" w:space="0" w:color="auto"/>
                    <w:left w:val="none" w:sz="0" w:space="0" w:color="auto"/>
                    <w:bottom w:val="none" w:sz="0" w:space="0" w:color="auto"/>
                    <w:right w:val="none" w:sz="0" w:space="0" w:color="auto"/>
                  </w:divBdr>
                </w:div>
                <w:div w:id="153226679">
                  <w:marLeft w:val="0"/>
                  <w:marRight w:val="0"/>
                  <w:marTop w:val="0"/>
                  <w:marBottom w:val="0"/>
                  <w:divBdr>
                    <w:top w:val="none" w:sz="0" w:space="0" w:color="auto"/>
                    <w:left w:val="none" w:sz="0" w:space="0" w:color="auto"/>
                    <w:bottom w:val="none" w:sz="0" w:space="0" w:color="auto"/>
                    <w:right w:val="none" w:sz="0" w:space="0" w:color="auto"/>
                  </w:divBdr>
                </w:div>
                <w:div w:id="1653097186">
                  <w:marLeft w:val="0"/>
                  <w:marRight w:val="0"/>
                  <w:marTop w:val="0"/>
                  <w:marBottom w:val="0"/>
                  <w:divBdr>
                    <w:top w:val="none" w:sz="0" w:space="0" w:color="auto"/>
                    <w:left w:val="none" w:sz="0" w:space="0" w:color="auto"/>
                    <w:bottom w:val="none" w:sz="0" w:space="0" w:color="auto"/>
                    <w:right w:val="none" w:sz="0" w:space="0" w:color="auto"/>
                  </w:divBdr>
                  <w:divsChild>
                    <w:div w:id="660886569">
                      <w:marLeft w:val="0"/>
                      <w:marRight w:val="0"/>
                      <w:marTop w:val="240"/>
                      <w:marBottom w:val="240"/>
                      <w:divBdr>
                        <w:top w:val="none" w:sz="0" w:space="0" w:color="auto"/>
                        <w:left w:val="none" w:sz="0" w:space="0" w:color="auto"/>
                        <w:bottom w:val="none" w:sz="0" w:space="0" w:color="auto"/>
                        <w:right w:val="none" w:sz="0" w:space="0" w:color="auto"/>
                      </w:divBdr>
                    </w:div>
                    <w:div w:id="942806055">
                      <w:marLeft w:val="0"/>
                      <w:marRight w:val="0"/>
                      <w:marTop w:val="0"/>
                      <w:marBottom w:val="0"/>
                      <w:divBdr>
                        <w:top w:val="none" w:sz="0" w:space="0" w:color="auto"/>
                        <w:left w:val="none" w:sz="0" w:space="0" w:color="auto"/>
                        <w:bottom w:val="none" w:sz="0" w:space="0" w:color="auto"/>
                        <w:right w:val="none" w:sz="0" w:space="0" w:color="auto"/>
                      </w:divBdr>
                    </w:div>
                    <w:div w:id="211967536">
                      <w:marLeft w:val="0"/>
                      <w:marRight w:val="0"/>
                      <w:marTop w:val="0"/>
                      <w:marBottom w:val="0"/>
                      <w:divBdr>
                        <w:top w:val="none" w:sz="0" w:space="0" w:color="auto"/>
                        <w:left w:val="none" w:sz="0" w:space="0" w:color="auto"/>
                        <w:bottom w:val="none" w:sz="0" w:space="0" w:color="auto"/>
                        <w:right w:val="none" w:sz="0" w:space="0" w:color="auto"/>
                      </w:divBdr>
                      <w:divsChild>
                        <w:div w:id="900597614">
                          <w:marLeft w:val="0"/>
                          <w:marRight w:val="0"/>
                          <w:marTop w:val="240"/>
                          <w:marBottom w:val="240"/>
                          <w:divBdr>
                            <w:top w:val="none" w:sz="0" w:space="0" w:color="auto"/>
                            <w:left w:val="none" w:sz="0" w:space="0" w:color="auto"/>
                            <w:bottom w:val="none" w:sz="0" w:space="0" w:color="auto"/>
                            <w:right w:val="none" w:sz="0" w:space="0" w:color="auto"/>
                          </w:divBdr>
                        </w:div>
                      </w:divsChild>
                    </w:div>
                    <w:div w:id="2022201136">
                      <w:marLeft w:val="0"/>
                      <w:marRight w:val="0"/>
                      <w:marTop w:val="0"/>
                      <w:marBottom w:val="0"/>
                      <w:divBdr>
                        <w:top w:val="none" w:sz="0" w:space="0" w:color="auto"/>
                        <w:left w:val="none" w:sz="0" w:space="0" w:color="auto"/>
                        <w:bottom w:val="none" w:sz="0" w:space="0" w:color="auto"/>
                        <w:right w:val="none" w:sz="0" w:space="0" w:color="auto"/>
                      </w:divBdr>
                    </w:div>
                  </w:divsChild>
                </w:div>
                <w:div w:id="376471388">
                  <w:marLeft w:val="0"/>
                  <w:marRight w:val="0"/>
                  <w:marTop w:val="0"/>
                  <w:marBottom w:val="0"/>
                  <w:divBdr>
                    <w:top w:val="none" w:sz="0" w:space="0" w:color="auto"/>
                    <w:left w:val="none" w:sz="0" w:space="0" w:color="auto"/>
                    <w:bottom w:val="none" w:sz="0" w:space="0" w:color="auto"/>
                    <w:right w:val="none" w:sz="0" w:space="0" w:color="auto"/>
                  </w:divBdr>
                  <w:divsChild>
                    <w:div w:id="1868910720">
                      <w:marLeft w:val="0"/>
                      <w:marRight w:val="0"/>
                      <w:marTop w:val="0"/>
                      <w:marBottom w:val="0"/>
                      <w:divBdr>
                        <w:top w:val="none" w:sz="0" w:space="0" w:color="auto"/>
                        <w:left w:val="none" w:sz="0" w:space="0" w:color="auto"/>
                        <w:bottom w:val="none" w:sz="0" w:space="0" w:color="auto"/>
                        <w:right w:val="none" w:sz="0" w:space="0" w:color="auto"/>
                      </w:divBdr>
                    </w:div>
                    <w:div w:id="1439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6190">
              <w:marLeft w:val="0"/>
              <w:marRight w:val="0"/>
              <w:marTop w:val="0"/>
              <w:marBottom w:val="0"/>
              <w:divBdr>
                <w:top w:val="none" w:sz="0" w:space="0" w:color="auto"/>
                <w:left w:val="none" w:sz="0" w:space="0" w:color="auto"/>
                <w:bottom w:val="none" w:sz="0" w:space="0" w:color="auto"/>
                <w:right w:val="none" w:sz="0" w:space="0" w:color="auto"/>
              </w:divBdr>
              <w:divsChild>
                <w:div w:id="398021438">
                  <w:marLeft w:val="0"/>
                  <w:marRight w:val="0"/>
                  <w:marTop w:val="240"/>
                  <w:marBottom w:val="240"/>
                  <w:divBdr>
                    <w:top w:val="none" w:sz="0" w:space="0" w:color="auto"/>
                    <w:left w:val="none" w:sz="0" w:space="0" w:color="auto"/>
                    <w:bottom w:val="none" w:sz="0" w:space="0" w:color="auto"/>
                    <w:right w:val="none" w:sz="0" w:space="0" w:color="auto"/>
                  </w:divBdr>
                </w:div>
                <w:div w:id="24136228">
                  <w:marLeft w:val="0"/>
                  <w:marRight w:val="0"/>
                  <w:marTop w:val="0"/>
                  <w:marBottom w:val="0"/>
                  <w:divBdr>
                    <w:top w:val="none" w:sz="0" w:space="0" w:color="auto"/>
                    <w:left w:val="none" w:sz="0" w:space="0" w:color="auto"/>
                    <w:bottom w:val="none" w:sz="0" w:space="0" w:color="auto"/>
                    <w:right w:val="none" w:sz="0" w:space="0" w:color="auto"/>
                  </w:divBdr>
                </w:div>
                <w:div w:id="1016615639">
                  <w:marLeft w:val="0"/>
                  <w:marRight w:val="0"/>
                  <w:marTop w:val="0"/>
                  <w:marBottom w:val="0"/>
                  <w:divBdr>
                    <w:top w:val="none" w:sz="0" w:space="0" w:color="auto"/>
                    <w:left w:val="none" w:sz="0" w:space="0" w:color="auto"/>
                    <w:bottom w:val="none" w:sz="0" w:space="0" w:color="auto"/>
                    <w:right w:val="none" w:sz="0" w:space="0" w:color="auto"/>
                  </w:divBdr>
                  <w:divsChild>
                    <w:div w:id="14065373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19962793">
              <w:marLeft w:val="0"/>
              <w:marRight w:val="0"/>
              <w:marTop w:val="0"/>
              <w:marBottom w:val="0"/>
              <w:divBdr>
                <w:top w:val="none" w:sz="0" w:space="0" w:color="auto"/>
                <w:left w:val="none" w:sz="0" w:space="0" w:color="auto"/>
                <w:bottom w:val="none" w:sz="0" w:space="0" w:color="auto"/>
                <w:right w:val="none" w:sz="0" w:space="0" w:color="auto"/>
              </w:divBdr>
              <w:divsChild>
                <w:div w:id="796796067">
                  <w:marLeft w:val="0"/>
                  <w:marRight w:val="0"/>
                  <w:marTop w:val="240"/>
                  <w:marBottom w:val="240"/>
                  <w:divBdr>
                    <w:top w:val="none" w:sz="0" w:space="0" w:color="auto"/>
                    <w:left w:val="none" w:sz="0" w:space="0" w:color="auto"/>
                    <w:bottom w:val="none" w:sz="0" w:space="0" w:color="auto"/>
                    <w:right w:val="none" w:sz="0" w:space="0" w:color="auto"/>
                  </w:divBdr>
                </w:div>
                <w:div w:id="621691264">
                  <w:marLeft w:val="0"/>
                  <w:marRight w:val="0"/>
                  <w:marTop w:val="240"/>
                  <w:marBottom w:val="240"/>
                  <w:divBdr>
                    <w:top w:val="none" w:sz="0" w:space="0" w:color="auto"/>
                    <w:left w:val="none" w:sz="0" w:space="0" w:color="auto"/>
                    <w:bottom w:val="none" w:sz="0" w:space="0" w:color="auto"/>
                    <w:right w:val="none" w:sz="0" w:space="0" w:color="auto"/>
                  </w:divBdr>
                </w:div>
                <w:div w:id="14613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9335">
          <w:marLeft w:val="0"/>
          <w:marRight w:val="0"/>
          <w:marTop w:val="0"/>
          <w:marBottom w:val="11250"/>
          <w:divBdr>
            <w:top w:val="none" w:sz="0" w:space="0" w:color="auto"/>
            <w:left w:val="none" w:sz="0" w:space="0" w:color="auto"/>
            <w:bottom w:val="none" w:sz="0" w:space="0" w:color="auto"/>
            <w:right w:val="none" w:sz="0" w:space="0" w:color="auto"/>
          </w:divBdr>
          <w:divsChild>
            <w:div w:id="1447115645">
              <w:marLeft w:val="0"/>
              <w:marRight w:val="0"/>
              <w:marTop w:val="0"/>
              <w:marBottom w:val="0"/>
              <w:divBdr>
                <w:top w:val="none" w:sz="0" w:space="0" w:color="auto"/>
                <w:left w:val="none" w:sz="0" w:space="0" w:color="auto"/>
                <w:bottom w:val="none" w:sz="0" w:space="0" w:color="auto"/>
                <w:right w:val="none" w:sz="0" w:space="0" w:color="auto"/>
              </w:divBdr>
              <w:divsChild>
                <w:div w:id="1100445798">
                  <w:marLeft w:val="0"/>
                  <w:marRight w:val="0"/>
                  <w:marTop w:val="0"/>
                  <w:marBottom w:val="0"/>
                  <w:divBdr>
                    <w:top w:val="none" w:sz="0" w:space="0" w:color="auto"/>
                    <w:left w:val="none" w:sz="0" w:space="0" w:color="auto"/>
                    <w:bottom w:val="none" w:sz="0" w:space="0" w:color="auto"/>
                    <w:right w:val="none" w:sz="0" w:space="0" w:color="auto"/>
                  </w:divBdr>
                  <w:divsChild>
                    <w:div w:id="343870661">
                      <w:marLeft w:val="0"/>
                      <w:marRight w:val="0"/>
                      <w:marTop w:val="0"/>
                      <w:marBottom w:val="0"/>
                      <w:divBdr>
                        <w:top w:val="none" w:sz="0" w:space="0" w:color="auto"/>
                        <w:left w:val="none" w:sz="0" w:space="0" w:color="auto"/>
                        <w:bottom w:val="none" w:sz="0" w:space="0" w:color="auto"/>
                        <w:right w:val="none" w:sz="0" w:space="0" w:color="auto"/>
                      </w:divBdr>
                      <w:divsChild>
                        <w:div w:id="328488536">
                          <w:marLeft w:val="0"/>
                          <w:marRight w:val="0"/>
                          <w:marTop w:val="240"/>
                          <w:marBottom w:val="240"/>
                          <w:divBdr>
                            <w:top w:val="none" w:sz="0" w:space="0" w:color="auto"/>
                            <w:left w:val="none" w:sz="0" w:space="0" w:color="auto"/>
                            <w:bottom w:val="none" w:sz="0" w:space="0" w:color="auto"/>
                            <w:right w:val="none" w:sz="0" w:space="0" w:color="auto"/>
                          </w:divBdr>
                        </w:div>
                      </w:divsChild>
                    </w:div>
                    <w:div w:id="771173022">
                      <w:marLeft w:val="0"/>
                      <w:marRight w:val="0"/>
                      <w:marTop w:val="0"/>
                      <w:marBottom w:val="0"/>
                      <w:divBdr>
                        <w:top w:val="none" w:sz="0" w:space="0" w:color="auto"/>
                        <w:left w:val="none" w:sz="0" w:space="0" w:color="auto"/>
                        <w:bottom w:val="none" w:sz="0" w:space="0" w:color="auto"/>
                        <w:right w:val="none" w:sz="0" w:space="0" w:color="auto"/>
                      </w:divBdr>
                      <w:divsChild>
                        <w:div w:id="1735346819">
                          <w:marLeft w:val="0"/>
                          <w:marRight w:val="0"/>
                          <w:marTop w:val="240"/>
                          <w:marBottom w:val="240"/>
                          <w:divBdr>
                            <w:top w:val="none" w:sz="0" w:space="0" w:color="auto"/>
                            <w:left w:val="none" w:sz="0" w:space="0" w:color="auto"/>
                            <w:bottom w:val="none" w:sz="0" w:space="0" w:color="auto"/>
                            <w:right w:val="none" w:sz="0" w:space="0" w:color="auto"/>
                          </w:divBdr>
                        </w:div>
                      </w:divsChild>
                    </w:div>
                    <w:div w:id="1429933881">
                      <w:marLeft w:val="0"/>
                      <w:marRight w:val="0"/>
                      <w:marTop w:val="0"/>
                      <w:marBottom w:val="0"/>
                      <w:divBdr>
                        <w:top w:val="none" w:sz="0" w:space="0" w:color="auto"/>
                        <w:left w:val="none" w:sz="0" w:space="0" w:color="auto"/>
                        <w:bottom w:val="none" w:sz="0" w:space="0" w:color="auto"/>
                        <w:right w:val="none" w:sz="0" w:space="0" w:color="auto"/>
                      </w:divBdr>
                      <w:divsChild>
                        <w:div w:id="333652418">
                          <w:marLeft w:val="0"/>
                          <w:marRight w:val="0"/>
                          <w:marTop w:val="240"/>
                          <w:marBottom w:val="240"/>
                          <w:divBdr>
                            <w:top w:val="none" w:sz="0" w:space="0" w:color="auto"/>
                            <w:left w:val="none" w:sz="0" w:space="0" w:color="auto"/>
                            <w:bottom w:val="none" w:sz="0" w:space="0" w:color="auto"/>
                            <w:right w:val="none" w:sz="0" w:space="0" w:color="auto"/>
                          </w:divBdr>
                        </w:div>
                        <w:div w:id="1032610165">
                          <w:marLeft w:val="0"/>
                          <w:marRight w:val="0"/>
                          <w:marTop w:val="0"/>
                          <w:marBottom w:val="0"/>
                          <w:divBdr>
                            <w:top w:val="none" w:sz="0" w:space="0" w:color="auto"/>
                            <w:left w:val="none" w:sz="0" w:space="0" w:color="auto"/>
                            <w:bottom w:val="none" w:sz="0" w:space="0" w:color="auto"/>
                            <w:right w:val="none" w:sz="0" w:space="0" w:color="auto"/>
                          </w:divBdr>
                          <w:divsChild>
                            <w:div w:id="798763096">
                              <w:marLeft w:val="0"/>
                              <w:marRight w:val="0"/>
                              <w:marTop w:val="240"/>
                              <w:marBottom w:val="240"/>
                              <w:divBdr>
                                <w:top w:val="none" w:sz="0" w:space="0" w:color="auto"/>
                                <w:left w:val="none" w:sz="0" w:space="0" w:color="auto"/>
                                <w:bottom w:val="none" w:sz="0" w:space="0" w:color="auto"/>
                                <w:right w:val="none" w:sz="0" w:space="0" w:color="auto"/>
                              </w:divBdr>
                            </w:div>
                          </w:divsChild>
                        </w:div>
                        <w:div w:id="1687293348">
                          <w:marLeft w:val="0"/>
                          <w:marRight w:val="0"/>
                          <w:marTop w:val="0"/>
                          <w:marBottom w:val="0"/>
                          <w:divBdr>
                            <w:top w:val="none" w:sz="0" w:space="0" w:color="auto"/>
                            <w:left w:val="none" w:sz="0" w:space="0" w:color="auto"/>
                            <w:bottom w:val="none" w:sz="0" w:space="0" w:color="auto"/>
                            <w:right w:val="none" w:sz="0" w:space="0" w:color="auto"/>
                          </w:divBdr>
                        </w:div>
                      </w:divsChild>
                    </w:div>
                    <w:div w:id="1724677471">
                      <w:marLeft w:val="0"/>
                      <w:marRight w:val="0"/>
                      <w:marTop w:val="0"/>
                      <w:marBottom w:val="0"/>
                      <w:divBdr>
                        <w:top w:val="none" w:sz="0" w:space="0" w:color="auto"/>
                        <w:left w:val="none" w:sz="0" w:space="0" w:color="auto"/>
                        <w:bottom w:val="none" w:sz="0" w:space="0" w:color="auto"/>
                        <w:right w:val="none" w:sz="0" w:space="0" w:color="auto"/>
                      </w:divBdr>
                      <w:divsChild>
                        <w:div w:id="4881389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54592005">
                  <w:marLeft w:val="0"/>
                  <w:marRight w:val="0"/>
                  <w:marTop w:val="0"/>
                  <w:marBottom w:val="0"/>
                  <w:divBdr>
                    <w:top w:val="none" w:sz="0" w:space="0" w:color="auto"/>
                    <w:left w:val="none" w:sz="0" w:space="0" w:color="auto"/>
                    <w:bottom w:val="none" w:sz="0" w:space="0" w:color="auto"/>
                    <w:right w:val="none" w:sz="0" w:space="0" w:color="auto"/>
                  </w:divBdr>
                  <w:divsChild>
                    <w:div w:id="101655296">
                      <w:marLeft w:val="0"/>
                      <w:marRight w:val="0"/>
                      <w:marTop w:val="240"/>
                      <w:marBottom w:val="240"/>
                      <w:divBdr>
                        <w:top w:val="none" w:sz="0" w:space="0" w:color="auto"/>
                        <w:left w:val="none" w:sz="0" w:space="0" w:color="auto"/>
                        <w:bottom w:val="none" w:sz="0" w:space="0" w:color="auto"/>
                        <w:right w:val="none" w:sz="0" w:space="0" w:color="auto"/>
                      </w:divBdr>
                    </w:div>
                    <w:div w:id="1190025311">
                      <w:marLeft w:val="0"/>
                      <w:marRight w:val="0"/>
                      <w:marTop w:val="0"/>
                      <w:marBottom w:val="0"/>
                      <w:divBdr>
                        <w:top w:val="none" w:sz="0" w:space="0" w:color="auto"/>
                        <w:left w:val="none" w:sz="0" w:space="0" w:color="auto"/>
                        <w:bottom w:val="none" w:sz="0" w:space="0" w:color="auto"/>
                        <w:right w:val="none" w:sz="0" w:space="0" w:color="auto"/>
                      </w:divBdr>
                    </w:div>
                    <w:div w:id="879589575">
                      <w:marLeft w:val="0"/>
                      <w:marRight w:val="0"/>
                      <w:marTop w:val="0"/>
                      <w:marBottom w:val="0"/>
                      <w:divBdr>
                        <w:top w:val="none" w:sz="0" w:space="0" w:color="auto"/>
                        <w:left w:val="none" w:sz="0" w:space="0" w:color="auto"/>
                        <w:bottom w:val="none" w:sz="0" w:space="0" w:color="auto"/>
                        <w:right w:val="none" w:sz="0" w:space="0" w:color="auto"/>
                      </w:divBdr>
                      <w:divsChild>
                        <w:div w:id="1648971015">
                          <w:marLeft w:val="0"/>
                          <w:marRight w:val="0"/>
                          <w:marTop w:val="240"/>
                          <w:marBottom w:val="240"/>
                          <w:divBdr>
                            <w:top w:val="none" w:sz="0" w:space="0" w:color="auto"/>
                            <w:left w:val="none" w:sz="0" w:space="0" w:color="auto"/>
                            <w:bottom w:val="none" w:sz="0" w:space="0" w:color="auto"/>
                            <w:right w:val="none" w:sz="0" w:space="0" w:color="auto"/>
                          </w:divBdr>
                        </w:div>
                      </w:divsChild>
                    </w:div>
                    <w:div w:id="1658342243">
                      <w:marLeft w:val="0"/>
                      <w:marRight w:val="0"/>
                      <w:marTop w:val="0"/>
                      <w:marBottom w:val="0"/>
                      <w:divBdr>
                        <w:top w:val="none" w:sz="0" w:space="0" w:color="auto"/>
                        <w:left w:val="none" w:sz="0" w:space="0" w:color="auto"/>
                        <w:bottom w:val="none" w:sz="0" w:space="0" w:color="auto"/>
                        <w:right w:val="none" w:sz="0" w:space="0" w:color="auto"/>
                      </w:divBdr>
                      <w:divsChild>
                        <w:div w:id="240336162">
                          <w:marLeft w:val="0"/>
                          <w:marRight w:val="0"/>
                          <w:marTop w:val="240"/>
                          <w:marBottom w:val="240"/>
                          <w:divBdr>
                            <w:top w:val="none" w:sz="0" w:space="0" w:color="auto"/>
                            <w:left w:val="none" w:sz="0" w:space="0" w:color="auto"/>
                            <w:bottom w:val="none" w:sz="0" w:space="0" w:color="auto"/>
                            <w:right w:val="none" w:sz="0" w:space="0" w:color="auto"/>
                          </w:divBdr>
                        </w:div>
                      </w:divsChild>
                    </w:div>
                    <w:div w:id="1164665734">
                      <w:marLeft w:val="0"/>
                      <w:marRight w:val="0"/>
                      <w:marTop w:val="0"/>
                      <w:marBottom w:val="0"/>
                      <w:divBdr>
                        <w:top w:val="none" w:sz="0" w:space="0" w:color="auto"/>
                        <w:left w:val="none" w:sz="0" w:space="0" w:color="auto"/>
                        <w:bottom w:val="none" w:sz="0" w:space="0" w:color="auto"/>
                        <w:right w:val="none" w:sz="0" w:space="0" w:color="auto"/>
                      </w:divBdr>
                    </w:div>
                  </w:divsChild>
                </w:div>
                <w:div w:id="846212201">
                  <w:marLeft w:val="0"/>
                  <w:marRight w:val="0"/>
                  <w:marTop w:val="240"/>
                  <w:marBottom w:val="240"/>
                  <w:divBdr>
                    <w:top w:val="none" w:sz="0" w:space="0" w:color="auto"/>
                    <w:left w:val="none" w:sz="0" w:space="0" w:color="auto"/>
                    <w:bottom w:val="none" w:sz="0" w:space="0" w:color="auto"/>
                    <w:right w:val="none" w:sz="0" w:space="0" w:color="auto"/>
                  </w:divBdr>
                </w:div>
              </w:divsChild>
            </w:div>
            <w:div w:id="334386246">
              <w:marLeft w:val="0"/>
              <w:marRight w:val="0"/>
              <w:marTop w:val="0"/>
              <w:marBottom w:val="0"/>
              <w:divBdr>
                <w:top w:val="none" w:sz="0" w:space="0" w:color="auto"/>
                <w:left w:val="none" w:sz="0" w:space="0" w:color="auto"/>
                <w:bottom w:val="none" w:sz="0" w:space="0" w:color="auto"/>
                <w:right w:val="none" w:sz="0" w:space="0" w:color="auto"/>
              </w:divBdr>
              <w:divsChild>
                <w:div w:id="506864211">
                  <w:marLeft w:val="0"/>
                  <w:marRight w:val="0"/>
                  <w:marTop w:val="0"/>
                  <w:marBottom w:val="0"/>
                  <w:divBdr>
                    <w:top w:val="none" w:sz="0" w:space="0" w:color="auto"/>
                    <w:left w:val="none" w:sz="0" w:space="0" w:color="auto"/>
                    <w:bottom w:val="none" w:sz="0" w:space="0" w:color="auto"/>
                    <w:right w:val="none" w:sz="0" w:space="0" w:color="auto"/>
                  </w:divBdr>
                  <w:divsChild>
                    <w:div w:id="1246917720">
                      <w:marLeft w:val="0"/>
                      <w:marRight w:val="0"/>
                      <w:marTop w:val="240"/>
                      <w:marBottom w:val="240"/>
                      <w:divBdr>
                        <w:top w:val="none" w:sz="0" w:space="0" w:color="auto"/>
                        <w:left w:val="none" w:sz="0" w:space="0" w:color="auto"/>
                        <w:bottom w:val="none" w:sz="0" w:space="0" w:color="auto"/>
                        <w:right w:val="none" w:sz="0" w:space="0" w:color="auto"/>
                      </w:divBdr>
                    </w:div>
                    <w:div w:id="231505282">
                      <w:marLeft w:val="0"/>
                      <w:marRight w:val="0"/>
                      <w:marTop w:val="0"/>
                      <w:marBottom w:val="0"/>
                      <w:divBdr>
                        <w:top w:val="none" w:sz="0" w:space="0" w:color="auto"/>
                        <w:left w:val="none" w:sz="0" w:space="0" w:color="auto"/>
                        <w:bottom w:val="none" w:sz="0" w:space="0" w:color="auto"/>
                        <w:right w:val="none" w:sz="0" w:space="0" w:color="auto"/>
                      </w:divBdr>
                    </w:div>
                    <w:div w:id="355272695">
                      <w:marLeft w:val="0"/>
                      <w:marRight w:val="0"/>
                      <w:marTop w:val="0"/>
                      <w:marBottom w:val="0"/>
                      <w:divBdr>
                        <w:top w:val="none" w:sz="0" w:space="0" w:color="auto"/>
                        <w:left w:val="none" w:sz="0" w:space="0" w:color="auto"/>
                        <w:bottom w:val="none" w:sz="0" w:space="0" w:color="auto"/>
                        <w:right w:val="none" w:sz="0" w:space="0" w:color="auto"/>
                      </w:divBdr>
                    </w:div>
                  </w:divsChild>
                </w:div>
                <w:div w:id="562565103">
                  <w:marLeft w:val="0"/>
                  <w:marRight w:val="0"/>
                  <w:marTop w:val="0"/>
                  <w:marBottom w:val="0"/>
                  <w:divBdr>
                    <w:top w:val="none" w:sz="0" w:space="0" w:color="auto"/>
                    <w:left w:val="none" w:sz="0" w:space="0" w:color="auto"/>
                    <w:bottom w:val="none" w:sz="0" w:space="0" w:color="auto"/>
                    <w:right w:val="none" w:sz="0" w:space="0" w:color="auto"/>
                  </w:divBdr>
                  <w:divsChild>
                    <w:div w:id="1505851312">
                      <w:marLeft w:val="0"/>
                      <w:marRight w:val="0"/>
                      <w:marTop w:val="240"/>
                      <w:marBottom w:val="240"/>
                      <w:divBdr>
                        <w:top w:val="none" w:sz="0" w:space="0" w:color="auto"/>
                        <w:left w:val="none" w:sz="0" w:space="0" w:color="auto"/>
                        <w:bottom w:val="none" w:sz="0" w:space="0" w:color="auto"/>
                        <w:right w:val="none" w:sz="0" w:space="0" w:color="auto"/>
                      </w:divBdr>
                    </w:div>
                    <w:div w:id="997000757">
                      <w:marLeft w:val="0"/>
                      <w:marRight w:val="0"/>
                      <w:marTop w:val="0"/>
                      <w:marBottom w:val="0"/>
                      <w:divBdr>
                        <w:top w:val="none" w:sz="0" w:space="0" w:color="auto"/>
                        <w:left w:val="none" w:sz="0" w:space="0" w:color="auto"/>
                        <w:bottom w:val="none" w:sz="0" w:space="0" w:color="auto"/>
                        <w:right w:val="none" w:sz="0" w:space="0" w:color="auto"/>
                      </w:divBdr>
                    </w:div>
                    <w:div w:id="459736916">
                      <w:marLeft w:val="0"/>
                      <w:marRight w:val="0"/>
                      <w:marTop w:val="0"/>
                      <w:marBottom w:val="0"/>
                      <w:divBdr>
                        <w:top w:val="none" w:sz="0" w:space="0" w:color="auto"/>
                        <w:left w:val="none" w:sz="0" w:space="0" w:color="auto"/>
                        <w:bottom w:val="none" w:sz="0" w:space="0" w:color="auto"/>
                        <w:right w:val="none" w:sz="0" w:space="0" w:color="auto"/>
                      </w:divBdr>
                      <w:divsChild>
                        <w:div w:id="925500907">
                          <w:marLeft w:val="0"/>
                          <w:marRight w:val="0"/>
                          <w:marTop w:val="240"/>
                          <w:marBottom w:val="240"/>
                          <w:divBdr>
                            <w:top w:val="none" w:sz="0" w:space="0" w:color="auto"/>
                            <w:left w:val="none" w:sz="0" w:space="0" w:color="auto"/>
                            <w:bottom w:val="none" w:sz="0" w:space="0" w:color="auto"/>
                            <w:right w:val="none" w:sz="0" w:space="0" w:color="auto"/>
                          </w:divBdr>
                        </w:div>
                      </w:divsChild>
                    </w:div>
                    <w:div w:id="1032389612">
                      <w:marLeft w:val="0"/>
                      <w:marRight w:val="0"/>
                      <w:marTop w:val="0"/>
                      <w:marBottom w:val="0"/>
                      <w:divBdr>
                        <w:top w:val="none" w:sz="0" w:space="0" w:color="auto"/>
                        <w:left w:val="none" w:sz="0" w:space="0" w:color="auto"/>
                        <w:bottom w:val="none" w:sz="0" w:space="0" w:color="auto"/>
                        <w:right w:val="none" w:sz="0" w:space="0" w:color="auto"/>
                      </w:divBdr>
                      <w:divsChild>
                        <w:div w:id="947272042">
                          <w:marLeft w:val="0"/>
                          <w:marRight w:val="0"/>
                          <w:marTop w:val="0"/>
                          <w:marBottom w:val="0"/>
                          <w:divBdr>
                            <w:top w:val="none" w:sz="0" w:space="0" w:color="auto"/>
                            <w:left w:val="none" w:sz="0" w:space="0" w:color="auto"/>
                            <w:bottom w:val="none" w:sz="0" w:space="0" w:color="auto"/>
                            <w:right w:val="none" w:sz="0" w:space="0" w:color="auto"/>
                          </w:divBdr>
                        </w:div>
                        <w:div w:id="978074850">
                          <w:marLeft w:val="0"/>
                          <w:marRight w:val="0"/>
                          <w:marTop w:val="0"/>
                          <w:marBottom w:val="0"/>
                          <w:divBdr>
                            <w:top w:val="none" w:sz="0" w:space="0" w:color="auto"/>
                            <w:left w:val="none" w:sz="0" w:space="0" w:color="auto"/>
                            <w:bottom w:val="none" w:sz="0" w:space="0" w:color="auto"/>
                            <w:right w:val="none" w:sz="0" w:space="0" w:color="auto"/>
                          </w:divBdr>
                        </w:div>
                      </w:divsChild>
                    </w:div>
                    <w:div w:id="203518945">
                      <w:marLeft w:val="0"/>
                      <w:marRight w:val="0"/>
                      <w:marTop w:val="0"/>
                      <w:marBottom w:val="0"/>
                      <w:divBdr>
                        <w:top w:val="none" w:sz="0" w:space="0" w:color="auto"/>
                        <w:left w:val="none" w:sz="0" w:space="0" w:color="auto"/>
                        <w:bottom w:val="none" w:sz="0" w:space="0" w:color="auto"/>
                        <w:right w:val="none" w:sz="0" w:space="0" w:color="auto"/>
                      </w:divBdr>
                    </w:div>
                    <w:div w:id="774833336">
                      <w:marLeft w:val="0"/>
                      <w:marRight w:val="0"/>
                      <w:marTop w:val="0"/>
                      <w:marBottom w:val="0"/>
                      <w:divBdr>
                        <w:top w:val="none" w:sz="0" w:space="0" w:color="auto"/>
                        <w:left w:val="none" w:sz="0" w:space="0" w:color="auto"/>
                        <w:bottom w:val="none" w:sz="0" w:space="0" w:color="auto"/>
                        <w:right w:val="none" w:sz="0" w:space="0" w:color="auto"/>
                      </w:divBdr>
                    </w:div>
                  </w:divsChild>
                </w:div>
                <w:div w:id="67577429">
                  <w:marLeft w:val="0"/>
                  <w:marRight w:val="0"/>
                  <w:marTop w:val="0"/>
                  <w:marBottom w:val="0"/>
                  <w:divBdr>
                    <w:top w:val="none" w:sz="0" w:space="0" w:color="auto"/>
                    <w:left w:val="none" w:sz="0" w:space="0" w:color="auto"/>
                    <w:bottom w:val="none" w:sz="0" w:space="0" w:color="auto"/>
                    <w:right w:val="none" w:sz="0" w:space="0" w:color="auto"/>
                  </w:divBdr>
                  <w:divsChild>
                    <w:div w:id="1105343607">
                      <w:marLeft w:val="0"/>
                      <w:marRight w:val="0"/>
                      <w:marTop w:val="240"/>
                      <w:marBottom w:val="240"/>
                      <w:divBdr>
                        <w:top w:val="none" w:sz="0" w:space="0" w:color="auto"/>
                        <w:left w:val="none" w:sz="0" w:space="0" w:color="auto"/>
                        <w:bottom w:val="none" w:sz="0" w:space="0" w:color="auto"/>
                        <w:right w:val="none" w:sz="0" w:space="0" w:color="auto"/>
                      </w:divBdr>
                    </w:div>
                    <w:div w:id="1067338460">
                      <w:marLeft w:val="0"/>
                      <w:marRight w:val="0"/>
                      <w:marTop w:val="240"/>
                      <w:marBottom w:val="240"/>
                      <w:divBdr>
                        <w:top w:val="none" w:sz="0" w:space="0" w:color="auto"/>
                        <w:left w:val="none" w:sz="0" w:space="0" w:color="auto"/>
                        <w:bottom w:val="none" w:sz="0" w:space="0" w:color="auto"/>
                        <w:right w:val="none" w:sz="0" w:space="0" w:color="auto"/>
                      </w:divBdr>
                    </w:div>
                    <w:div w:id="726611500">
                      <w:marLeft w:val="0"/>
                      <w:marRight w:val="0"/>
                      <w:marTop w:val="0"/>
                      <w:marBottom w:val="0"/>
                      <w:divBdr>
                        <w:top w:val="none" w:sz="0" w:space="0" w:color="auto"/>
                        <w:left w:val="none" w:sz="0" w:space="0" w:color="auto"/>
                        <w:bottom w:val="none" w:sz="0" w:space="0" w:color="auto"/>
                        <w:right w:val="none" w:sz="0" w:space="0" w:color="auto"/>
                      </w:divBdr>
                      <w:divsChild>
                        <w:div w:id="33769978">
                          <w:marLeft w:val="0"/>
                          <w:marRight w:val="0"/>
                          <w:marTop w:val="240"/>
                          <w:marBottom w:val="240"/>
                          <w:divBdr>
                            <w:top w:val="none" w:sz="0" w:space="0" w:color="auto"/>
                            <w:left w:val="none" w:sz="0" w:space="0" w:color="auto"/>
                            <w:bottom w:val="none" w:sz="0" w:space="0" w:color="auto"/>
                            <w:right w:val="none" w:sz="0" w:space="0" w:color="auto"/>
                          </w:divBdr>
                        </w:div>
                      </w:divsChild>
                    </w:div>
                    <w:div w:id="11900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5141">
              <w:marLeft w:val="0"/>
              <w:marRight w:val="0"/>
              <w:marTop w:val="0"/>
              <w:marBottom w:val="0"/>
              <w:divBdr>
                <w:top w:val="none" w:sz="0" w:space="0" w:color="auto"/>
                <w:left w:val="none" w:sz="0" w:space="0" w:color="auto"/>
                <w:bottom w:val="none" w:sz="0" w:space="0" w:color="auto"/>
                <w:right w:val="none" w:sz="0" w:space="0" w:color="auto"/>
              </w:divBdr>
              <w:divsChild>
                <w:div w:id="1157653967">
                  <w:marLeft w:val="0"/>
                  <w:marRight w:val="0"/>
                  <w:marTop w:val="0"/>
                  <w:marBottom w:val="0"/>
                  <w:divBdr>
                    <w:top w:val="none" w:sz="0" w:space="0" w:color="auto"/>
                    <w:left w:val="none" w:sz="0" w:space="0" w:color="auto"/>
                    <w:bottom w:val="none" w:sz="0" w:space="0" w:color="auto"/>
                    <w:right w:val="none" w:sz="0" w:space="0" w:color="auto"/>
                  </w:divBdr>
                  <w:divsChild>
                    <w:div w:id="291443014">
                      <w:marLeft w:val="0"/>
                      <w:marRight w:val="0"/>
                      <w:marTop w:val="240"/>
                      <w:marBottom w:val="240"/>
                      <w:divBdr>
                        <w:top w:val="none" w:sz="0" w:space="0" w:color="auto"/>
                        <w:left w:val="none" w:sz="0" w:space="0" w:color="auto"/>
                        <w:bottom w:val="none" w:sz="0" w:space="0" w:color="auto"/>
                        <w:right w:val="none" w:sz="0" w:space="0" w:color="auto"/>
                      </w:divBdr>
                    </w:div>
                    <w:div w:id="1179584635">
                      <w:marLeft w:val="0"/>
                      <w:marRight w:val="0"/>
                      <w:marTop w:val="0"/>
                      <w:marBottom w:val="0"/>
                      <w:divBdr>
                        <w:top w:val="none" w:sz="0" w:space="0" w:color="auto"/>
                        <w:left w:val="none" w:sz="0" w:space="0" w:color="auto"/>
                        <w:bottom w:val="none" w:sz="0" w:space="0" w:color="auto"/>
                        <w:right w:val="none" w:sz="0" w:space="0" w:color="auto"/>
                      </w:divBdr>
                    </w:div>
                    <w:div w:id="1824007124">
                      <w:marLeft w:val="0"/>
                      <w:marRight w:val="0"/>
                      <w:marTop w:val="0"/>
                      <w:marBottom w:val="0"/>
                      <w:divBdr>
                        <w:top w:val="none" w:sz="0" w:space="0" w:color="auto"/>
                        <w:left w:val="none" w:sz="0" w:space="0" w:color="auto"/>
                        <w:bottom w:val="none" w:sz="0" w:space="0" w:color="auto"/>
                        <w:right w:val="none" w:sz="0" w:space="0" w:color="auto"/>
                      </w:divBdr>
                    </w:div>
                    <w:div w:id="344750867">
                      <w:marLeft w:val="0"/>
                      <w:marRight w:val="0"/>
                      <w:marTop w:val="0"/>
                      <w:marBottom w:val="0"/>
                      <w:divBdr>
                        <w:top w:val="none" w:sz="0" w:space="0" w:color="auto"/>
                        <w:left w:val="none" w:sz="0" w:space="0" w:color="auto"/>
                        <w:bottom w:val="none" w:sz="0" w:space="0" w:color="auto"/>
                        <w:right w:val="none" w:sz="0" w:space="0" w:color="auto"/>
                      </w:divBdr>
                    </w:div>
                  </w:divsChild>
                </w:div>
                <w:div w:id="1094672508">
                  <w:marLeft w:val="0"/>
                  <w:marRight w:val="0"/>
                  <w:marTop w:val="0"/>
                  <w:marBottom w:val="0"/>
                  <w:divBdr>
                    <w:top w:val="none" w:sz="0" w:space="0" w:color="auto"/>
                    <w:left w:val="none" w:sz="0" w:space="0" w:color="auto"/>
                    <w:bottom w:val="none" w:sz="0" w:space="0" w:color="auto"/>
                    <w:right w:val="none" w:sz="0" w:space="0" w:color="auto"/>
                  </w:divBdr>
                  <w:divsChild>
                    <w:div w:id="1678070623">
                      <w:marLeft w:val="0"/>
                      <w:marRight w:val="0"/>
                      <w:marTop w:val="240"/>
                      <w:marBottom w:val="240"/>
                      <w:divBdr>
                        <w:top w:val="none" w:sz="0" w:space="0" w:color="auto"/>
                        <w:left w:val="none" w:sz="0" w:space="0" w:color="auto"/>
                        <w:bottom w:val="none" w:sz="0" w:space="0" w:color="auto"/>
                        <w:right w:val="none" w:sz="0" w:space="0" w:color="auto"/>
                      </w:divBdr>
                    </w:div>
                    <w:div w:id="2083410065">
                      <w:marLeft w:val="0"/>
                      <w:marRight w:val="0"/>
                      <w:marTop w:val="0"/>
                      <w:marBottom w:val="0"/>
                      <w:divBdr>
                        <w:top w:val="none" w:sz="0" w:space="0" w:color="auto"/>
                        <w:left w:val="none" w:sz="0" w:space="0" w:color="auto"/>
                        <w:bottom w:val="none" w:sz="0" w:space="0" w:color="auto"/>
                        <w:right w:val="none" w:sz="0" w:space="0" w:color="auto"/>
                      </w:divBdr>
                    </w:div>
                    <w:div w:id="20280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181" Type="http://schemas.openxmlformats.org/officeDocument/2006/relationships/hyperlink" Target="http://ivo.garant.ru/" TargetMode="External"/><Relationship Id="rId186" Type="http://schemas.openxmlformats.org/officeDocument/2006/relationships/hyperlink" Target="http://ivo.garant.ru/" TargetMode="External"/><Relationship Id="rId216" Type="http://schemas.openxmlformats.org/officeDocument/2006/relationships/hyperlink" Target="http://ivo.garant.ru/" TargetMode="External"/><Relationship Id="rId211"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hyperlink" Target="http://ivo.garant.ru/" TargetMode="External"/><Relationship Id="rId192" Type="http://schemas.openxmlformats.org/officeDocument/2006/relationships/hyperlink" Target="http://ivo.garant.ru/" TargetMode="External"/><Relationship Id="rId197" Type="http://schemas.openxmlformats.org/officeDocument/2006/relationships/hyperlink" Target="http://ivo.garant.ru/" TargetMode="External"/><Relationship Id="rId206" Type="http://schemas.openxmlformats.org/officeDocument/2006/relationships/hyperlink" Target="http://ivo.garant.ru/" TargetMode="External"/><Relationship Id="rId201"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ivo.garant.ru/" TargetMode="External"/><Relationship Id="rId217"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12"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2" Type="http://schemas.openxmlformats.org/officeDocument/2006/relationships/hyperlink" Target="http://ivo.garant.ru/" TargetMode="External"/><Relationship Id="rId207"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3" Type="http://schemas.openxmlformats.org/officeDocument/2006/relationships/hyperlink" Target="http://ivo.garant.ru/" TargetMode="External"/><Relationship Id="rId218"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208"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219" Type="http://schemas.openxmlformats.org/officeDocument/2006/relationships/hyperlink" Target="http://ivo.garant.ru/" TargetMode="External"/><Relationship Id="rId3" Type="http://schemas.openxmlformats.org/officeDocument/2006/relationships/webSettings" Target="webSettings.xml"/><Relationship Id="rId214" Type="http://schemas.openxmlformats.org/officeDocument/2006/relationships/hyperlink" Target="http://ivo.garant.ru/"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0" Type="http://schemas.openxmlformats.org/officeDocument/2006/relationships/fontTable" Target="fontTable.xm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15" Type="http://schemas.openxmlformats.org/officeDocument/2006/relationships/hyperlink" Target="http://ivo.garant.ru/" TargetMode="External"/><Relationship Id="rId26"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theme" Target="theme/theme1.xm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12311</Words>
  <Characters>70179</Characters>
  <Application>Microsoft Office Word</Application>
  <DocSecurity>0</DocSecurity>
  <Lines>584</Lines>
  <Paragraphs>164</Paragraphs>
  <ScaleCrop>false</ScaleCrop>
  <Company>Reanimator Extreme Edition</Company>
  <LinksUpToDate>false</LinksUpToDate>
  <CharactersWithSpaces>82326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krchet-kdn</dc:creator>
  <cp:keywords/>
  <dc:description/>
  <cp:lastModifiedBy>krchet-kdn</cp:lastModifiedBy>
  <cp:revision>2</cp:revision>
  <dcterms:created xsi:type="dcterms:W3CDTF">2020-01-20T13:28:00Z</dcterms:created>
  <dcterms:modified xsi:type="dcterms:W3CDTF">2020-01-20T13:33:00Z</dcterms:modified>
</cp:coreProperties>
</file>