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Ч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ваш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AF20DB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CE1726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нт</w:t>
            </w:r>
            <w:r w:rsidR="00CE1726">
              <w:rPr>
                <w:b w:val="0"/>
                <w:i w:val="0"/>
                <w:sz w:val="22"/>
                <w:szCs w:val="22"/>
              </w:rPr>
              <w:t>ĕ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район</w:t>
            </w:r>
            <w:r w:rsidR="00CE1726">
              <w:rPr>
                <w:b w:val="0"/>
                <w:i w:val="0"/>
                <w:sz w:val="22"/>
                <w:szCs w:val="22"/>
              </w:rPr>
              <w:t>ĕ</w:t>
            </w:r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н</w:t>
            </w:r>
            <w:proofErr w:type="spellEnd"/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администраци</w:t>
            </w:r>
            <w:r w:rsidR="00DB30F9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й</w:t>
            </w:r>
            <w:r w:rsidR="00CE1726">
              <w:rPr>
                <w:b w:val="0"/>
                <w:i w:val="0"/>
                <w:sz w:val="22"/>
                <w:szCs w:val="22"/>
              </w:rPr>
              <w:t>ĕ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702AA0" w:rsidRDefault="00AF20DB" w:rsidP="00CE1726">
            <w:pPr>
              <w:spacing w:line="220" w:lineRule="exact"/>
              <w:jc w:val="center"/>
              <w:rPr>
                <w:b w:val="0"/>
                <w:bCs/>
                <w:i w:val="0"/>
                <w:sz w:val="22"/>
              </w:rPr>
            </w:pPr>
            <w:r w:rsidRPr="00702AA0">
              <w:rPr>
                <w:b w:val="0"/>
                <w:bCs/>
                <w:i w:val="0"/>
                <w:sz w:val="22"/>
              </w:rPr>
              <w:t>№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AF20DB" w:rsidRPr="001644E8" w:rsidRDefault="00AF20DB" w:rsidP="00465D6F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proofErr w:type="spellStart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 w:rsidR="00CE1726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 w:rsidR="00CE1726">
              <w:rPr>
                <w:b w:val="0"/>
                <w:i w:val="0"/>
                <w:sz w:val="22"/>
                <w:szCs w:val="22"/>
              </w:rPr>
              <w:t>ĕ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 w:rsidR="00DB30F9">
              <w:rPr>
                <w:b w:val="0"/>
                <w:i w:val="0"/>
                <w:sz w:val="22"/>
                <w:szCs w:val="22"/>
              </w:rPr>
              <w:t>ă</w:t>
            </w:r>
            <w:r w:rsidRPr="00D35EF3"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proofErr w:type="spellEnd"/>
            <w:r w:rsidRPr="001644E8"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465D6F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CE1726">
              <w:rPr>
                <w:i w:val="0"/>
                <w:sz w:val="22"/>
              </w:rPr>
              <w:t xml:space="preserve">   </w:t>
            </w:r>
            <w:r w:rsidR="00F952FE" w:rsidRPr="00CE1726">
              <w:rPr>
                <w:i w:val="0"/>
                <w:sz w:val="22"/>
              </w:rPr>
              <w:t xml:space="preserve"> </w:t>
            </w:r>
            <w:r w:rsidR="00DB30F9" w:rsidRPr="00CE1726">
              <w:rPr>
                <w:i w:val="0"/>
                <w:sz w:val="22"/>
              </w:rPr>
              <w:t xml:space="preserve">                </w:t>
            </w:r>
            <w:r w:rsidR="00EB68F8">
              <w:rPr>
                <w:i w:val="0"/>
                <w:sz w:val="22"/>
              </w:rPr>
              <w:t>31</w:t>
            </w:r>
            <w:r w:rsidR="00CE1726" w:rsidRPr="00CE1726">
              <w:rPr>
                <w:i w:val="0"/>
                <w:sz w:val="22"/>
              </w:rPr>
              <w:t>.01.2020</w:t>
            </w:r>
            <w:r w:rsidR="00DB30F9">
              <w:rPr>
                <w:b w:val="0"/>
                <w:i w:val="0"/>
                <w:sz w:val="22"/>
              </w:rPr>
              <w:t xml:space="preserve">  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EB68F8">
              <w:rPr>
                <w:bCs/>
                <w:i w:val="0"/>
                <w:sz w:val="22"/>
              </w:rPr>
              <w:t>7</w:t>
            </w:r>
            <w:r w:rsidR="00CE1726">
              <w:rPr>
                <w:bCs/>
                <w:i w:val="0"/>
                <w:sz w:val="22"/>
              </w:rPr>
              <w:t>0</w:t>
            </w:r>
            <w:r w:rsidR="009F054C">
              <w:rPr>
                <w:bCs/>
                <w:i w:val="0"/>
                <w:sz w:val="22"/>
              </w:rPr>
              <w:t>_</w:t>
            </w:r>
            <w:r w:rsidR="00DF74E2">
              <w:rPr>
                <w:bCs/>
                <w:i w:val="0"/>
                <w:sz w:val="22"/>
              </w:rPr>
              <w:t xml:space="preserve">          </w:t>
            </w:r>
            <w:r w:rsidR="00F952FE">
              <w:rPr>
                <w:bCs/>
                <w:i w:val="0"/>
                <w:sz w:val="22"/>
              </w:rPr>
              <w:t xml:space="preserve"> 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465D6F" w:rsidP="00AF20DB">
      <w:pPr>
        <w:ind w:right="5244"/>
        <w:jc w:val="both"/>
      </w:pP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DB3195" w:rsidRPr="00DB3195" w:rsidRDefault="00DB3195" w:rsidP="00DB3195">
      <w:pPr>
        <w:ind w:right="5244"/>
        <w:jc w:val="both"/>
        <w:rPr>
          <w:b w:val="0"/>
          <w:i w:val="0"/>
          <w:sz w:val="26"/>
          <w:szCs w:val="26"/>
        </w:rPr>
      </w:pPr>
      <w:r w:rsidRPr="00DB3195">
        <w:rPr>
          <w:b w:val="0"/>
          <w:i w:val="0"/>
          <w:sz w:val="26"/>
          <w:szCs w:val="26"/>
        </w:rPr>
        <w:t xml:space="preserve">Об установлении стоимости услуг, предоставляемых согласно гарантированному перечню услуг по погребению на территории Мариинско-Посадского района Чувашской Республики на период </w:t>
      </w:r>
      <w:r w:rsidRPr="00DB3195">
        <w:rPr>
          <w:b w:val="0"/>
          <w:i w:val="0"/>
          <w:sz w:val="26"/>
          <w:szCs w:val="26"/>
          <w:lang w:val="en-US"/>
        </w:rPr>
        <w:t>c</w:t>
      </w:r>
      <w:r w:rsidRPr="00DB3195">
        <w:rPr>
          <w:b w:val="0"/>
          <w:i w:val="0"/>
          <w:sz w:val="26"/>
          <w:szCs w:val="26"/>
        </w:rPr>
        <w:t xml:space="preserve"> 01 февраля 2020 года по 31 января 2021 года</w:t>
      </w:r>
    </w:p>
    <w:p w:rsidR="00465D6F" w:rsidRPr="00DB3195" w:rsidRDefault="00465D6F" w:rsidP="00DB3195">
      <w:pPr>
        <w:widowControl w:val="0"/>
        <w:tabs>
          <w:tab w:val="left" w:pos="767"/>
        </w:tabs>
        <w:ind w:right="5244"/>
        <w:jc w:val="both"/>
        <w:rPr>
          <w:b w:val="0"/>
          <w:i w:val="0"/>
          <w:sz w:val="26"/>
          <w:szCs w:val="26"/>
        </w:rPr>
      </w:pPr>
    </w:p>
    <w:p w:rsidR="00DB3195" w:rsidRPr="00DB3195" w:rsidRDefault="00DB3195" w:rsidP="00DB3195">
      <w:pPr>
        <w:widowControl w:val="0"/>
        <w:tabs>
          <w:tab w:val="left" w:pos="767"/>
        </w:tabs>
        <w:ind w:right="5244"/>
        <w:jc w:val="both"/>
        <w:rPr>
          <w:b w:val="0"/>
          <w:i w:val="0"/>
          <w:sz w:val="26"/>
          <w:szCs w:val="26"/>
        </w:rPr>
      </w:pPr>
    </w:p>
    <w:p w:rsidR="007A3942" w:rsidRDefault="00DB3195" w:rsidP="00DB3195">
      <w:pPr>
        <w:rPr>
          <w:b w:val="0"/>
          <w:i w:val="0"/>
          <w:sz w:val="26"/>
          <w:szCs w:val="26"/>
        </w:rPr>
      </w:pPr>
      <w:r w:rsidRPr="00DB3195">
        <w:rPr>
          <w:b w:val="0"/>
          <w:i w:val="0"/>
          <w:sz w:val="26"/>
          <w:szCs w:val="26"/>
        </w:rPr>
        <w:tab/>
      </w:r>
      <w:r w:rsidR="007A3942">
        <w:rPr>
          <w:b w:val="0"/>
          <w:i w:val="0"/>
          <w:sz w:val="26"/>
          <w:szCs w:val="26"/>
        </w:rPr>
        <w:t xml:space="preserve"> </w:t>
      </w:r>
      <w:r w:rsidRPr="00DB3195">
        <w:rPr>
          <w:b w:val="0"/>
          <w:i w:val="0"/>
          <w:sz w:val="26"/>
          <w:szCs w:val="26"/>
        </w:rPr>
        <w:t xml:space="preserve">  В соответствии с Федеральным законом от 12 января 1996 года № 8-ФЗ «О </w:t>
      </w:r>
      <w:r w:rsidR="007A3942">
        <w:rPr>
          <w:b w:val="0"/>
          <w:i w:val="0"/>
          <w:sz w:val="26"/>
          <w:szCs w:val="26"/>
        </w:rPr>
        <w:t xml:space="preserve">          </w:t>
      </w:r>
      <w:r w:rsidRPr="00DB3195">
        <w:rPr>
          <w:b w:val="0"/>
          <w:i w:val="0"/>
          <w:sz w:val="26"/>
          <w:szCs w:val="26"/>
        </w:rPr>
        <w:t xml:space="preserve">погребении и похоронном деле», администрация </w:t>
      </w:r>
      <w:r w:rsidR="007A3942">
        <w:rPr>
          <w:b w:val="0"/>
          <w:i w:val="0"/>
          <w:sz w:val="26"/>
          <w:szCs w:val="26"/>
        </w:rPr>
        <w:t xml:space="preserve">Мариинско-Посадского </w:t>
      </w:r>
      <w:r w:rsidRPr="00DB3195">
        <w:rPr>
          <w:b w:val="0"/>
          <w:i w:val="0"/>
          <w:sz w:val="26"/>
          <w:szCs w:val="26"/>
        </w:rPr>
        <w:t>район</w:t>
      </w:r>
      <w:r w:rsidR="007A3942">
        <w:rPr>
          <w:b w:val="0"/>
          <w:i w:val="0"/>
          <w:sz w:val="26"/>
          <w:szCs w:val="26"/>
        </w:rPr>
        <w:t xml:space="preserve"> </w:t>
      </w:r>
    </w:p>
    <w:p w:rsidR="00DB3195" w:rsidRPr="007A3942" w:rsidRDefault="00DB3195" w:rsidP="00DB3195">
      <w:pPr>
        <w:rPr>
          <w:b w:val="0"/>
          <w:i w:val="0"/>
          <w:sz w:val="26"/>
          <w:szCs w:val="26"/>
        </w:rPr>
      </w:pPr>
      <w:r w:rsidRPr="00DB3195">
        <w:rPr>
          <w:b w:val="0"/>
          <w:i w:val="0"/>
          <w:sz w:val="26"/>
          <w:szCs w:val="26"/>
        </w:rPr>
        <w:t xml:space="preserve"> </w:t>
      </w:r>
      <w:proofErr w:type="spellStart"/>
      <w:proofErr w:type="gramStart"/>
      <w:r w:rsidRPr="00DB3195">
        <w:rPr>
          <w:i w:val="0"/>
          <w:sz w:val="26"/>
          <w:szCs w:val="26"/>
        </w:rPr>
        <w:t>п</w:t>
      </w:r>
      <w:proofErr w:type="spellEnd"/>
      <w:proofErr w:type="gramEnd"/>
      <w:r w:rsidRPr="00DB3195">
        <w:rPr>
          <w:i w:val="0"/>
          <w:sz w:val="26"/>
          <w:szCs w:val="26"/>
        </w:rPr>
        <w:t xml:space="preserve"> о с т а </w:t>
      </w:r>
      <w:proofErr w:type="spellStart"/>
      <w:r w:rsidRPr="00DB3195">
        <w:rPr>
          <w:i w:val="0"/>
          <w:sz w:val="26"/>
          <w:szCs w:val="26"/>
        </w:rPr>
        <w:t>н</w:t>
      </w:r>
      <w:proofErr w:type="spellEnd"/>
      <w:r w:rsidRPr="00DB3195">
        <w:rPr>
          <w:i w:val="0"/>
          <w:sz w:val="26"/>
          <w:szCs w:val="26"/>
        </w:rPr>
        <w:t xml:space="preserve"> о в л я е т :</w:t>
      </w:r>
    </w:p>
    <w:p w:rsidR="00DB3195" w:rsidRPr="00DB3195" w:rsidRDefault="00DB3195" w:rsidP="00DB3195">
      <w:pPr>
        <w:rPr>
          <w:b w:val="0"/>
          <w:i w:val="0"/>
          <w:sz w:val="26"/>
          <w:szCs w:val="26"/>
        </w:rPr>
      </w:pPr>
    </w:p>
    <w:p w:rsidR="00DB3195" w:rsidRPr="00DB3195" w:rsidRDefault="00DB3195" w:rsidP="00DB3195">
      <w:pPr>
        <w:jc w:val="both"/>
        <w:rPr>
          <w:b w:val="0"/>
          <w:i w:val="0"/>
          <w:sz w:val="26"/>
          <w:szCs w:val="26"/>
        </w:rPr>
      </w:pPr>
      <w:r w:rsidRPr="00DB3195">
        <w:rPr>
          <w:b w:val="0"/>
          <w:i w:val="0"/>
          <w:sz w:val="26"/>
          <w:szCs w:val="26"/>
        </w:rPr>
        <w:tab/>
        <w:t xml:space="preserve">1. Установить стоимость услуг, предоставляемых  в  соответствии   с гарантированным  перечнем  услуг по погребению на территории Мариинско-Посадского района Чувашской Республики на период </w:t>
      </w:r>
      <w:r w:rsidRPr="00DB3195">
        <w:rPr>
          <w:b w:val="0"/>
          <w:i w:val="0"/>
          <w:sz w:val="26"/>
          <w:szCs w:val="26"/>
          <w:lang w:val="en-US"/>
        </w:rPr>
        <w:t>c</w:t>
      </w:r>
      <w:r w:rsidRPr="00DB3195">
        <w:rPr>
          <w:b w:val="0"/>
          <w:i w:val="0"/>
          <w:sz w:val="26"/>
          <w:szCs w:val="26"/>
        </w:rPr>
        <w:t xml:space="preserve"> 01 февраля 2020 года по 31 января 2021 года, согласно приложению к настоящему постановлению.</w:t>
      </w:r>
    </w:p>
    <w:p w:rsidR="00DB3195" w:rsidRPr="00DB3195" w:rsidRDefault="00DB3195" w:rsidP="00DB3195">
      <w:pPr>
        <w:jc w:val="both"/>
        <w:rPr>
          <w:b w:val="0"/>
          <w:i w:val="0"/>
          <w:sz w:val="26"/>
          <w:szCs w:val="26"/>
        </w:rPr>
      </w:pPr>
      <w:r w:rsidRPr="00DB3195">
        <w:rPr>
          <w:b w:val="0"/>
          <w:i w:val="0"/>
          <w:sz w:val="26"/>
          <w:szCs w:val="26"/>
        </w:rPr>
        <w:tab/>
        <w:t>2. Настоящее постановление вступает в силу после его официального опубликования (обнародования) и распространяется на правоотношения, возникшие с 01 февраля 2020 года.</w:t>
      </w:r>
    </w:p>
    <w:p w:rsidR="00DB3195" w:rsidRPr="00DB3195" w:rsidRDefault="00DB3195" w:rsidP="00DB3195">
      <w:pPr>
        <w:jc w:val="both"/>
        <w:rPr>
          <w:b w:val="0"/>
          <w:i w:val="0"/>
          <w:sz w:val="26"/>
          <w:szCs w:val="26"/>
        </w:rPr>
      </w:pPr>
      <w:r w:rsidRPr="00DB3195">
        <w:rPr>
          <w:b w:val="0"/>
          <w:i w:val="0"/>
          <w:sz w:val="26"/>
          <w:szCs w:val="26"/>
        </w:rPr>
        <w:tab/>
        <w:t xml:space="preserve">3. </w:t>
      </w:r>
      <w:proofErr w:type="gramStart"/>
      <w:r w:rsidRPr="00DB3195">
        <w:rPr>
          <w:b w:val="0"/>
          <w:i w:val="0"/>
          <w:sz w:val="26"/>
          <w:szCs w:val="26"/>
        </w:rPr>
        <w:t>Контроль за</w:t>
      </w:r>
      <w:proofErr w:type="gramEnd"/>
      <w:r w:rsidRPr="00DB3195">
        <w:rPr>
          <w:b w:val="0"/>
          <w:i w:val="0"/>
          <w:sz w:val="26"/>
          <w:szCs w:val="26"/>
        </w:rPr>
        <w:t xml:space="preserve"> исполнением данного</w:t>
      </w:r>
      <w:r w:rsidR="00802A4C">
        <w:rPr>
          <w:b w:val="0"/>
          <w:i w:val="0"/>
          <w:sz w:val="26"/>
          <w:szCs w:val="26"/>
        </w:rPr>
        <w:t xml:space="preserve"> постановления возложить на заместителя</w:t>
      </w:r>
      <w:r w:rsidRPr="00DB3195">
        <w:rPr>
          <w:b w:val="0"/>
          <w:i w:val="0"/>
          <w:sz w:val="26"/>
          <w:szCs w:val="26"/>
        </w:rPr>
        <w:t xml:space="preserve"> начальника отдела экономики и имущественных отношений администрации Мариинско-Посадского   района Чувашской Республики</w:t>
      </w:r>
      <w:r w:rsidR="00802A4C">
        <w:rPr>
          <w:b w:val="0"/>
          <w:i w:val="0"/>
          <w:sz w:val="26"/>
          <w:szCs w:val="26"/>
        </w:rPr>
        <w:t>.</w:t>
      </w:r>
    </w:p>
    <w:p w:rsidR="00465D6F" w:rsidRPr="00DB3195" w:rsidRDefault="00465D6F" w:rsidP="00DB3195">
      <w:pPr>
        <w:widowControl w:val="0"/>
        <w:tabs>
          <w:tab w:val="left" w:pos="767"/>
        </w:tabs>
        <w:jc w:val="both"/>
        <w:rPr>
          <w:b w:val="0"/>
          <w:i w:val="0"/>
          <w:sz w:val="26"/>
          <w:szCs w:val="26"/>
        </w:rPr>
      </w:pPr>
    </w:p>
    <w:p w:rsidR="00DB3195" w:rsidRPr="00DB3195" w:rsidRDefault="00DB3195" w:rsidP="00542792">
      <w:pPr>
        <w:rPr>
          <w:b w:val="0"/>
          <w:bCs/>
          <w:i w:val="0"/>
          <w:sz w:val="26"/>
          <w:szCs w:val="26"/>
        </w:rPr>
      </w:pPr>
    </w:p>
    <w:p w:rsidR="00542792" w:rsidRPr="00DB3195" w:rsidRDefault="00542792" w:rsidP="00542792">
      <w:pPr>
        <w:rPr>
          <w:b w:val="0"/>
          <w:bCs/>
          <w:i w:val="0"/>
          <w:sz w:val="26"/>
          <w:szCs w:val="26"/>
        </w:rPr>
      </w:pPr>
      <w:r w:rsidRPr="00DB3195">
        <w:rPr>
          <w:b w:val="0"/>
          <w:bCs/>
          <w:i w:val="0"/>
          <w:sz w:val="26"/>
          <w:szCs w:val="26"/>
        </w:rPr>
        <w:t>Глава администрации</w:t>
      </w:r>
    </w:p>
    <w:p w:rsidR="00F60E6F" w:rsidRPr="00DB3195" w:rsidRDefault="00542792" w:rsidP="007A4619">
      <w:pPr>
        <w:rPr>
          <w:b w:val="0"/>
          <w:sz w:val="26"/>
          <w:szCs w:val="26"/>
        </w:rPr>
      </w:pPr>
      <w:r w:rsidRPr="00DB3195">
        <w:rPr>
          <w:b w:val="0"/>
          <w:bCs/>
          <w:i w:val="0"/>
          <w:sz w:val="26"/>
          <w:szCs w:val="26"/>
        </w:rPr>
        <w:t xml:space="preserve">Мариинско-Посадского района                                                  </w:t>
      </w:r>
      <w:r w:rsidR="00BE59D0" w:rsidRPr="00DB3195">
        <w:rPr>
          <w:b w:val="0"/>
          <w:bCs/>
          <w:i w:val="0"/>
          <w:sz w:val="26"/>
          <w:szCs w:val="26"/>
        </w:rPr>
        <w:t xml:space="preserve">   </w:t>
      </w:r>
      <w:r w:rsidR="007A3942">
        <w:rPr>
          <w:b w:val="0"/>
          <w:bCs/>
          <w:i w:val="0"/>
          <w:sz w:val="26"/>
          <w:szCs w:val="26"/>
        </w:rPr>
        <w:t xml:space="preserve">            </w:t>
      </w:r>
      <w:r w:rsidR="00DB3195">
        <w:rPr>
          <w:b w:val="0"/>
          <w:bCs/>
          <w:i w:val="0"/>
          <w:sz w:val="26"/>
          <w:szCs w:val="26"/>
        </w:rPr>
        <w:t>А.А.</w:t>
      </w:r>
      <w:r w:rsidR="00BE59D0" w:rsidRPr="00DB3195">
        <w:rPr>
          <w:b w:val="0"/>
          <w:bCs/>
          <w:i w:val="0"/>
          <w:sz w:val="26"/>
          <w:szCs w:val="26"/>
        </w:rPr>
        <w:t>Мясников</w:t>
      </w:r>
    </w:p>
    <w:p w:rsidR="00F60E6F" w:rsidRPr="00DB3195" w:rsidRDefault="00F60E6F" w:rsidP="00F60E6F">
      <w:pPr>
        <w:pStyle w:val="1"/>
        <w:jc w:val="left"/>
        <w:rPr>
          <w:rFonts w:ascii="Times New Roman" w:hAnsi="Times New Roman"/>
          <w:b w:val="0"/>
          <w:sz w:val="26"/>
          <w:szCs w:val="26"/>
        </w:rPr>
      </w:pPr>
    </w:p>
    <w:p w:rsidR="00F60E6F" w:rsidRPr="00DB3195" w:rsidRDefault="00F60E6F" w:rsidP="00F60E6F">
      <w:pPr>
        <w:pStyle w:val="1"/>
        <w:jc w:val="left"/>
        <w:rPr>
          <w:rFonts w:ascii="Times New Roman" w:hAnsi="Times New Roman"/>
          <w:b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Pr="00C71712" w:rsidRDefault="001164C5" w:rsidP="001164C5">
      <w:pPr>
        <w:jc w:val="center"/>
        <w:rPr>
          <w:b w:val="0"/>
          <w:i w:val="0"/>
          <w:sz w:val="26"/>
          <w:szCs w:val="26"/>
        </w:rPr>
      </w:pPr>
      <w:r w:rsidRPr="00C71712">
        <w:rPr>
          <w:b w:val="0"/>
          <w:i w:val="0"/>
          <w:sz w:val="26"/>
          <w:szCs w:val="26"/>
        </w:rPr>
        <w:t xml:space="preserve">Стоимость услуг, </w:t>
      </w:r>
    </w:p>
    <w:p w:rsidR="001164C5" w:rsidRPr="00C71712" w:rsidRDefault="001164C5" w:rsidP="001164C5">
      <w:pPr>
        <w:jc w:val="center"/>
        <w:rPr>
          <w:b w:val="0"/>
          <w:i w:val="0"/>
          <w:sz w:val="26"/>
          <w:szCs w:val="26"/>
        </w:rPr>
      </w:pPr>
      <w:r w:rsidRPr="00C71712">
        <w:rPr>
          <w:b w:val="0"/>
          <w:i w:val="0"/>
          <w:sz w:val="26"/>
          <w:szCs w:val="26"/>
        </w:rPr>
        <w:t xml:space="preserve"> предоставляемых в соответствии с гарантированным перечнем услуг </w:t>
      </w:r>
    </w:p>
    <w:p w:rsidR="001164C5" w:rsidRDefault="001164C5" w:rsidP="001164C5">
      <w:pPr>
        <w:jc w:val="center"/>
        <w:rPr>
          <w:b w:val="0"/>
          <w:i w:val="0"/>
          <w:sz w:val="26"/>
          <w:szCs w:val="26"/>
        </w:rPr>
      </w:pPr>
      <w:r w:rsidRPr="00C71712">
        <w:rPr>
          <w:b w:val="0"/>
          <w:i w:val="0"/>
          <w:sz w:val="26"/>
          <w:szCs w:val="26"/>
        </w:rPr>
        <w:t>по погребению на территории</w:t>
      </w:r>
      <w:r>
        <w:rPr>
          <w:b w:val="0"/>
          <w:i w:val="0"/>
          <w:sz w:val="26"/>
          <w:szCs w:val="26"/>
        </w:rPr>
        <w:t xml:space="preserve"> Мариинско-Посадского</w:t>
      </w:r>
      <w:r w:rsidRPr="00C71712">
        <w:rPr>
          <w:b w:val="0"/>
          <w:i w:val="0"/>
          <w:sz w:val="26"/>
          <w:szCs w:val="26"/>
        </w:rPr>
        <w:t xml:space="preserve"> района</w:t>
      </w:r>
      <w:r>
        <w:rPr>
          <w:b w:val="0"/>
          <w:i w:val="0"/>
          <w:sz w:val="26"/>
          <w:szCs w:val="26"/>
        </w:rPr>
        <w:t xml:space="preserve"> Чувашской</w:t>
      </w:r>
    </w:p>
    <w:p w:rsidR="001164C5" w:rsidRPr="00C71712" w:rsidRDefault="001164C5" w:rsidP="001164C5">
      <w:pPr>
        <w:jc w:val="center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 Республики на период с 0</w:t>
      </w:r>
      <w:r w:rsidRPr="007D4B7F">
        <w:rPr>
          <w:b w:val="0"/>
          <w:i w:val="0"/>
          <w:sz w:val="26"/>
          <w:szCs w:val="26"/>
        </w:rPr>
        <w:t>1</w:t>
      </w:r>
      <w:r>
        <w:rPr>
          <w:b w:val="0"/>
          <w:i w:val="0"/>
          <w:sz w:val="26"/>
          <w:szCs w:val="26"/>
        </w:rPr>
        <w:t xml:space="preserve"> февраля 2020</w:t>
      </w:r>
      <w:r w:rsidRPr="00C71712">
        <w:rPr>
          <w:b w:val="0"/>
          <w:i w:val="0"/>
          <w:sz w:val="26"/>
          <w:szCs w:val="26"/>
        </w:rPr>
        <w:t xml:space="preserve"> год</w:t>
      </w:r>
      <w:r>
        <w:rPr>
          <w:b w:val="0"/>
          <w:i w:val="0"/>
          <w:sz w:val="26"/>
          <w:szCs w:val="26"/>
        </w:rPr>
        <w:t>а по 31 января 2021 года</w:t>
      </w:r>
      <w:r w:rsidRPr="00C71712">
        <w:rPr>
          <w:b w:val="0"/>
          <w:i w:val="0"/>
          <w:sz w:val="26"/>
          <w:szCs w:val="26"/>
        </w:rPr>
        <w:t xml:space="preserve"> </w:t>
      </w:r>
    </w:p>
    <w:p w:rsidR="001164C5" w:rsidRPr="00C71712" w:rsidRDefault="001164C5" w:rsidP="001164C5">
      <w:pPr>
        <w:jc w:val="center"/>
        <w:rPr>
          <w:i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5372"/>
        <w:gridCol w:w="3101"/>
      </w:tblGrid>
      <w:tr w:rsidR="001164C5" w:rsidRPr="00C71712" w:rsidTr="0000608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71712">
              <w:rPr>
                <w:b w:val="0"/>
                <w:i w:val="0"/>
                <w:sz w:val="26"/>
                <w:szCs w:val="26"/>
              </w:rPr>
              <w:t>п</w:t>
            </w:r>
            <w:proofErr w:type="spellEnd"/>
            <w:proofErr w:type="gramEnd"/>
            <w:r w:rsidRPr="00C71712">
              <w:rPr>
                <w:b w:val="0"/>
                <w:i w:val="0"/>
                <w:sz w:val="26"/>
                <w:szCs w:val="26"/>
              </w:rPr>
              <w:t>/</w:t>
            </w:r>
            <w:proofErr w:type="spellStart"/>
            <w:r w:rsidRPr="00C71712">
              <w:rPr>
                <w:b w:val="0"/>
                <w:i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>Наименование видов услуг</w:t>
            </w:r>
          </w:p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 xml:space="preserve">Стоимость услуг, </w:t>
            </w:r>
          </w:p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>руб.</w:t>
            </w:r>
          </w:p>
        </w:tc>
      </w:tr>
      <w:tr w:rsidR="001164C5" w:rsidRPr="00C71712" w:rsidTr="0000608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 xml:space="preserve">1. 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110,20</w:t>
            </w:r>
          </w:p>
        </w:tc>
      </w:tr>
      <w:tr w:rsidR="001164C5" w:rsidRPr="00C71712" w:rsidTr="0000608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 xml:space="preserve">Предоставление </w:t>
            </w:r>
            <w:r>
              <w:rPr>
                <w:b w:val="0"/>
                <w:i w:val="0"/>
                <w:sz w:val="26"/>
                <w:szCs w:val="26"/>
              </w:rPr>
              <w:t>и д</w:t>
            </w:r>
            <w:r w:rsidRPr="00C71712">
              <w:rPr>
                <w:b w:val="0"/>
                <w:i w:val="0"/>
                <w:sz w:val="26"/>
                <w:szCs w:val="26"/>
              </w:rPr>
              <w:t>оставка гроба и других предметов, необходимых для погребения</w:t>
            </w:r>
          </w:p>
          <w:p w:rsidR="001164C5" w:rsidRPr="00C71712" w:rsidRDefault="001164C5" w:rsidP="00006084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899,95</w:t>
            </w:r>
          </w:p>
        </w:tc>
      </w:tr>
      <w:tr w:rsidR="001164C5" w:rsidRPr="00C71712" w:rsidTr="0000608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3</w:t>
            </w:r>
            <w:r w:rsidRPr="00C71712">
              <w:rPr>
                <w:b w:val="0"/>
                <w:i w:val="0"/>
                <w:sz w:val="26"/>
                <w:szCs w:val="26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912,22</w:t>
            </w:r>
          </w:p>
        </w:tc>
      </w:tr>
      <w:tr w:rsidR="001164C5" w:rsidRPr="00C71712" w:rsidTr="0000608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4</w:t>
            </w:r>
            <w:r w:rsidRPr="00C71712">
              <w:rPr>
                <w:b w:val="0"/>
                <w:i w:val="0"/>
                <w:sz w:val="26"/>
                <w:szCs w:val="26"/>
              </w:rPr>
              <w:t>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4202,49</w:t>
            </w:r>
          </w:p>
        </w:tc>
      </w:tr>
      <w:tr w:rsidR="001164C5" w:rsidRPr="00C71712" w:rsidTr="00006084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rPr>
                <w:b w:val="0"/>
                <w:i w:val="0"/>
                <w:sz w:val="26"/>
                <w:szCs w:val="26"/>
              </w:rPr>
            </w:pPr>
          </w:p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 w:rsidRPr="00C71712">
              <w:rPr>
                <w:b w:val="0"/>
                <w:i w:val="0"/>
                <w:sz w:val="26"/>
                <w:szCs w:val="26"/>
              </w:rPr>
              <w:t>Стоимость ритуальных услуг всего</w:t>
            </w:r>
          </w:p>
          <w:p w:rsidR="001164C5" w:rsidRPr="00C71712" w:rsidRDefault="001164C5" w:rsidP="00006084">
            <w:pPr>
              <w:rPr>
                <w:b w:val="0"/>
                <w:i w:val="0"/>
                <w:sz w:val="26"/>
                <w:szCs w:val="26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</w:p>
          <w:p w:rsidR="001164C5" w:rsidRPr="00C71712" w:rsidRDefault="001164C5" w:rsidP="00006084">
            <w:pPr>
              <w:jc w:val="center"/>
              <w:rPr>
                <w:b w:val="0"/>
                <w:i w:val="0"/>
                <w:sz w:val="26"/>
                <w:szCs w:val="26"/>
              </w:rPr>
            </w:pPr>
            <w:r>
              <w:rPr>
                <w:b w:val="0"/>
                <w:i w:val="0"/>
                <w:sz w:val="26"/>
                <w:szCs w:val="26"/>
              </w:rPr>
              <w:t>6124,86</w:t>
            </w:r>
          </w:p>
        </w:tc>
      </w:tr>
    </w:tbl>
    <w:p w:rsidR="001164C5" w:rsidRPr="00C71712" w:rsidRDefault="001164C5" w:rsidP="001164C5">
      <w:pPr>
        <w:jc w:val="center"/>
        <w:rPr>
          <w:b w:val="0"/>
          <w:i w:val="0"/>
          <w:sz w:val="26"/>
          <w:szCs w:val="26"/>
        </w:rPr>
      </w:pPr>
    </w:p>
    <w:p w:rsidR="001164C5" w:rsidRPr="00C71712" w:rsidRDefault="001164C5" w:rsidP="001164C5">
      <w:pPr>
        <w:jc w:val="both"/>
        <w:rPr>
          <w:b w:val="0"/>
          <w:i w:val="0"/>
          <w:sz w:val="26"/>
          <w:szCs w:val="26"/>
        </w:rPr>
      </w:pPr>
      <w:r w:rsidRPr="00C71712">
        <w:rPr>
          <w:b w:val="0"/>
          <w:i w:val="0"/>
          <w:sz w:val="26"/>
          <w:szCs w:val="26"/>
        </w:rPr>
        <w:tab/>
        <w:t>Примечание: Гарантированный перечень услуг по погребению установлен Федеральным законом от 12 января 1996 года № 8-ФЗ «О погребении и похоронном деле».</w:t>
      </w:r>
    </w:p>
    <w:p w:rsidR="001164C5" w:rsidRPr="001164C5" w:rsidRDefault="001164C5" w:rsidP="001164C5"/>
    <w:p w:rsidR="001164C5" w:rsidRPr="001164C5" w:rsidRDefault="001164C5" w:rsidP="001164C5"/>
    <w:p w:rsidR="00F60E6F" w:rsidRPr="00DB3195" w:rsidRDefault="00F60E6F" w:rsidP="00F60E6F">
      <w:pPr>
        <w:pStyle w:val="1"/>
        <w:jc w:val="left"/>
        <w:rPr>
          <w:rFonts w:ascii="Times New Roman" w:hAnsi="Times New Roman"/>
          <w:b w:val="0"/>
          <w:sz w:val="26"/>
          <w:szCs w:val="26"/>
        </w:rPr>
      </w:pPr>
    </w:p>
    <w:p w:rsidR="00F60E6F" w:rsidRDefault="00F60E6F" w:rsidP="00F60E6F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</w:t>
      </w:r>
    </w:p>
    <w:p w:rsidR="00DF2FC8" w:rsidRDefault="00F60E6F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</w:t>
      </w:r>
    </w:p>
    <w:p w:rsidR="00D717CA" w:rsidRDefault="00DF2FC8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D717CA" w:rsidRDefault="00D717CA" w:rsidP="00DF2FC8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p w:rsidR="001164C5" w:rsidRDefault="001164C5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1164C5" w:rsidRDefault="001164C5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1164C5" w:rsidRDefault="001164C5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1164C5" w:rsidRDefault="001164C5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1164C5" w:rsidRDefault="001164C5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1164C5" w:rsidRDefault="001164C5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</w:p>
    <w:p w:rsidR="00E60E67" w:rsidRDefault="00D717CA" w:rsidP="00D717CA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sectPr w:rsidR="00E60E67" w:rsidSect="007A3942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0DB"/>
    <w:rsid w:val="00000532"/>
    <w:rsid w:val="00025244"/>
    <w:rsid w:val="00054985"/>
    <w:rsid w:val="00062B87"/>
    <w:rsid w:val="0008093A"/>
    <w:rsid w:val="000A2D89"/>
    <w:rsid w:val="000A6E03"/>
    <w:rsid w:val="000B65CE"/>
    <w:rsid w:val="000B7CE0"/>
    <w:rsid w:val="00101A04"/>
    <w:rsid w:val="0011338C"/>
    <w:rsid w:val="001164C5"/>
    <w:rsid w:val="00123229"/>
    <w:rsid w:val="00125FDF"/>
    <w:rsid w:val="00156A08"/>
    <w:rsid w:val="00167BE1"/>
    <w:rsid w:val="0019164B"/>
    <w:rsid w:val="00194306"/>
    <w:rsid w:val="001A6CC8"/>
    <w:rsid w:val="00206175"/>
    <w:rsid w:val="002129BA"/>
    <w:rsid w:val="0023509D"/>
    <w:rsid w:val="00252842"/>
    <w:rsid w:val="0027691F"/>
    <w:rsid w:val="00293E95"/>
    <w:rsid w:val="00294216"/>
    <w:rsid w:val="002E5355"/>
    <w:rsid w:val="002F7328"/>
    <w:rsid w:val="00300F04"/>
    <w:rsid w:val="00314CA1"/>
    <w:rsid w:val="00324CF3"/>
    <w:rsid w:val="003379CE"/>
    <w:rsid w:val="00356F83"/>
    <w:rsid w:val="003643DE"/>
    <w:rsid w:val="00372985"/>
    <w:rsid w:val="00393005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3A7"/>
    <w:rsid w:val="00444BCD"/>
    <w:rsid w:val="00446F46"/>
    <w:rsid w:val="0045492E"/>
    <w:rsid w:val="0046559A"/>
    <w:rsid w:val="00465D6F"/>
    <w:rsid w:val="00467747"/>
    <w:rsid w:val="00473F07"/>
    <w:rsid w:val="00475598"/>
    <w:rsid w:val="004B256B"/>
    <w:rsid w:val="004D0C11"/>
    <w:rsid w:val="004D34F2"/>
    <w:rsid w:val="004D5625"/>
    <w:rsid w:val="00524515"/>
    <w:rsid w:val="00542792"/>
    <w:rsid w:val="00557653"/>
    <w:rsid w:val="005579FF"/>
    <w:rsid w:val="00557A33"/>
    <w:rsid w:val="0056131D"/>
    <w:rsid w:val="005B02CF"/>
    <w:rsid w:val="005D1026"/>
    <w:rsid w:val="005E052A"/>
    <w:rsid w:val="005E436F"/>
    <w:rsid w:val="005F1513"/>
    <w:rsid w:val="006065E3"/>
    <w:rsid w:val="00615BF1"/>
    <w:rsid w:val="00641CC1"/>
    <w:rsid w:val="00666644"/>
    <w:rsid w:val="0069745B"/>
    <w:rsid w:val="006E4EE5"/>
    <w:rsid w:val="00702B0A"/>
    <w:rsid w:val="00703DA9"/>
    <w:rsid w:val="00722136"/>
    <w:rsid w:val="00724721"/>
    <w:rsid w:val="00733847"/>
    <w:rsid w:val="00780277"/>
    <w:rsid w:val="007849ED"/>
    <w:rsid w:val="00785268"/>
    <w:rsid w:val="00786784"/>
    <w:rsid w:val="007A3942"/>
    <w:rsid w:val="007A4619"/>
    <w:rsid w:val="007B530C"/>
    <w:rsid w:val="007C10BD"/>
    <w:rsid w:val="007D0499"/>
    <w:rsid w:val="007D1407"/>
    <w:rsid w:val="007D21A2"/>
    <w:rsid w:val="007E5C66"/>
    <w:rsid w:val="007F479D"/>
    <w:rsid w:val="00802A4C"/>
    <w:rsid w:val="00835341"/>
    <w:rsid w:val="00836F67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934B58"/>
    <w:rsid w:val="009559A7"/>
    <w:rsid w:val="00977F89"/>
    <w:rsid w:val="00985B94"/>
    <w:rsid w:val="009A05BF"/>
    <w:rsid w:val="009A6E1C"/>
    <w:rsid w:val="009C26C6"/>
    <w:rsid w:val="009D3BB0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830E9"/>
    <w:rsid w:val="00AA0089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91E3F"/>
    <w:rsid w:val="00B95E77"/>
    <w:rsid w:val="00BA5E78"/>
    <w:rsid w:val="00BE038D"/>
    <w:rsid w:val="00BE22BD"/>
    <w:rsid w:val="00BE59D0"/>
    <w:rsid w:val="00BF56DD"/>
    <w:rsid w:val="00C02FC3"/>
    <w:rsid w:val="00C23308"/>
    <w:rsid w:val="00C508A9"/>
    <w:rsid w:val="00C5202D"/>
    <w:rsid w:val="00C9240C"/>
    <w:rsid w:val="00C977DB"/>
    <w:rsid w:val="00CB77B2"/>
    <w:rsid w:val="00CE0571"/>
    <w:rsid w:val="00CE1726"/>
    <w:rsid w:val="00D160FF"/>
    <w:rsid w:val="00D5453F"/>
    <w:rsid w:val="00D63DD6"/>
    <w:rsid w:val="00D717CA"/>
    <w:rsid w:val="00D82917"/>
    <w:rsid w:val="00D85D4E"/>
    <w:rsid w:val="00D90C8B"/>
    <w:rsid w:val="00D96DED"/>
    <w:rsid w:val="00DB30F9"/>
    <w:rsid w:val="00DB3195"/>
    <w:rsid w:val="00DB5E2A"/>
    <w:rsid w:val="00DB65C5"/>
    <w:rsid w:val="00DE2D53"/>
    <w:rsid w:val="00DF2FC8"/>
    <w:rsid w:val="00DF74E2"/>
    <w:rsid w:val="00E006E0"/>
    <w:rsid w:val="00E04425"/>
    <w:rsid w:val="00E2091D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75F81"/>
    <w:rsid w:val="00E856ED"/>
    <w:rsid w:val="00EB028B"/>
    <w:rsid w:val="00EB2BF8"/>
    <w:rsid w:val="00EB3595"/>
    <w:rsid w:val="00EB68F8"/>
    <w:rsid w:val="00EB6A92"/>
    <w:rsid w:val="00EC3B13"/>
    <w:rsid w:val="00ED189F"/>
    <w:rsid w:val="00EF0067"/>
    <w:rsid w:val="00F1630A"/>
    <w:rsid w:val="00F16B66"/>
    <w:rsid w:val="00F25674"/>
    <w:rsid w:val="00F43D34"/>
    <w:rsid w:val="00F601AA"/>
    <w:rsid w:val="00F606AB"/>
    <w:rsid w:val="00F60E6F"/>
    <w:rsid w:val="00F73BD7"/>
    <w:rsid w:val="00F952FE"/>
    <w:rsid w:val="00FC7A9D"/>
    <w:rsid w:val="00FD074B"/>
    <w:rsid w:val="00FE7523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7A39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3942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marpos_org2</cp:lastModifiedBy>
  <cp:revision>4</cp:revision>
  <cp:lastPrinted>2020-02-03T05:25:00Z</cp:lastPrinted>
  <dcterms:created xsi:type="dcterms:W3CDTF">2020-01-27T11:59:00Z</dcterms:created>
  <dcterms:modified xsi:type="dcterms:W3CDTF">2020-02-03T05:25:00Z</dcterms:modified>
</cp:coreProperties>
</file>