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963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465D6F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FE1B51" w:rsidRDefault="00FE1B51" w:rsidP="00FE1B51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 xml:space="preserve">18.11.2020 </w:t>
            </w:r>
            <w:r>
              <w:rPr>
                <w:b w:val="0"/>
                <w:i w:val="0"/>
                <w:sz w:val="22"/>
              </w:rPr>
              <w:t>№ 744</w:t>
            </w:r>
          </w:p>
          <w:p w:rsidR="00AF20DB" w:rsidRPr="002F5372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Pr="00A81782" w:rsidRDefault="00465D6F" w:rsidP="00AF20DB">
      <w:pPr>
        <w:ind w:right="5244"/>
        <w:jc w:val="both"/>
        <w:rPr>
          <w:i w:val="0"/>
        </w:rPr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Об утверждении ярмарок «Выходного дня»</w:t>
      </w: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и</w:t>
      </w:r>
      <w:r w:rsidR="00356D13">
        <w:rPr>
          <w:i w:val="0"/>
          <w:sz w:val="24"/>
          <w:szCs w:val="24"/>
        </w:rPr>
        <w:t xml:space="preserve"> </w:t>
      </w:r>
      <w:r w:rsidRPr="00E3144C">
        <w:rPr>
          <w:i w:val="0"/>
          <w:sz w:val="24"/>
          <w:szCs w:val="24"/>
        </w:rPr>
        <w:t xml:space="preserve"> «Дары осени».</w:t>
      </w: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E3144C" w:rsidP="00E3144C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 xml:space="preserve">«Об утверждении порядка организации ярмарок на территории  Чувашской Республики и продажи товаров на них»  </w:t>
      </w:r>
      <w:r>
        <w:rPr>
          <w:b w:val="0"/>
          <w:i w:val="0"/>
          <w:sz w:val="24"/>
          <w:szCs w:val="24"/>
        </w:rPr>
        <w:t xml:space="preserve">( с </w:t>
      </w:r>
      <w:r w:rsidR="009B520D" w:rsidRPr="00E3144C">
        <w:rPr>
          <w:b w:val="0"/>
          <w:i w:val="0"/>
          <w:sz w:val="24"/>
          <w:szCs w:val="24"/>
        </w:rPr>
        <w:t>изменениями),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района Чувашской Республики </w:t>
      </w:r>
    </w:p>
    <w:p w:rsidR="009B520D" w:rsidRPr="00E3144C" w:rsidRDefault="009B520D" w:rsidP="00D44553">
      <w:pPr>
        <w:ind w:firstLine="567"/>
        <w:jc w:val="center"/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п о с т а н о в л я е т:</w:t>
      </w:r>
    </w:p>
    <w:p w:rsidR="009B520D" w:rsidRPr="00E3144C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E3144C" w:rsidRPr="00E3144C">
        <w:rPr>
          <w:b w:val="0"/>
          <w:i w:val="0"/>
          <w:sz w:val="24"/>
          <w:szCs w:val="24"/>
        </w:rPr>
        <w:t xml:space="preserve">Утвердить перечень ярмарок, </w:t>
      </w:r>
      <w:r w:rsidR="00E3144C">
        <w:rPr>
          <w:b w:val="0"/>
          <w:i w:val="0"/>
          <w:sz w:val="24"/>
          <w:szCs w:val="24"/>
        </w:rPr>
        <w:t xml:space="preserve">планируемых к проведению </w:t>
      </w:r>
      <w:r w:rsidR="00E3144C" w:rsidRPr="00E3144C">
        <w:rPr>
          <w:b w:val="0"/>
          <w:i w:val="0"/>
          <w:sz w:val="24"/>
          <w:szCs w:val="24"/>
        </w:rPr>
        <w:t>на</w:t>
      </w:r>
      <w:r w:rsid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>территории Мариинско-Посадского ра</w:t>
      </w:r>
      <w:r w:rsidR="00356D13">
        <w:rPr>
          <w:b w:val="0"/>
          <w:i w:val="0"/>
          <w:sz w:val="24"/>
          <w:szCs w:val="24"/>
        </w:rPr>
        <w:t>йона Чувашской Республики в 2021</w:t>
      </w:r>
      <w:r w:rsidR="009B520D" w:rsidRPr="00E3144C">
        <w:rPr>
          <w:b w:val="0"/>
          <w:i w:val="0"/>
          <w:sz w:val="24"/>
          <w:szCs w:val="24"/>
        </w:rPr>
        <w:t xml:space="preserve"> году (приложение №1).</w:t>
      </w:r>
    </w:p>
    <w:p w:rsidR="006D5F52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9B520D" w:rsidRPr="00E3144C">
        <w:rPr>
          <w:b w:val="0"/>
          <w:i w:val="0"/>
          <w:sz w:val="24"/>
          <w:szCs w:val="24"/>
        </w:rPr>
        <w:t>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9B520D" w:rsidRPr="00E3144C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3144C">
        <w:rPr>
          <w:b w:val="0"/>
          <w:i w:val="0"/>
          <w:sz w:val="24"/>
          <w:szCs w:val="24"/>
        </w:rPr>
        <w:t xml:space="preserve">и  Мариинско-Посадского района </w:t>
      </w:r>
      <w:r w:rsidR="009B520D" w:rsidRPr="00E3144C">
        <w:rPr>
          <w:b w:val="0"/>
          <w:i w:val="0"/>
          <w:sz w:val="24"/>
          <w:szCs w:val="24"/>
        </w:rPr>
        <w:t xml:space="preserve">Чувашской Республики от </w:t>
      </w:r>
      <w:r w:rsidR="00356D13" w:rsidRPr="00356D13">
        <w:rPr>
          <w:b w:val="0"/>
          <w:i w:val="0"/>
          <w:sz w:val="22"/>
        </w:rPr>
        <w:t xml:space="preserve">11.10.2019   </w:t>
      </w:r>
      <w:r w:rsidR="00356D13" w:rsidRPr="00356D13">
        <w:rPr>
          <w:b w:val="0"/>
          <w:bCs/>
          <w:i w:val="0"/>
          <w:sz w:val="22"/>
        </w:rPr>
        <w:t>№ 741</w:t>
      </w:r>
      <w:r w:rsidR="00ED18C9" w:rsidRPr="00ED18C9">
        <w:rPr>
          <w:i w:val="0"/>
          <w:sz w:val="24"/>
          <w:szCs w:val="24"/>
        </w:rPr>
        <w:t xml:space="preserve"> </w:t>
      </w:r>
      <w:r w:rsidR="00ED18C9">
        <w:rPr>
          <w:i w:val="0"/>
          <w:sz w:val="24"/>
          <w:szCs w:val="24"/>
        </w:rPr>
        <w:t>«</w:t>
      </w:r>
      <w:r w:rsidR="00ED18C9" w:rsidRPr="00ED18C9">
        <w:rPr>
          <w:b w:val="0"/>
          <w:i w:val="0"/>
          <w:sz w:val="24"/>
          <w:szCs w:val="24"/>
        </w:rPr>
        <w:t>Об утверждении ярмарок «Выходного дня»</w:t>
      </w:r>
      <w:r w:rsidR="00ED18C9">
        <w:rPr>
          <w:b w:val="0"/>
          <w:i w:val="0"/>
          <w:sz w:val="24"/>
          <w:szCs w:val="24"/>
        </w:rPr>
        <w:t xml:space="preserve"> </w:t>
      </w:r>
      <w:r w:rsidR="00ED18C9" w:rsidRPr="00ED18C9">
        <w:rPr>
          <w:b w:val="0"/>
          <w:i w:val="0"/>
          <w:sz w:val="24"/>
          <w:szCs w:val="24"/>
        </w:rPr>
        <w:t>и «Дары осени».</w:t>
      </w:r>
      <w:bookmarkStart w:id="0" w:name="sub_3"/>
    </w:p>
    <w:p w:rsidR="00A81782" w:rsidRPr="00A81782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4.</w:t>
      </w:r>
      <w:bookmarkEnd w:id="0"/>
      <w:r w:rsidR="00780A7D">
        <w:rPr>
          <w:b w:val="0"/>
          <w:i w:val="0"/>
          <w:sz w:val="24"/>
          <w:szCs w:val="24"/>
        </w:rPr>
        <w:t xml:space="preserve"> </w:t>
      </w:r>
      <w:r w:rsidR="00A81782" w:rsidRPr="00A81782">
        <w:rPr>
          <w:b w:val="0"/>
          <w:i w:val="0"/>
          <w:sz w:val="24"/>
          <w:szCs w:val="24"/>
        </w:rPr>
        <w:t>Настоящее постановление вступает в силу со дня его официального опубликования (обнародования) в периодическом печатном издании «Посадский вестник».</w:t>
      </w:r>
    </w:p>
    <w:p w:rsidR="009B520D" w:rsidRPr="00E3144C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Глава администрации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Мариинско-Посадского района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Чувашской Республики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</w:t>
            </w:r>
            <w:r w:rsidR="00356D13">
              <w:rPr>
                <w:b w:val="0"/>
                <w:i w:val="0"/>
                <w:sz w:val="24"/>
                <w:szCs w:val="24"/>
              </w:rPr>
              <w:t>В.Н.Мустаев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Pr="00E3144C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Pr="00E3144C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Pr="00E3144C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Pr="00E3144C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Pr="00E3144C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557A33" w:rsidRDefault="00D717CA" w:rsidP="00F022F2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022F2" w:rsidRPr="00F022F2" w:rsidRDefault="00F022F2" w:rsidP="00F022F2"/>
    <w:p w:rsidR="00557A33" w:rsidRPr="00E3144C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9B520D" w:rsidRPr="00ED6FAE" w:rsidRDefault="00E2091D" w:rsidP="00ED6FAE">
      <w:pPr>
        <w:jc w:val="right"/>
        <w:rPr>
          <w:b w:val="0"/>
          <w:i w:val="0"/>
          <w:color w:val="000000" w:themeColor="text1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к постановлению администрации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Мариинско-Посадского  района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от </w:t>
      </w:r>
      <w:r w:rsidR="00FE1B51">
        <w:rPr>
          <w:b w:val="0"/>
          <w:i w:val="0"/>
          <w:sz w:val="24"/>
          <w:szCs w:val="24"/>
        </w:rPr>
        <w:t>18.11.2020</w:t>
      </w:r>
      <w:r w:rsidRPr="00E3144C">
        <w:rPr>
          <w:b w:val="0"/>
          <w:i w:val="0"/>
          <w:sz w:val="24"/>
          <w:szCs w:val="24"/>
        </w:rPr>
        <w:t xml:space="preserve"> № </w:t>
      </w:r>
      <w:r w:rsidR="00FE1B51">
        <w:rPr>
          <w:b w:val="0"/>
          <w:i w:val="0"/>
          <w:sz w:val="24"/>
          <w:szCs w:val="24"/>
        </w:rPr>
        <w:t>744</w:t>
      </w:r>
      <w:bookmarkStart w:id="1" w:name="_GoBack"/>
      <w:bookmarkEnd w:id="1"/>
      <w:r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ра</w:t>
      </w:r>
      <w:r w:rsidR="00356D13">
        <w:rPr>
          <w:b w:val="0"/>
          <w:i w:val="0"/>
          <w:sz w:val="24"/>
          <w:szCs w:val="24"/>
        </w:rPr>
        <w:t>йона Чувашской Республики в 2021</w:t>
      </w:r>
      <w:r w:rsidRPr="00E3144C">
        <w:rPr>
          <w:b w:val="0"/>
          <w:i w:val="0"/>
          <w:sz w:val="24"/>
          <w:szCs w:val="24"/>
        </w:rPr>
        <w:t xml:space="preserve"> году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9"/>
        <w:gridCol w:w="2551"/>
        <w:gridCol w:w="2943"/>
      </w:tblGrid>
      <w:tr w:rsidR="009B520D" w:rsidRPr="00E3144C" w:rsidTr="004A1DF5">
        <w:tc>
          <w:tcPr>
            <w:tcW w:w="594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Наименование  ярмарки</w:t>
            </w:r>
          </w:p>
        </w:tc>
        <w:tc>
          <w:tcPr>
            <w:tcW w:w="2551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Срок  проведения</w:t>
            </w:r>
          </w:p>
        </w:tc>
        <w:tc>
          <w:tcPr>
            <w:tcW w:w="2943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Место расположения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«Выходного дня» (универсальная)</w:t>
            </w:r>
          </w:p>
        </w:tc>
        <w:tc>
          <w:tcPr>
            <w:tcW w:w="2551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Январь-декабрь (по воскресень</w:t>
            </w:r>
            <w:r w:rsidR="00C76B23" w:rsidRPr="00E3144C">
              <w:rPr>
                <w:b w:val="0"/>
                <w:i w:val="0"/>
                <w:sz w:val="24"/>
                <w:szCs w:val="24"/>
              </w:rPr>
              <w:t>ям) с 7 до 14</w:t>
            </w:r>
            <w:r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Июльская (кадастровый  номер земельного участка 21:16:011105:35)</w:t>
            </w:r>
          </w:p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 «Дары  осени» (сельскохозяйственная)</w:t>
            </w:r>
          </w:p>
        </w:tc>
        <w:tc>
          <w:tcPr>
            <w:tcW w:w="2551" w:type="dxa"/>
          </w:tcPr>
          <w:p w:rsidR="00C76B23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Сентябрь-октябрь (по субботам) </w:t>
            </w:r>
          </w:p>
          <w:p w:rsidR="009B520D" w:rsidRPr="00E3144C" w:rsidRDefault="00C76B23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 7 до 14</w:t>
            </w:r>
            <w:r w:rsidR="009B520D"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Июльская (кадастровый номер  земельного участка 21:16:011105:35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</w:p>
        </w:tc>
      </w:tr>
    </w:tbl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6E" w:rsidRDefault="00C0396E" w:rsidP="00A81782">
      <w:r>
        <w:separator/>
      </w:r>
    </w:p>
  </w:endnote>
  <w:endnote w:type="continuationSeparator" w:id="0">
    <w:p w:rsidR="00C0396E" w:rsidRDefault="00C0396E" w:rsidP="00A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6E" w:rsidRDefault="00C0396E" w:rsidP="00A81782">
      <w:r>
        <w:separator/>
      </w:r>
    </w:p>
  </w:footnote>
  <w:footnote w:type="continuationSeparator" w:id="0">
    <w:p w:rsidR="00C0396E" w:rsidRDefault="00C0396E" w:rsidP="00A8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237C"/>
    <w:rsid w:val="000B65CE"/>
    <w:rsid w:val="000B7CE0"/>
    <w:rsid w:val="00101A04"/>
    <w:rsid w:val="0011338C"/>
    <w:rsid w:val="00123229"/>
    <w:rsid w:val="00125FDF"/>
    <w:rsid w:val="00156A08"/>
    <w:rsid w:val="00167BE1"/>
    <w:rsid w:val="0019164B"/>
    <w:rsid w:val="00194306"/>
    <w:rsid w:val="001A6CC8"/>
    <w:rsid w:val="00206175"/>
    <w:rsid w:val="002129BA"/>
    <w:rsid w:val="00252842"/>
    <w:rsid w:val="00262AB3"/>
    <w:rsid w:val="0027691F"/>
    <w:rsid w:val="00293E95"/>
    <w:rsid w:val="00294216"/>
    <w:rsid w:val="002E5355"/>
    <w:rsid w:val="002F5372"/>
    <w:rsid w:val="002F7328"/>
    <w:rsid w:val="00300F04"/>
    <w:rsid w:val="00305F50"/>
    <w:rsid w:val="00314CA1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38D2"/>
    <w:rsid w:val="005E436F"/>
    <w:rsid w:val="005F1513"/>
    <w:rsid w:val="006065E3"/>
    <w:rsid w:val="00615BF1"/>
    <w:rsid w:val="00641CC1"/>
    <w:rsid w:val="00666644"/>
    <w:rsid w:val="0069745B"/>
    <w:rsid w:val="006D5F52"/>
    <w:rsid w:val="006E4EE5"/>
    <w:rsid w:val="006E5BD0"/>
    <w:rsid w:val="00702B0A"/>
    <w:rsid w:val="00703DA9"/>
    <w:rsid w:val="00722136"/>
    <w:rsid w:val="00724721"/>
    <w:rsid w:val="00733847"/>
    <w:rsid w:val="00760088"/>
    <w:rsid w:val="00780277"/>
    <w:rsid w:val="00780A7D"/>
    <w:rsid w:val="007849ED"/>
    <w:rsid w:val="00785268"/>
    <w:rsid w:val="00786784"/>
    <w:rsid w:val="007A4619"/>
    <w:rsid w:val="007B530C"/>
    <w:rsid w:val="007C07E8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60F35"/>
    <w:rsid w:val="00977F89"/>
    <w:rsid w:val="00985B94"/>
    <w:rsid w:val="009A05BF"/>
    <w:rsid w:val="009A6E1C"/>
    <w:rsid w:val="009B520D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77F4B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0396E"/>
    <w:rsid w:val="00C23308"/>
    <w:rsid w:val="00C508A9"/>
    <w:rsid w:val="00C5202D"/>
    <w:rsid w:val="00C76B23"/>
    <w:rsid w:val="00C86DE3"/>
    <w:rsid w:val="00C9240C"/>
    <w:rsid w:val="00C977DB"/>
    <w:rsid w:val="00CA2282"/>
    <w:rsid w:val="00CB77B2"/>
    <w:rsid w:val="00CE0571"/>
    <w:rsid w:val="00D160FF"/>
    <w:rsid w:val="00D44553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6FAE"/>
    <w:rsid w:val="00EE1749"/>
    <w:rsid w:val="00EF0067"/>
    <w:rsid w:val="00F022F2"/>
    <w:rsid w:val="00F0682A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1B51"/>
    <w:rsid w:val="00FE752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109A"/>
  <w15:docId w15:val="{20239871-8CB3-4485-A44A-AE8BD1B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7850-5016-4F51-AD9A-12077808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Мариинско-Посадский район - Иванов А.П.</cp:lastModifiedBy>
  <cp:revision>8</cp:revision>
  <cp:lastPrinted>2020-11-05T07:38:00Z</cp:lastPrinted>
  <dcterms:created xsi:type="dcterms:W3CDTF">2020-11-05T07:33:00Z</dcterms:created>
  <dcterms:modified xsi:type="dcterms:W3CDTF">2020-11-18T13:09:00Z</dcterms:modified>
</cp:coreProperties>
</file>