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4" w:type="dxa"/>
        <w:tblInd w:w="250" w:type="dxa"/>
        <w:tblLook w:val="0000"/>
      </w:tblPr>
      <w:tblGrid>
        <w:gridCol w:w="3969"/>
        <w:gridCol w:w="1701"/>
        <w:gridCol w:w="4394"/>
      </w:tblGrid>
      <w:tr w:rsidR="00CF3FCB" w:rsidTr="00CF3FCB">
        <w:tc>
          <w:tcPr>
            <w:tcW w:w="3969" w:type="dxa"/>
          </w:tcPr>
          <w:p w:rsidR="00CF3FCB" w:rsidRPr="00990D12" w:rsidRDefault="00CF3FCB" w:rsidP="00CF3FCB">
            <w:pPr>
              <w:spacing w:line="220" w:lineRule="exact"/>
              <w:ind w:left="-533"/>
              <w:jc w:val="center"/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1701" w:type="dxa"/>
          </w:tcPr>
          <w:p w:rsidR="00CF3FCB" w:rsidRDefault="00CF3FCB" w:rsidP="00CF3FCB">
            <w:pPr>
              <w:ind w:hanging="783"/>
              <w:rPr>
                <w:noProof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</w:tc>
      </w:tr>
      <w:tr w:rsidR="00CF3FCB" w:rsidTr="00CF3FCB">
        <w:tc>
          <w:tcPr>
            <w:tcW w:w="3969" w:type="dxa"/>
          </w:tcPr>
          <w:p w:rsidR="00CF3FCB" w:rsidRDefault="00CF3FCB" w:rsidP="00CF3F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  <w:r>
              <w:rPr>
                <w:rFonts w:ascii="Times New Roman Chuv" w:hAnsi="Times New Roman Chuv"/>
                <w:b/>
                <w:i/>
              </w:rPr>
              <w:t xml:space="preserve"> </w:t>
            </w:r>
          </w:p>
          <w:p w:rsidR="00CF3FCB" w:rsidRPr="008C45E0" w:rsidRDefault="00CF3FCB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>Чёваш</w:t>
            </w:r>
            <w:proofErr w:type="spellEnd"/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  </w:t>
            </w:r>
            <w:proofErr w:type="spellStart"/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>Республикин</w:t>
            </w:r>
            <w:proofErr w:type="spellEnd"/>
          </w:p>
          <w:p w:rsidR="00CF3FCB" w:rsidRPr="008C45E0" w:rsidRDefault="008944C3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</w:rPr>
              <w:t>Сенте</w:t>
            </w:r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>рвёрри</w:t>
            </w:r>
            <w:proofErr w:type="spellEnd"/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</w:p>
          <w:p w:rsidR="00CF3FCB" w:rsidRPr="008C45E0" w:rsidRDefault="008944C3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</w:rPr>
              <w:t>районе</w:t>
            </w:r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>н</w:t>
            </w:r>
            <w:proofErr w:type="spellEnd"/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 администраций. </w:t>
            </w:r>
          </w:p>
          <w:p w:rsidR="00CF3FCB" w:rsidRDefault="00CF3FCB" w:rsidP="00CF3FC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CF3FCB" w:rsidRDefault="00CF3FCB" w:rsidP="00CF3FCB">
            <w:pPr>
              <w:pStyle w:val="1"/>
              <w:spacing w:line="220" w:lineRule="exact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</w:rPr>
              <w:t>Ы</w:t>
            </w:r>
            <w:proofErr w:type="gramEnd"/>
            <w:r>
              <w:rPr>
                <w:rFonts w:ascii="Times New Roman Chuv" w:hAnsi="Times New Roman Chuv"/>
              </w:rPr>
              <w:t xml:space="preserve"> Ш Ё Н У</w:t>
            </w:r>
          </w:p>
          <w:p w:rsidR="00CF3FCB" w:rsidRDefault="00CF3FCB" w:rsidP="00CF3FCB">
            <w:pPr>
              <w:spacing w:line="220" w:lineRule="exact"/>
              <w:rPr>
                <w:rFonts w:ascii="Times New Roman Chuv" w:hAnsi="Times New Roman Chuv"/>
                <w:b/>
                <w:i/>
              </w:rPr>
            </w:pPr>
          </w:p>
          <w:p w:rsidR="00CF3FCB" w:rsidRPr="002E2557" w:rsidRDefault="00CF3FCB" w:rsidP="00CF3FC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E2557">
              <w:rPr>
                <w:rFonts w:ascii="Times New Roman" w:hAnsi="Times New Roman" w:cs="Times New Roman"/>
                <w:bCs/>
                <w:i/>
                <w:sz w:val="22"/>
              </w:rPr>
              <w:t xml:space="preserve">   </w:t>
            </w:r>
            <w:r w:rsidR="002E2557" w:rsidRPr="002E2557">
              <w:rPr>
                <w:rFonts w:ascii="Times New Roman" w:hAnsi="Times New Roman" w:cs="Times New Roman"/>
                <w:b/>
                <w:bCs/>
                <w:sz w:val="22"/>
              </w:rPr>
              <w:t>№</w:t>
            </w:r>
            <w:r w:rsidRPr="002E2557">
              <w:rPr>
                <w:rFonts w:ascii="Times New Roman" w:hAnsi="Times New Roman" w:cs="Times New Roman"/>
                <w:b/>
                <w:bCs/>
                <w:sz w:val="22"/>
              </w:rPr>
              <w:t xml:space="preserve">   </w:t>
            </w:r>
          </w:p>
          <w:p w:rsidR="00CF3FCB" w:rsidRDefault="00CF3FCB" w:rsidP="00CF3FCB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CF3FCB" w:rsidRPr="008C45E0" w:rsidRDefault="008944C3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</w:rPr>
              <w:t>Сенте</w:t>
            </w:r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>рвёрри</w:t>
            </w:r>
            <w:proofErr w:type="spellEnd"/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  хули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F3FCB" w:rsidRDefault="00FC3EDB" w:rsidP="00CF3FCB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3FCB">
              <w:rPr>
                <w:b/>
                <w:i/>
                <w:sz w:val="22"/>
              </w:rPr>
              <w:t xml:space="preserve">                  </w:t>
            </w: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 xml:space="preserve">Мариинско-Посадского 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района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F3FC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3FCB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CF3FCB" w:rsidRPr="00CF3FCB" w:rsidRDefault="00CF3FCB" w:rsidP="00C96B6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CF3FCB" w:rsidRDefault="007627F1" w:rsidP="007627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19.02.2020</w:t>
            </w:r>
            <w:r w:rsidR="00E326D6"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  <w:r w:rsidR="00E326D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</w:tbl>
    <w:p w:rsidR="00E326D6" w:rsidRPr="005B5B0E" w:rsidRDefault="008B5080" w:rsidP="00C96B6A">
      <w:pPr>
        <w:pStyle w:val="1"/>
        <w:spacing w:before="0" w:after="0"/>
        <w:ind w:right="5180"/>
        <w:jc w:val="both"/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5B5B0E">
        <w:rPr>
          <w:sz w:val="25"/>
          <w:szCs w:val="25"/>
        </w:rPr>
        <w:fldChar w:fldCharType="begin"/>
      </w:r>
      <w:r w:rsidR="0033397E" w:rsidRPr="005B5B0E">
        <w:rPr>
          <w:sz w:val="25"/>
          <w:szCs w:val="25"/>
        </w:rPr>
        <w:instrText>HYPERLINK "garantF1://42407168.0"</w:instrText>
      </w:r>
      <w:r w:rsidRPr="005B5B0E">
        <w:rPr>
          <w:sz w:val="25"/>
          <w:szCs w:val="25"/>
        </w:rPr>
        <w:fldChar w:fldCharType="separate"/>
      </w:r>
      <w:proofErr w:type="gramStart"/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О внесении изменения в постановление администрации </w:t>
      </w:r>
      <w:r w:rsidR="00D1635F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Мариинско-Посадского района Чувашской Республики 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от </w:t>
      </w:r>
      <w:r w:rsidR="00E326D6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02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.0</w:t>
      </w:r>
      <w:r w:rsidR="00E326D6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7.2018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 </w:t>
      </w:r>
      <w:r w:rsidR="00C96B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№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 </w:t>
      </w:r>
      <w:r w:rsidR="00E326D6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444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 </w:t>
      </w:r>
      <w:r w:rsidR="00A045B2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«Об утверждении </w:t>
      </w:r>
      <w:r w:rsidR="00A045B2" w:rsidRPr="005B5B0E">
        <w:rPr>
          <w:rFonts w:ascii="Times New Roman" w:hAnsi="Times New Roman"/>
          <w:color w:val="auto"/>
          <w:sz w:val="25"/>
          <w:szCs w:val="25"/>
        </w:rPr>
        <w:t>Порядка осуществления финансовым отделом Администрации Мариинско-Посадского района, уполномоченным на осуществление внутреннего муниципального финансового контроля,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2E2557" w:rsidRDefault="008B5080" w:rsidP="00A045B2">
      <w:pPr>
        <w:pStyle w:val="1"/>
        <w:spacing w:before="0" w:after="0"/>
        <w:ind w:right="5180"/>
        <w:jc w:val="both"/>
      </w:pPr>
      <w:r w:rsidRPr="005B5B0E">
        <w:rPr>
          <w:sz w:val="25"/>
          <w:szCs w:val="25"/>
        </w:rPr>
        <w:fldChar w:fldCharType="end"/>
      </w:r>
    </w:p>
    <w:p w:rsidR="00A045B2" w:rsidRPr="00A045B2" w:rsidRDefault="00A045B2" w:rsidP="00A045B2"/>
    <w:p w:rsidR="007F05A4" w:rsidRDefault="006B216A" w:rsidP="007F05A4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5B5B0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F05A4">
        <w:rPr>
          <w:rFonts w:ascii="Times New Roman" w:hAnsi="Times New Roman" w:cs="Times New Roman"/>
          <w:sz w:val="26"/>
          <w:szCs w:val="26"/>
        </w:rPr>
        <w:t xml:space="preserve">с Федеральным законом от 26 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администрация Мариинско-Посадского района Чувашской Республики </w:t>
      </w:r>
    </w:p>
    <w:p w:rsidR="000D3477" w:rsidRPr="005B5B0E" w:rsidRDefault="006B216A" w:rsidP="007F05A4">
      <w:pPr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5B5B0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о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с </w:t>
      </w:r>
      <w:r w:rsidRPr="005B5B0E">
        <w:rPr>
          <w:rFonts w:ascii="Times New Roman" w:hAnsi="Times New Roman" w:cs="Times New Roman"/>
          <w:sz w:val="26"/>
          <w:szCs w:val="26"/>
        </w:rPr>
        <w:t>т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а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н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о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в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л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я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е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т:</w:t>
      </w:r>
    </w:p>
    <w:p w:rsidR="00D67800" w:rsidRPr="00D67800" w:rsidRDefault="00D67800" w:rsidP="00D67800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D6780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67800">
        <w:rPr>
          <w:rFonts w:ascii="Times New Roman" w:hAnsi="Times New Roman" w:cs="Times New Roman"/>
          <w:sz w:val="26"/>
          <w:szCs w:val="26"/>
        </w:rPr>
        <w:t>Внести в постановление администрации Мариинско-Посадского района Чувашской Республики от 02.07.2018 № 444 «Об утверждении Порядка осуществления финансовым отделом Администрации Мариинско-Посадского района, уполномоченным на осуществление внутреннего муниципального финансового контроля,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следующие изменения:</w:t>
      </w:r>
      <w:proofErr w:type="gramEnd"/>
    </w:p>
    <w:p w:rsidR="00D67800" w:rsidRDefault="00D67800" w:rsidP="00D67800">
      <w:pPr>
        <w:rPr>
          <w:rFonts w:ascii="Times New Roman" w:hAnsi="Times New Roman" w:cs="Times New Roman"/>
          <w:sz w:val="26"/>
          <w:szCs w:val="26"/>
        </w:rPr>
      </w:pPr>
      <w:r w:rsidRPr="00D67800">
        <w:rPr>
          <w:rFonts w:ascii="Times New Roman" w:hAnsi="Times New Roman" w:cs="Times New Roman"/>
          <w:sz w:val="26"/>
          <w:szCs w:val="26"/>
        </w:rPr>
        <w:t xml:space="preserve">в Порядок осуществления финансовым отделом Администрации  Мариинско-Посадского района, уполномоченным на осуществление внутреннего муниципального финансового контроля, </w:t>
      </w:r>
      <w:proofErr w:type="gramStart"/>
      <w:r w:rsidRPr="00D6780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67800"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утвержденный указанным постановлением:</w:t>
      </w:r>
    </w:p>
    <w:p w:rsidR="00311B65" w:rsidRDefault="00324790" w:rsidP="00D678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F05A4">
        <w:rPr>
          <w:rFonts w:ascii="Times New Roman" w:hAnsi="Times New Roman" w:cs="Times New Roman"/>
          <w:sz w:val="26"/>
          <w:szCs w:val="26"/>
        </w:rPr>
        <w:t xml:space="preserve"> 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F05A4">
        <w:rPr>
          <w:rFonts w:ascii="Times New Roman" w:hAnsi="Times New Roman" w:cs="Times New Roman"/>
          <w:sz w:val="26"/>
          <w:szCs w:val="26"/>
        </w:rPr>
        <w:t xml:space="preserve"> </w:t>
      </w:r>
      <w:r w:rsidR="007F05A4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bookmarkStart w:id="1" w:name="_GoBack"/>
      <w:bookmarkEnd w:id="1"/>
      <w:r w:rsidR="007F05A4">
        <w:rPr>
          <w:rFonts w:ascii="Times New Roman" w:hAnsi="Times New Roman" w:cs="Times New Roman"/>
          <w:sz w:val="26"/>
          <w:szCs w:val="26"/>
        </w:rPr>
        <w:t>Общие положения»:</w:t>
      </w:r>
    </w:p>
    <w:p w:rsidR="007F05A4" w:rsidRDefault="007F05A4" w:rsidP="00325144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3 изложить в следующей редакции:</w:t>
      </w:r>
    </w:p>
    <w:p w:rsidR="007F05A4" w:rsidRDefault="007F05A4" w:rsidP="00325144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Предметом контрольной деятельности в соответствии с частью 8 статьи 99 Федерального закона является контроль:</w:t>
      </w:r>
    </w:p>
    <w:p w:rsidR="007F05A4" w:rsidRDefault="007F05A4" w:rsidP="007F05A4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соблюдением</w:t>
      </w:r>
      <w:r w:rsidRPr="007F05A4">
        <w:rPr>
          <w:rFonts w:ascii="Times New Roman" w:hAnsi="Times New Roman" w:cs="Times New Roman"/>
          <w:sz w:val="26"/>
          <w:szCs w:val="26"/>
        </w:rPr>
        <w:t xml:space="preserve"> правил нормирования в сфере закупок, установленных в </w:t>
      </w:r>
      <w:r w:rsidRPr="007F05A4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со статьей 19 </w:t>
      </w:r>
      <w:r>
        <w:rPr>
          <w:rFonts w:ascii="Times New Roman" w:hAnsi="Times New Roman" w:cs="Times New Roman"/>
          <w:sz w:val="26"/>
          <w:szCs w:val="26"/>
        </w:rPr>
        <w:t>настоящего Федерального закона;</w:t>
      </w:r>
    </w:p>
    <w:p w:rsidR="007F05A4" w:rsidRDefault="007F05A4" w:rsidP="007F05A4">
      <w:pPr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определением и обоснованием</w:t>
      </w:r>
      <w:r w:rsidRPr="007F05A4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7F05A4" w:rsidRDefault="007F05A4" w:rsidP="007F05A4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соблюдением</w:t>
      </w:r>
      <w:r w:rsidRPr="007F05A4">
        <w:rPr>
          <w:rFonts w:ascii="Times New Roman" w:hAnsi="Times New Roman" w:cs="Times New Roman"/>
          <w:sz w:val="26"/>
          <w:szCs w:val="26"/>
        </w:rPr>
        <w:t xml:space="preserve">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7F05A4" w:rsidRPr="007F05A4" w:rsidRDefault="007F05A4" w:rsidP="007F05A4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соответствием</w:t>
      </w:r>
      <w:r w:rsidRPr="007F05A4">
        <w:rPr>
          <w:rFonts w:ascii="Times New Roman" w:hAnsi="Times New Roman" w:cs="Times New Roman"/>
          <w:sz w:val="26"/>
          <w:szCs w:val="26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7F05A4" w:rsidRPr="007F05A4" w:rsidRDefault="00D67800" w:rsidP="007F05A4">
      <w:pPr>
        <w:ind w:firstLine="851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1200"/>
      <w:bookmarkEnd w:id="0"/>
      <w:r w:rsidRPr="00D6780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2. Настоящее постановление вступает в силу через десять дней после дня его официального опубликования и распространяет свое действие на </w:t>
      </w:r>
      <w:proofErr w:type="gramStart"/>
      <w:r w:rsidRPr="00D6780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правоотношения</w:t>
      </w:r>
      <w:proofErr w:type="gramEnd"/>
      <w:r w:rsidRPr="00D6780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возникшие с 1 января 2020 года.</w:t>
      </w:r>
    </w:p>
    <w:p w:rsidR="009902D3" w:rsidRDefault="009902D3" w:rsidP="009902D3">
      <w:pPr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67800" w:rsidRPr="005B5B0E" w:rsidRDefault="00D67800" w:rsidP="009902D3">
      <w:pPr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9902D3" w:rsidRPr="005B5B0E" w:rsidRDefault="009902D3" w:rsidP="009902D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Глава администрации</w:t>
      </w:r>
    </w:p>
    <w:p w:rsidR="00BC2AB6" w:rsidRPr="005B5B0E" w:rsidRDefault="009902D3" w:rsidP="00BC2AB6">
      <w:pPr>
        <w:ind w:left="2160" w:hanging="216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Мариинск</w:t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о-Посадского района</w:t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</w:t>
      </w:r>
      <w:r w:rsidRP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 А.А. Мясников</w:t>
      </w:r>
    </w:p>
    <w:bookmarkEnd w:id="2"/>
    <w:p w:rsidR="006B216A" w:rsidRPr="005B5B0E" w:rsidRDefault="00C22B3D" w:rsidP="00A73DA0">
      <w:pPr>
        <w:ind w:firstLine="0"/>
        <w:rPr>
          <w:rFonts w:ascii="Times New Roman" w:hAnsi="Times New Roman"/>
          <w:sz w:val="26"/>
          <w:szCs w:val="26"/>
        </w:rPr>
      </w:pPr>
      <w:r w:rsidRPr="005B5B0E">
        <w:rPr>
          <w:rFonts w:ascii="Times New Roman" w:hAnsi="Times New Roman"/>
          <w:sz w:val="26"/>
          <w:szCs w:val="26"/>
        </w:rPr>
        <w:t xml:space="preserve"> </w:t>
      </w:r>
    </w:p>
    <w:p w:rsidR="005B5B0E" w:rsidRPr="005B5B0E" w:rsidRDefault="005B5B0E">
      <w:pPr>
        <w:ind w:firstLine="0"/>
        <w:rPr>
          <w:rFonts w:ascii="Times New Roman" w:hAnsi="Times New Roman"/>
          <w:sz w:val="26"/>
          <w:szCs w:val="26"/>
        </w:rPr>
      </w:pPr>
    </w:p>
    <w:sectPr w:rsidR="005B5B0E" w:rsidRPr="005B5B0E" w:rsidSect="00D67800">
      <w:pgSz w:w="11900" w:h="16800"/>
      <w:pgMar w:top="992" w:right="799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F4" w:rsidRPr="000A26B7" w:rsidRDefault="003608F4" w:rsidP="000A26B7">
      <w:pPr>
        <w:pStyle w:val="aff8"/>
        <w:rPr>
          <w:rFonts w:ascii="Arial" w:hAnsi="Arial" w:cs="Arial"/>
        </w:rPr>
      </w:pPr>
      <w:r>
        <w:separator/>
      </w:r>
    </w:p>
  </w:endnote>
  <w:endnote w:type="continuationSeparator" w:id="0">
    <w:p w:rsidR="003608F4" w:rsidRPr="000A26B7" w:rsidRDefault="003608F4" w:rsidP="000A26B7">
      <w:pPr>
        <w:pStyle w:val="aff8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F4" w:rsidRPr="000A26B7" w:rsidRDefault="003608F4" w:rsidP="000A26B7">
      <w:pPr>
        <w:pStyle w:val="aff8"/>
        <w:rPr>
          <w:rFonts w:ascii="Arial" w:hAnsi="Arial" w:cs="Arial"/>
        </w:rPr>
      </w:pPr>
      <w:r>
        <w:separator/>
      </w:r>
    </w:p>
  </w:footnote>
  <w:footnote w:type="continuationSeparator" w:id="0">
    <w:p w:rsidR="003608F4" w:rsidRPr="000A26B7" w:rsidRDefault="003608F4" w:rsidP="000A26B7">
      <w:pPr>
        <w:pStyle w:val="aff8"/>
        <w:rPr>
          <w:rFonts w:ascii="Arial" w:hAnsi="Arial" w:cs="Aria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1BD3"/>
    <w:rsid w:val="00004942"/>
    <w:rsid w:val="00006773"/>
    <w:rsid w:val="0000724F"/>
    <w:rsid w:val="00027156"/>
    <w:rsid w:val="00054F8A"/>
    <w:rsid w:val="000938B5"/>
    <w:rsid w:val="00097303"/>
    <w:rsid w:val="000A22DA"/>
    <w:rsid w:val="000A26B7"/>
    <w:rsid w:val="000B52E6"/>
    <w:rsid w:val="000D3477"/>
    <w:rsid w:val="00111338"/>
    <w:rsid w:val="001163DF"/>
    <w:rsid w:val="00152670"/>
    <w:rsid w:val="00164DFB"/>
    <w:rsid w:val="00170618"/>
    <w:rsid w:val="00174009"/>
    <w:rsid w:val="00181FC9"/>
    <w:rsid w:val="00185CA8"/>
    <w:rsid w:val="001E2DF5"/>
    <w:rsid w:val="001F175A"/>
    <w:rsid w:val="00221F1E"/>
    <w:rsid w:val="00223499"/>
    <w:rsid w:val="00226286"/>
    <w:rsid w:val="00260406"/>
    <w:rsid w:val="002612BA"/>
    <w:rsid w:val="00261657"/>
    <w:rsid w:val="0026229D"/>
    <w:rsid w:val="00281740"/>
    <w:rsid w:val="002829AF"/>
    <w:rsid w:val="0029439C"/>
    <w:rsid w:val="002C6F46"/>
    <w:rsid w:val="002E2557"/>
    <w:rsid w:val="00310882"/>
    <w:rsid w:val="00311B65"/>
    <w:rsid w:val="00324790"/>
    <w:rsid w:val="00325144"/>
    <w:rsid w:val="0033397E"/>
    <w:rsid w:val="00334CD4"/>
    <w:rsid w:val="0034471C"/>
    <w:rsid w:val="00346560"/>
    <w:rsid w:val="003608F4"/>
    <w:rsid w:val="0039107F"/>
    <w:rsid w:val="003A2D1E"/>
    <w:rsid w:val="003B17D6"/>
    <w:rsid w:val="003B49A6"/>
    <w:rsid w:val="003C5BE3"/>
    <w:rsid w:val="003E2EEB"/>
    <w:rsid w:val="003F6BBB"/>
    <w:rsid w:val="00456C4A"/>
    <w:rsid w:val="00475F8C"/>
    <w:rsid w:val="00476420"/>
    <w:rsid w:val="004A33A1"/>
    <w:rsid w:val="004A6958"/>
    <w:rsid w:val="004B7FDD"/>
    <w:rsid w:val="004E1B55"/>
    <w:rsid w:val="004E54EA"/>
    <w:rsid w:val="004F2BD0"/>
    <w:rsid w:val="00505AB8"/>
    <w:rsid w:val="00515871"/>
    <w:rsid w:val="005169D2"/>
    <w:rsid w:val="00527F38"/>
    <w:rsid w:val="005312E3"/>
    <w:rsid w:val="005448A6"/>
    <w:rsid w:val="0058161B"/>
    <w:rsid w:val="005A5A4A"/>
    <w:rsid w:val="005B0146"/>
    <w:rsid w:val="005B2D22"/>
    <w:rsid w:val="005B5B0E"/>
    <w:rsid w:val="005B692E"/>
    <w:rsid w:val="005D663E"/>
    <w:rsid w:val="005E0228"/>
    <w:rsid w:val="005E2BF1"/>
    <w:rsid w:val="00616A33"/>
    <w:rsid w:val="0062103E"/>
    <w:rsid w:val="00630C62"/>
    <w:rsid w:val="00631255"/>
    <w:rsid w:val="00660CE6"/>
    <w:rsid w:val="00677663"/>
    <w:rsid w:val="00690CE7"/>
    <w:rsid w:val="00691888"/>
    <w:rsid w:val="006A029D"/>
    <w:rsid w:val="006A3217"/>
    <w:rsid w:val="006A746C"/>
    <w:rsid w:val="006B216A"/>
    <w:rsid w:val="006B34EA"/>
    <w:rsid w:val="006D25A1"/>
    <w:rsid w:val="00706EBB"/>
    <w:rsid w:val="00740FA0"/>
    <w:rsid w:val="00746BFB"/>
    <w:rsid w:val="007510BA"/>
    <w:rsid w:val="007627F1"/>
    <w:rsid w:val="00773F12"/>
    <w:rsid w:val="007C153F"/>
    <w:rsid w:val="007E66B7"/>
    <w:rsid w:val="007F05A4"/>
    <w:rsid w:val="008347F7"/>
    <w:rsid w:val="00851EE9"/>
    <w:rsid w:val="008944C3"/>
    <w:rsid w:val="0089703B"/>
    <w:rsid w:val="008B5080"/>
    <w:rsid w:val="008C5D7D"/>
    <w:rsid w:val="008C7276"/>
    <w:rsid w:val="00906857"/>
    <w:rsid w:val="00912249"/>
    <w:rsid w:val="00917FC1"/>
    <w:rsid w:val="009345D4"/>
    <w:rsid w:val="0093708E"/>
    <w:rsid w:val="00957D13"/>
    <w:rsid w:val="00964219"/>
    <w:rsid w:val="00975252"/>
    <w:rsid w:val="009902D3"/>
    <w:rsid w:val="00990D12"/>
    <w:rsid w:val="009A771C"/>
    <w:rsid w:val="009B5FC7"/>
    <w:rsid w:val="009B7B6A"/>
    <w:rsid w:val="009E3776"/>
    <w:rsid w:val="009E731C"/>
    <w:rsid w:val="009F2C85"/>
    <w:rsid w:val="009F740F"/>
    <w:rsid w:val="00A045B2"/>
    <w:rsid w:val="00A33D26"/>
    <w:rsid w:val="00A457AE"/>
    <w:rsid w:val="00A67E1D"/>
    <w:rsid w:val="00A73DA0"/>
    <w:rsid w:val="00A8078A"/>
    <w:rsid w:val="00AB3B56"/>
    <w:rsid w:val="00AB62AB"/>
    <w:rsid w:val="00AC7B68"/>
    <w:rsid w:val="00AE0947"/>
    <w:rsid w:val="00AF1BB3"/>
    <w:rsid w:val="00B01467"/>
    <w:rsid w:val="00B029FF"/>
    <w:rsid w:val="00B02E91"/>
    <w:rsid w:val="00B05A48"/>
    <w:rsid w:val="00B112DD"/>
    <w:rsid w:val="00B16B26"/>
    <w:rsid w:val="00B3683F"/>
    <w:rsid w:val="00B7026D"/>
    <w:rsid w:val="00B70350"/>
    <w:rsid w:val="00BB3E6E"/>
    <w:rsid w:val="00BC121F"/>
    <w:rsid w:val="00BC2AB6"/>
    <w:rsid w:val="00BE1780"/>
    <w:rsid w:val="00BE4FF2"/>
    <w:rsid w:val="00BE646F"/>
    <w:rsid w:val="00C0625A"/>
    <w:rsid w:val="00C22B3D"/>
    <w:rsid w:val="00C5588D"/>
    <w:rsid w:val="00C562FB"/>
    <w:rsid w:val="00C6268E"/>
    <w:rsid w:val="00C74EA5"/>
    <w:rsid w:val="00C87C7C"/>
    <w:rsid w:val="00C92618"/>
    <w:rsid w:val="00C96B6A"/>
    <w:rsid w:val="00CA6B4C"/>
    <w:rsid w:val="00CB11C8"/>
    <w:rsid w:val="00CB43C8"/>
    <w:rsid w:val="00CC02BF"/>
    <w:rsid w:val="00CF056F"/>
    <w:rsid w:val="00CF0CF5"/>
    <w:rsid w:val="00CF2866"/>
    <w:rsid w:val="00CF3FCB"/>
    <w:rsid w:val="00D0258E"/>
    <w:rsid w:val="00D12D4E"/>
    <w:rsid w:val="00D15ECF"/>
    <w:rsid w:val="00D1635F"/>
    <w:rsid w:val="00D21BD3"/>
    <w:rsid w:val="00D226F5"/>
    <w:rsid w:val="00D27696"/>
    <w:rsid w:val="00D413AC"/>
    <w:rsid w:val="00D43E51"/>
    <w:rsid w:val="00D535AA"/>
    <w:rsid w:val="00D62EF4"/>
    <w:rsid w:val="00D67800"/>
    <w:rsid w:val="00D808FC"/>
    <w:rsid w:val="00D831FF"/>
    <w:rsid w:val="00D844EC"/>
    <w:rsid w:val="00DA57FD"/>
    <w:rsid w:val="00DC74CE"/>
    <w:rsid w:val="00DF5428"/>
    <w:rsid w:val="00E05728"/>
    <w:rsid w:val="00E326D6"/>
    <w:rsid w:val="00E33AA8"/>
    <w:rsid w:val="00E64733"/>
    <w:rsid w:val="00E66380"/>
    <w:rsid w:val="00E77AC2"/>
    <w:rsid w:val="00E843AE"/>
    <w:rsid w:val="00E87EFA"/>
    <w:rsid w:val="00EA4FCE"/>
    <w:rsid w:val="00EA7D39"/>
    <w:rsid w:val="00EB06A0"/>
    <w:rsid w:val="00EB30D4"/>
    <w:rsid w:val="00EC4220"/>
    <w:rsid w:val="00ED789C"/>
    <w:rsid w:val="00F16E5F"/>
    <w:rsid w:val="00F42AF6"/>
    <w:rsid w:val="00F4649A"/>
    <w:rsid w:val="00F518DA"/>
    <w:rsid w:val="00F52CAC"/>
    <w:rsid w:val="00F66723"/>
    <w:rsid w:val="00F97F9F"/>
    <w:rsid w:val="00FB5788"/>
    <w:rsid w:val="00FC065B"/>
    <w:rsid w:val="00FC3EDB"/>
    <w:rsid w:val="00FC4163"/>
    <w:rsid w:val="00FC4479"/>
    <w:rsid w:val="00FD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34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34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34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3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347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347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3477"/>
  </w:style>
  <w:style w:type="paragraph" w:customStyle="1" w:styleId="a8">
    <w:name w:val="Внимание: недобросовестность!"/>
    <w:basedOn w:val="a6"/>
    <w:next w:val="a"/>
    <w:uiPriority w:val="99"/>
    <w:rsid w:val="000D3477"/>
  </w:style>
  <w:style w:type="character" w:customStyle="1" w:styleId="a9">
    <w:name w:val="Выделение для Базового Поиска"/>
    <w:basedOn w:val="a3"/>
    <w:uiPriority w:val="99"/>
    <w:rsid w:val="000D347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347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34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347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347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D3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7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347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34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347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347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347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347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34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347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347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347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3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347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34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347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347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347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347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347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347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3477"/>
  </w:style>
  <w:style w:type="paragraph" w:customStyle="1" w:styleId="aff2">
    <w:name w:val="Моноширинный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347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34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347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347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347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3477"/>
    <w:pPr>
      <w:ind w:left="140"/>
    </w:pPr>
  </w:style>
  <w:style w:type="character" w:customStyle="1" w:styleId="affa">
    <w:name w:val="Опечатки"/>
    <w:uiPriority w:val="99"/>
    <w:rsid w:val="000D347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347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347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347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347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347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347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3477"/>
  </w:style>
  <w:style w:type="paragraph" w:customStyle="1" w:styleId="afff2">
    <w:name w:val="Примечание."/>
    <w:basedOn w:val="a6"/>
    <w:next w:val="a"/>
    <w:uiPriority w:val="99"/>
    <w:rsid w:val="000D3477"/>
  </w:style>
  <w:style w:type="character" w:customStyle="1" w:styleId="afff3">
    <w:name w:val="Продолжение ссылки"/>
    <w:basedOn w:val="a4"/>
    <w:uiPriority w:val="99"/>
    <w:rsid w:val="000D347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D347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347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D347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347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3477"/>
  </w:style>
  <w:style w:type="character" w:customStyle="1" w:styleId="afff9">
    <w:name w:val="Ссылка на утративший силу документ"/>
    <w:basedOn w:val="a4"/>
    <w:uiPriority w:val="99"/>
    <w:rsid w:val="000D347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347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347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34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347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34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477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773F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footnote text"/>
    <w:basedOn w:val="a"/>
    <w:link w:val="affff2"/>
    <w:uiPriority w:val="99"/>
    <w:unhideWhenUsed/>
    <w:rsid w:val="000A26B7"/>
    <w:pPr>
      <w:widowControl/>
      <w:autoSpaceDE/>
      <w:autoSpaceDN/>
      <w:adjustRightInd/>
      <w:ind w:firstLine="0"/>
      <w:jc w:val="left"/>
    </w:pPr>
    <w:rPr>
      <w:rFonts w:ascii="Cambria" w:eastAsia="MS Mincho" w:hAnsi="Cambria" w:cs="Times New Roman"/>
    </w:rPr>
  </w:style>
  <w:style w:type="character" w:customStyle="1" w:styleId="affff2">
    <w:name w:val="Текст сноски Знак"/>
    <w:basedOn w:val="a0"/>
    <w:link w:val="affff1"/>
    <w:uiPriority w:val="99"/>
    <w:rsid w:val="000A26B7"/>
    <w:rPr>
      <w:rFonts w:ascii="Cambria" w:eastAsia="MS Mincho" w:hAnsi="Cambria"/>
      <w:sz w:val="24"/>
      <w:szCs w:val="24"/>
    </w:rPr>
  </w:style>
  <w:style w:type="character" w:styleId="affff3">
    <w:name w:val="footnote reference"/>
    <w:uiPriority w:val="99"/>
    <w:unhideWhenUsed/>
    <w:rsid w:val="000A26B7"/>
    <w:rPr>
      <w:vertAlign w:val="superscript"/>
    </w:rPr>
  </w:style>
  <w:style w:type="character" w:styleId="affff4">
    <w:name w:val="Hyperlink"/>
    <w:basedOn w:val="a0"/>
    <w:uiPriority w:val="99"/>
    <w:unhideWhenUsed/>
    <w:rsid w:val="00EA7D39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AB3B5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B3B56"/>
    <w:rPr>
      <w:rFonts w:ascii="Arial" w:hAnsi="Arial" w:cs="Arial"/>
      <w:sz w:val="24"/>
      <w:szCs w:val="24"/>
    </w:rPr>
  </w:style>
  <w:style w:type="paragraph" w:styleId="affff9">
    <w:name w:val="Body Text"/>
    <w:basedOn w:val="a"/>
    <w:link w:val="affffa"/>
    <w:unhideWhenUsed/>
    <w:rsid w:val="0032514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a">
    <w:name w:val="Основной текст Знак"/>
    <w:basedOn w:val="a0"/>
    <w:link w:val="affff9"/>
    <w:rsid w:val="00325144"/>
    <w:rPr>
      <w:rFonts w:ascii="Times New Roman" w:hAnsi="Times New Roman"/>
      <w:sz w:val="24"/>
      <w:szCs w:val="24"/>
    </w:rPr>
  </w:style>
  <w:style w:type="paragraph" w:styleId="affffb">
    <w:name w:val="List Paragraph"/>
    <w:basedOn w:val="a"/>
    <w:uiPriority w:val="34"/>
    <w:qFormat/>
    <w:rsid w:val="00C6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34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34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34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3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347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347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3477"/>
  </w:style>
  <w:style w:type="paragraph" w:customStyle="1" w:styleId="a8">
    <w:name w:val="Внимание: недобросовестность!"/>
    <w:basedOn w:val="a6"/>
    <w:next w:val="a"/>
    <w:uiPriority w:val="99"/>
    <w:rsid w:val="000D3477"/>
  </w:style>
  <w:style w:type="character" w:customStyle="1" w:styleId="a9">
    <w:name w:val="Выделение для Базового Поиска"/>
    <w:basedOn w:val="a3"/>
    <w:uiPriority w:val="99"/>
    <w:rsid w:val="000D347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347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34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347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347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D3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7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347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34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347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347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347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347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34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347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347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347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3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347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34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347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347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347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347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347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347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3477"/>
  </w:style>
  <w:style w:type="paragraph" w:customStyle="1" w:styleId="aff2">
    <w:name w:val="Моноширинный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347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34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347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347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347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3477"/>
    <w:pPr>
      <w:ind w:left="140"/>
    </w:pPr>
  </w:style>
  <w:style w:type="character" w:customStyle="1" w:styleId="affa">
    <w:name w:val="Опечатки"/>
    <w:uiPriority w:val="99"/>
    <w:rsid w:val="000D347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347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347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347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347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347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347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3477"/>
  </w:style>
  <w:style w:type="paragraph" w:customStyle="1" w:styleId="afff2">
    <w:name w:val="Примечание."/>
    <w:basedOn w:val="a6"/>
    <w:next w:val="a"/>
    <w:uiPriority w:val="99"/>
    <w:rsid w:val="000D3477"/>
  </w:style>
  <w:style w:type="character" w:customStyle="1" w:styleId="afff3">
    <w:name w:val="Продолжение ссылки"/>
    <w:basedOn w:val="a4"/>
    <w:uiPriority w:val="99"/>
    <w:rsid w:val="000D347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D347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347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D347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347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3477"/>
  </w:style>
  <w:style w:type="character" w:customStyle="1" w:styleId="afff9">
    <w:name w:val="Ссылка на утративший силу документ"/>
    <w:basedOn w:val="a4"/>
    <w:uiPriority w:val="99"/>
    <w:rsid w:val="000D347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347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347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34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347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34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477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773F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footnote text"/>
    <w:basedOn w:val="a"/>
    <w:link w:val="affff2"/>
    <w:uiPriority w:val="99"/>
    <w:unhideWhenUsed/>
    <w:rsid w:val="000A26B7"/>
    <w:pPr>
      <w:widowControl/>
      <w:autoSpaceDE/>
      <w:autoSpaceDN/>
      <w:adjustRightInd/>
      <w:ind w:firstLine="0"/>
      <w:jc w:val="left"/>
    </w:pPr>
    <w:rPr>
      <w:rFonts w:ascii="Cambria" w:eastAsia="MS Mincho" w:hAnsi="Cambria" w:cs="Times New Roman"/>
    </w:rPr>
  </w:style>
  <w:style w:type="character" w:customStyle="1" w:styleId="affff2">
    <w:name w:val="Текст сноски Знак"/>
    <w:basedOn w:val="a0"/>
    <w:link w:val="affff1"/>
    <w:uiPriority w:val="99"/>
    <w:rsid w:val="000A26B7"/>
    <w:rPr>
      <w:rFonts w:ascii="Cambria" w:eastAsia="MS Mincho" w:hAnsi="Cambria"/>
      <w:sz w:val="24"/>
      <w:szCs w:val="24"/>
    </w:rPr>
  </w:style>
  <w:style w:type="character" w:styleId="affff3">
    <w:name w:val="footnote reference"/>
    <w:uiPriority w:val="99"/>
    <w:unhideWhenUsed/>
    <w:rsid w:val="000A26B7"/>
    <w:rPr>
      <w:vertAlign w:val="superscript"/>
    </w:rPr>
  </w:style>
  <w:style w:type="character" w:styleId="affff4">
    <w:name w:val="Hyperlink"/>
    <w:basedOn w:val="a0"/>
    <w:uiPriority w:val="99"/>
    <w:unhideWhenUsed/>
    <w:rsid w:val="00EA7D39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AB3B5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B3B5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4\&#1056;&#1072;&#1073;&#1086;&#1095;&#1080;&#1081;%20&#1089;&#1090;&#1086;&#1083;\&#1087;&#1077;&#1088;&#1077;&#1076;&#1077;&#1083;&#1072;&#1090;&#1100;\&#1055;&#1086;&#1089;&#1090;&#1072;&#1085;&#1086;&#1074;&#1083;&#1077;&#1085;&#1080;&#1077;%20&#1040;&#1076;&#1084;&#1080;&#1085;&#1080;&#1089;&#1090;&#1088;&#1072;&#1094;&#1080;&#1080;%20&#1064;&#1091;&#1084;&#1077;&#1088;&#1083;&#1080;&#1085;&#1089;&#1082;&#1086;&#1075;&#1086;%20&#1088;&#1072;&#1081;&#1086;&#1085;&#1072;%20&#1063;&#1091;&#1074;&#1072;&#1096;&#1089;&#1082;&#1086;&#1081;%20&#105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CF34-66D6-4F15-9C89-7B79DD36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Шумерлинского района Чувашской Р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fin4</dc:creator>
  <dc:description>Документ экспортирован из системы ГАРАНТ</dc:description>
  <cp:lastModifiedBy>marpos_org2</cp:lastModifiedBy>
  <cp:revision>2</cp:revision>
  <cp:lastPrinted>2020-02-14T11:38:00Z</cp:lastPrinted>
  <dcterms:created xsi:type="dcterms:W3CDTF">2020-02-19T06:09:00Z</dcterms:created>
  <dcterms:modified xsi:type="dcterms:W3CDTF">2020-02-19T06:09:00Z</dcterms:modified>
</cp:coreProperties>
</file>