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34" w:rsidRDefault="003110E4">
      <w:pPr>
        <w:rPr>
          <w:sz w:val="2"/>
          <w:szCs w:val="2"/>
        </w:rPr>
      </w:pPr>
      <w:bookmarkStart w:id="0" w:name="_GoBack"/>
      <w:bookmarkEnd w:id="0"/>
      <w:r w:rsidRPr="003110E4">
        <w:rPr>
          <w:noProof/>
          <w:lang w:bidi="ar-SA"/>
        </w:rPr>
        <w:pict>
          <v:rect id="Rectangle 3" o:spid="_x0000_s1026" style="position:absolute;margin-left:292.75pt;margin-top:93.15pt;width:47.3pt;height:56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" fillcolor="#051cf9" stroked="f">
            <w10:wrap anchorx="page" anchory="page"/>
          </v:rect>
        </w:pict>
      </w:r>
    </w:p>
    <w:p w:rsidR="00994334" w:rsidRDefault="00FC567F" w:rsidP="00CA74C6">
      <w:pPr>
        <w:pStyle w:val="20"/>
        <w:framePr w:w="2693" w:h="3031" w:hRule="exact" w:wrap="none" w:vAnchor="page" w:hAnchor="page" w:x="2054" w:y="1864"/>
        <w:shd w:val="clear" w:color="auto" w:fill="auto"/>
      </w:pPr>
      <w:proofErr w:type="spellStart"/>
      <w:r>
        <w:t>Ч</w:t>
      </w:r>
      <w:r w:rsidR="009B0D4E">
        <w:t>ă</w:t>
      </w:r>
      <w:r>
        <w:t>ваш</w:t>
      </w:r>
      <w:proofErr w:type="spellEnd"/>
      <w:r>
        <w:t xml:space="preserve"> </w:t>
      </w:r>
      <w:proofErr w:type="spellStart"/>
      <w:r>
        <w:t>Республикин</w:t>
      </w:r>
      <w:proofErr w:type="spellEnd"/>
      <w:proofErr w:type="gramStart"/>
      <w:r>
        <w:br/>
      </w:r>
      <w:proofErr w:type="spellStart"/>
      <w:r>
        <w:t>С</w:t>
      </w:r>
      <w:proofErr w:type="gramEnd"/>
      <w:r w:rsidR="009B0D4E">
        <w:t>ĕ</w:t>
      </w:r>
      <w:r>
        <w:t>нт</w:t>
      </w:r>
      <w:r w:rsidR="009B0D4E">
        <w:t>ĕ</w:t>
      </w:r>
      <w:r>
        <w:t>рв</w:t>
      </w:r>
      <w:r w:rsidR="009B0D4E">
        <w:t>ă</w:t>
      </w:r>
      <w:r>
        <w:t>рри</w:t>
      </w:r>
      <w:proofErr w:type="spellEnd"/>
    </w:p>
    <w:p w:rsidR="00CA74C6" w:rsidRDefault="00FC567F" w:rsidP="00CA74C6">
      <w:pPr>
        <w:pStyle w:val="20"/>
        <w:framePr w:w="2693" w:h="3031" w:hRule="exact" w:wrap="none" w:vAnchor="page" w:hAnchor="page" w:x="2054" w:y="1864"/>
        <w:shd w:val="clear" w:color="auto" w:fill="auto"/>
        <w:spacing w:line="518" w:lineRule="exact"/>
      </w:pPr>
      <w:proofErr w:type="spellStart"/>
      <w:r>
        <w:t>район</w:t>
      </w:r>
      <w:r w:rsidR="009B0D4E">
        <w:t>ĕ</w:t>
      </w:r>
      <w:r>
        <w:t>н</w:t>
      </w:r>
      <w:proofErr w:type="spellEnd"/>
      <w:r>
        <w:t xml:space="preserve"> </w:t>
      </w:r>
      <w:proofErr w:type="spellStart"/>
      <w:r>
        <w:t>администрации</w:t>
      </w:r>
      <w:r w:rsidR="009B0D4E">
        <w:t>ĕ</w:t>
      </w:r>
      <w:proofErr w:type="spellEnd"/>
      <w:r>
        <w:t xml:space="preserve"> Й Ы Ш А Н У</w:t>
      </w:r>
    </w:p>
    <w:p w:rsidR="00994334" w:rsidRDefault="00FC567F" w:rsidP="00CA74C6">
      <w:pPr>
        <w:pStyle w:val="20"/>
        <w:framePr w:w="2693" w:h="3031" w:hRule="exact" w:wrap="none" w:vAnchor="page" w:hAnchor="page" w:x="2054" w:y="1864"/>
        <w:shd w:val="clear" w:color="auto" w:fill="auto"/>
        <w:spacing w:line="518" w:lineRule="exact"/>
      </w:pPr>
      <w:r>
        <w:t>№</w:t>
      </w:r>
    </w:p>
    <w:p w:rsidR="00994334" w:rsidRDefault="00FC567F" w:rsidP="00CA74C6">
      <w:pPr>
        <w:pStyle w:val="20"/>
        <w:framePr w:w="2693" w:h="3031" w:hRule="exact" w:wrap="none" w:vAnchor="page" w:hAnchor="page" w:x="2054" w:y="1864"/>
        <w:shd w:val="clear" w:color="auto" w:fill="auto"/>
        <w:spacing w:line="518" w:lineRule="exact"/>
      </w:pPr>
      <w:proofErr w:type="spellStart"/>
      <w:r>
        <w:t>С</w:t>
      </w:r>
      <w:r w:rsidR="009B0D4E">
        <w:t>ĕ</w:t>
      </w:r>
      <w:r>
        <w:t>нт</w:t>
      </w:r>
      <w:r w:rsidR="009B0D4E">
        <w:t>ĕ</w:t>
      </w:r>
      <w:r>
        <w:t>рв</w:t>
      </w:r>
      <w:r w:rsidR="009B0D4E">
        <w:t>ă</w:t>
      </w:r>
      <w:r>
        <w:t>рри</w:t>
      </w:r>
      <w:proofErr w:type="spellEnd"/>
      <w:r>
        <w:t xml:space="preserve"> хули</w:t>
      </w:r>
    </w:p>
    <w:p w:rsidR="00994334" w:rsidRDefault="006E6A6D">
      <w:pPr>
        <w:framePr w:wrap="none" w:vAnchor="page" w:hAnchor="page" w:x="5856" w:y="18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771525"/>
            <wp:effectExtent l="0" t="0" r="0" b="9525"/>
            <wp:docPr id="1" name="Рисунок 1" descr="C:\Users\MARPOS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POS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34" w:rsidRDefault="00FC567F">
      <w:pPr>
        <w:pStyle w:val="20"/>
        <w:framePr w:w="3048" w:h="2774" w:hRule="exact" w:wrap="none" w:vAnchor="page" w:hAnchor="page" w:x="7540" w:y="1848"/>
        <w:shd w:val="clear" w:color="auto" w:fill="auto"/>
        <w:spacing w:line="278" w:lineRule="exact"/>
      </w:pPr>
      <w:r>
        <w:t>Чувашская Республика</w:t>
      </w:r>
      <w:r>
        <w:br/>
        <w:t>Администрация</w:t>
      </w:r>
      <w:r>
        <w:br/>
        <w:t>Мариинско-Посадского</w:t>
      </w:r>
      <w:r>
        <w:br/>
        <w:t>района</w:t>
      </w:r>
    </w:p>
    <w:p w:rsidR="00994334" w:rsidRDefault="00FC567F">
      <w:pPr>
        <w:pStyle w:val="30"/>
        <w:framePr w:w="3048" w:h="2774" w:hRule="exact" w:wrap="none" w:vAnchor="page" w:hAnchor="page" w:x="7540" w:y="1848"/>
        <w:shd w:val="clear" w:color="auto" w:fill="auto"/>
        <w:spacing w:befor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94334" w:rsidRPr="00EC0B2F" w:rsidRDefault="00EC0B2F">
      <w:pPr>
        <w:pStyle w:val="40"/>
        <w:framePr w:w="3048" w:h="2774" w:hRule="exact" w:wrap="none" w:vAnchor="page" w:hAnchor="page" w:x="7540" w:y="1848"/>
        <w:shd w:val="clear" w:color="auto" w:fill="auto"/>
        <w:rPr>
          <w:lang w:val="en-US"/>
        </w:rPr>
      </w:pPr>
      <w:r>
        <w:rPr>
          <w:lang w:val="en-US"/>
        </w:rPr>
        <w:t>02</w:t>
      </w:r>
      <w:r>
        <w:t>.</w:t>
      </w:r>
      <w:r>
        <w:rPr>
          <w:lang w:val="en-US"/>
        </w:rPr>
        <w:t>09</w:t>
      </w:r>
      <w:r>
        <w:t>.</w:t>
      </w:r>
      <w:r>
        <w:rPr>
          <w:lang w:val="en-US"/>
        </w:rPr>
        <w:t xml:space="preserve">2020 </w:t>
      </w:r>
      <w:r w:rsidR="00FC567F">
        <w:t>№</w:t>
      </w:r>
      <w:r>
        <w:rPr>
          <w:lang w:val="en-US"/>
        </w:rPr>
        <w:t xml:space="preserve"> 534</w:t>
      </w:r>
    </w:p>
    <w:p w:rsidR="00994334" w:rsidRDefault="00FC567F">
      <w:pPr>
        <w:pStyle w:val="20"/>
        <w:framePr w:w="3048" w:h="2774" w:hRule="exact" w:wrap="none" w:vAnchor="page" w:hAnchor="page" w:x="7540" w:y="1848"/>
        <w:shd w:val="clear" w:color="auto" w:fill="auto"/>
        <w:spacing w:line="514" w:lineRule="exact"/>
      </w:pPr>
      <w:r>
        <w:t>г</w:t>
      </w:r>
      <w:proofErr w:type="gramStart"/>
      <w:r>
        <w:t xml:space="preserve"> .</w:t>
      </w:r>
      <w:proofErr w:type="gramEnd"/>
      <w:r>
        <w:t xml:space="preserve"> Мариинский Посад</w:t>
      </w:r>
    </w:p>
    <w:p w:rsidR="00994334" w:rsidRDefault="00FC567F">
      <w:pPr>
        <w:pStyle w:val="30"/>
        <w:framePr w:w="9125" w:h="954" w:hRule="exact" w:wrap="none" w:vAnchor="page" w:hAnchor="page" w:x="1953" w:y="5351"/>
        <w:shd w:val="clear" w:color="auto" w:fill="auto"/>
        <w:spacing w:before="0" w:line="298" w:lineRule="exact"/>
        <w:ind w:right="4400"/>
        <w:jc w:val="both"/>
      </w:pPr>
      <w:r>
        <w:t xml:space="preserve">О внесении изменений в постановление администрации Мариинско-Посадского района Чувашской Республики </w:t>
      </w:r>
      <w:proofErr w:type="gramStart"/>
      <w:r>
        <w:t>от</w:t>
      </w:r>
      <w:proofErr w:type="gramEnd"/>
    </w:p>
    <w:p w:rsidR="00994334" w:rsidRDefault="00FC567F">
      <w:pPr>
        <w:pStyle w:val="30"/>
        <w:framePr w:wrap="none" w:vAnchor="page" w:hAnchor="page" w:x="1953" w:y="6295"/>
        <w:shd w:val="clear" w:color="auto" w:fill="auto"/>
        <w:spacing w:before="0" w:line="240" w:lineRule="exact"/>
      </w:pPr>
      <w:r>
        <w:t>21.03.2019 № 184</w:t>
      </w:r>
    </w:p>
    <w:p w:rsidR="00994334" w:rsidRDefault="00FC567F">
      <w:pPr>
        <w:pStyle w:val="50"/>
        <w:framePr w:w="9125" w:h="3046" w:hRule="exact" w:wrap="none" w:vAnchor="page" w:hAnchor="page" w:x="1953" w:y="7003"/>
        <w:shd w:val="clear" w:color="auto" w:fill="auto"/>
        <w:spacing w:before="0" w:after="244"/>
        <w:ind w:firstLine="740"/>
      </w:pPr>
      <w:r>
        <w:t xml:space="preserve">Администрация Мариинско-Посадского района Чувашской Республики </w:t>
      </w:r>
      <w:r w:rsidR="003E3096">
        <w:t xml:space="preserve">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994334" w:rsidRDefault="00FC567F">
      <w:pPr>
        <w:pStyle w:val="50"/>
        <w:framePr w:w="9125" w:h="3046" w:hRule="exact" w:wrap="none" w:vAnchor="page" w:hAnchor="page" w:x="1953" w:y="7003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98" w:lineRule="exact"/>
        <w:ind w:firstLine="740"/>
      </w:pPr>
      <w:r>
        <w:t xml:space="preserve">Внести в постановление администрации Мариинско-Посадского района Чувашской Республики от 21.03.2019 № 184 «О муниципальной программе “Управление общественными финансами </w:t>
      </w:r>
      <w:r w:rsidR="003E3096">
        <w:t xml:space="preserve"> </w:t>
      </w:r>
      <w:r>
        <w:t>и муниципальным долгом Мариинск</w:t>
      </w:r>
      <w:proofErr w:type="gramStart"/>
      <w:r>
        <w:t>о-</w:t>
      </w:r>
      <w:proofErr w:type="gramEnd"/>
      <w:r>
        <w:t xml:space="preserve"> Посадского района Чувашской Республики» (далее -Муниципальная программа) прилагаемые изменения.</w:t>
      </w:r>
    </w:p>
    <w:p w:rsidR="00994334" w:rsidRDefault="00FC567F">
      <w:pPr>
        <w:pStyle w:val="50"/>
        <w:framePr w:w="9125" w:h="3046" w:hRule="exact" w:wrap="none" w:vAnchor="page" w:hAnchor="page" w:x="1953" w:y="7003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93" w:lineRule="exact"/>
        <w:ind w:firstLine="740"/>
      </w:pPr>
      <w:r>
        <w:t>Настоящее постановление вступает в силу со дня его официального опубликования.</w:t>
      </w:r>
    </w:p>
    <w:p w:rsidR="00994334" w:rsidRDefault="005572BB">
      <w:pPr>
        <w:pStyle w:val="50"/>
        <w:framePr w:w="9125" w:h="662" w:hRule="exact" w:wrap="none" w:vAnchor="page" w:hAnchor="page" w:x="1953" w:y="10589"/>
        <w:shd w:val="clear" w:color="auto" w:fill="auto"/>
        <w:spacing w:before="0" w:after="0"/>
        <w:ind w:left="5"/>
        <w:jc w:val="left"/>
      </w:pPr>
      <w:r>
        <w:t>И.о. г</w:t>
      </w:r>
      <w:r w:rsidR="00FC567F">
        <w:t>лав</w:t>
      </w:r>
      <w:r>
        <w:t>ы</w:t>
      </w:r>
      <w:r w:rsidR="00FC567F">
        <w:t xml:space="preserve"> администрации</w:t>
      </w:r>
      <w:r w:rsidR="00FC567F">
        <w:br/>
        <w:t>Мариинско-Посадского района</w:t>
      </w:r>
      <w:r w:rsidR="00914AB6">
        <w:t xml:space="preserve"> </w:t>
      </w:r>
    </w:p>
    <w:p w:rsidR="00994334" w:rsidRDefault="00914AB6" w:rsidP="00914AB6">
      <w:pPr>
        <w:pStyle w:val="50"/>
        <w:framePr w:wrap="none" w:vAnchor="page" w:hAnchor="page" w:x="9741" w:y="10921"/>
        <w:shd w:val="clear" w:color="auto" w:fill="auto"/>
        <w:spacing w:before="0" w:after="0" w:line="260" w:lineRule="exact"/>
        <w:jc w:val="left"/>
      </w:pPr>
      <w:r>
        <w:t xml:space="preserve">В.Н. </w:t>
      </w:r>
      <w:proofErr w:type="spellStart"/>
      <w:r>
        <w:t>Мустаев</w:t>
      </w:r>
      <w:proofErr w:type="spellEnd"/>
    </w:p>
    <w:p w:rsidR="00994334" w:rsidRDefault="00994334">
      <w:pPr>
        <w:rPr>
          <w:sz w:val="2"/>
          <w:szCs w:val="2"/>
        </w:rPr>
        <w:sectPr w:rsidR="00994334" w:rsidSect="00B75ACA">
          <w:headerReference w:type="default" r:id="rId9"/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FC567F" w:rsidP="003A4443">
      <w:pPr>
        <w:pStyle w:val="50"/>
        <w:framePr w:w="9125" w:h="1252" w:hRule="exact" w:wrap="none" w:vAnchor="page" w:hAnchor="page" w:x="1955" w:y="1094"/>
        <w:shd w:val="clear" w:color="auto" w:fill="auto"/>
        <w:spacing w:before="0" w:after="0" w:line="298" w:lineRule="exact"/>
        <w:ind w:firstLine="4536"/>
        <w:jc w:val="center"/>
      </w:pPr>
      <w:r>
        <w:lastRenderedPageBreak/>
        <w:t>УТВЕРЖДЕНЫ</w:t>
      </w:r>
    </w:p>
    <w:p w:rsidR="003A4443" w:rsidRDefault="00FC567F" w:rsidP="003A4443">
      <w:pPr>
        <w:pStyle w:val="50"/>
        <w:framePr w:w="9125" w:h="1252" w:hRule="exact" w:wrap="none" w:vAnchor="page" w:hAnchor="page" w:x="1955" w:y="1094"/>
        <w:shd w:val="clear" w:color="auto" w:fill="auto"/>
        <w:tabs>
          <w:tab w:val="left" w:pos="7276"/>
        </w:tabs>
        <w:spacing w:before="0" w:after="0" w:line="298" w:lineRule="exact"/>
        <w:ind w:firstLine="4536"/>
        <w:jc w:val="center"/>
      </w:pPr>
      <w:r>
        <w:t>постановлением главы администра</w:t>
      </w:r>
      <w:r w:rsidR="003A4443">
        <w:t>ции</w:t>
      </w:r>
    </w:p>
    <w:p w:rsidR="003A4443" w:rsidRDefault="003A4443" w:rsidP="003A4443">
      <w:pPr>
        <w:pStyle w:val="50"/>
        <w:framePr w:w="9125" w:h="1252" w:hRule="exact" w:wrap="none" w:vAnchor="page" w:hAnchor="page" w:x="1955" w:y="1094"/>
        <w:shd w:val="clear" w:color="auto" w:fill="auto"/>
        <w:tabs>
          <w:tab w:val="left" w:pos="7276"/>
        </w:tabs>
        <w:spacing w:before="0" w:after="0" w:line="298" w:lineRule="exact"/>
        <w:ind w:firstLine="4536"/>
        <w:jc w:val="center"/>
      </w:pPr>
      <w:r>
        <w:t>Мариинско-Посадского района</w:t>
      </w:r>
    </w:p>
    <w:p w:rsidR="00994334" w:rsidRDefault="003A4443" w:rsidP="003A4443">
      <w:pPr>
        <w:pStyle w:val="50"/>
        <w:framePr w:w="9125" w:h="1252" w:hRule="exact" w:wrap="none" w:vAnchor="page" w:hAnchor="page" w:x="1955" w:y="1094"/>
        <w:shd w:val="clear" w:color="auto" w:fill="auto"/>
        <w:tabs>
          <w:tab w:val="left" w:pos="7276"/>
        </w:tabs>
        <w:spacing w:before="0" w:after="0" w:line="298" w:lineRule="exact"/>
        <w:ind w:firstLine="4536"/>
        <w:jc w:val="center"/>
      </w:pPr>
      <w:r>
        <w:t xml:space="preserve">от </w:t>
      </w:r>
      <w:r w:rsidR="00EC0B2F">
        <w:t>02.09.2020</w:t>
      </w:r>
      <w:r>
        <w:t xml:space="preserve">  </w:t>
      </w:r>
      <w:r w:rsidR="00FC567F">
        <w:t>№</w:t>
      </w:r>
      <w:r w:rsidR="00EC0B2F">
        <w:t>534</w:t>
      </w:r>
    </w:p>
    <w:p w:rsidR="00994334" w:rsidRDefault="00FC567F">
      <w:pPr>
        <w:pStyle w:val="30"/>
        <w:framePr w:w="9125" w:h="1554" w:hRule="exact" w:wrap="none" w:vAnchor="page" w:hAnchor="page" w:x="1955" w:y="2899"/>
        <w:shd w:val="clear" w:color="auto" w:fill="auto"/>
        <w:spacing w:before="0" w:line="298" w:lineRule="exact"/>
        <w:ind w:left="20"/>
        <w:jc w:val="center"/>
      </w:pPr>
      <w:r>
        <w:t xml:space="preserve">И </w:t>
      </w:r>
      <w:proofErr w:type="gramStart"/>
      <w:r>
        <w:t>З</w:t>
      </w:r>
      <w:proofErr w:type="gramEnd"/>
      <w:r>
        <w:t xml:space="preserve"> М Е Н Е Н И Я,</w:t>
      </w:r>
    </w:p>
    <w:p w:rsidR="00994334" w:rsidRDefault="00FC567F">
      <w:pPr>
        <w:pStyle w:val="30"/>
        <w:framePr w:w="9125" w:h="1554" w:hRule="exact" w:wrap="none" w:vAnchor="page" w:hAnchor="page" w:x="1955" w:y="2899"/>
        <w:shd w:val="clear" w:color="auto" w:fill="auto"/>
        <w:spacing w:before="0" w:line="298" w:lineRule="exact"/>
        <w:ind w:left="20"/>
        <w:jc w:val="center"/>
      </w:pPr>
      <w:r>
        <w:t>которые вносятся в муниципальную программу</w:t>
      </w:r>
      <w:r>
        <w:br/>
        <w:t>Мариинско-Посадского района Чувашской Республики</w:t>
      </w:r>
      <w:r>
        <w:br/>
        <w:t>«Управление общественными финансами и муниципальным долгом</w:t>
      </w:r>
      <w:r>
        <w:br/>
        <w:t>Мариинско-Посадского района Чувашской Республики»</w:t>
      </w:r>
    </w:p>
    <w:p w:rsidR="00994334" w:rsidRDefault="00FC567F">
      <w:pPr>
        <w:pStyle w:val="50"/>
        <w:framePr w:w="9125" w:h="1852" w:hRule="exact" w:wrap="none" w:vAnchor="page" w:hAnchor="page" w:x="1955" w:y="4981"/>
        <w:shd w:val="clear" w:color="auto" w:fill="auto"/>
        <w:spacing w:before="0" w:after="0" w:line="298" w:lineRule="exact"/>
        <w:ind w:firstLine="760"/>
      </w:pPr>
      <w:r>
        <w:t>1. Позицию «Объемы финансирования Муниципальной программы с разбивкой по годам её реализации» паспорта муниципальной программы Мариинско-Посадского района Чувашской Республики «Управление общественными финансами и муниципальным долгом Мариинско-Посадского района Чувашской Республики» (далее - Муниципальная программа) изложить в следующей редакции:</w:t>
      </w:r>
    </w:p>
    <w:p w:rsidR="00994334" w:rsidRDefault="00FC567F">
      <w:pPr>
        <w:pStyle w:val="50"/>
        <w:framePr w:w="2549" w:h="1550" w:hRule="exact" w:wrap="none" w:vAnchor="page" w:hAnchor="page" w:x="1950" w:y="7074"/>
        <w:shd w:val="clear" w:color="auto" w:fill="auto"/>
        <w:spacing w:before="0" w:after="0" w:line="298" w:lineRule="exact"/>
      </w:pPr>
      <w:r>
        <w:t>«Объемы финансирования Муниципальной программы с разбивкой по годам её реализации</w:t>
      </w:r>
    </w:p>
    <w:p w:rsidR="00994334" w:rsidRDefault="00FC567F" w:rsidP="004D53FF">
      <w:pPr>
        <w:pStyle w:val="20"/>
        <w:framePr w:w="9125" w:h="8890" w:hRule="exact" w:wrap="none" w:vAnchor="page" w:hAnchor="page" w:x="1955" w:y="7074"/>
        <w:shd w:val="clear" w:color="auto" w:fill="auto"/>
        <w:spacing w:line="240" w:lineRule="auto"/>
        <w:ind w:left="3090"/>
        <w:jc w:val="both"/>
      </w:pPr>
      <w:proofErr w:type="gramStart"/>
      <w:r>
        <w:t>прогнозируемый объем финансирования Муниципальной</w:t>
      </w:r>
      <w:r>
        <w:br/>
        <w:t>программы в 2019-2035 годах составляет 4</w:t>
      </w:r>
      <w:r w:rsidR="00ED21BE">
        <w:t xml:space="preserve">59 394,1 </w:t>
      </w:r>
      <w:r>
        <w:t xml:space="preserve"> тыс.</w:t>
      </w:r>
      <w:r>
        <w:br/>
        <w:t>рублей, в том числе:</w:t>
      </w:r>
      <w:r>
        <w:br/>
        <w:t>в 2019 году - 58 905,4 тыс. рублей;</w:t>
      </w:r>
      <w:r>
        <w:br/>
        <w:t xml:space="preserve">в 2020 году - </w:t>
      </w:r>
      <w:r w:rsidR="0002177A">
        <w:t>46 179,1</w:t>
      </w:r>
      <w:r>
        <w:t xml:space="preserve"> тыс. рублей;</w:t>
      </w:r>
      <w:r>
        <w:br/>
        <w:t>в 2021 году - 24 341,4 тыс. рублей;</w:t>
      </w:r>
      <w:r>
        <w:br/>
        <w:t>в 2022 году - 22 953,7 тыс. рублей;</w:t>
      </w:r>
      <w:r>
        <w:br/>
        <w:t>в 2023 году - 23 616,5 тыс. рублей;</w:t>
      </w:r>
      <w:proofErr w:type="gramEnd"/>
      <w:r>
        <w:br/>
      </w:r>
      <w:proofErr w:type="gramStart"/>
      <w:r>
        <w:t>в 2024 году - 23 616,5 тыс. рублей;</w:t>
      </w:r>
      <w:r>
        <w:br/>
        <w:t>в 2025 году - 23 616,5 тыс. рублей;</w:t>
      </w:r>
      <w:r>
        <w:br/>
        <w:t>в 2026-2030 годах - 118 082,5 тыс. рублей;</w:t>
      </w:r>
      <w:r>
        <w:br/>
        <w:t>в 2031-2035 годах - 118 082,5 тыс. рублей;</w:t>
      </w:r>
      <w:r>
        <w:br/>
        <w:t>из них средства:</w:t>
      </w:r>
      <w:proofErr w:type="gramEnd"/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 xml:space="preserve">федерального бюджета Чувашской Республики - 31 986,7 тыс. рублей, в том числе: 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6F36AC">
        <w:t>019 году - 3 363,6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6F36AC">
        <w:t>020 году - 1 806,8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6F36AC">
        <w:t>021 году - 1 807,3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6F36AC">
        <w:t>022 году - 1 875,5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2023 году - 1 779,</w:t>
      </w:r>
      <w:r w:rsidR="006F36AC">
        <w:t>5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6F36AC">
        <w:t>024 году - 1 779,5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6F36AC">
        <w:t>025 году - 1 779,5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2026-20</w:t>
      </w:r>
      <w:r w:rsidR="006F36AC">
        <w:t>30 годах - 8 897,5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2031-20</w:t>
      </w:r>
      <w:r w:rsidR="006F36AC">
        <w:t>35 годах - 8 897,5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 xml:space="preserve">республиканского бюджета Чувашской Республики </w:t>
      </w:r>
      <w:r w:rsidR="0002177A">
        <w:t>–</w:t>
      </w:r>
      <w:r>
        <w:t xml:space="preserve"> </w:t>
      </w:r>
      <w:r w:rsidR="0002177A">
        <w:t>348 043,1</w:t>
      </w:r>
      <w:r w:rsidR="006F36AC">
        <w:t xml:space="preserve"> тыс. рублей, в том числе: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201</w:t>
      </w:r>
      <w:r w:rsidR="006F36AC">
        <w:t>9 году - 38 353,0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 xml:space="preserve">в 2020 году </w:t>
      </w:r>
      <w:r w:rsidR="0002177A">
        <w:t>–</w:t>
      </w:r>
      <w:r>
        <w:t xml:space="preserve"> </w:t>
      </w:r>
      <w:r w:rsidR="0002177A">
        <w:t>39 439,6</w:t>
      </w:r>
      <w:r w:rsidR="006F36AC">
        <w:t xml:space="preserve">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</w:t>
      </w:r>
      <w:r w:rsidR="006F36AC">
        <w:t>21 году - 18 474,8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</w:t>
      </w:r>
      <w:r w:rsidR="006F36AC">
        <w:t>22 году - 17 983,7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</w:t>
      </w:r>
      <w:r w:rsidR="006F36AC">
        <w:t>23 году - 17 984,0 тыс. рублей;</w:t>
      </w:r>
    </w:p>
    <w:p w:rsidR="00994334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2024 году - 17 984,0 тыс. рублей;</w:t>
      </w:r>
    </w:p>
    <w:p w:rsidR="00994334" w:rsidRDefault="00994334">
      <w:pPr>
        <w:rPr>
          <w:sz w:val="2"/>
          <w:szCs w:val="2"/>
        </w:rPr>
        <w:sectPr w:rsidR="00994334" w:rsidSect="007D2FAB">
          <w:headerReference w:type="default" r:id="rId10"/>
          <w:pgSz w:w="11900" w:h="16840" w:code="9"/>
          <w:pgMar w:top="357" w:right="357" w:bottom="357" w:left="357" w:header="0" w:footer="0" w:gutter="0"/>
          <w:cols w:space="720"/>
          <w:noEndnote/>
          <w:docGrid w:linePitch="360"/>
        </w:sectPr>
      </w:pPr>
    </w:p>
    <w:p w:rsidR="00994334" w:rsidRDefault="00FC567F">
      <w:pPr>
        <w:pStyle w:val="a5"/>
        <w:framePr w:wrap="none" w:vAnchor="page" w:hAnchor="page" w:x="6436" w:y="728"/>
        <w:shd w:val="clear" w:color="auto" w:fill="auto"/>
        <w:spacing w:line="220" w:lineRule="exact"/>
      </w:pPr>
      <w:r>
        <w:lastRenderedPageBreak/>
        <w:t>3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</w:t>
      </w:r>
      <w:r w:rsidR="006F36AC">
        <w:t>25 году - 17 984,0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2026-203</w:t>
      </w:r>
      <w:r w:rsidR="006F36AC">
        <w:t>0 годах - 89 920,0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2031-203</w:t>
      </w:r>
      <w:r w:rsidR="006F36AC">
        <w:t>5 годах - 89 920,0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бюджета Мариинско-Посадского района Чувашской Республики - 79</w:t>
      </w:r>
      <w:r w:rsidR="0002177A">
        <w:t> 364,3</w:t>
      </w:r>
      <w:r w:rsidR="006F36AC">
        <w:t xml:space="preserve"> тыс. рублей, в том числе: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</w:t>
      </w:r>
      <w:r w:rsidR="006F36AC">
        <w:t>19 году - 17 188,8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2020 году - 4</w:t>
      </w:r>
      <w:r w:rsidR="0002177A">
        <w:t> 932,7</w:t>
      </w:r>
      <w:r w:rsidR="006F36AC">
        <w:t xml:space="preserve">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2021 году -</w:t>
      </w:r>
      <w:r w:rsidR="006F36AC">
        <w:t xml:space="preserve"> 4 059,3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</w:t>
      </w:r>
      <w:r w:rsidR="006F36AC">
        <w:t>022 году - 3 094,5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</w:t>
      </w:r>
      <w:r w:rsidR="006F36AC">
        <w:t>023 году - 3 853,0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</w:t>
      </w:r>
      <w:r w:rsidR="006F36AC">
        <w:t>024 году - 3 853,0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</w:t>
      </w:r>
      <w:r w:rsidR="006F36AC">
        <w:t>025 году - 3 853,0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2026-203</w:t>
      </w:r>
      <w:r w:rsidR="006F36AC">
        <w:t>0 годах - 19 265,0 тыс. рублей;</w:t>
      </w:r>
    </w:p>
    <w:p w:rsidR="0099433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2031-2035 годах - 19 265,0 тыс. рублей.</w:t>
      </w:r>
    </w:p>
    <w:p w:rsidR="0099433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after="236" w:line="274" w:lineRule="exact"/>
        <w:ind w:left="3140"/>
        <w:jc w:val="both"/>
      </w:pPr>
      <w:r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994334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tabs>
          <w:tab w:val="left" w:pos="999"/>
        </w:tabs>
        <w:spacing w:line="240" w:lineRule="auto"/>
        <w:ind w:left="740"/>
        <w:jc w:val="both"/>
      </w:pPr>
      <w:r>
        <w:t xml:space="preserve">2. </w:t>
      </w:r>
      <w:r w:rsidR="00FC567F">
        <w:t>Абзацы третий - шестой раздела III Муниципальной программы изложить в следующей редакции:</w:t>
      </w:r>
    </w:p>
    <w:p w:rsidR="00FA0B5F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firstLine="740"/>
        <w:jc w:val="both"/>
      </w:pPr>
      <w:r>
        <w:t>«Общий объем финансирования Муниципальной программы в 2019</w:t>
      </w:r>
      <w:r w:rsidR="00F035D5">
        <w:t>-</w:t>
      </w:r>
      <w:r>
        <w:t xml:space="preserve">2035 годах </w:t>
      </w:r>
      <w:r w:rsidR="00F035D5">
        <w:t>с</w:t>
      </w:r>
      <w:r>
        <w:t xml:space="preserve">оставляет </w:t>
      </w:r>
      <w:r w:rsidR="00FA0B5F">
        <w:t>459 394,1</w:t>
      </w:r>
      <w:r>
        <w:t xml:space="preserve"> тыс. рубле</w:t>
      </w:r>
      <w:r w:rsidR="00FA0B5F">
        <w:t>й, в том числе за счет средств:</w:t>
      </w:r>
    </w:p>
    <w:p w:rsidR="0099433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firstLine="740"/>
        <w:jc w:val="both"/>
      </w:pPr>
      <w:r>
        <w:t>федерального бюджета - 31 986,7 тыс.</w:t>
      </w:r>
      <w:r w:rsidR="00FA0B5F">
        <w:t xml:space="preserve"> </w:t>
      </w:r>
      <w:r>
        <w:t>рублей;</w:t>
      </w:r>
    </w:p>
    <w:p w:rsidR="00FA0B5F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firstLine="709"/>
        <w:jc w:val="both"/>
      </w:pPr>
      <w:r>
        <w:t>республиканского бюджета Чувашс</w:t>
      </w:r>
      <w:r w:rsidR="00FA0B5F">
        <w:t>кой Республики - 348 043,1 тыс</w:t>
      </w:r>
      <w:proofErr w:type="gramStart"/>
      <w:r w:rsidR="00FA0B5F">
        <w:t>.</w:t>
      </w:r>
      <w:r>
        <w:t>р</w:t>
      </w:r>
      <w:proofErr w:type="gramEnd"/>
      <w:r>
        <w:t>ублей;</w:t>
      </w:r>
    </w:p>
    <w:p w:rsidR="0099433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firstLine="709"/>
        <w:jc w:val="both"/>
      </w:pPr>
      <w:r>
        <w:t xml:space="preserve">бюджета Мариинско-Посадского района Чувашской Республики </w:t>
      </w:r>
      <w:r w:rsidR="00FA0B5F">
        <w:t>–</w:t>
      </w:r>
      <w:r>
        <w:t xml:space="preserve"> </w:t>
      </w:r>
      <w:r w:rsidR="00FA0B5F">
        <w:t>79 364,3</w:t>
      </w:r>
      <w:r>
        <w:t xml:space="preserve"> тыс. рублей.</w:t>
      </w:r>
    </w:p>
    <w:p w:rsidR="00082968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 xml:space="preserve">Прогнозируемый объем финансирования Муниципальной </w:t>
      </w:r>
      <w:r w:rsidR="00082968">
        <w:t>программы на 1 этапе составит 223 229,1 тыс. рублей, в том числе:</w:t>
      </w:r>
    </w:p>
    <w:p w:rsidR="00082968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>в 20</w:t>
      </w:r>
      <w:r w:rsidR="00082968">
        <w:t>19 году - 58 905,4 тыс. рублей;</w:t>
      </w:r>
    </w:p>
    <w:p w:rsidR="00082968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>в 20</w:t>
      </w:r>
      <w:r w:rsidR="00082968">
        <w:t>20 году – 46 179,1 тыс. рублей;</w:t>
      </w:r>
    </w:p>
    <w:p w:rsidR="00082968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>в 20</w:t>
      </w:r>
      <w:r w:rsidR="00082968">
        <w:t>21 году - 24 341,4 тыс. рублей;</w:t>
      </w:r>
    </w:p>
    <w:p w:rsidR="00F7715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>в 2022 году - 22 953,7 тыс. рублей;</w:t>
      </w:r>
    </w:p>
    <w:p w:rsidR="00F77154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3" w:right="4780"/>
        <w:jc w:val="both"/>
      </w:pPr>
      <w:r>
        <w:t>в 2023 году - 23 616,5 тыс. рублей; в 2024 году - 23 616,5 тыс. рублей; в 2025 году - 23 616,5 тыс. рублей; из них средства: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федерального бюджета Чувашской Республики - 14 191,7 тыс. рубл</w:t>
      </w:r>
      <w:r w:rsidR="00082968">
        <w:t>ей (6,</w:t>
      </w:r>
      <w:r w:rsidR="004F3C34">
        <w:t>4</w:t>
      </w:r>
      <w:r w:rsidR="00082968">
        <w:t xml:space="preserve"> процента), в том числе: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2019 году -</w:t>
      </w:r>
      <w:r w:rsidR="00082968">
        <w:t xml:space="preserve"> 3 363,6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>020 году - 1 806,8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>021 году - 1 807,3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>022 году - 1 875,5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>023 году - 1 779,5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>024 году - 1 779,5 тыс. рублей;</w:t>
      </w:r>
    </w:p>
    <w:p w:rsidR="00F77154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2025 году - 1 779,5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 xml:space="preserve">республиканского бюджета Чувашской Республики </w:t>
      </w:r>
      <w:r w:rsidR="00696783">
        <w:t>–</w:t>
      </w:r>
      <w:r>
        <w:t xml:space="preserve"> </w:t>
      </w:r>
      <w:r w:rsidR="00696783">
        <w:t>168 203,1</w:t>
      </w:r>
      <w:r>
        <w:t xml:space="preserve"> тыс. рубле</w:t>
      </w:r>
      <w:r w:rsidR="00AA71A5">
        <w:t>й (7</w:t>
      </w:r>
      <w:r w:rsidR="00696783">
        <w:t xml:space="preserve">5,3 </w:t>
      </w:r>
      <w:r w:rsidR="00AA71A5">
        <w:t>процента), в том числе: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>19 году - 38 353,0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 xml:space="preserve">20 году </w:t>
      </w:r>
      <w:r w:rsidR="00696783">
        <w:t>–</w:t>
      </w:r>
      <w:r w:rsidR="00AA71A5">
        <w:t xml:space="preserve"> </w:t>
      </w:r>
      <w:r w:rsidR="00696783">
        <w:t>39 439,6</w:t>
      </w:r>
      <w:r w:rsidR="00AA71A5">
        <w:t xml:space="preserve">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>21 году - 18 474,8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>22 году - 17 983,7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>23 году - 17 984,0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>24 году - 17 984,0 тыс. рублей;</w:t>
      </w:r>
    </w:p>
    <w:p w:rsidR="00F77154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2025 году - 17 984,0 тыс. рублей;</w:t>
      </w:r>
    </w:p>
    <w:p w:rsidR="00994334" w:rsidRDefault="00994334">
      <w:pPr>
        <w:rPr>
          <w:sz w:val="2"/>
          <w:szCs w:val="2"/>
        </w:rPr>
        <w:sectPr w:rsidR="00994334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FC567F">
      <w:pPr>
        <w:pStyle w:val="a5"/>
        <w:framePr w:wrap="none" w:vAnchor="page" w:hAnchor="page" w:x="6436" w:y="728"/>
        <w:shd w:val="clear" w:color="auto" w:fill="auto"/>
        <w:spacing w:line="220" w:lineRule="exact"/>
      </w:pPr>
      <w:r>
        <w:lastRenderedPageBreak/>
        <w:t>4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 xml:space="preserve">бюджета Мариинско-Посадского района Чувашской Республики </w:t>
      </w:r>
      <w:r w:rsidR="00FC6A96">
        <w:t>–</w:t>
      </w:r>
      <w:r>
        <w:t xml:space="preserve"> </w:t>
      </w:r>
      <w:r w:rsidR="00FC6A96">
        <w:t>40 834,3</w:t>
      </w:r>
      <w:r>
        <w:t xml:space="preserve"> тыс. рубле</w:t>
      </w:r>
      <w:r w:rsidR="00557934">
        <w:t>й (1</w:t>
      </w:r>
      <w:r w:rsidR="00FC6A96">
        <w:t>8,3</w:t>
      </w:r>
      <w:r w:rsidR="00557934">
        <w:t xml:space="preserve"> процента), в том числе: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20</w:t>
      </w:r>
      <w:r w:rsidR="00557934">
        <w:t>19 году - 17 188,8 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>020 году - 4</w:t>
      </w:r>
      <w:r w:rsidR="00FC6A96">
        <w:t> 932,7</w:t>
      </w:r>
      <w:r w:rsidR="00557934">
        <w:t xml:space="preserve"> 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>021 году - 4 059,3 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>022 году - 3 094,5 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>023 году - 3 853,0 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>024 году - 3 853,0 тыс. рублей;</w:t>
      </w: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2025 году - 3 853,0 тыс. рублей;</w:t>
      </w:r>
    </w:p>
    <w:p w:rsidR="00557934" w:rsidRDefault="00557934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На 2 этапе, в 2026-2030 годах, объем финансирования Муниципальной программы составит 118 082,5 тыс. рублей, из них средства: из них средства:</w:t>
      </w:r>
    </w:p>
    <w:p w:rsidR="00B0596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федерального бюджета - 8 89</w:t>
      </w:r>
      <w:r w:rsidR="00B05965">
        <w:t>7,5 тыс. рублей (7,5 процента);</w:t>
      </w: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республиканского бюджета Чувашской Республики - 89 920,0 тыс. рублей (76,2 процента);</w:t>
      </w: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бюджета Мариинско-Посадского района Чувашской Республики - 19 265,0 тыс. рублей (16,3 процента).</w:t>
      </w:r>
    </w:p>
    <w:p w:rsidR="000B2AF9" w:rsidRDefault="000B2AF9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На 3 этапе, в 2031-2035 годах, объем финансирования Муниципальной программы составит 118 082,5 тыс. рублей, из них средства:</w:t>
      </w:r>
    </w:p>
    <w:p w:rsidR="00B05965" w:rsidRDefault="00557934" w:rsidP="00557934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федерального бюджета - 8 89</w:t>
      </w:r>
      <w:r w:rsidR="00B05965">
        <w:t>7,5 тыс. рублей (7,5 процента);</w:t>
      </w:r>
    </w:p>
    <w:p w:rsidR="00557934" w:rsidRDefault="00557934" w:rsidP="00557934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республиканского бюджета Чувашской Республики - 89 920,0 тыс. рублей (76,2 процента);</w:t>
      </w:r>
    </w:p>
    <w:p w:rsidR="00557934" w:rsidRDefault="00557934" w:rsidP="00557934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firstLine="743"/>
        <w:jc w:val="both"/>
      </w:pPr>
      <w:r>
        <w:t>бюджета Мариинско-Посадского района Чувашской Республики - 19 265,0 тыс. рублей (16,3 процента).</w:t>
      </w:r>
    </w:p>
    <w:p w:rsidR="00B05965" w:rsidRDefault="00B05965" w:rsidP="00557934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firstLine="743"/>
        <w:jc w:val="both"/>
      </w:pPr>
    </w:p>
    <w:p w:rsidR="00557934" w:rsidRDefault="00557934" w:rsidP="00557934">
      <w:pPr>
        <w:pStyle w:val="50"/>
        <w:framePr w:w="9120" w:h="14226" w:hRule="exact" w:wrap="none" w:vAnchor="page" w:hAnchor="page" w:x="1957" w:y="1108"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  <w:r w:rsidRPr="00412994">
        <w:rPr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бюджетов всех уровней».</w:t>
      </w:r>
    </w:p>
    <w:p w:rsidR="003C211C" w:rsidRPr="00412994" w:rsidRDefault="003C211C" w:rsidP="00557934">
      <w:pPr>
        <w:pStyle w:val="50"/>
        <w:framePr w:w="9120" w:h="14226" w:hRule="exact" w:wrap="none" w:vAnchor="page" w:hAnchor="page" w:x="1957" w:y="1108"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</w:p>
    <w:p w:rsidR="00557934" w:rsidRDefault="00557934" w:rsidP="00A7058C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firstLine="709"/>
        <w:jc w:val="both"/>
      </w:pPr>
      <w:r w:rsidRPr="00412994">
        <w:t>3. Приложение № 2 к Муниципальной программе изложить в следующей редакции:</w:t>
      </w: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left="743" w:right="4780"/>
        <w:jc w:val="both"/>
      </w:pP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left="740"/>
        <w:jc w:val="both"/>
      </w:pPr>
    </w:p>
    <w:p w:rsidR="00AA71A5" w:rsidRDefault="00AA71A5" w:rsidP="00AA71A5">
      <w:pPr>
        <w:framePr w:w="9120" w:h="14226" w:hRule="exact" w:wrap="none" w:vAnchor="page" w:hAnchor="page" w:x="1957" w:y="1108"/>
        <w:rPr>
          <w:sz w:val="2"/>
          <w:szCs w:val="2"/>
        </w:rPr>
        <w:sectPr w:rsidR="00AA71A5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994334" w:rsidRDefault="00FC567F">
      <w:pPr>
        <w:pStyle w:val="a5"/>
        <w:framePr w:wrap="none" w:vAnchor="page" w:hAnchor="page" w:x="7664" w:y="719"/>
        <w:shd w:val="clear" w:color="auto" w:fill="auto"/>
        <w:spacing w:line="220" w:lineRule="exact"/>
      </w:pPr>
      <w:r>
        <w:t>5</w:t>
      </w:r>
    </w:p>
    <w:p w:rsidR="00994334" w:rsidRDefault="00994334">
      <w:pPr>
        <w:pStyle w:val="a5"/>
        <w:framePr w:wrap="none" w:vAnchor="page" w:hAnchor="page" w:x="7718" w:y="719"/>
        <w:shd w:val="clear" w:color="auto" w:fill="auto"/>
        <w:spacing w:line="220" w:lineRule="exact"/>
      </w:pPr>
    </w:p>
    <w:p w:rsidR="00887D87" w:rsidRDefault="00887D87">
      <w:pPr>
        <w:pStyle w:val="a5"/>
        <w:framePr w:wrap="none" w:vAnchor="page" w:hAnchor="page" w:x="7718" w:y="719"/>
        <w:shd w:val="clear" w:color="auto" w:fill="auto"/>
        <w:spacing w:line="220" w:lineRule="exact"/>
      </w:pPr>
    </w:p>
    <w:p w:rsidR="00C11316" w:rsidRDefault="00C11316" w:rsidP="00C11316">
      <w:pPr>
        <w:pStyle w:val="60"/>
        <w:framePr w:w="14122" w:h="1197" w:hRule="exact" w:wrap="none" w:vAnchor="page" w:hAnchor="page" w:x="1267" w:y="1210"/>
        <w:shd w:val="clear" w:color="auto" w:fill="auto"/>
        <w:spacing w:line="226" w:lineRule="exact"/>
        <w:ind w:right="237" w:firstLine="9781"/>
      </w:pPr>
      <w:r>
        <w:t xml:space="preserve">Приложение </w:t>
      </w:r>
      <w:r w:rsidR="00FC567F">
        <w:t>2</w:t>
      </w:r>
    </w:p>
    <w:p w:rsidR="00994334" w:rsidRDefault="00C11316" w:rsidP="00C11316">
      <w:pPr>
        <w:pStyle w:val="60"/>
        <w:framePr w:w="14122" w:h="1197" w:hRule="exact" w:wrap="none" w:vAnchor="page" w:hAnchor="page" w:x="1267" w:y="1210"/>
        <w:shd w:val="clear" w:color="auto" w:fill="auto"/>
        <w:tabs>
          <w:tab w:val="left" w:pos="14034"/>
        </w:tabs>
        <w:spacing w:line="226" w:lineRule="exact"/>
        <w:ind w:left="9720" w:right="237"/>
      </w:pPr>
      <w:r>
        <w:t xml:space="preserve">к </w:t>
      </w:r>
      <w:r w:rsidR="00FC567F">
        <w:t>муниципальной программе «Управление общественными финансами и муниципальным долгом Мариинско-Посадского района Чувашской Республики»</w:t>
      </w:r>
    </w:p>
    <w:p w:rsidR="00994334" w:rsidRDefault="00FC567F">
      <w:pPr>
        <w:pStyle w:val="30"/>
        <w:framePr w:w="14122" w:h="1162" w:hRule="exact" w:wrap="none" w:vAnchor="page" w:hAnchor="page" w:x="1267" w:y="3277"/>
        <w:shd w:val="clear" w:color="auto" w:fill="auto"/>
        <w:spacing w:before="0" w:line="274" w:lineRule="exact"/>
        <w:ind w:left="1060"/>
        <w:jc w:val="center"/>
      </w:pPr>
      <w:r>
        <w:t>РЕСУРСНОЕ ОБЕСПЕЧЕНИЕ И ПРОГНОЗНАЯ (СПРАВОЧНАЯ) ОЦЕНКА РАСХОДОВ</w:t>
      </w:r>
      <w:r>
        <w:br/>
        <w:t>за счет всех источников финансирования реализации муниципальной программы</w:t>
      </w:r>
      <w:r>
        <w:br/>
        <w:t>«Управление общественными финансами и муниципальным долгом</w:t>
      </w:r>
      <w:r>
        <w:br/>
        <w:t>Мариинско-Посадского района Чувашской Республики»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2477"/>
        <w:gridCol w:w="835"/>
        <w:gridCol w:w="1158"/>
        <w:gridCol w:w="1674"/>
        <w:gridCol w:w="806"/>
        <w:gridCol w:w="797"/>
        <w:gridCol w:w="758"/>
        <w:gridCol w:w="734"/>
        <w:gridCol w:w="696"/>
        <w:gridCol w:w="749"/>
        <w:gridCol w:w="749"/>
        <w:gridCol w:w="859"/>
        <w:gridCol w:w="912"/>
      </w:tblGrid>
      <w:tr w:rsidR="00994334" w:rsidTr="00155B99">
        <w:trPr>
          <w:trHeight w:hRule="exact" w:val="38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Статус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Наименование муниципальной программы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Республики, подпрограммы, основного мероприятия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7" w:lineRule="exact"/>
              <w:ind w:left="340"/>
              <w:jc w:val="left"/>
            </w:pPr>
            <w:r>
              <w:rPr>
                <w:rStyle w:val="275pt"/>
              </w:rPr>
              <w:t>Код бюджетной классификации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Источники</w:t>
            </w:r>
          </w:p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финансирования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Расходы по годам, тыс. рублей</w:t>
            </w:r>
          </w:p>
        </w:tc>
      </w:tr>
      <w:tr w:rsidR="00994334" w:rsidTr="00541E2C">
        <w:trPr>
          <w:trHeight w:hRule="exact" w:val="941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Гл</w:t>
            </w:r>
            <w:proofErr w:type="gramStart"/>
            <w:r>
              <w:rPr>
                <w:rStyle w:val="275pt"/>
              </w:rPr>
              <w:t>.р</w:t>
            </w:r>
            <w:proofErr w:type="gramEnd"/>
            <w:r>
              <w:rPr>
                <w:rStyle w:val="275pt"/>
              </w:rPr>
              <w:t>аспо</w:t>
            </w:r>
            <w:proofErr w:type="spellEnd"/>
          </w:p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рядитель</w:t>
            </w:r>
            <w:proofErr w:type="spellEnd"/>
          </w:p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бюджет</w:t>
            </w:r>
          </w:p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ных</w:t>
            </w:r>
            <w:proofErr w:type="spellEnd"/>
          </w:p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средств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целевая</w:t>
            </w:r>
          </w:p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статья</w:t>
            </w:r>
          </w:p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расходов</w:t>
            </w: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ind w:left="240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ind w:left="180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2026-2030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2031-2035</w:t>
            </w:r>
          </w:p>
        </w:tc>
      </w:tr>
      <w:tr w:rsidR="00994334" w:rsidTr="00155B99">
        <w:trPr>
          <w:trHeight w:hRule="exact" w:val="21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</w:tr>
      <w:tr w:rsidR="00994334" w:rsidTr="00EB651D">
        <w:trPr>
          <w:trHeight w:hRule="exact" w:val="19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proofErr w:type="spellStart"/>
            <w:r>
              <w:rPr>
                <w:rStyle w:val="28pt"/>
              </w:rPr>
              <w:t>Муници</w:t>
            </w:r>
            <w:proofErr w:type="spellEnd"/>
            <w:r w:rsidR="002273E5">
              <w:rPr>
                <w:rStyle w:val="28pt"/>
              </w:rPr>
              <w:t>-</w:t>
            </w:r>
          </w:p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proofErr w:type="spellStart"/>
            <w:r>
              <w:rPr>
                <w:rStyle w:val="28pt"/>
              </w:rPr>
              <w:t>пальная</w:t>
            </w:r>
            <w:proofErr w:type="spellEnd"/>
          </w:p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8pt"/>
              </w:rPr>
              <w:t>программа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«Управление общественными финансами и муниципальным долгом Мариинск</w:t>
            </w:r>
            <w:proofErr w:type="gramStart"/>
            <w:r>
              <w:rPr>
                <w:rStyle w:val="28pt"/>
              </w:rPr>
              <w:t>о-</w:t>
            </w:r>
            <w:proofErr w:type="gramEnd"/>
            <w:r>
              <w:rPr>
                <w:rStyle w:val="28pt"/>
              </w:rPr>
              <w:t xml:space="preserve"> Посадского района Чувашской Республики»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Ч400000000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58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D57917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46 179,1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24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341,4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22</w:t>
            </w:r>
            <w:r w:rsidR="00D57917">
              <w:rPr>
                <w:rStyle w:val="28pt"/>
              </w:rPr>
              <w:t> 953,7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23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23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23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616,5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118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082,5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118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082,5</w:t>
            </w:r>
          </w:p>
        </w:tc>
      </w:tr>
      <w:tr w:rsidR="00994334" w:rsidTr="00EB651D">
        <w:trPr>
          <w:trHeight w:hRule="exact" w:val="197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C10799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sz w:val="12"/>
                <w:szCs w:val="12"/>
              </w:rPr>
            </w:pPr>
            <w:r w:rsidRPr="00C10799">
              <w:rPr>
                <w:rStyle w:val="28pt"/>
                <w:sz w:val="12"/>
                <w:szCs w:val="12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F36F1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3</w:t>
            </w:r>
            <w:r w:rsidR="00D74609">
              <w:rPr>
                <w:rStyle w:val="28pt"/>
              </w:rPr>
              <w:t xml:space="preserve"> </w:t>
            </w:r>
            <w:r>
              <w:rPr>
                <w:rStyle w:val="28pt"/>
              </w:rPr>
              <w:t>363,6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D74609" w:rsidP="00F36F1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1 806,8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F36F1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28pt"/>
              </w:rPr>
              <w:t>1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807,3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7466C2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875,5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40AC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F36F1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897,5</w:t>
            </w:r>
          </w:p>
        </w:tc>
      </w:tr>
      <w:tr w:rsidR="00994334" w:rsidTr="00EB651D">
        <w:trPr>
          <w:trHeight w:hRule="exact" w:val="483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C10799" w:rsidRDefault="00C10799" w:rsidP="00C10799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rPr>
                <w:sz w:val="12"/>
                <w:szCs w:val="12"/>
              </w:rPr>
            </w:pPr>
            <w:r>
              <w:rPr>
                <w:rStyle w:val="28pt"/>
                <w:sz w:val="12"/>
                <w:szCs w:val="12"/>
              </w:rPr>
              <w:t>р</w:t>
            </w:r>
            <w:r w:rsidR="00FC567F" w:rsidRPr="00C10799">
              <w:rPr>
                <w:rStyle w:val="28pt"/>
                <w:sz w:val="12"/>
                <w:szCs w:val="12"/>
              </w:rPr>
              <w:t>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38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353</w:t>
            </w:r>
            <w:r w:rsidR="00580474">
              <w:rPr>
                <w:rStyle w:val="28pt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580474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39 439,6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18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474,8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983,7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89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89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920,0</w:t>
            </w:r>
          </w:p>
        </w:tc>
      </w:tr>
      <w:tr w:rsidR="00994334" w:rsidTr="00EB651D">
        <w:trPr>
          <w:trHeight w:hRule="exact" w:val="494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C10799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8" w:lineRule="exact"/>
              <w:rPr>
                <w:sz w:val="12"/>
                <w:szCs w:val="12"/>
              </w:rPr>
            </w:pPr>
            <w:r w:rsidRPr="00C10799">
              <w:rPr>
                <w:rStyle w:val="26pt"/>
              </w:rPr>
              <w:t>Бюджет Мариинск</w:t>
            </w:r>
            <w:proofErr w:type="gramStart"/>
            <w:r w:rsidRPr="00C10799">
              <w:rPr>
                <w:rStyle w:val="26pt"/>
              </w:rPr>
              <w:t>о-</w:t>
            </w:r>
            <w:proofErr w:type="gramEnd"/>
            <w:r w:rsidRPr="00C10799">
              <w:rPr>
                <w:rStyle w:val="26pt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B875C7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 xml:space="preserve">17 </w:t>
            </w:r>
            <w:r w:rsidR="00FC567F">
              <w:rPr>
                <w:rStyle w:val="28pt"/>
              </w:rPr>
              <w:t>188,8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B875C7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4 932,7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4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059,3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094,5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853,0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853,0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853,0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19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19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265,0</w:t>
            </w:r>
          </w:p>
        </w:tc>
      </w:tr>
      <w:tr w:rsidR="00994334" w:rsidTr="002A58FF">
        <w:trPr>
          <w:trHeight w:hRule="exact" w:val="213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  <w:lang w:val="en-US" w:eastAsia="en-US" w:bidi="en-US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C10799" w:rsidRDefault="00FC567F" w:rsidP="00262FE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rPr>
                <w:sz w:val="12"/>
                <w:szCs w:val="12"/>
              </w:rPr>
            </w:pPr>
            <w:r w:rsidRPr="00C10799">
              <w:rPr>
                <w:rStyle w:val="28pt"/>
                <w:sz w:val="12"/>
                <w:szCs w:val="12"/>
              </w:rPr>
              <w:t>внебюджетные источники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 w:rsidTr="00EB651D">
        <w:trPr>
          <w:trHeight w:hRule="exact" w:val="197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after="60" w:line="160" w:lineRule="exact"/>
            </w:pPr>
            <w:proofErr w:type="spellStart"/>
            <w:r>
              <w:rPr>
                <w:rStyle w:val="28pt"/>
              </w:rPr>
              <w:t>Подпро</w:t>
            </w:r>
            <w:proofErr w:type="spellEnd"/>
            <w:r w:rsidR="002273E5">
              <w:rPr>
                <w:rStyle w:val="28pt"/>
              </w:rPr>
              <w:t>-</w:t>
            </w:r>
          </w:p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before="60" w:line="160" w:lineRule="exact"/>
            </w:pPr>
            <w:r>
              <w:rPr>
                <w:rStyle w:val="28pt"/>
              </w:rPr>
              <w:t>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22" w:rsidRDefault="00FC567F" w:rsidP="004D422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jc w:val="both"/>
              <w:rPr>
                <w:rStyle w:val="28pt"/>
              </w:rPr>
            </w:pPr>
            <w:r>
              <w:rPr>
                <w:rStyle w:val="28pt"/>
              </w:rPr>
              <w:t xml:space="preserve">«Совершенствование бюджетной политики и обеспечение сбалансированности </w:t>
            </w:r>
            <w:proofErr w:type="spellStart"/>
            <w:r w:rsidR="004D4222">
              <w:rPr>
                <w:rStyle w:val="28pt"/>
              </w:rPr>
              <w:t>к</w:t>
            </w:r>
            <w:r>
              <w:rPr>
                <w:rStyle w:val="28pt"/>
              </w:rPr>
              <w:t>онсолиди</w:t>
            </w:r>
            <w:proofErr w:type="spellEnd"/>
            <w:r w:rsidR="004D4222">
              <w:rPr>
                <w:rStyle w:val="28pt"/>
              </w:rPr>
              <w:t>-</w:t>
            </w:r>
          </w:p>
          <w:p w:rsidR="004D4222" w:rsidRDefault="004D4222" w:rsidP="004D422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jc w:val="both"/>
              <w:rPr>
                <w:rStyle w:val="28pt"/>
              </w:rPr>
            </w:pPr>
            <w:proofErr w:type="spellStart"/>
            <w:r>
              <w:rPr>
                <w:rStyle w:val="28pt"/>
              </w:rPr>
              <w:t>рованного</w:t>
            </w:r>
            <w:proofErr w:type="spellEnd"/>
            <w:r>
              <w:rPr>
                <w:rStyle w:val="28pt"/>
              </w:rPr>
              <w:t xml:space="preserve"> бюджета Марии</w:t>
            </w:r>
            <w:proofErr w:type="gramStart"/>
            <w:r>
              <w:rPr>
                <w:rStyle w:val="28pt"/>
              </w:rPr>
              <w:t>н-</w:t>
            </w:r>
            <w:proofErr w:type="gramEnd"/>
            <w:r>
              <w:rPr>
                <w:rStyle w:val="28pt"/>
              </w:rPr>
              <w:t xml:space="preserve"> </w:t>
            </w:r>
            <w:proofErr w:type="spellStart"/>
            <w:r w:rsidR="00FC567F">
              <w:rPr>
                <w:rStyle w:val="28pt"/>
              </w:rPr>
              <w:t>ско-Посадского</w:t>
            </w:r>
            <w:proofErr w:type="spellEnd"/>
            <w:r w:rsidR="00FC567F">
              <w:rPr>
                <w:rStyle w:val="28pt"/>
              </w:rPr>
              <w:t xml:space="preserve"> района Чуваш</w:t>
            </w:r>
            <w:r>
              <w:rPr>
                <w:rStyle w:val="28pt"/>
              </w:rPr>
              <w:t>-</w:t>
            </w:r>
          </w:p>
          <w:p w:rsidR="00994334" w:rsidRDefault="00FC567F" w:rsidP="004D422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jc w:val="both"/>
            </w:pPr>
            <w:proofErr w:type="spellStart"/>
            <w:r>
              <w:rPr>
                <w:rStyle w:val="28pt"/>
              </w:rPr>
              <w:t>ской</w:t>
            </w:r>
            <w:proofErr w:type="spellEnd"/>
            <w:r>
              <w:rPr>
                <w:rStyle w:val="28pt"/>
              </w:rPr>
              <w:t xml:space="preserve"> Республики»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Ч410000000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1115AB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sz w:val="16"/>
                <w:szCs w:val="16"/>
              </w:rPr>
            </w:pPr>
            <w:r w:rsidRPr="001115AB">
              <w:rPr>
                <w:rStyle w:val="28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55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273,5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2820F9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42 138,3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20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482,1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20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059,2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19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963,5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19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963,5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19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963,5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99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817,5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99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817,5</w:t>
            </w:r>
          </w:p>
        </w:tc>
      </w:tr>
      <w:tr w:rsidR="00994334" w:rsidTr="00EB651D">
        <w:trPr>
          <w:trHeight w:hRule="exact" w:val="19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992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Ч410000000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EB651D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sz w:val="12"/>
                <w:szCs w:val="12"/>
              </w:rPr>
            </w:pPr>
            <w:r w:rsidRPr="00EB651D">
              <w:rPr>
                <w:rStyle w:val="28pt"/>
                <w:sz w:val="12"/>
                <w:szCs w:val="12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363,6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806,8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807,3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875,5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897,5</w:t>
            </w:r>
          </w:p>
        </w:tc>
      </w:tr>
      <w:tr w:rsidR="00994334" w:rsidTr="00EB651D">
        <w:trPr>
          <w:trHeight w:hRule="exact" w:val="409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Ч410000000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EB651D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rPr>
                <w:sz w:val="12"/>
                <w:szCs w:val="12"/>
              </w:rPr>
            </w:pPr>
            <w:r w:rsidRPr="00EB651D">
              <w:rPr>
                <w:rStyle w:val="28pt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38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353</w:t>
            </w:r>
            <w:r w:rsidR="0039495B">
              <w:rPr>
                <w:rStyle w:val="28pt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39495B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39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439,6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18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474,8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983,7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89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89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920,0</w:t>
            </w:r>
          </w:p>
        </w:tc>
      </w:tr>
      <w:tr w:rsidR="00994334" w:rsidTr="00EB651D">
        <w:trPr>
          <w:trHeight w:hRule="exact" w:val="494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EB651D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8" w:lineRule="exact"/>
              <w:rPr>
                <w:sz w:val="12"/>
                <w:szCs w:val="12"/>
              </w:rPr>
            </w:pPr>
            <w:r w:rsidRPr="00EB651D">
              <w:rPr>
                <w:rStyle w:val="26pt"/>
              </w:rPr>
              <w:t>Бюджет Мариинск</w:t>
            </w:r>
            <w:proofErr w:type="gramStart"/>
            <w:r w:rsidRPr="00EB651D">
              <w:rPr>
                <w:rStyle w:val="26pt"/>
              </w:rPr>
              <w:t>о-</w:t>
            </w:r>
            <w:proofErr w:type="gramEnd"/>
            <w:r w:rsidRPr="00EB651D">
              <w:rPr>
                <w:rStyle w:val="26pt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86F8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13</w:t>
            </w:r>
            <w:r w:rsidR="00E86F8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556,9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0F9" w:rsidRPr="002820F9" w:rsidRDefault="009D3D20" w:rsidP="002820F9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b/>
                <w:bCs/>
                <w:sz w:val="16"/>
                <w:szCs w:val="16"/>
              </w:rPr>
            </w:pPr>
            <w:r>
              <w:rPr>
                <w:rStyle w:val="28pt"/>
              </w:rPr>
              <w:t>891,9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200</w:t>
            </w:r>
            <w:r w:rsidR="00E86F87">
              <w:rPr>
                <w:rStyle w:val="28pt"/>
              </w:rPr>
              <w:t>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200</w:t>
            </w:r>
            <w:r w:rsidR="00E86F87">
              <w:rPr>
                <w:rStyle w:val="28pt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200</w:t>
            </w:r>
            <w:r w:rsidR="00E86F87">
              <w:rPr>
                <w:rStyle w:val="28pt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200</w:t>
            </w:r>
            <w:r w:rsidR="00E86F87">
              <w:rPr>
                <w:rStyle w:val="28pt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200</w:t>
            </w:r>
            <w:r w:rsidR="00E86F87">
              <w:rPr>
                <w:rStyle w:val="28pt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E86F87">
              <w:rPr>
                <w:rStyle w:val="28pt"/>
              </w:rPr>
              <w:t> </w:t>
            </w:r>
            <w:r>
              <w:rPr>
                <w:rStyle w:val="28pt"/>
              </w:rPr>
              <w:t>000</w:t>
            </w:r>
            <w:r w:rsidR="00E86F87">
              <w:rPr>
                <w:rStyle w:val="28pt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E86F87">
              <w:rPr>
                <w:rStyle w:val="28pt"/>
              </w:rPr>
              <w:t> </w:t>
            </w:r>
            <w:r>
              <w:rPr>
                <w:rStyle w:val="28pt"/>
              </w:rPr>
              <w:t>000</w:t>
            </w:r>
            <w:r w:rsidR="00E86F87">
              <w:rPr>
                <w:rStyle w:val="28pt"/>
              </w:rPr>
              <w:t>,0</w:t>
            </w:r>
          </w:p>
        </w:tc>
      </w:tr>
      <w:tr w:rsidR="00994334" w:rsidTr="00EB651D">
        <w:trPr>
          <w:trHeight w:hRule="exact" w:val="379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C76FC1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  <w:lang w:val="en-US" w:eastAsia="en-US" w:bidi="en-US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EB651D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rPr>
                <w:sz w:val="12"/>
                <w:szCs w:val="12"/>
              </w:rPr>
            </w:pPr>
            <w:r w:rsidRPr="00EB651D">
              <w:rPr>
                <w:rStyle w:val="28pt"/>
                <w:sz w:val="12"/>
                <w:szCs w:val="12"/>
              </w:rPr>
              <w:t>внебюджетные источники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 w:rsidTr="00155B99">
        <w:trPr>
          <w:trHeight w:hRule="exact" w:val="19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</w:tr>
      <w:tr w:rsidR="00994334" w:rsidTr="00155B99">
        <w:trPr>
          <w:trHeight w:hRule="exact" w:val="20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8637E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7" w:lineRule="exact"/>
            </w:pPr>
            <w:r>
              <w:rPr>
                <w:rStyle w:val="275pt"/>
              </w:rPr>
              <w:t>Основное мероприятие 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7" w:lineRule="exact"/>
            </w:pPr>
            <w:r>
              <w:rPr>
                <w:rStyle w:val="275pt"/>
              </w:rPr>
              <w:t>Развитие бюджетного планирования, формирование бюджета Мариинско-Посадского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Ч410173430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</w:tr>
      <w:tr w:rsidR="00994334" w:rsidTr="00155B99">
        <w:trPr>
          <w:trHeight w:hRule="exact" w:val="197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E90A25">
        <w:trPr>
          <w:trHeight w:hRule="exact" w:val="20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90A25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республиканский </w:t>
            </w:r>
            <w:proofErr w:type="spellStart"/>
            <w:r>
              <w:rPr>
                <w:rStyle w:val="275pt"/>
              </w:rPr>
              <w:t>бюд</w:t>
            </w:r>
            <w:proofErr w:type="spellEnd"/>
            <w:r>
              <w:rPr>
                <w:rStyle w:val="275pt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D96950" w:rsidRDefault="00D96950">
      <w:pPr>
        <w:pStyle w:val="a5"/>
        <w:framePr w:wrap="none" w:vAnchor="page" w:hAnchor="page" w:x="7678" w:y="719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2477"/>
        <w:gridCol w:w="835"/>
        <w:gridCol w:w="926"/>
        <w:gridCol w:w="1910"/>
        <w:gridCol w:w="806"/>
        <w:gridCol w:w="797"/>
        <w:gridCol w:w="754"/>
        <w:gridCol w:w="739"/>
        <w:gridCol w:w="696"/>
        <w:gridCol w:w="744"/>
        <w:gridCol w:w="749"/>
        <w:gridCol w:w="859"/>
        <w:gridCol w:w="912"/>
      </w:tblGrid>
      <w:tr w:rsidR="00994334">
        <w:trPr>
          <w:trHeight w:hRule="exact" w:val="2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</w:tr>
      <w:tr w:rsidR="00994334" w:rsidTr="008B58F8">
        <w:trPr>
          <w:trHeight w:hRule="exact" w:val="239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Чувашской Республики на очередной финансовый год и плановый период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87" w:lineRule="exact"/>
              <w:jc w:val="both"/>
            </w:pPr>
            <w:proofErr w:type="spellStart"/>
            <w:r>
              <w:rPr>
                <w:rStyle w:val="275pt"/>
              </w:rPr>
              <w:t>жет</w:t>
            </w:r>
            <w:proofErr w:type="spellEnd"/>
            <w:r>
              <w:rPr>
                <w:rStyle w:val="275pt"/>
              </w:rPr>
              <w:t xml:space="preserve">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</w:tr>
      <w:tr w:rsidR="00994334" w:rsidTr="00A764D4">
        <w:trPr>
          <w:trHeight w:hRule="exact" w:val="425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152CA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0FA" w:rsidRDefault="002030FA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Ч410173430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Основное мероприятие 2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Повышение доходной базы, уточнение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в ходе его исполнения с учетом поступлений доходов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Ч410200000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Ч410200000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Основное мероприятие 3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Организация исполнения и подготовка отчетов об исполнении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Ч410300000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5B7FE5">
        <w:trPr>
          <w:trHeight w:hRule="exact" w:val="45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5B7FE5">
        <w:trPr>
          <w:trHeight w:hRule="exact" w:val="33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6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1D6F6C">
        <w:trPr>
          <w:trHeight w:hRule="exact" w:val="236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Основное мероприятие 4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55073,5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3A7C38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41 938,3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20282,1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19859,2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19763,5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19763,5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19763,5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98817,5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98817,5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Ч410451180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1799,0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1806,8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1807,3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1875,5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8897,5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8897,5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Ч410455500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1564,6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Ч410419982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91DD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</w:t>
            </w:r>
            <w:r>
              <w:rPr>
                <w:rStyle w:val="275pt"/>
                <w:lang w:val="en-US"/>
              </w:rPr>
              <w:t>S</w:t>
            </w:r>
            <w:r w:rsidR="00FC567F">
              <w:rPr>
                <w:rStyle w:val="275pt"/>
              </w:rPr>
              <w:t>А710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1D6F6C">
            <w:pPr>
              <w:framePr w:w="14117" w:h="9250" w:wrap="none" w:vAnchor="page" w:hAnchor="page" w:x="1270" w:y="1413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18729,9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A1013B" w:rsidRDefault="00A1013B" w:rsidP="00BA7164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  <w:rPr>
                <w:lang w:val="en-US"/>
              </w:rPr>
            </w:pPr>
            <w:r>
              <w:rPr>
                <w:rStyle w:val="275pt"/>
                <w:lang w:val="en-US"/>
              </w:rPr>
              <w:t>19117</w:t>
            </w:r>
            <w:r w:rsidR="00BA7164">
              <w:rPr>
                <w:rStyle w:val="275pt"/>
              </w:rPr>
              <w:t>,</w:t>
            </w:r>
            <w:r>
              <w:rPr>
                <w:rStyle w:val="275pt"/>
                <w:lang w:val="en-US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2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1D6F6C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1D6F6C">
              <w:rPr>
                <w:rStyle w:val="275pt"/>
              </w:rPr>
              <w:t>Ч4104Д0071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1D6F6C">
            <w:pPr>
              <w:framePr w:w="14117" w:h="9250" w:wrap="none" w:vAnchor="page" w:hAnchor="page" w:x="1270" w:y="1413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136,1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139,7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CC3B9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139,7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</w:tr>
      <w:tr w:rsidR="00994334">
        <w:trPr>
          <w:trHeight w:hRule="exact" w:val="250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1D6F6C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1D6F6C">
              <w:rPr>
                <w:rStyle w:val="275pt"/>
              </w:rPr>
              <w:t>Ч4104Д0072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1D6F6C">
            <w:pPr>
              <w:framePr w:w="14117" w:h="9250" w:wrap="none" w:vAnchor="page" w:hAnchor="page" w:x="1270" w:y="1413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19492,1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20185,8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18335,1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31B33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17844,0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31B33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17848,7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89243,5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89243,5</w:t>
            </w:r>
          </w:p>
        </w:tc>
      </w:tr>
      <w:tr w:rsidR="00994334" w:rsidTr="00A1013B">
        <w:trPr>
          <w:trHeight w:hRule="exact" w:val="365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Ч4104Г0040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A1013B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13367,7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A1013B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1D6F6C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</w:t>
            </w:r>
            <w:r>
              <w:rPr>
                <w:rStyle w:val="275pt"/>
                <w:lang w:val="en-US"/>
              </w:rPr>
              <w:t>S</w:t>
            </w:r>
            <w:r w:rsidR="00FC567F">
              <w:rPr>
                <w:rStyle w:val="275pt"/>
              </w:rPr>
              <w:t>А710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189,2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A1013B" w:rsidRDefault="00A1013B" w:rsidP="00BA7164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lang w:val="en-US"/>
              </w:rPr>
            </w:pPr>
            <w:r>
              <w:rPr>
                <w:rStyle w:val="275pt"/>
                <w:lang w:val="en-US"/>
              </w:rPr>
              <w:t>191</w:t>
            </w:r>
            <w:r w:rsidR="00BA7164">
              <w:rPr>
                <w:rStyle w:val="275pt"/>
              </w:rPr>
              <w:t>,</w:t>
            </w:r>
            <w:r>
              <w:rPr>
                <w:rStyle w:val="275pt"/>
                <w:lang w:val="en-US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Основное мероприятие 5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Реализация мер по оптимизации муниципального долга и своевременному исполнению долговых обязательств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4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Основное мероприятие 6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Обеспечение долгосрочной устойчивости и сбалансированности бюджетной системы в Мариинско-Посадском районе Чувашской Республики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Ч410600000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4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50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94412" w:rsidRDefault="00694412" w:rsidP="00694412">
      <w:pPr>
        <w:pStyle w:val="a5"/>
        <w:framePr w:wrap="none" w:vAnchor="page" w:hAnchor="page" w:x="7678" w:y="719"/>
        <w:shd w:val="clear" w:color="auto" w:fill="auto"/>
        <w:spacing w:line="220" w:lineRule="exact"/>
        <w:jc w:val="right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2477"/>
        <w:gridCol w:w="835"/>
        <w:gridCol w:w="926"/>
        <w:gridCol w:w="1910"/>
        <w:gridCol w:w="806"/>
        <w:gridCol w:w="797"/>
        <w:gridCol w:w="754"/>
        <w:gridCol w:w="739"/>
        <w:gridCol w:w="696"/>
        <w:gridCol w:w="744"/>
        <w:gridCol w:w="749"/>
        <w:gridCol w:w="859"/>
        <w:gridCol w:w="912"/>
      </w:tblGrid>
      <w:tr w:rsidR="00994334">
        <w:trPr>
          <w:trHeight w:hRule="exact" w:val="2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</w:tr>
      <w:tr w:rsidR="00994334">
        <w:trPr>
          <w:trHeight w:hRule="exact" w:val="17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20" w:lineRule="exact"/>
              <w:jc w:val="left"/>
            </w:pPr>
            <w:proofErr w:type="spellStart"/>
            <w:r>
              <w:rPr>
                <w:rStyle w:val="26pt0"/>
              </w:rPr>
              <w:t>ской</w:t>
            </w:r>
            <w:proofErr w:type="spellEnd"/>
            <w:r>
              <w:rPr>
                <w:rStyle w:val="26pt0"/>
              </w:rPr>
              <w:t xml:space="preserve">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18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after="60" w:line="160" w:lineRule="exact"/>
              <w:jc w:val="both"/>
            </w:pPr>
            <w:proofErr w:type="spellStart"/>
            <w:r>
              <w:rPr>
                <w:rStyle w:val="28pt"/>
              </w:rPr>
              <w:t>Подпро</w:t>
            </w:r>
            <w:proofErr w:type="spellEnd"/>
          </w:p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before="60" w:line="160" w:lineRule="exact"/>
              <w:jc w:val="both"/>
            </w:pPr>
            <w:r>
              <w:rPr>
                <w:rStyle w:val="28pt"/>
              </w:rPr>
              <w:t>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>«Повышение эффективности бюджетных расходов Марии</w:t>
            </w:r>
            <w:proofErr w:type="gramStart"/>
            <w:r>
              <w:rPr>
                <w:rStyle w:val="28pt"/>
              </w:rPr>
              <w:t>н-</w:t>
            </w:r>
            <w:proofErr w:type="gram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ско-Посадского</w:t>
            </w:r>
            <w:proofErr w:type="spellEnd"/>
            <w:r>
              <w:rPr>
                <w:rStyle w:val="28pt"/>
              </w:rPr>
              <w:t xml:space="preserve"> района Чувашской Республики»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Ч420000000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54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78" w:lineRule="exact"/>
              <w:jc w:val="left"/>
            </w:pPr>
            <w:r>
              <w:rPr>
                <w:rStyle w:val="28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480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4" w:lineRule="exact"/>
              <w:jc w:val="both"/>
            </w:pPr>
            <w:r>
              <w:rPr>
                <w:rStyle w:val="26pt"/>
              </w:rPr>
              <w:t>Бюджет Мариинск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365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  <w:lang w:val="en-US" w:eastAsia="en-US" w:bidi="en-US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78" w:lineRule="exact"/>
              <w:jc w:val="left"/>
            </w:pPr>
            <w:r>
              <w:rPr>
                <w:rStyle w:val="28pt"/>
              </w:rPr>
              <w:t>внебюджетные источники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Основное мероприятие 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Ч420100000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71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Ч420113500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2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Повышение качества управления муниципальными финансами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Ч420200000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3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Развитие системы внутреннего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Ч420300000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4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Ч420400000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5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Повышение эффективности бюджетных инвестиций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Ч420500000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after="60" w:line="150" w:lineRule="exact"/>
              <w:jc w:val="both"/>
            </w:pPr>
            <w:r>
              <w:rPr>
                <w:rStyle w:val="275pt"/>
              </w:rPr>
              <w:t>Основное</w:t>
            </w:r>
          </w:p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before="60" w:line="150" w:lineRule="exact"/>
              <w:jc w:val="both"/>
            </w:pPr>
            <w:proofErr w:type="spellStart"/>
            <w:r>
              <w:rPr>
                <w:rStyle w:val="275pt"/>
              </w:rPr>
              <w:t>мероприя</w:t>
            </w:r>
            <w:proofErr w:type="spellEnd"/>
            <w:r>
              <w:rPr>
                <w:rStyle w:val="275pt"/>
              </w:rPr>
              <w:t>-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Повышение эффективности деятельности органов местного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Ч420600000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7678" w:y="719"/>
        <w:shd w:val="clear" w:color="auto" w:fill="auto"/>
        <w:spacing w:line="220" w:lineRule="exact"/>
      </w:pPr>
      <w:r>
        <w:lastRenderedPageBreak/>
        <w:t>8</w:t>
      </w:r>
    </w:p>
    <w:tbl>
      <w:tblPr>
        <w:tblpPr w:leftFromText="180" w:rightFromText="180" w:vertAnchor="text" w:horzAnchor="margin" w:tblpXSpec="center" w:tblpY="9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2477"/>
        <w:gridCol w:w="835"/>
        <w:gridCol w:w="926"/>
        <w:gridCol w:w="1910"/>
        <w:gridCol w:w="806"/>
        <w:gridCol w:w="797"/>
        <w:gridCol w:w="754"/>
        <w:gridCol w:w="739"/>
        <w:gridCol w:w="696"/>
        <w:gridCol w:w="744"/>
        <w:gridCol w:w="749"/>
        <w:gridCol w:w="859"/>
        <w:gridCol w:w="912"/>
      </w:tblGrid>
      <w:tr w:rsidR="00A27BE4" w:rsidTr="00A27BE4">
        <w:trPr>
          <w:trHeight w:hRule="exact" w:val="2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</w:tr>
      <w:tr w:rsidR="00A27BE4" w:rsidTr="00A27BE4">
        <w:trPr>
          <w:trHeight w:hRule="exact" w:val="56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proofErr w:type="spellStart"/>
            <w:r>
              <w:rPr>
                <w:rStyle w:val="275pt"/>
              </w:rPr>
              <w:t>тие</w:t>
            </w:r>
            <w:proofErr w:type="spellEnd"/>
            <w:r>
              <w:rPr>
                <w:rStyle w:val="275pt"/>
              </w:rPr>
              <w:t xml:space="preserve"> 6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самоуправления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и муниципальных учреждений Мариинско- Посадского района Чувашской Республики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5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7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Развитие государственной 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Ч420700000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499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8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Развитие системы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Ч420800000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9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Обеспечение открытости и прозрачности общественных финансов Мариинско-Посадского района Чувашской Республики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Ч421000000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Ч421079440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after="60" w:line="160" w:lineRule="exact"/>
              <w:jc w:val="both"/>
            </w:pPr>
            <w:proofErr w:type="spellStart"/>
            <w:r>
              <w:rPr>
                <w:rStyle w:val="28pt"/>
              </w:rPr>
              <w:t>Подпро</w:t>
            </w:r>
            <w:proofErr w:type="spellEnd"/>
          </w:p>
          <w:p w:rsidR="00A27BE4" w:rsidRDefault="00A27BE4" w:rsidP="00A27BE4">
            <w:pPr>
              <w:pStyle w:val="20"/>
              <w:shd w:val="clear" w:color="auto" w:fill="auto"/>
              <w:spacing w:before="60" w:line="160" w:lineRule="exact"/>
              <w:jc w:val="both"/>
            </w:pPr>
            <w:r>
              <w:rPr>
                <w:rStyle w:val="28pt"/>
              </w:rPr>
              <w:t>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«Обеспечение реализации муниципальной программы «Управление общественными финансами и муниципальным долгом Мариинско-Посадского района Чувашской Республики»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631,9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4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040,8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859,3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2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653,0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653,0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653,0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18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18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265,0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A27BE4" w:rsidTr="00A27BE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A27BE4" w:rsidTr="00A27BE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A27BE4" w:rsidTr="00A27BE4">
        <w:trPr>
          <w:trHeight w:hRule="exact" w:val="797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905,992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Ч4Э0100200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>Бюджет Мариинск</w:t>
            </w:r>
            <w:proofErr w:type="gramStart"/>
            <w:r>
              <w:rPr>
                <w:rStyle w:val="28pt"/>
              </w:rPr>
              <w:t>о-</w:t>
            </w:r>
            <w:proofErr w:type="gramEnd"/>
            <w:r>
              <w:rPr>
                <w:rStyle w:val="28pt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3631,9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4040,8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3859,3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2894,5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3653,0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3653,0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3653,0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18265,0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8pt"/>
              </w:rPr>
              <w:t>18265,0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5974" w:y="723"/>
        <w:shd w:val="clear" w:color="auto" w:fill="auto"/>
        <w:spacing w:line="220" w:lineRule="exact"/>
      </w:pPr>
      <w:r>
        <w:lastRenderedPageBreak/>
        <w:t>9</w:t>
      </w:r>
    </w:p>
    <w:p w:rsidR="00994334" w:rsidRDefault="007E333C" w:rsidP="002434A6">
      <w:pPr>
        <w:pStyle w:val="50"/>
        <w:framePr w:w="9403" w:h="990" w:hRule="exact" w:wrap="none" w:vAnchor="page" w:hAnchor="page" w:x="1390" w:y="1196"/>
        <w:shd w:val="clear" w:color="auto" w:fill="auto"/>
        <w:tabs>
          <w:tab w:val="left" w:pos="1043"/>
        </w:tabs>
        <w:spacing w:before="0" w:after="0" w:line="298" w:lineRule="exact"/>
        <w:ind w:left="740"/>
      </w:pPr>
      <w:r>
        <w:t xml:space="preserve">4. </w:t>
      </w:r>
      <w:r w:rsidR="00FC567F">
        <w:t>В приложении № 3 к муни</w:t>
      </w:r>
      <w:r w:rsidR="00FC567F">
        <w:rPr>
          <w:rStyle w:val="51"/>
        </w:rPr>
        <w:t>ц</w:t>
      </w:r>
      <w:r w:rsidR="00FC567F">
        <w:t>ипальной программе:</w:t>
      </w:r>
    </w:p>
    <w:p w:rsidR="00994334" w:rsidRDefault="00FC567F" w:rsidP="002434A6">
      <w:pPr>
        <w:pStyle w:val="50"/>
        <w:framePr w:w="9403" w:h="990" w:hRule="exact" w:wrap="none" w:vAnchor="page" w:hAnchor="page" w:x="1390" w:y="1196"/>
        <w:shd w:val="clear" w:color="auto" w:fill="auto"/>
        <w:spacing w:before="0" w:after="0" w:line="298" w:lineRule="exact"/>
        <w:ind w:firstLine="740"/>
      </w:pPr>
      <w:r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994334" w:rsidRDefault="00FC567F">
      <w:pPr>
        <w:pStyle w:val="50"/>
        <w:framePr w:w="2549" w:h="1550" w:hRule="exact" w:wrap="none" w:vAnchor="page" w:hAnchor="page" w:x="1390" w:y="6613"/>
        <w:shd w:val="clear" w:color="auto" w:fill="auto"/>
        <w:spacing w:before="0" w:after="0" w:line="298" w:lineRule="exact"/>
      </w:pPr>
      <w:r>
        <w:t>«Объемы финансирования подпрограммы с разбивкой по годам реализации подпрограммы</w:t>
      </w:r>
    </w:p>
    <w:p w:rsidR="00994334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096" w:right="300"/>
        <w:jc w:val="both"/>
      </w:pPr>
      <w:proofErr w:type="gramStart"/>
      <w:r>
        <w:t>прогнозируемый объем финансирования мероприятий</w:t>
      </w:r>
      <w:r>
        <w:br/>
        <w:t>подпрограммы в 2019-2035 годах составляет 386 068,2</w:t>
      </w:r>
      <w:r>
        <w:br/>
        <w:t>тыс. рублей, в том числе:</w:t>
      </w:r>
      <w:r>
        <w:br/>
        <w:t>в 2019 году - 55 273,5 тыс. рублей;</w:t>
      </w:r>
      <w:r>
        <w:br/>
        <w:t>в 2020 году - 30 727,9 тыс. рублей;</w:t>
      </w:r>
      <w:r>
        <w:br/>
        <w:t>в 2021 году - 20 482,1 тыс. рублей;</w:t>
      </w:r>
      <w:r>
        <w:br/>
        <w:t>в 2022 году - 20 059,2 тыс. рублей;</w:t>
      </w:r>
      <w:r>
        <w:br/>
        <w:t>в 2023 году - 19 963,5 тыс. рублей;</w:t>
      </w:r>
      <w:proofErr w:type="gramEnd"/>
      <w:r>
        <w:br/>
      </w:r>
      <w:proofErr w:type="gramStart"/>
      <w:r>
        <w:t>в 2024 году - 19 963,5 тыс. рублей;</w:t>
      </w:r>
      <w:r>
        <w:br/>
        <w:t>в 2025 году - 19 963,5 тыс. рублей;</w:t>
      </w:r>
      <w:r>
        <w:br/>
        <w:t>в 2026-2030 годах - 99 817,5 тыс. рублей;</w:t>
      </w:r>
      <w:r>
        <w:br/>
        <w:t>в 2031-2035 годах - 99 817,5 тыс. рублей;</w:t>
      </w:r>
      <w:r>
        <w:br/>
        <w:t>из них средства:</w:t>
      </w:r>
      <w:proofErr w:type="gramEnd"/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 xml:space="preserve">федерального бюджета Чувашской Республики - 31 </w:t>
      </w:r>
      <w:r w:rsidR="00BF7B8B">
        <w:t>986,7 тыс. рублей, в том числе: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019 году - 3 363,6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020 году - 1 806,8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021 году - 1 807,3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 xml:space="preserve">в 2022 году - 1 875,5 </w:t>
      </w:r>
      <w:r w:rsidR="00BF7B8B">
        <w:t>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023 году - 1 779,5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024 году - 1 779,5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025 году - 1 779,5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2026-20</w:t>
      </w:r>
      <w:r w:rsidR="00BF7B8B">
        <w:t>30 годах - 8 897,5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2031-20</w:t>
      </w:r>
      <w:r w:rsidR="00BF7B8B">
        <w:t>35 годах - 8 897,5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республиканского бюджета Чувашской Республики - 336 745,</w:t>
      </w:r>
      <w:r w:rsidR="00BF7B8B">
        <w:t>6 тыс. рублей, в том числе: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>19 году - 38 353,0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>20 году - 28 142,1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>21 году - 18 474,8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>22 году - 17 983,7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>23 году - 17 984,0 тыс. рублей;</w:t>
      </w:r>
    </w:p>
    <w:p w:rsidR="00994334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2024 году - 17 984,0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2025 году - 17 984,0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2026-2030 годах - 89 920,0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2031-2035 годах - 89 920,0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бюджета Мариинско-Посадского района Чувашской Республики - 17 335,9 тыс. рублей, в том числе: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2019 году - 13 556,9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2020 году - 779,0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2021 году - 200,0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2022 году - 200,0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2023 году - 200,0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2024 году - 200,0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2025 году - 200,0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2026-2030 годах - 1 000,0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2031-2035 годах - 1 000,0,0 тыс. рублей.</w:t>
      </w:r>
    </w:p>
    <w:p w:rsidR="009000FB" w:rsidRDefault="009000FB" w:rsidP="00C45F48">
      <w:pPr>
        <w:pStyle w:val="20"/>
        <w:framePr w:w="9403" w:h="13662" w:hRule="exact" w:wrap="none" w:vAnchor="page" w:hAnchor="page" w:x="1390" w:y="2180"/>
        <w:shd w:val="clear" w:color="auto" w:fill="auto"/>
        <w:spacing w:after="244" w:line="274" w:lineRule="exact"/>
        <w:ind w:left="3140"/>
        <w:jc w:val="left"/>
      </w:pPr>
      <w:r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9000FB" w:rsidRDefault="009000F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</w:p>
    <w:p w:rsidR="00994334" w:rsidRDefault="00994334">
      <w:pPr>
        <w:rPr>
          <w:sz w:val="2"/>
          <w:szCs w:val="2"/>
        </w:rPr>
        <w:sectPr w:rsidR="00994334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5972" w:y="723"/>
        <w:shd w:val="clear" w:color="auto" w:fill="auto"/>
        <w:spacing w:line="220" w:lineRule="exact"/>
      </w:pPr>
      <w:r>
        <w:lastRenderedPageBreak/>
        <w:t>10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69" w:lineRule="exact"/>
        <w:ind w:firstLine="740"/>
        <w:jc w:val="left"/>
      </w:pPr>
      <w:r>
        <w:t>В разделе III подпрограммы: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69" w:lineRule="exact"/>
        <w:ind w:firstLine="740"/>
        <w:jc w:val="both"/>
      </w:pPr>
      <w:r>
        <w:t xml:space="preserve">«Мероприятие 4.7. Реализация вопросов местного значения в сфере образования, физической культуры и спорта» читать в </w:t>
      </w:r>
      <w:proofErr w:type="spellStart"/>
      <w:r>
        <w:t>слудующей</w:t>
      </w:r>
      <w:proofErr w:type="spellEnd"/>
      <w:r>
        <w:t xml:space="preserve"> редакции: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69" w:lineRule="exact"/>
        <w:ind w:firstLine="740"/>
        <w:jc w:val="both"/>
      </w:pPr>
      <w:r>
        <w:t>В рамках данного мероприятия предусматривается оказание финансовой поддержки из республиканского бюджета Чувашской Республики бюджету Мариинск</w:t>
      </w:r>
      <w:proofErr w:type="gramStart"/>
      <w:r>
        <w:t>о-</w:t>
      </w:r>
      <w:proofErr w:type="gramEnd"/>
      <w:r>
        <w:t xml:space="preserve"> Посадского района в форме субсидии на реализацию вопросов местного значения в сфере образования, физической культуры и спорта.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69" w:lineRule="exact"/>
        <w:ind w:firstLine="740"/>
        <w:jc w:val="both"/>
      </w:pPr>
      <w:proofErr w:type="gramStart"/>
      <w:r>
        <w:t>Субсидии предоставляются на реализацию расходных обязательств на содержание муниципальных бюджетных и автономных учреждений образования, физической культуры и спорта, в том числе на оплату коммунальных услуг, уплату налогов и иных текущих расходов (за исключением оплаты труда работников учреждений и начислений на нее), а также на возмещение ранее произведенных указанных расходов в текущем году.</w:t>
      </w:r>
      <w:proofErr w:type="gramEnd"/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after="236" w:line="269" w:lineRule="exact"/>
        <w:ind w:firstLine="740"/>
        <w:jc w:val="both"/>
      </w:pPr>
      <w:r>
        <w:t>Правила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образования, физической культуры и спорта приведены в приложении № 6 к Государственной программе «Управление общественными финансами и государственным долгом Чувашской Республики».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left"/>
      </w:pPr>
      <w:r>
        <w:t xml:space="preserve">В разделе </w:t>
      </w:r>
      <w:r>
        <w:rPr>
          <w:lang w:val="en-US" w:eastAsia="en-US" w:bidi="en-US"/>
        </w:rPr>
        <w:t>I</w:t>
      </w:r>
      <w:r w:rsidR="00496B03">
        <w:rPr>
          <w:lang w:val="en-US" w:eastAsia="en-US" w:bidi="en-US"/>
        </w:rPr>
        <w:t>V</w:t>
      </w:r>
      <w:r w:rsidRPr="005572BB">
        <w:rPr>
          <w:lang w:eastAsia="en-US" w:bidi="en-US"/>
        </w:rPr>
        <w:t xml:space="preserve"> </w:t>
      </w:r>
      <w:r>
        <w:t>подпрограммы: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left"/>
      </w:pPr>
      <w:r>
        <w:t>Абзац 2-3 изложить в следующей редакции:</w:t>
      </w:r>
    </w:p>
    <w:p w:rsidR="00AA4667" w:rsidRPr="00AA4667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Общий объем финансирования мероприятий подпрограммы в 2019</w:t>
      </w:r>
      <w:r w:rsidR="002A3CB9" w:rsidRPr="002A3CB9">
        <w:t>-</w:t>
      </w:r>
      <w:r>
        <w:t>2035 годах составит 386 068,2 тыс. рубле</w:t>
      </w:r>
      <w:r w:rsidR="00AA4667">
        <w:t>й, в том числе за счет средств: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федерального бюджета - 31 986,7 тыс. рублей;</w:t>
      </w:r>
    </w:p>
    <w:p w:rsidR="00994334" w:rsidRPr="007D2FAB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республиканского бюджета Чувашской Республики - 336 745,6 тыс. рублей;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бюджета Мариинско-Посадского района Чувашской Республики - 17 335,9 тыс. рублей.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left"/>
      </w:pPr>
      <w:r>
        <w:t>Прогнозируемый объем финансирования подпрограммы на 1 этапе составит 186 433,2 тыс. рублей, в том числе: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в 2019 году - 55 273,5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в 2020 году - 30 727,9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в 2021 году - 20 482,1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в 2022 году - 20 059,2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в 2023 году - 19 963,5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в 2024 году - 19 963,5 тыс. рублей;</w:t>
      </w:r>
    </w:p>
    <w:p w:rsidR="00AA4667" w:rsidRPr="007D2FAB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в 2025 году - 19 963,5 тыс. рублей;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 w:right="5080"/>
        <w:jc w:val="both"/>
      </w:pPr>
      <w:r>
        <w:t>из них средства: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федерального бюджета Чувашской Республики - 14 191,7 тыс. рублей, в том числе: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2019 году - 3 363,6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2020 году - 1 806,8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2021 году - 1 807,3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2022 году - 1 875,5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2023 году - 1 779,5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2024 году - 1 779,5 тыс. рублей;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2025 году - 1 779,5 тыс. рублей;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tabs>
          <w:tab w:val="left" w:pos="6500"/>
        </w:tabs>
        <w:spacing w:line="274" w:lineRule="exact"/>
        <w:ind w:left="740"/>
        <w:jc w:val="both"/>
      </w:pPr>
      <w:r>
        <w:t>республиканского бюджета Чувашской Республики -</w:t>
      </w:r>
      <w:r>
        <w:tab/>
        <w:t>156 905,6 тыс. рублей, в том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jc w:val="left"/>
      </w:pPr>
      <w:proofErr w:type="gramStart"/>
      <w:r>
        <w:t>числе</w:t>
      </w:r>
      <w:proofErr w:type="gramEnd"/>
      <w:r>
        <w:t>: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 w:right="5080"/>
        <w:jc w:val="both"/>
      </w:pPr>
      <w:proofErr w:type="gramStart"/>
      <w:r>
        <w:t xml:space="preserve">в 2019 году - 38 353,0 тыс. рублей; в 2020 году - 28 142,1 тыс. рублей; в 2021 году - 18 474,8 тыс. рублей; в 2022 году - 17 983,7 тыс. рублей; в 2023 году - 17 984,0 тыс. рублей; </w:t>
      </w:r>
      <w:proofErr w:type="gramEnd"/>
    </w:p>
    <w:p w:rsidR="00994334" w:rsidRDefault="00994334">
      <w:pPr>
        <w:rPr>
          <w:sz w:val="2"/>
          <w:szCs w:val="2"/>
        </w:rPr>
        <w:sectPr w:rsidR="00994334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5972" w:y="723"/>
        <w:shd w:val="clear" w:color="auto" w:fill="auto"/>
        <w:spacing w:line="220" w:lineRule="exact"/>
      </w:pPr>
      <w:r>
        <w:lastRenderedPageBreak/>
        <w:t>12</w:t>
      </w:r>
    </w:p>
    <w:p w:rsidR="00AA4667" w:rsidRPr="00AA4667" w:rsidRDefault="00AA4667" w:rsidP="00AA4667">
      <w:pPr>
        <w:pStyle w:val="20"/>
        <w:framePr w:w="9398" w:h="11558" w:hRule="exact" w:wrap="none" w:vAnchor="page" w:hAnchor="page" w:x="1392" w:y="1078"/>
        <w:shd w:val="clear" w:color="auto" w:fill="auto"/>
        <w:spacing w:line="274" w:lineRule="exact"/>
        <w:ind w:left="740" w:right="5080"/>
        <w:jc w:val="both"/>
      </w:pPr>
      <w:r>
        <w:t>в 2024 году - 17 984,0 тыс. рублей; в 2025 году - 17 984,0 тыс. рублей;</w:t>
      </w:r>
    </w:p>
    <w:p w:rsidR="00994334" w:rsidRDefault="00FC567F" w:rsidP="00AA4667">
      <w:pPr>
        <w:pStyle w:val="20"/>
        <w:framePr w:w="9398" w:h="11558" w:hRule="exact" w:wrap="none" w:vAnchor="page" w:hAnchor="page" w:x="1392" w:y="1078"/>
        <w:shd w:val="clear" w:color="auto" w:fill="auto"/>
        <w:spacing w:line="274" w:lineRule="exact"/>
        <w:ind w:firstLine="740"/>
        <w:jc w:val="both"/>
      </w:pPr>
      <w:r>
        <w:t>бюджета Мариинско-Посадского района Чувашской Республики - 15 335,9 тыс. рублей, в том числе:</w:t>
      </w:r>
    </w:p>
    <w:p w:rsid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tabs>
          <w:tab w:val="left" w:pos="9356"/>
        </w:tabs>
        <w:spacing w:line="240" w:lineRule="auto"/>
        <w:ind w:left="743" w:right="48"/>
        <w:jc w:val="both"/>
      </w:pPr>
      <w:r>
        <w:t>в 20</w:t>
      </w:r>
      <w:r w:rsidR="00740361">
        <w:t>19 году - 13 556,9 тыс. рублей;</w:t>
      </w:r>
    </w:p>
    <w:p w:rsid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tabs>
          <w:tab w:val="left" w:pos="9356"/>
        </w:tabs>
        <w:spacing w:line="240" w:lineRule="auto"/>
        <w:ind w:left="743" w:right="48"/>
        <w:jc w:val="both"/>
      </w:pPr>
      <w:r>
        <w:t>в</w:t>
      </w:r>
      <w:r w:rsidR="00740361">
        <w:t xml:space="preserve"> 2020 году - 779,0 тыс. рублей;</w:t>
      </w:r>
    </w:p>
    <w:p w:rsidR="00740361" w:rsidRPr="00740361" w:rsidRDefault="00740361" w:rsidP="00740361">
      <w:pPr>
        <w:pStyle w:val="20"/>
        <w:framePr w:w="9398" w:h="11558" w:hRule="exact" w:wrap="none" w:vAnchor="page" w:hAnchor="page" w:x="1392" w:y="1078"/>
        <w:shd w:val="clear" w:color="auto" w:fill="auto"/>
        <w:tabs>
          <w:tab w:val="left" w:pos="9356"/>
        </w:tabs>
        <w:spacing w:line="240" w:lineRule="auto"/>
        <w:ind w:left="743" w:right="48"/>
        <w:jc w:val="both"/>
      </w:pPr>
      <w:r>
        <w:t>в 2021 году - 200,0 тыс. рублей;</w:t>
      </w:r>
    </w:p>
    <w:p w:rsidR="00740361" w:rsidRP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spacing w:line="240" w:lineRule="auto"/>
        <w:ind w:left="743" w:right="5080"/>
        <w:jc w:val="both"/>
      </w:pPr>
      <w:r>
        <w:t>в</w:t>
      </w:r>
      <w:r w:rsidR="00740361">
        <w:t xml:space="preserve"> 2022 году - 200,0 тыс. рублей;</w:t>
      </w:r>
    </w:p>
    <w:p w:rsidR="00740361" w:rsidRP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spacing w:line="240" w:lineRule="auto"/>
        <w:ind w:left="743" w:right="5080"/>
        <w:jc w:val="both"/>
      </w:pPr>
      <w:r>
        <w:t>в</w:t>
      </w:r>
      <w:r w:rsidR="00740361">
        <w:t xml:space="preserve"> 2023 году - 200,0 тыс. рублей;</w:t>
      </w:r>
    </w:p>
    <w:p w:rsidR="00740361" w:rsidRP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spacing w:line="240" w:lineRule="auto"/>
        <w:ind w:left="743" w:right="5080"/>
        <w:jc w:val="both"/>
      </w:pPr>
      <w:r>
        <w:t>в</w:t>
      </w:r>
      <w:r w:rsidR="00740361">
        <w:t xml:space="preserve"> 2024 году - 200,0 тыс. рублей;</w:t>
      </w:r>
    </w:p>
    <w:p w:rsidR="00994334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spacing w:line="240" w:lineRule="auto"/>
        <w:ind w:left="743" w:right="5080"/>
        <w:jc w:val="both"/>
      </w:pPr>
      <w:r>
        <w:t>в 2025 году - 200,0 тыс. рублей;</w:t>
      </w:r>
    </w:p>
    <w:p w:rsidR="00994334" w:rsidRDefault="00FC567F" w:rsidP="00AA4667">
      <w:pPr>
        <w:pStyle w:val="50"/>
        <w:framePr w:w="9398" w:h="11558" w:hRule="exact" w:wrap="none" w:vAnchor="page" w:hAnchor="page" w:x="1392" w:y="1078"/>
        <w:shd w:val="clear" w:color="auto" w:fill="auto"/>
        <w:spacing w:before="0" w:after="0" w:line="260" w:lineRule="exact"/>
        <w:ind w:left="740"/>
      </w:pPr>
      <w:r>
        <w:t>Приложение к подпрограмме изложить в следующей редакции:</w:t>
      </w:r>
    </w:p>
    <w:p w:rsidR="00994334" w:rsidRDefault="00994334">
      <w:pPr>
        <w:rPr>
          <w:sz w:val="2"/>
          <w:szCs w:val="2"/>
        </w:rPr>
        <w:sectPr w:rsidR="00994334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487" w:y="719"/>
        <w:shd w:val="clear" w:color="auto" w:fill="auto"/>
        <w:spacing w:line="220" w:lineRule="exact"/>
      </w:pPr>
      <w:r>
        <w:lastRenderedPageBreak/>
        <w:t>13</w:t>
      </w:r>
    </w:p>
    <w:p w:rsidR="00994334" w:rsidRDefault="00FC567F">
      <w:pPr>
        <w:pStyle w:val="60"/>
        <w:framePr w:w="15533" w:h="1896" w:hRule="exact" w:wrap="none" w:vAnchor="page" w:hAnchor="page" w:x="677" w:y="1388"/>
        <w:shd w:val="clear" w:color="auto" w:fill="auto"/>
        <w:ind w:left="12480"/>
        <w:jc w:val="left"/>
      </w:pPr>
      <w:r>
        <w:t>Приложение</w:t>
      </w:r>
    </w:p>
    <w:p w:rsidR="00994334" w:rsidRDefault="00FC567F">
      <w:pPr>
        <w:pStyle w:val="60"/>
        <w:framePr w:w="15533" w:h="1896" w:hRule="exact" w:wrap="none" w:vAnchor="page" w:hAnchor="page" w:x="677" w:y="1388"/>
        <w:shd w:val="clear" w:color="auto" w:fill="auto"/>
        <w:ind w:left="10540"/>
        <w:jc w:val="both"/>
      </w:pPr>
      <w:r>
        <w:t>к подпрограмме «Совершенствование бюджетной политики и обеспечение сбалансированности консолидированного бюджета Мариинско-Посадского района Чувашской Республики» муниципальной программы «Управление общественными финансами и муниципальным долгом Мариинско-Посадского района Чувашской Республики»</w:t>
      </w:r>
    </w:p>
    <w:p w:rsidR="00994334" w:rsidRDefault="00FC567F">
      <w:pPr>
        <w:pStyle w:val="30"/>
        <w:framePr w:w="15533" w:h="1436" w:hRule="exact" w:wrap="none" w:vAnchor="page" w:hAnchor="page" w:x="677" w:y="3690"/>
        <w:shd w:val="clear" w:color="auto" w:fill="auto"/>
        <w:spacing w:before="0" w:line="274" w:lineRule="exact"/>
        <w:ind w:right="160"/>
        <w:jc w:val="center"/>
      </w:pPr>
      <w:r>
        <w:t>РЕСУРСНОЕ ОБЕСПЕЧЕНИЕ</w:t>
      </w:r>
    </w:p>
    <w:p w:rsidR="00082725" w:rsidRDefault="00FC567F">
      <w:pPr>
        <w:pStyle w:val="30"/>
        <w:framePr w:w="15533" w:h="1436" w:hRule="exact" w:wrap="none" w:vAnchor="page" w:hAnchor="page" w:x="677" w:y="3690"/>
        <w:shd w:val="clear" w:color="auto" w:fill="auto"/>
        <w:spacing w:before="0" w:line="274" w:lineRule="exact"/>
        <w:ind w:right="160"/>
        <w:jc w:val="center"/>
      </w:pPr>
      <w:r>
        <w:t>реализации подпрограммы «Совершенствование бюджетной политики и обеспечение сбалансированности</w:t>
      </w:r>
      <w:r>
        <w:br/>
        <w:t>консолидированного бюджета Мариинско-Посадского района Чувашской Республики» муни</w:t>
      </w:r>
      <w:r w:rsidR="00082725">
        <w:t>ципальной программы «Управление</w:t>
      </w:r>
    </w:p>
    <w:p w:rsidR="00082725" w:rsidRDefault="00082725">
      <w:pPr>
        <w:pStyle w:val="30"/>
        <w:framePr w:w="15533" w:h="1436" w:hRule="exact" w:wrap="none" w:vAnchor="page" w:hAnchor="page" w:x="677" w:y="3690"/>
        <w:shd w:val="clear" w:color="auto" w:fill="auto"/>
        <w:spacing w:before="0" w:line="274" w:lineRule="exact"/>
        <w:ind w:right="160"/>
        <w:jc w:val="center"/>
      </w:pPr>
      <w:r>
        <w:t>обще</w:t>
      </w:r>
      <w:r w:rsidR="00FC567F">
        <w:t>ственными финансами и муниципальным долгом Мариинско-Посадского района Чувашской Респ</w:t>
      </w:r>
      <w:r>
        <w:t>ублики» за счет всех источников</w:t>
      </w:r>
    </w:p>
    <w:p w:rsidR="00994334" w:rsidRDefault="00082725">
      <w:pPr>
        <w:pStyle w:val="30"/>
        <w:framePr w:w="15533" w:h="1436" w:hRule="exact" w:wrap="none" w:vAnchor="page" w:hAnchor="page" w:x="677" w:y="3690"/>
        <w:shd w:val="clear" w:color="auto" w:fill="auto"/>
        <w:spacing w:before="0" w:line="274" w:lineRule="exact"/>
        <w:ind w:right="160"/>
        <w:jc w:val="center"/>
      </w:pPr>
      <w:r>
        <w:t>фи</w:t>
      </w:r>
      <w:r w:rsidR="00FC567F">
        <w:t>нансирования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 w:rsidTr="001B1A85">
        <w:trPr>
          <w:trHeight w:hRule="exact" w:val="290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Статус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Наименование подпрограммы муниципальной программы Мариинско-Посадского района Чувашской Республики (основного мероприятия, мероприятия)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Задача подпрограммы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муниципальной программы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Ответственный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исполнитель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right="220"/>
            </w:pPr>
            <w:r>
              <w:rPr>
                <w:rStyle w:val="275pt"/>
              </w:rPr>
              <w:t>Код бюджетной классификации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Источники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финансирования</w:t>
            </w:r>
          </w:p>
        </w:tc>
        <w:tc>
          <w:tcPr>
            <w:tcW w:w="651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Расходы по годам, тыс. рублей</w:t>
            </w:r>
          </w:p>
        </w:tc>
      </w:tr>
      <w:tr w:rsidR="00994334" w:rsidTr="001120EE">
        <w:trPr>
          <w:trHeight w:hRule="exact" w:val="1685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глав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proofErr w:type="spellStart"/>
            <w:r>
              <w:rPr>
                <w:rStyle w:val="275pt"/>
              </w:rPr>
              <w:t>ный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распо</w:t>
            </w:r>
            <w:proofErr w:type="spellEnd"/>
            <w:r>
              <w:rPr>
                <w:rStyle w:val="275pt"/>
              </w:rPr>
              <w:t>-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ряди-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тель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proofErr w:type="spellStart"/>
            <w:r>
              <w:rPr>
                <w:rStyle w:val="275pt"/>
              </w:rPr>
              <w:t>бюд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жетных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средств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раз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дел,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под-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раз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дел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целевая статья расходов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груп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па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proofErr w:type="gramStart"/>
            <w:r>
              <w:rPr>
                <w:rStyle w:val="275pt"/>
              </w:rPr>
              <w:t>(под-</w:t>
            </w:r>
            <w:proofErr w:type="gram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груп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60"/>
              <w:jc w:val="left"/>
            </w:pPr>
            <w:r>
              <w:rPr>
                <w:rStyle w:val="275pt"/>
              </w:rPr>
              <w:t>па)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вида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рас-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60"/>
              <w:jc w:val="left"/>
            </w:pPr>
            <w:r>
              <w:rPr>
                <w:rStyle w:val="275pt"/>
              </w:rPr>
              <w:t>хо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60"/>
              <w:jc w:val="left"/>
            </w:pPr>
            <w:proofErr w:type="spellStart"/>
            <w:r>
              <w:rPr>
                <w:rStyle w:val="275pt"/>
              </w:rPr>
              <w:t>дов</w:t>
            </w:r>
            <w:proofErr w:type="spellEnd"/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40"/>
            </w:pPr>
            <w:r>
              <w:rPr>
                <w:rStyle w:val="275pt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2026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2031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2035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 w:rsidTr="00B776A5">
        <w:trPr>
          <w:trHeight w:hRule="exact" w:val="390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75pt"/>
              </w:rPr>
              <w:t>Подпро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грамма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«Совершенствование бюджетной политики и обеспечение сбалансированности консолидированного бюджета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277237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Ч410000000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DB0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55273,5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B776A5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42138,3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20482,1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19963,5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19963,5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19963,5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99817,5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99817,5</w:t>
            </w:r>
          </w:p>
        </w:tc>
      </w:tr>
      <w:tr w:rsidR="00994334" w:rsidTr="00290F02">
        <w:trPr>
          <w:trHeight w:hRule="exact" w:val="566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211" w:lineRule="exact"/>
            </w:pPr>
            <w:r>
              <w:rPr>
                <w:rStyle w:val="275pt"/>
              </w:rPr>
              <w:t>0203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277237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74DB0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3363,6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1806,8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1807,3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1875,5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1779,5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1779,5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8897,5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8897,5</w:t>
            </w:r>
          </w:p>
        </w:tc>
      </w:tr>
      <w:tr w:rsidR="00994334" w:rsidTr="00290F02">
        <w:trPr>
          <w:trHeight w:hRule="exact" w:val="834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992,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903,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957,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280" w:rsidRDefault="00BB7280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211" w:lineRule="exact"/>
              <w:rPr>
                <w:rStyle w:val="275pt"/>
              </w:rPr>
            </w:pPr>
            <w:r>
              <w:rPr>
                <w:rStyle w:val="275pt"/>
              </w:rPr>
              <w:t>0106</w:t>
            </w:r>
          </w:p>
          <w:p w:rsidR="00DC325A" w:rsidRDefault="00DC325A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211" w:lineRule="exact"/>
            </w:pPr>
            <w:r>
              <w:rPr>
                <w:rStyle w:val="275pt"/>
              </w:rPr>
              <w:t>0709</w:t>
            </w:r>
          </w:p>
          <w:p w:rsidR="001B1A85" w:rsidRPr="00DC325A" w:rsidRDefault="00BB7280" w:rsidP="00DC325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>
              <w:rPr>
                <w:rStyle w:val="275pt"/>
              </w:rPr>
              <w:t>1403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277237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74DB0">
            <w:pPr>
              <w:pStyle w:val="20"/>
              <w:framePr w:w="15446" w:h="4987" w:wrap="none" w:vAnchor="page" w:hAnchor="page" w:x="680" w:y="5639"/>
              <w:shd w:val="clear" w:color="auto" w:fill="auto"/>
              <w:spacing w:line="211" w:lineRule="exac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38353</w:t>
            </w:r>
            <w:r w:rsidR="00290F02">
              <w:rPr>
                <w:rStyle w:val="275pt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39439,6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18474,8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17983,7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17984,0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17984,0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17984,0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89920,0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89920,0</w:t>
            </w:r>
          </w:p>
        </w:tc>
      </w:tr>
      <w:tr w:rsidR="00290F02" w:rsidTr="00DC325A">
        <w:trPr>
          <w:trHeight w:hRule="exact" w:val="70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framePr w:w="15446" w:h="4987" w:wrap="none" w:vAnchor="page" w:hAnchor="page" w:x="680" w:y="5639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framePr w:w="15446" w:h="4987" w:wrap="none" w:vAnchor="page" w:hAnchor="page" w:x="680" w:y="5639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framePr w:w="15446" w:h="4987" w:wrap="none" w:vAnchor="page" w:hAnchor="page" w:x="680" w:y="5639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framePr w:w="15446" w:h="4987" w:wrap="none" w:vAnchor="page" w:hAnchor="page" w:x="680" w:y="5639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903,957,</w:t>
            </w:r>
          </w:p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974, 992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8E638B">
              <w:rPr>
                <w:sz w:val="15"/>
                <w:szCs w:val="15"/>
              </w:rPr>
              <w:t>0104</w:t>
            </w:r>
          </w:p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0111</w:t>
            </w:r>
          </w:p>
          <w:p w:rsidR="00290F02" w:rsidRPr="008E638B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77237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8" w:lineRule="exact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13556,9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891,9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30" w:y="719"/>
        <w:shd w:val="clear" w:color="auto" w:fill="auto"/>
        <w:spacing w:line="220" w:lineRule="exact"/>
      </w:pPr>
      <w:r>
        <w:lastRenderedPageBreak/>
        <w:t>14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 w:rsidTr="00DC325A">
        <w:trPr>
          <w:trHeight w:hRule="exact" w:val="202"/>
        </w:trPr>
        <w:tc>
          <w:tcPr>
            <w:tcW w:w="739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  <w:ind w:right="220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</w:tbl>
    <w:p w:rsidR="00994334" w:rsidRDefault="00FC567F">
      <w:pPr>
        <w:pStyle w:val="a7"/>
        <w:framePr w:wrap="none" w:vAnchor="page" w:hAnchor="page" w:x="4306" w:y="1986"/>
        <w:shd w:val="clear" w:color="auto" w:fill="auto"/>
        <w:spacing w:line="160" w:lineRule="exact"/>
      </w:pPr>
      <w:r>
        <w:t>Цель «Создание условий для обеспечения сбалансированности и повышения устойчивости бюджетной системы»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Основное мероприятие 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Развитие бюджетного планирования, формирование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на очередной финансовый год и плановый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совершенствование бюджетной политики, создание прочной финансовой основы в рамках бюджетного планирования для </w:t>
            </w:r>
            <w:proofErr w:type="spellStart"/>
            <w:r>
              <w:rPr>
                <w:rStyle w:val="275pt"/>
              </w:rPr>
              <w:t>социальноэкономических</w:t>
            </w:r>
            <w:proofErr w:type="spellEnd"/>
            <w:r>
              <w:rPr>
                <w:rStyle w:val="275pt"/>
              </w:rPr>
              <w:t xml:space="preserve"> преобразований, обеспечения социальных гарантий населению, развития общественной инфраструктуры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Ч410173430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</w:tr>
      <w:tr w:rsidR="00994334">
        <w:trPr>
          <w:trHeight w:hRule="exact" w:val="845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Ч410173430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</w:tr>
      <w:tr w:rsidR="00994334" w:rsidTr="00B55892">
        <w:trPr>
          <w:trHeight w:hRule="exact" w:val="186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B55892">
        <w:trPr>
          <w:trHeight w:hRule="exact" w:val="708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Отношение объема просроченной кредиторской задолженности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к объему расходов бюджета Мариинско-Посадского района Чувашской Республики,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1.1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33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1.2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Резервный фонд администрации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Ч410173430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</w:tr>
      <w:tr w:rsidR="00994334" w:rsidTr="00B55892">
        <w:trPr>
          <w:trHeight w:hRule="exact" w:val="395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B55892">
        <w:trPr>
          <w:trHeight w:hRule="exact" w:val="28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after="60" w:line="150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before="60" w:line="150" w:lineRule="exact"/>
              <w:jc w:val="left"/>
            </w:pPr>
            <w:r>
              <w:rPr>
                <w:rStyle w:val="275pt"/>
              </w:rPr>
              <w:t>приятие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Анализ предложений главных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ответственный исполнитель 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30" w:y="719"/>
        <w:shd w:val="clear" w:color="auto" w:fill="auto"/>
        <w:spacing w:line="220" w:lineRule="exact"/>
      </w:pPr>
      <w:r>
        <w:lastRenderedPageBreak/>
        <w:t>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 w:rsidTr="005A7726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right="200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распорядителей бюджетных средств по бюджетным проектировкам и подготовка проекта решения о бюджете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на очередной финансовый год и плановый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A57865">
        <w:trPr>
          <w:trHeight w:hRule="exact" w:val="2231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1.4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Проведение в Собрании депутатов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работы, связанной с рассмотрением проекта решения о бюджете Мариин-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06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 xml:space="preserve">Основное </w:t>
            </w:r>
            <w:proofErr w:type="spellStart"/>
            <w:r>
              <w:rPr>
                <w:rStyle w:val="275pt"/>
              </w:rPr>
              <w:t>м</w:t>
            </w:r>
            <w:proofErr w:type="gramStart"/>
            <w:r>
              <w:rPr>
                <w:rStyle w:val="275pt"/>
              </w:rPr>
              <w:t>е</w:t>
            </w:r>
            <w:proofErr w:type="spellEnd"/>
            <w:r>
              <w:rPr>
                <w:rStyle w:val="275pt"/>
              </w:rPr>
              <w:t>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роприя</w:t>
            </w:r>
            <w:proofErr w:type="spellEnd"/>
            <w:r>
              <w:rPr>
                <w:rStyle w:val="275pt"/>
              </w:rPr>
              <w:t xml:space="preserve">- </w:t>
            </w:r>
            <w:proofErr w:type="spellStart"/>
            <w:r>
              <w:rPr>
                <w:rStyle w:val="275pt"/>
              </w:rPr>
              <w:t>тие</w:t>
            </w:r>
            <w:proofErr w:type="spellEnd"/>
            <w:r>
              <w:rPr>
                <w:rStyle w:val="275pt"/>
              </w:rPr>
              <w:t xml:space="preserve"> 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Повышение доходной базы, уточнение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в ходе его исполнения с учетом поступлений доходов в бюджет Мариин-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обеспечение роста собственных доходов консолидированного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Ч410200000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8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4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118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391F93">
        <w:trPr>
          <w:trHeight w:hRule="exact" w:val="4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91F93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Целевые показатели (индикаторы) </w:t>
            </w:r>
            <w:proofErr w:type="gramStart"/>
            <w:r>
              <w:rPr>
                <w:rStyle w:val="275pt"/>
              </w:rPr>
              <w:t>Муниципальной</w:t>
            </w:r>
            <w:proofErr w:type="gramEnd"/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91F93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Темп роста налоговых и неналоговых доходов консолидированного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(к предыдущему году),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101,2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101,4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102,2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102,6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103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13" w:y="719"/>
        <w:shd w:val="clear" w:color="auto" w:fill="auto"/>
        <w:spacing w:line="220" w:lineRule="exact"/>
      </w:pPr>
      <w:r>
        <w:lastRenderedPageBreak/>
        <w:t>16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886107" w:rsidTr="00886107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547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программы, подпрограммы, увязанные с основным мероприятием 2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Темп роста налоговых и неналоговых доходов бюджета Мариинско-Посадского района Чувашской Республики (к предыдущему году),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102,6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103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2.1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Анализ поступлений доходов в бюджет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 и предоставляемых налоговых льгот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23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2.2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Подготовка проектов решений о внесении изменений в решение о бюджете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070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4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FC567F">
      <w:pPr>
        <w:pStyle w:val="a7"/>
        <w:framePr w:wrap="none" w:vAnchor="page" w:hAnchor="page" w:x="1678" w:y="5788"/>
        <w:shd w:val="clear" w:color="auto" w:fill="auto"/>
        <w:spacing w:line="160" w:lineRule="exact"/>
      </w:pPr>
      <w:r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5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 xml:space="preserve">Основное </w:t>
            </w:r>
            <w:proofErr w:type="spellStart"/>
            <w:r>
              <w:rPr>
                <w:rStyle w:val="275pt"/>
              </w:rPr>
              <w:t>м</w:t>
            </w:r>
            <w:proofErr w:type="gramStart"/>
            <w:r>
              <w:rPr>
                <w:rStyle w:val="275pt"/>
              </w:rPr>
              <w:t>е</w:t>
            </w:r>
            <w:proofErr w:type="spellEnd"/>
            <w:r>
              <w:rPr>
                <w:rStyle w:val="275pt"/>
              </w:rPr>
              <w:t>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роприя</w:t>
            </w:r>
            <w:proofErr w:type="spellEnd"/>
            <w:r>
              <w:rPr>
                <w:rStyle w:val="275pt"/>
              </w:rPr>
              <w:t xml:space="preserve">- </w:t>
            </w:r>
            <w:proofErr w:type="spellStart"/>
            <w:r>
              <w:rPr>
                <w:rStyle w:val="275pt"/>
              </w:rPr>
              <w:t>тие</w:t>
            </w:r>
            <w:proofErr w:type="spellEnd"/>
            <w:r>
              <w:rPr>
                <w:rStyle w:val="275pt"/>
              </w:rPr>
              <w:t xml:space="preserve"> 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Организация исполнения и подготовка отчетов об исполнении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рационализация структуры расходов и эффективное использование средств бюджета Мар</w:t>
            </w:r>
            <w:proofErr w:type="gramStart"/>
            <w:r>
              <w:rPr>
                <w:rStyle w:val="275pt"/>
              </w:rPr>
              <w:t>и-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инско</w:t>
            </w:r>
            <w:proofErr w:type="spellEnd"/>
            <w:r>
              <w:rPr>
                <w:rStyle w:val="275pt"/>
              </w:rPr>
              <w:t xml:space="preserve">- Посадского района Чувашской Республики, концентрация бюджетных инвестиций на приоритетных направлениях социально-экономического развития Мари- </w:t>
            </w:r>
            <w:proofErr w:type="spellStart"/>
            <w:r>
              <w:rPr>
                <w:rStyle w:val="275pt"/>
              </w:rPr>
              <w:t>инско</w:t>
            </w:r>
            <w:proofErr w:type="spellEnd"/>
            <w:r>
              <w:rPr>
                <w:rStyle w:val="275pt"/>
              </w:rPr>
              <w:t>- Посадского района Чувашской Республики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Ч410300000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54" w:type="dxa"/>
            <w:vMerge/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54" w:type="dxa"/>
            <w:vMerge/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110"/>
        </w:trPr>
        <w:tc>
          <w:tcPr>
            <w:tcW w:w="754" w:type="dxa"/>
            <w:vMerge/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71"/>
        </w:trPr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Целевой индикатор и показатель подпрограммы, увязанные с основным </w:t>
            </w:r>
            <w:proofErr w:type="spellStart"/>
            <w:proofErr w:type="gramStart"/>
            <w:r>
              <w:rPr>
                <w:rStyle w:val="275pt"/>
              </w:rPr>
              <w:t>мероприя</w:t>
            </w:r>
            <w:proofErr w:type="spellEnd"/>
            <w:r w:rsidR="00BA19FB">
              <w:rPr>
                <w:rStyle w:val="275pt"/>
              </w:rPr>
              <w:t xml:space="preserve"> </w:t>
            </w:r>
            <w:proofErr w:type="spellStart"/>
            <w:r w:rsidR="00BA19FB">
              <w:rPr>
                <w:rStyle w:val="275pt"/>
              </w:rPr>
              <w:t>тием</w:t>
            </w:r>
            <w:proofErr w:type="spellEnd"/>
            <w:proofErr w:type="gramEnd"/>
            <w:r w:rsidR="00BA19FB">
              <w:rPr>
                <w:rStyle w:val="275pt"/>
              </w:rPr>
              <w:t xml:space="preserve"> 3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Отношение количества проведенных контрольных мероприятий к количеству контрольных мероприятий, предусмотренных планом проведения проверок из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на соответствующий год,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100,0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17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BA19FB" w:rsidTr="00BA19FB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3.1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Организация исполнения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28447F">
        <w:trPr>
          <w:trHeight w:hRule="exact" w:val="486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3.2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Прочие выплаты по обязательствам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Ч410313450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6431BD">
        <w:trPr>
          <w:trHeight w:hRule="exact" w:val="388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3.3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Составление и представление бюджетной отчетности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FC567F">
      <w:pPr>
        <w:pStyle w:val="a7"/>
        <w:framePr w:wrap="none" w:vAnchor="page" w:hAnchor="page" w:x="1714" w:y="7549"/>
        <w:shd w:val="clear" w:color="auto" w:fill="auto"/>
        <w:spacing w:line="160" w:lineRule="exact"/>
      </w:pPr>
      <w:r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Республике»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 xml:space="preserve">Основное </w:t>
            </w:r>
            <w:proofErr w:type="spellStart"/>
            <w:r>
              <w:rPr>
                <w:rStyle w:val="275pt"/>
              </w:rPr>
              <w:t>м</w:t>
            </w:r>
            <w:proofErr w:type="gramStart"/>
            <w:r>
              <w:rPr>
                <w:rStyle w:val="275pt"/>
              </w:rPr>
              <w:t>е</w:t>
            </w:r>
            <w:proofErr w:type="spellEnd"/>
            <w:r>
              <w:rPr>
                <w:rStyle w:val="275pt"/>
              </w:rPr>
              <w:t>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роприя</w:t>
            </w:r>
            <w:proofErr w:type="spellEnd"/>
            <w:r>
              <w:rPr>
                <w:rStyle w:val="275pt"/>
              </w:rPr>
              <w:t xml:space="preserve">- </w:t>
            </w:r>
            <w:proofErr w:type="spellStart"/>
            <w:r>
              <w:rPr>
                <w:rStyle w:val="275pt"/>
              </w:rPr>
              <w:t>тие</w:t>
            </w:r>
            <w:proofErr w:type="spellEnd"/>
            <w:r>
              <w:rPr>
                <w:rStyle w:val="275pt"/>
              </w:rPr>
              <w:t xml:space="preserve"> 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Осуществление мер финансовой поддержки бюджетов,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развитие и совершенствование механизмов финансовой поддержки бюджетов муниципальных образований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Республики, направленных на повышение их сбалансированности 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55073,5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47416B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41,938,3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20282,1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19859,2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19763,5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19763,5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19763,5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98817,5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98817,5</w:t>
            </w:r>
          </w:p>
        </w:tc>
      </w:tr>
      <w:tr w:rsidR="0028447F" w:rsidTr="0028447F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0203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Ч410451180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530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47F" w:rsidRDefault="0028447F" w:rsidP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1799,0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1806,8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1807,3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1875,5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8897,5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8897,5</w:t>
            </w:r>
          </w:p>
        </w:tc>
      </w:tr>
      <w:tr w:rsidR="0028447F" w:rsidTr="00DF70C9">
        <w:trPr>
          <w:trHeight w:hRule="exact" w:val="912"/>
        </w:trPr>
        <w:tc>
          <w:tcPr>
            <w:tcW w:w="739" w:type="dxa"/>
            <w:vMerge/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903,957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974,992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0104,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0106,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0709,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0804,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1403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Ч410455500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120,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540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1564,6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A3346E">
        <w:trPr>
          <w:trHeight w:hRule="exact" w:val="42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0106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Ч4104Д0071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120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A3346E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131,0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139,7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676,5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1401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Ч4104Д0072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510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19492,1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20185,8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18335,1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17844,0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89243,5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89243,5</w:t>
            </w:r>
          </w:p>
        </w:tc>
      </w:tr>
      <w:tr w:rsidR="00994334" w:rsidTr="0047416B">
        <w:trPr>
          <w:trHeight w:hRule="exact" w:val="73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0701,</w:t>
            </w:r>
          </w:p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0702,</w:t>
            </w:r>
          </w:p>
          <w:p w:rsidR="00994334" w:rsidRDefault="00FC567F">
            <w:pPr>
              <w:pStyle w:val="20"/>
              <w:framePr w:w="15446" w:h="2842" w:wrap="none" w:vAnchor="page" w:hAnchor="page" w:x="720" w:y="7917"/>
              <w:numPr>
                <w:ilvl w:val="0"/>
                <w:numId w:val="3"/>
              </w:numPr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 xml:space="preserve"> 1102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Ч41048А710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611,6</w:t>
            </w:r>
          </w:p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21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18729,9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47416B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19117,7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38353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28142,1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18474,8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17983,7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17984,0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17984,0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17984,0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89920,0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89920,0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footerReference w:type="default" r:id="rId11"/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бюджетной обеспеченности муниципальных образований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1402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Ч4104Г0040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510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13367,7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500,0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47416B">
        <w:trPr>
          <w:trHeight w:hRule="exact" w:val="73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0701,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0702,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numPr>
                <w:ilvl w:val="0"/>
                <w:numId w:val="4"/>
              </w:numPr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 xml:space="preserve"> 1102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  <w:lang w:val="en-US" w:eastAsia="en-US" w:bidi="en-US"/>
              </w:rPr>
              <w:t>44104SA710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611,6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21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189,2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47416B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Отношение фактического объема расходов бюджета Мариинско-Посадского района, направленных на выравнивание бюджетной обеспеченности поселений, к их плановому объему на соответствующий год,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100,0</w:t>
            </w:r>
          </w:p>
        </w:tc>
      </w:tr>
      <w:tr w:rsidR="00994334">
        <w:trPr>
          <w:trHeight w:hRule="exact" w:val="370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</w:tr>
      <w:tr w:rsidR="00994334">
        <w:trPr>
          <w:trHeight w:hRule="exact" w:val="370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Дотации на выравнивание бюджетной обеспеченности сельских поселений Мар</w:t>
            </w:r>
            <w:proofErr w:type="gramStart"/>
            <w:r>
              <w:rPr>
                <w:rStyle w:val="275pt"/>
              </w:rPr>
              <w:t>и-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инско-Посадского</w:t>
            </w:r>
            <w:proofErr w:type="spellEnd"/>
            <w:r>
              <w:rPr>
                <w:rStyle w:val="275pt"/>
              </w:rPr>
              <w:t xml:space="preserve"> района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19492,1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20185,8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18335,1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17844,0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89243,5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89243,5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28689B">
        <w:trPr>
          <w:trHeight w:hRule="exact" w:val="54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1401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Ч4104Д0072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19492,1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20185,8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18335,1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17844,0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17848,7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17848,7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17848,7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89243,5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89243,5</w:t>
            </w:r>
          </w:p>
        </w:tc>
      </w:tr>
      <w:tr w:rsidR="00994334">
        <w:trPr>
          <w:trHeight w:hRule="exact" w:val="485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C32057">
        <w:trPr>
          <w:trHeight w:hRule="exact" w:val="418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10618,0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500,0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33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1402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Ч4104Г0040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13367,7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500,0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131,0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676,5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0106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Ч4104Д0071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131,0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136,9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676,5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</w:tr>
      <w:tr w:rsidR="00994334">
        <w:trPr>
          <w:trHeight w:hRule="exact" w:val="127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Style w:val="275pt"/>
              </w:rPr>
              <w:t>комиссариа</w:t>
            </w:r>
            <w:proofErr w:type="spellEnd"/>
            <w:r>
              <w:rPr>
                <w:rStyle w:val="275pt"/>
              </w:rPr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1806,8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1807,3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1875,5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8897,5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8897,5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0203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Ч410451180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1806,8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1807,3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1875,5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8897,5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8897,5</w:t>
            </w:r>
          </w:p>
        </w:tc>
      </w:tr>
      <w:tr w:rsidR="00994334">
        <w:trPr>
          <w:trHeight w:hRule="exact" w:val="566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20" w:lineRule="exact"/>
              <w:jc w:val="both"/>
            </w:pPr>
            <w:r>
              <w:rPr>
                <w:rStyle w:val="26pt0"/>
              </w:rPr>
              <w:t>Бюджет Мариинско-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331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ты, за счет субвенции, предоставляемой из федерального бюджета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8" w:lineRule="exact"/>
              <w:jc w:val="left"/>
            </w:pPr>
            <w:r>
              <w:rPr>
                <w:rStyle w:val="26pt0"/>
              </w:rPr>
              <w:t>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413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Предоставление и распределение субсидий из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бюджетам сельских поселений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7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both"/>
            </w:pPr>
            <w:proofErr w:type="gramStart"/>
            <w:r>
              <w:rPr>
                <w:rStyle w:val="275pt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1564,6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926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903,957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974,992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0104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0106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0709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0804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1403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Ч410455500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120,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540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1564,6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58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EA4D57">
        <w:trPr>
          <w:trHeight w:hRule="exact" w:val="389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after="60" w:line="150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before="60" w:line="150" w:lineRule="exact"/>
              <w:jc w:val="left"/>
            </w:pPr>
            <w:r>
              <w:rPr>
                <w:rStyle w:val="275pt"/>
              </w:rPr>
              <w:t>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Реализация вопросов местного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ответственный исполнитель 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610,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4D57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18919,1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4D57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7899,2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4.7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значения в сфере образования, физической культуры и спорта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1906C9">
        <w:trPr>
          <w:trHeight w:hRule="exact" w:val="74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0701,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0702,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numPr>
                <w:ilvl w:val="0"/>
                <w:numId w:val="5"/>
              </w:numPr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 1102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Ч41048А710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610,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620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18729,9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1542B5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19117,7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1906C9">
        <w:trPr>
          <w:trHeight w:hRule="exact" w:val="758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0701,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0702,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numPr>
                <w:ilvl w:val="0"/>
                <w:numId w:val="6"/>
              </w:numPr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 1102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Ч41048А710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610,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189,2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1542B5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191,9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FC567F">
      <w:pPr>
        <w:pStyle w:val="a7"/>
        <w:framePr w:wrap="none" w:vAnchor="page" w:hAnchor="page" w:x="2012" w:y="3479"/>
        <w:shd w:val="clear" w:color="auto" w:fill="auto"/>
        <w:spacing w:line="160" w:lineRule="exact"/>
      </w:pPr>
      <w:r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 xml:space="preserve">Основное </w:t>
            </w:r>
            <w:proofErr w:type="spellStart"/>
            <w:r>
              <w:rPr>
                <w:rStyle w:val="275pt"/>
              </w:rPr>
              <w:t>м</w:t>
            </w:r>
            <w:proofErr w:type="gramStart"/>
            <w:r>
              <w:rPr>
                <w:rStyle w:val="275pt"/>
              </w:rPr>
              <w:t>е</w:t>
            </w:r>
            <w:proofErr w:type="spellEnd"/>
            <w:r>
              <w:rPr>
                <w:rStyle w:val="275pt"/>
              </w:rPr>
              <w:t>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роприя</w:t>
            </w:r>
            <w:proofErr w:type="spellEnd"/>
            <w:r>
              <w:rPr>
                <w:rStyle w:val="275pt"/>
              </w:rPr>
              <w:t xml:space="preserve">- </w:t>
            </w:r>
            <w:proofErr w:type="spellStart"/>
            <w:r>
              <w:rPr>
                <w:rStyle w:val="275pt"/>
              </w:rPr>
              <w:t>тие</w:t>
            </w:r>
            <w:proofErr w:type="spellEnd"/>
            <w:r>
              <w:rPr>
                <w:rStyle w:val="275pt"/>
              </w:rPr>
              <w:t xml:space="preserve"> 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Реализация мер по оптимизации муниципального долга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и своевременному исполнению долговых обязательств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обеспечение долговой устойчивости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Республики, проведение ответственной долговой политики, снижение бюджетных рисков, связанных с долговой нагрузкой на бюджет Мариинско- Посадского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251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C32057">
        <w:trPr>
          <w:trHeight w:hRule="exact" w:val="842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Отношение муниципального долга Мариинско-Посадского района Чувашской Республики к доходам Мариинско-Посадского районного бюджета Чувашской Республики (без учета безвозмездных поступлений и (или) поступлений налоговых доходов по дополнительным нормативам отчислений),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ind w:right="260"/>
            </w:pPr>
            <w:r>
              <w:rPr>
                <w:rStyle w:val="275pt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ind w:right="260"/>
            </w:pPr>
            <w:r>
              <w:rPr>
                <w:rStyle w:val="275pt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ind w:right="260"/>
            </w:pPr>
            <w:r>
              <w:rPr>
                <w:rStyle w:val="275pt"/>
              </w:rPr>
              <w:t>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</w:tr>
      <w:tr w:rsidR="00994334" w:rsidTr="004F4A4C">
        <w:trPr>
          <w:trHeight w:hRule="exact" w:val="698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Отношение объема просроченной задолженности по долговым обязательствам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к общему объему задолженности по долговым обязательствам Мариинско-Посадского района Чувашской Республики,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Анализ объема и структуры муниципального долга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республиканский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374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и осуществление мер по его оптимизации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739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Ведение Муниципальной долговой книги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6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4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Погашение муниципального долга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4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79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Процентные платежи по муниципальному долгу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892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Ч410513490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720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4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79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892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Ч410513470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3C4CCA">
        <w:trPr>
          <w:trHeight w:hRule="exact" w:val="628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after="60" w:line="150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before="60" w:line="150" w:lineRule="exact"/>
              <w:jc w:val="left"/>
            </w:pPr>
            <w:r>
              <w:rPr>
                <w:rStyle w:val="275pt"/>
              </w:rPr>
              <w:t>приятие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Гарантии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ответственный исполнитель 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3C4CCA">
        <w:trPr>
          <w:trHeight w:hRule="exact" w:val="25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5.6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892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Ч410513480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54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FC567F">
      <w:pPr>
        <w:pStyle w:val="a7"/>
        <w:framePr w:wrap="none" w:vAnchor="page" w:hAnchor="page" w:x="1652" w:y="3287"/>
        <w:shd w:val="clear" w:color="auto" w:fill="auto"/>
        <w:spacing w:line="160" w:lineRule="exact"/>
      </w:pPr>
      <w:r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 xml:space="preserve">Основное </w:t>
            </w:r>
            <w:proofErr w:type="spellStart"/>
            <w:r>
              <w:rPr>
                <w:rStyle w:val="275pt"/>
              </w:rPr>
              <w:t>м</w:t>
            </w:r>
            <w:proofErr w:type="gramStart"/>
            <w:r>
              <w:rPr>
                <w:rStyle w:val="275pt"/>
              </w:rPr>
              <w:t>е</w:t>
            </w:r>
            <w:proofErr w:type="spellEnd"/>
            <w:r>
              <w:rPr>
                <w:rStyle w:val="275pt"/>
              </w:rPr>
              <w:t>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роприя</w:t>
            </w:r>
            <w:proofErr w:type="spellEnd"/>
            <w:r>
              <w:rPr>
                <w:rStyle w:val="275pt"/>
              </w:rPr>
              <w:t xml:space="preserve">- </w:t>
            </w:r>
            <w:proofErr w:type="spellStart"/>
            <w:r>
              <w:rPr>
                <w:rStyle w:val="275pt"/>
              </w:rPr>
              <w:t>тие</w:t>
            </w:r>
            <w:proofErr w:type="spellEnd"/>
            <w:r>
              <w:rPr>
                <w:rStyle w:val="275pt"/>
              </w:rPr>
              <w:t xml:space="preserve"> 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Обеспечение долгосрочной устойчивости и сбалансированности бюджетной системы в Мар</w:t>
            </w:r>
            <w:proofErr w:type="gramStart"/>
            <w:r>
              <w:rPr>
                <w:rStyle w:val="275pt"/>
              </w:rPr>
              <w:t>и-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инско-Посадского</w:t>
            </w:r>
            <w:proofErr w:type="spellEnd"/>
            <w:r>
              <w:rPr>
                <w:rStyle w:val="275pt"/>
              </w:rPr>
              <w:t xml:space="preserve"> районе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 xml:space="preserve">развитие долгосрочного и среднесрочного бюджетного планирования в увязке со стратегическим планированием и прогнозами </w:t>
            </w:r>
            <w:proofErr w:type="spellStart"/>
            <w:r>
              <w:rPr>
                <w:rStyle w:val="275pt"/>
              </w:rPr>
              <w:t>социальноэкономического</w:t>
            </w:r>
            <w:proofErr w:type="spellEnd"/>
            <w:r>
              <w:rPr>
                <w:rStyle w:val="275pt"/>
              </w:rPr>
              <w:t xml:space="preserve"> развития Мар</w:t>
            </w:r>
            <w:proofErr w:type="gramStart"/>
            <w:r>
              <w:rPr>
                <w:rStyle w:val="275pt"/>
              </w:rPr>
              <w:t>и-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инско</w:t>
            </w:r>
            <w:proofErr w:type="spellEnd"/>
            <w:r>
              <w:rPr>
                <w:rStyle w:val="275pt"/>
              </w:rPr>
              <w:t xml:space="preserve">- Посадского района Чувашской Республики на долгосрочный период; эффективное управление муниципальным долгом Мариин-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Республики, недопущение образования просроченной задолженности по долговым обязательствам </w:t>
            </w:r>
            <w:proofErr w:type="spellStart"/>
            <w:r>
              <w:rPr>
                <w:rStyle w:val="275pt"/>
              </w:rPr>
              <w:t>Ма</w:t>
            </w:r>
            <w:proofErr w:type="spellEnd"/>
            <w:r>
              <w:rPr>
                <w:rStyle w:val="275pt"/>
              </w:rPr>
              <w:t xml:space="preserve">- </w:t>
            </w:r>
            <w:proofErr w:type="spellStart"/>
            <w:r>
              <w:rPr>
                <w:rStyle w:val="275pt"/>
              </w:rPr>
              <w:t>риинско</w:t>
            </w:r>
            <w:proofErr w:type="spellEnd"/>
            <w:r>
              <w:rPr>
                <w:rStyle w:val="275pt"/>
              </w:rPr>
              <w:t>- Посадского района Чувашской Республики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Ч410600000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9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3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EA0793">
        <w:trPr>
          <w:trHeight w:hRule="exact" w:val="389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 xml:space="preserve">Целевые показатели (индикаторы) </w:t>
            </w:r>
            <w:proofErr w:type="gramStart"/>
            <w:r>
              <w:rPr>
                <w:rStyle w:val="275pt"/>
              </w:rPr>
              <w:t>Муниципальной</w:t>
            </w:r>
            <w:proofErr w:type="gramEnd"/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7" w:lineRule="exact"/>
              <w:jc w:val="both"/>
            </w:pPr>
            <w:proofErr w:type="gramStart"/>
            <w:r>
              <w:rPr>
                <w:rStyle w:val="275pt"/>
              </w:rPr>
              <w:t>Отношение дефицита бюджета Мариинско-Посадского района Чувашской Республики к доходам бюджета Мариинско-Посадского района Чувашской Республики (без учета безвозмездных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23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85975" w:rsidTr="00985975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192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программы, подпрограммы, увязанные с основным мероприятием 6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поступлений),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744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Доля расходов на обслуживание муниципального долга Мариинско-Посадского района Чувашской Республики в объеме расходов бюджета Мариинско-Посадского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6.1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Разработка (корректировка) бюджетного прогноза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на долгосрочный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9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6.2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Формирование сбалансированного бюджета Мар</w:t>
            </w:r>
            <w:proofErr w:type="gramStart"/>
            <w:r>
              <w:rPr>
                <w:rStyle w:val="275pt"/>
              </w:rPr>
              <w:t>и-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инско-Посадского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 на очередной финансовый год и плановый период, обеспечивающего поддержание безопасного уровня муниципального долга бюджета Мариинско-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371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6.3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Реализация Программы оздоровления муниципальных финансов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</w:t>
            </w:r>
            <w:r w:rsidR="004A240F">
              <w:rPr>
                <w:rStyle w:val="275pt"/>
              </w:rPr>
              <w:t xml:space="preserve">вый отдел администрации </w:t>
            </w:r>
            <w:proofErr w:type="spellStart"/>
            <w:r w:rsidR="004A240F">
              <w:rPr>
                <w:rStyle w:val="275pt"/>
              </w:rPr>
              <w:t>Мариин</w:t>
            </w:r>
            <w:r>
              <w:rPr>
                <w:rStyle w:val="275pt"/>
              </w:rPr>
              <w:t>ско-Посад</w:t>
            </w:r>
            <w:r w:rsidR="004A240F">
              <w:rPr>
                <w:rStyle w:val="275pt"/>
              </w:rPr>
              <w:t>-</w:t>
            </w:r>
            <w:r>
              <w:rPr>
                <w:rStyle w:val="275pt"/>
              </w:rPr>
              <w:t>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0C51DB">
        <w:trPr>
          <w:trHeight w:hRule="exact" w:val="65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89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headerReference w:type="even" r:id="rId12"/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4A240F" w:rsidRPr="004A240F" w:rsidRDefault="004A240F" w:rsidP="004A240F">
      <w:pPr>
        <w:rPr>
          <w:sz w:val="16"/>
          <w:szCs w:val="16"/>
        </w:rPr>
        <w:sectPr w:rsidR="004A240F" w:rsidRPr="004A240F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994334" w:rsidP="004A240F">
      <w:pPr>
        <w:pStyle w:val="50"/>
        <w:framePr w:w="10243" w:h="54" w:hRule="exact" w:wrap="none" w:vAnchor="page" w:hAnchor="page" w:x="817" w:y="1196"/>
        <w:shd w:val="clear" w:color="auto" w:fill="auto"/>
        <w:tabs>
          <w:tab w:val="left" w:pos="898"/>
        </w:tabs>
        <w:spacing w:before="0" w:after="0" w:line="240" w:lineRule="auto"/>
        <w:ind w:left="601"/>
        <w:rPr>
          <w:sz w:val="2"/>
          <w:szCs w:val="2"/>
        </w:rPr>
      </w:pPr>
    </w:p>
    <w:sectPr w:rsidR="00994334" w:rsidSect="007D2FAB">
      <w:pgSz w:w="11900" w:h="16840"/>
      <w:pgMar w:top="357" w:right="357" w:bottom="357" w:left="35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26" w:rsidRDefault="00026526">
      <w:r>
        <w:separator/>
      </w:r>
    </w:p>
  </w:endnote>
  <w:endnote w:type="continuationSeparator" w:id="0">
    <w:p w:rsidR="00026526" w:rsidRDefault="0002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AB" w:rsidRDefault="007D2F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26" w:rsidRDefault="00026526"/>
  </w:footnote>
  <w:footnote w:type="continuationSeparator" w:id="0">
    <w:p w:rsidR="00026526" w:rsidRDefault="000265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AB" w:rsidRDefault="007D2FAB" w:rsidP="007D2FAB">
    <w:pPr>
      <w:pStyle w:val="aa"/>
      <w:tabs>
        <w:tab w:val="clear" w:pos="4677"/>
        <w:tab w:val="clear" w:pos="9355"/>
        <w:tab w:val="left" w:pos="290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AB" w:rsidRDefault="007D2FAB" w:rsidP="007D2FAB">
    <w:pPr>
      <w:pStyle w:val="aa"/>
      <w:tabs>
        <w:tab w:val="clear" w:pos="4677"/>
        <w:tab w:val="clear" w:pos="9355"/>
        <w:tab w:val="left" w:pos="2901"/>
      </w:tabs>
      <w:ind w:firstLine="70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AB" w:rsidRPr="007D2FAB" w:rsidRDefault="007D2FAB" w:rsidP="007D2F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88"/>
    <w:multiLevelType w:val="multilevel"/>
    <w:tmpl w:val="2B6674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67466"/>
    <w:multiLevelType w:val="multilevel"/>
    <w:tmpl w:val="7EA647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3248C"/>
    <w:multiLevelType w:val="multilevel"/>
    <w:tmpl w:val="7A604152"/>
    <w:lvl w:ilvl="0">
      <w:start w:val="70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F42D0"/>
    <w:multiLevelType w:val="multilevel"/>
    <w:tmpl w:val="F31288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31B42"/>
    <w:multiLevelType w:val="multilevel"/>
    <w:tmpl w:val="BBF2D712"/>
    <w:lvl w:ilvl="0">
      <w:start w:val="70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D67E6"/>
    <w:multiLevelType w:val="multilevel"/>
    <w:tmpl w:val="82DC9394"/>
    <w:lvl w:ilvl="0">
      <w:start w:val="70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C09C7"/>
    <w:multiLevelType w:val="multilevel"/>
    <w:tmpl w:val="8F6A7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56012"/>
    <w:multiLevelType w:val="multilevel"/>
    <w:tmpl w:val="9614FCA6"/>
    <w:lvl w:ilvl="0">
      <w:start w:val="70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80E8E"/>
    <w:multiLevelType w:val="multilevel"/>
    <w:tmpl w:val="11DEE5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44AE9"/>
    <w:multiLevelType w:val="multilevel"/>
    <w:tmpl w:val="3AE0F0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4334"/>
    <w:rsid w:val="00015DCA"/>
    <w:rsid w:val="0002177A"/>
    <w:rsid w:val="00026526"/>
    <w:rsid w:val="000646CB"/>
    <w:rsid w:val="0008094B"/>
    <w:rsid w:val="00082725"/>
    <w:rsid w:val="00082968"/>
    <w:rsid w:val="000B2AF9"/>
    <w:rsid w:val="000C51DB"/>
    <w:rsid w:val="000E00FC"/>
    <w:rsid w:val="001115AB"/>
    <w:rsid w:val="001120EE"/>
    <w:rsid w:val="001542B5"/>
    <w:rsid w:val="00155B99"/>
    <w:rsid w:val="001906C9"/>
    <w:rsid w:val="00196F36"/>
    <w:rsid w:val="001B0F0C"/>
    <w:rsid w:val="001B1A85"/>
    <w:rsid w:val="001D6F6C"/>
    <w:rsid w:val="001D708E"/>
    <w:rsid w:val="00200551"/>
    <w:rsid w:val="002030FA"/>
    <w:rsid w:val="002273E5"/>
    <w:rsid w:val="002434A6"/>
    <w:rsid w:val="00262FEB"/>
    <w:rsid w:val="00277237"/>
    <w:rsid w:val="002820F9"/>
    <w:rsid w:val="0028447F"/>
    <w:rsid w:val="0028689B"/>
    <w:rsid w:val="00290F02"/>
    <w:rsid w:val="002920DD"/>
    <w:rsid w:val="002A3CB9"/>
    <w:rsid w:val="002A58FF"/>
    <w:rsid w:val="002A60F5"/>
    <w:rsid w:val="002B1295"/>
    <w:rsid w:val="002B393E"/>
    <w:rsid w:val="002B3963"/>
    <w:rsid w:val="0030069A"/>
    <w:rsid w:val="003110E4"/>
    <w:rsid w:val="003526B5"/>
    <w:rsid w:val="00391F93"/>
    <w:rsid w:val="0039495B"/>
    <w:rsid w:val="003A39B8"/>
    <w:rsid w:val="003A4443"/>
    <w:rsid w:val="003A7C38"/>
    <w:rsid w:val="003C211C"/>
    <w:rsid w:val="003C4CCA"/>
    <w:rsid w:val="003E3096"/>
    <w:rsid w:val="003E55E0"/>
    <w:rsid w:val="00412994"/>
    <w:rsid w:val="00431B33"/>
    <w:rsid w:val="00442A47"/>
    <w:rsid w:val="0047416B"/>
    <w:rsid w:val="00474DB0"/>
    <w:rsid w:val="00496B03"/>
    <w:rsid w:val="004A240F"/>
    <w:rsid w:val="004B1C62"/>
    <w:rsid w:val="004D4222"/>
    <w:rsid w:val="004D53FF"/>
    <w:rsid w:val="004F2965"/>
    <w:rsid w:val="004F3C34"/>
    <w:rsid w:val="004F4A4C"/>
    <w:rsid w:val="0051724D"/>
    <w:rsid w:val="00540ACD"/>
    <w:rsid w:val="00541E2C"/>
    <w:rsid w:val="00546A60"/>
    <w:rsid w:val="005572BB"/>
    <w:rsid w:val="00557934"/>
    <w:rsid w:val="00580474"/>
    <w:rsid w:val="005A7726"/>
    <w:rsid w:val="005B7FE5"/>
    <w:rsid w:val="006129F1"/>
    <w:rsid w:val="00630BDB"/>
    <w:rsid w:val="006431BD"/>
    <w:rsid w:val="00645220"/>
    <w:rsid w:val="00667F3B"/>
    <w:rsid w:val="00686C06"/>
    <w:rsid w:val="00694412"/>
    <w:rsid w:val="00696783"/>
    <w:rsid w:val="006E6A6D"/>
    <w:rsid w:val="006F36AC"/>
    <w:rsid w:val="00712C3A"/>
    <w:rsid w:val="00714D8D"/>
    <w:rsid w:val="00740361"/>
    <w:rsid w:val="007466C2"/>
    <w:rsid w:val="00765F51"/>
    <w:rsid w:val="00767E97"/>
    <w:rsid w:val="007C1AF0"/>
    <w:rsid w:val="007D2FAB"/>
    <w:rsid w:val="007E0E40"/>
    <w:rsid w:val="007E1A00"/>
    <w:rsid w:val="007E333C"/>
    <w:rsid w:val="007F1358"/>
    <w:rsid w:val="007F7B0E"/>
    <w:rsid w:val="00807492"/>
    <w:rsid w:val="008152CA"/>
    <w:rsid w:val="00861756"/>
    <w:rsid w:val="008637E0"/>
    <w:rsid w:val="00886107"/>
    <w:rsid w:val="00887D87"/>
    <w:rsid w:val="00887E1E"/>
    <w:rsid w:val="008A0881"/>
    <w:rsid w:val="008B58F8"/>
    <w:rsid w:val="008D1910"/>
    <w:rsid w:val="008E638B"/>
    <w:rsid w:val="009000FB"/>
    <w:rsid w:val="00914AB6"/>
    <w:rsid w:val="0097287E"/>
    <w:rsid w:val="0098515B"/>
    <w:rsid w:val="00985975"/>
    <w:rsid w:val="00994334"/>
    <w:rsid w:val="009B0D4E"/>
    <w:rsid w:val="009D3D20"/>
    <w:rsid w:val="009D3E9B"/>
    <w:rsid w:val="00A1013B"/>
    <w:rsid w:val="00A27BE4"/>
    <w:rsid w:val="00A30CBD"/>
    <w:rsid w:val="00A3346E"/>
    <w:rsid w:val="00A57865"/>
    <w:rsid w:val="00A7058C"/>
    <w:rsid w:val="00A764D4"/>
    <w:rsid w:val="00AA319B"/>
    <w:rsid w:val="00AA4667"/>
    <w:rsid w:val="00AA71A5"/>
    <w:rsid w:val="00AE7C45"/>
    <w:rsid w:val="00B05965"/>
    <w:rsid w:val="00B21705"/>
    <w:rsid w:val="00B55892"/>
    <w:rsid w:val="00B7131D"/>
    <w:rsid w:val="00B75ACA"/>
    <w:rsid w:val="00B776A5"/>
    <w:rsid w:val="00B875C7"/>
    <w:rsid w:val="00BA19FB"/>
    <w:rsid w:val="00BA7164"/>
    <w:rsid w:val="00BB2E59"/>
    <w:rsid w:val="00BB7280"/>
    <w:rsid w:val="00BE6F29"/>
    <w:rsid w:val="00BF7B8B"/>
    <w:rsid w:val="00C10799"/>
    <w:rsid w:val="00C11316"/>
    <w:rsid w:val="00C11C52"/>
    <w:rsid w:val="00C32057"/>
    <w:rsid w:val="00C36D09"/>
    <w:rsid w:val="00C45F48"/>
    <w:rsid w:val="00C76FC1"/>
    <w:rsid w:val="00CA74C6"/>
    <w:rsid w:val="00CC2040"/>
    <w:rsid w:val="00CC3B9C"/>
    <w:rsid w:val="00D57917"/>
    <w:rsid w:val="00D74609"/>
    <w:rsid w:val="00D96950"/>
    <w:rsid w:val="00DC325A"/>
    <w:rsid w:val="00E808B7"/>
    <w:rsid w:val="00E86F87"/>
    <w:rsid w:val="00E90A25"/>
    <w:rsid w:val="00EA0793"/>
    <w:rsid w:val="00EA4D57"/>
    <w:rsid w:val="00EB651D"/>
    <w:rsid w:val="00EC0B2F"/>
    <w:rsid w:val="00EC2DE2"/>
    <w:rsid w:val="00ED21BE"/>
    <w:rsid w:val="00F035D5"/>
    <w:rsid w:val="00F36F1C"/>
    <w:rsid w:val="00F40A63"/>
    <w:rsid w:val="00F77154"/>
    <w:rsid w:val="00F91DDF"/>
    <w:rsid w:val="00FA0B5F"/>
    <w:rsid w:val="00FC567F"/>
    <w:rsid w:val="00FC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E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7E1E"/>
    <w:rPr>
      <w:color w:val="4B4B4B"/>
      <w:u w:val="single"/>
    </w:rPr>
  </w:style>
  <w:style w:type="character" w:customStyle="1" w:styleId="2">
    <w:name w:val="Основной текст (2)_"/>
    <w:basedOn w:val="a0"/>
    <w:link w:val="20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87E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basedOn w:val="21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4pt">
    <w:name w:val="Основной текст (2) + 7;5 pt;Интервал 4 pt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7E1E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87E1E"/>
    <w:pPr>
      <w:shd w:val="clear" w:color="auto" w:fill="FFFFFF"/>
      <w:spacing w:before="180" w:line="51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87E1E"/>
    <w:pPr>
      <w:shd w:val="clear" w:color="auto" w:fill="FFFFFF"/>
      <w:spacing w:line="514" w:lineRule="exact"/>
      <w:jc w:val="center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50">
    <w:name w:val="Основной текст (5)"/>
    <w:basedOn w:val="a"/>
    <w:link w:val="5"/>
    <w:rsid w:val="00887E1E"/>
    <w:pPr>
      <w:shd w:val="clear" w:color="auto" w:fill="FFFFFF"/>
      <w:spacing w:before="540" w:after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887E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87E1E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887E1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rsid w:val="00887E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572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2B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24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240F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A24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240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AB38-03BF-411E-BB21-4008B9C0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7523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Мариинско-Посадский район - Никифоров Д.А.</dc:creator>
  <cp:lastModifiedBy>marpos</cp:lastModifiedBy>
  <cp:revision>2</cp:revision>
  <cp:lastPrinted>2020-09-02T13:31:00Z</cp:lastPrinted>
  <dcterms:created xsi:type="dcterms:W3CDTF">2020-09-03T10:01:00Z</dcterms:created>
  <dcterms:modified xsi:type="dcterms:W3CDTF">2020-09-03T10:01:00Z</dcterms:modified>
</cp:coreProperties>
</file>