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6" w:rsidRPr="00F837C6" w:rsidRDefault="00F837C6" w:rsidP="00F837C6">
      <w:pPr>
        <w:shd w:val="clear" w:color="auto" w:fill="F9F9F9"/>
        <w:spacing w:after="204" w:line="240" w:lineRule="auto"/>
        <w:ind w:left="-394"/>
        <w:jc w:val="center"/>
        <w:outlineLvl w:val="0"/>
        <w:rPr>
          <w:rFonts w:ascii="Arial" w:eastAsia="Times New Roman" w:hAnsi="Arial" w:cs="Arial"/>
          <w:color w:val="003D00"/>
          <w:kern w:val="36"/>
          <w:sz w:val="48"/>
          <w:szCs w:val="48"/>
          <w:lang w:eastAsia="ru-RU"/>
        </w:rPr>
      </w:pPr>
      <w:r w:rsidRPr="00F837C6">
        <w:rPr>
          <w:rFonts w:ascii="Arial" w:eastAsia="Times New Roman" w:hAnsi="Arial" w:cs="Arial"/>
          <w:color w:val="003D00"/>
          <w:kern w:val="36"/>
          <w:sz w:val="48"/>
          <w:szCs w:val="48"/>
          <w:lang w:eastAsia="ru-RU"/>
        </w:rPr>
        <w:t>ПОЛОЖЕНИЕ</w:t>
      </w:r>
    </w:p>
    <w:p w:rsidR="00F837C6" w:rsidRDefault="00E220C3" w:rsidP="00F837C6">
      <w:pPr>
        <w:shd w:val="clear" w:color="auto" w:fill="F9F9F9"/>
        <w:spacing w:after="0" w:line="240" w:lineRule="auto"/>
        <w:ind w:left="-394"/>
        <w:jc w:val="center"/>
        <w:outlineLvl w:val="1"/>
        <w:rPr>
          <w:rFonts w:ascii="Arial" w:eastAsia="Times New Roman" w:hAnsi="Arial" w:cs="Arial"/>
          <w:color w:val="003D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3D00"/>
          <w:sz w:val="36"/>
          <w:szCs w:val="36"/>
          <w:lang w:eastAsia="ru-RU"/>
        </w:rPr>
        <w:t>о</w:t>
      </w:r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ткрытого</w:t>
      </w:r>
      <w:r w:rsid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 xml:space="preserve"> дистанционного</w:t>
      </w:r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 xml:space="preserve"> Межрегионального фестиваля</w:t>
      </w:r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br/>
        <w:t>мусульманского песнопения</w:t>
      </w:r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br/>
        <w:t>“</w:t>
      </w:r>
      <w:proofErr w:type="spellStart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Зикер</w:t>
      </w:r>
      <w:proofErr w:type="spellEnd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 xml:space="preserve">, </w:t>
      </w:r>
      <w:proofErr w:type="spellStart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фикер</w:t>
      </w:r>
      <w:proofErr w:type="spellEnd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 xml:space="preserve">, </w:t>
      </w:r>
      <w:proofErr w:type="spellStart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шөкер</w:t>
      </w:r>
      <w:proofErr w:type="spellEnd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 xml:space="preserve"> «Арт-</w:t>
      </w:r>
      <w:proofErr w:type="spellStart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мәдхия</w:t>
      </w:r>
      <w:proofErr w:type="spellEnd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»”</w:t>
      </w:r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br/>
        <w:t>(в честь праздника «Рамазан»</w:t>
      </w:r>
      <w:proofErr w:type="gramStart"/>
      <w:r w:rsidR="00F837C6" w:rsidRP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)</w:t>
      </w:r>
      <w:r w:rsid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(</w:t>
      </w:r>
      <w:proofErr w:type="gramEnd"/>
      <w:r w:rsidR="00F837C6">
        <w:rPr>
          <w:rFonts w:ascii="Arial" w:eastAsia="Times New Roman" w:hAnsi="Arial" w:cs="Arial"/>
          <w:color w:val="003D00"/>
          <w:sz w:val="36"/>
          <w:szCs w:val="36"/>
          <w:lang w:eastAsia="ru-RU"/>
        </w:rPr>
        <w:t>в онлайн)</w:t>
      </w:r>
    </w:p>
    <w:p w:rsidR="00E220C3" w:rsidRPr="00F837C6" w:rsidRDefault="00E220C3" w:rsidP="00F837C6">
      <w:pPr>
        <w:shd w:val="clear" w:color="auto" w:fill="F9F9F9"/>
        <w:spacing w:after="0" w:line="240" w:lineRule="auto"/>
        <w:ind w:left="-394"/>
        <w:jc w:val="center"/>
        <w:outlineLvl w:val="1"/>
        <w:rPr>
          <w:rFonts w:ascii="Arial" w:eastAsia="Times New Roman" w:hAnsi="Arial" w:cs="Arial"/>
          <w:color w:val="003D00"/>
          <w:sz w:val="36"/>
          <w:szCs w:val="36"/>
          <w:lang w:eastAsia="ru-RU"/>
        </w:rPr>
      </w:pP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1.1.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Межрегиональный мусульманский фестиваль </w:t>
      </w: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мунаджатов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баитов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нашидов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</w:t>
      </w: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Зикер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фикер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шөкер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</w:t>
      </w:r>
      <w:proofErr w:type="gram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мәдхия»»” прово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дится24 мая 2020 года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Урмаевского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СДК МБУК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ЦКС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Комсомольского района Чувашской Республики Российской Федерации.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</w:t>
      </w:r>
    </w:p>
    <w:p w:rsidR="00F837C6" w:rsidRPr="00F837C6" w:rsidRDefault="00F837C6" w:rsidP="00F837C6">
      <w:pPr>
        <w:numPr>
          <w:ilvl w:val="0"/>
          <w:numId w:val="1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 и укрепление культурных межрегиональных отношений;</w:t>
      </w:r>
    </w:p>
    <w:p w:rsidR="00F837C6" w:rsidRPr="00F837C6" w:rsidRDefault="00F837C6" w:rsidP="00F837C6">
      <w:pPr>
        <w:numPr>
          <w:ilvl w:val="0"/>
          <w:numId w:val="1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сохранение лучших традиций и обычаев мусульман;</w:t>
      </w:r>
    </w:p>
    <w:p w:rsidR="00F837C6" w:rsidRPr="00F837C6" w:rsidRDefault="00F837C6" w:rsidP="00F837C6">
      <w:pPr>
        <w:numPr>
          <w:ilvl w:val="0"/>
          <w:numId w:val="1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популяризация и развитие художественного творчества у молодого мусульманского поколения;</w:t>
      </w:r>
    </w:p>
    <w:p w:rsidR="00F837C6" w:rsidRPr="00F837C6" w:rsidRDefault="00F837C6" w:rsidP="00F837C6">
      <w:pPr>
        <w:numPr>
          <w:ilvl w:val="0"/>
          <w:numId w:val="1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поиск и реализация художественного потенциала талантливых</w:t>
      </w:r>
      <w:proofErr w:type="gram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самобытных коллективов.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1.2.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Учредители фестиваля:</w:t>
      </w:r>
    </w:p>
    <w:p w:rsidR="00F837C6" w:rsidRPr="00F837C6" w:rsidRDefault="00F837C6" w:rsidP="00F837C6">
      <w:pPr>
        <w:numPr>
          <w:ilvl w:val="0"/>
          <w:numId w:val="2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Духовное управление мусульман Чувашской Республики;</w:t>
      </w:r>
    </w:p>
    <w:p w:rsidR="00F837C6" w:rsidRPr="00F837C6" w:rsidRDefault="00F837C6" w:rsidP="00F837C6">
      <w:pPr>
        <w:numPr>
          <w:ilvl w:val="0"/>
          <w:numId w:val="2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Исполком Всемирного конгресса татар;</w:t>
      </w:r>
    </w:p>
    <w:p w:rsidR="00F837C6" w:rsidRPr="00F837C6" w:rsidRDefault="00F837C6" w:rsidP="00F837C6">
      <w:pPr>
        <w:numPr>
          <w:ilvl w:val="0"/>
          <w:numId w:val="2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Национально-культурная автономия татар Чувашской Республики;</w:t>
      </w:r>
    </w:p>
    <w:p w:rsidR="00F837C6" w:rsidRPr="00F837C6" w:rsidRDefault="00F837C6" w:rsidP="00F837C6">
      <w:pPr>
        <w:numPr>
          <w:ilvl w:val="0"/>
          <w:numId w:val="2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Комсомольского района Чувашской Республики;</w:t>
      </w:r>
    </w:p>
    <w:p w:rsidR="00F837C6" w:rsidRPr="00F837C6" w:rsidRDefault="00F837C6" w:rsidP="00F837C6">
      <w:pPr>
        <w:numPr>
          <w:ilvl w:val="0"/>
          <w:numId w:val="2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Урмаевское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 Комсомольского района Чувашской Республики;</w:t>
      </w:r>
    </w:p>
    <w:p w:rsidR="00F837C6" w:rsidRPr="00F837C6" w:rsidRDefault="00E220C3" w:rsidP="00F837C6">
      <w:pPr>
        <w:numPr>
          <w:ilvl w:val="0"/>
          <w:numId w:val="2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МБУ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="00F837C6"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Start"/>
      <w:r w:rsidR="00F837C6"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Комсомольская</w:t>
      </w:r>
      <w:proofErr w:type="gramEnd"/>
      <w:r w:rsidR="00F837C6"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детская школа искусств»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Комсомольского района Чувашской Республики</w:t>
      </w:r>
      <w:r w:rsidR="00F837C6"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1.3.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Подготовку и проведение фестиваля осуществляется организационным комитетом и дирекцией фестиваля.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1.4.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фестивале</w:t>
      </w:r>
      <w:r w:rsidR="00E22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дистанционно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принимают участие лучшие коллективы и исполнители песен, восхваляющих традиционный ислам, традиций и обычаев мусульман тюркских национальностей Чувашской Республики, Республики Татарстан и других субъектов Российской Федерации.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1.5.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фестивале принимают участие лучшие коллективы и исполнителя песен восхваляющих традиционный ислам. Программа коллектива и исполнителя может включать в себя синтез вокала и хореографии, общая картина которого представляет собой одну целостную сценически- музыкальную постановку.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Музыкальное сопровождение выступающих групп и исполнителей на фестивале должно быть»-1», для участия в гала кон</w:t>
      </w:r>
      <w:r w:rsidR="00E22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церте допускается «+1»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Возрастная категория участников варьируется от 5 лет и старше, с возможным допущением смешанности возрастной категории в коллективе.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1.6.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Анкета – заявка на участия в фестивале направляются в дирекцию фестиваля в сроки до </w:t>
      </w:r>
      <w:r w:rsidR="00E22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22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мая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</w:t>
      </w:r>
      <w:r w:rsidR="00E22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компетентные материалы и </w:t>
      </w:r>
      <w:proofErr w:type="gram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материалы, предоставленные после указанного срока не принимаются</w:t>
      </w:r>
      <w:proofErr w:type="gram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рассмотрению. Какие либо изменения после подачи Анкет – заявок не возможны.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Анкете — заявке обязательно прилагаются:</w:t>
      </w:r>
    </w:p>
    <w:p w:rsidR="00F837C6" w:rsidRPr="00F837C6" w:rsidRDefault="00F837C6" w:rsidP="00F837C6">
      <w:pPr>
        <w:numPr>
          <w:ilvl w:val="0"/>
          <w:numId w:val="3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Программа выступления коллектива и исполнителя с указанием автора музыки и текста, хронометраж номера (до 8 – 10 мин.</w:t>
      </w:r>
      <w:proofErr w:type="gram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E22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="00E22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идеоролик.</w:t>
      </w:r>
    </w:p>
    <w:p w:rsidR="00F837C6" w:rsidRPr="00F837C6" w:rsidRDefault="00F837C6" w:rsidP="00F837C6">
      <w:pPr>
        <w:numPr>
          <w:ilvl w:val="0"/>
          <w:numId w:val="3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Цифровая фотография, раскрывающая сценический образ коллектива и исполнителя;</w:t>
      </w:r>
    </w:p>
    <w:p w:rsidR="00F837C6" w:rsidRPr="00F837C6" w:rsidRDefault="00F837C6" w:rsidP="00F837C6">
      <w:pPr>
        <w:numPr>
          <w:ilvl w:val="0"/>
          <w:numId w:val="3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краткая творческая характеристика коллектива;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1.7.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Организаторы берут на себя расходы по проживанию и питанию участников фестиваля.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="00E220C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</w:t>
      </w:r>
      <w:r w:rsidRPr="00F837C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Оценку выступлений коллективов дает профессиональное жюри.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Жюри формируется из известных профессиональных деятелей искусства и культуры Чувашской Республики и Республики Татарстан.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Выступление участников фестиваля оценивается жюри по следующим критериям:</w:t>
      </w:r>
    </w:p>
    <w:p w:rsidR="00F837C6" w:rsidRPr="00F837C6" w:rsidRDefault="00F837C6" w:rsidP="00F837C6">
      <w:pPr>
        <w:numPr>
          <w:ilvl w:val="0"/>
          <w:numId w:val="5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исполнительского мастерства;</w:t>
      </w:r>
    </w:p>
    <w:p w:rsidR="00F837C6" w:rsidRPr="00F837C6" w:rsidRDefault="00F837C6" w:rsidP="00F837C6">
      <w:pPr>
        <w:numPr>
          <w:ilvl w:val="0"/>
          <w:numId w:val="5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сценическая культура исполнителей;</w:t>
      </w:r>
    </w:p>
    <w:p w:rsidR="00F837C6" w:rsidRPr="00F837C6" w:rsidRDefault="00F837C6" w:rsidP="00F837C6">
      <w:pPr>
        <w:numPr>
          <w:ilvl w:val="0"/>
          <w:numId w:val="5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индивидуальность и артистичность исполнителей;</w:t>
      </w:r>
    </w:p>
    <w:p w:rsidR="00F837C6" w:rsidRPr="00F837C6" w:rsidRDefault="00F837C6" w:rsidP="00F837C6">
      <w:pPr>
        <w:numPr>
          <w:ilvl w:val="0"/>
          <w:numId w:val="5"/>
        </w:numPr>
        <w:shd w:val="clear" w:color="auto" w:fill="FFFFFF"/>
        <w:spacing w:after="68" w:line="240" w:lineRule="auto"/>
        <w:ind w:left="27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сценических костюмов, аксессуаров их гармоничное использование.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Итоговое решение жюри принимается после обсуждения большинством голосов. Решение жюри является окончательным и пересмотру не подлежит.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Обладатели Гран-при, диплом I,II,III степеней определяет жюри конкурса, в зависимости от творческого уровня и исполнительского мастерства участников.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Победителям вручаются памятные сувениры.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Коллективам и исполнителям фестиваля не занявшим призовых мест, вручаются поощрительные дипломы «За участие в фестивале» и памятные сувениры.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организационного комитета фестиваля:</w:t>
      </w:r>
    </w:p>
    <w:p w:rsidR="00F837C6" w:rsidRPr="00F837C6" w:rsidRDefault="00F837C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Чувашская Республика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Национально-культурная автономия татар Чувашской Республики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429140 Комсомольский район,</w:t>
      </w:r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село Комсомольское, </w:t>
      </w:r>
      <w:proofErr w:type="spell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</w:t>
      </w:r>
      <w:proofErr w:type="gramStart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анашская</w:t>
      </w:r>
      <w:proofErr w:type="spellEnd"/>
      <w:r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31, ДШИ.</w:t>
      </w:r>
    </w:p>
    <w:p w:rsidR="00F837C6" w:rsidRDefault="00E220C3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Телефон: +7 (83539) 5-14-</w:t>
      </w:r>
      <w:r w:rsidR="00F837C6"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65, +7 903 345-0629</w:t>
      </w:r>
      <w:r w:rsidR="00F837C6" w:rsidRPr="00F83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history="1">
        <w:r w:rsidR="00F837C6" w:rsidRPr="00F837C6">
          <w:rPr>
            <w:rFonts w:ascii="Arial" w:eastAsia="Times New Roman" w:hAnsi="Arial" w:cs="Arial"/>
            <w:color w:val="04542B"/>
            <w:sz w:val="24"/>
            <w:szCs w:val="24"/>
            <w:u w:val="single"/>
            <w:lang w:eastAsia="ru-RU"/>
          </w:rPr>
          <w:t>farit_59@mail.ru</w:t>
        </w:r>
      </w:hyperlink>
    </w:p>
    <w:p w:rsidR="00B95F46" w:rsidRPr="00F837C6" w:rsidRDefault="00B95F46" w:rsidP="00F8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  фестиваля в онлайн 24 мая 2020 в 13.00 часов.</w:t>
      </w:r>
    </w:p>
    <w:p w:rsidR="003B3AD6" w:rsidRDefault="003B3AD6">
      <w:bookmarkStart w:id="0" w:name="_GoBack"/>
      <w:bookmarkEnd w:id="0"/>
    </w:p>
    <w:sectPr w:rsidR="003B3AD6" w:rsidSect="002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F0C"/>
    <w:multiLevelType w:val="multilevel"/>
    <w:tmpl w:val="2A3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6EB6"/>
    <w:multiLevelType w:val="multilevel"/>
    <w:tmpl w:val="F53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55CA1"/>
    <w:multiLevelType w:val="multilevel"/>
    <w:tmpl w:val="BE3E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858FA"/>
    <w:multiLevelType w:val="multilevel"/>
    <w:tmpl w:val="69F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85214"/>
    <w:multiLevelType w:val="multilevel"/>
    <w:tmpl w:val="0444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7C6"/>
    <w:rsid w:val="001E0987"/>
    <w:rsid w:val="002563DC"/>
    <w:rsid w:val="003B3AD6"/>
    <w:rsid w:val="00473D8C"/>
    <w:rsid w:val="00B95F46"/>
    <w:rsid w:val="00CB2250"/>
    <w:rsid w:val="00E220C3"/>
    <w:rsid w:val="00F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DC"/>
  </w:style>
  <w:style w:type="paragraph" w:styleId="1">
    <w:name w:val="heading 1"/>
    <w:basedOn w:val="a"/>
    <w:link w:val="10"/>
    <w:uiPriority w:val="9"/>
    <w:qFormat/>
    <w:rsid w:val="00F8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F8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F837C6"/>
  </w:style>
  <w:style w:type="character" w:styleId="a3">
    <w:name w:val="Hyperlink"/>
    <w:basedOn w:val="a0"/>
    <w:uiPriority w:val="99"/>
    <w:semiHidden/>
    <w:unhideWhenUsed/>
    <w:rsid w:val="00F837C6"/>
    <w:rPr>
      <w:color w:val="0000FF"/>
      <w:u w:val="single"/>
    </w:rPr>
  </w:style>
  <w:style w:type="character" w:customStyle="1" w:styleId="tie-date">
    <w:name w:val="tie-date"/>
    <w:basedOn w:val="a0"/>
    <w:rsid w:val="00F837C6"/>
  </w:style>
  <w:style w:type="character" w:customStyle="1" w:styleId="post-comments">
    <w:name w:val="post-comments"/>
    <w:basedOn w:val="a0"/>
    <w:rsid w:val="00F837C6"/>
  </w:style>
  <w:style w:type="character" w:customStyle="1" w:styleId="post-views">
    <w:name w:val="post-views"/>
    <w:basedOn w:val="a0"/>
    <w:rsid w:val="00F837C6"/>
  </w:style>
  <w:style w:type="paragraph" w:styleId="a4">
    <w:name w:val="Normal (Web)"/>
    <w:basedOn w:val="a"/>
    <w:uiPriority w:val="99"/>
    <w:semiHidden/>
    <w:unhideWhenUsed/>
    <w:rsid w:val="00F8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7C6"/>
    <w:rPr>
      <w:b/>
      <w:bCs/>
    </w:rPr>
  </w:style>
  <w:style w:type="paragraph" w:customStyle="1" w:styleId="byline">
    <w:name w:val="byline"/>
    <w:basedOn w:val="a"/>
    <w:rsid w:val="00B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p">
    <w:name w:val="amp"/>
    <w:basedOn w:val="a0"/>
    <w:rsid w:val="00B9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585">
              <w:marLeft w:val="0"/>
              <w:marRight w:val="82"/>
              <w:marTop w:val="68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3229">
                  <w:marLeft w:val="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</w:divsChild>
            </w:div>
          </w:divsChild>
        </w:div>
      </w:divsChild>
    </w:div>
    <w:div w:id="1694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t_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Пресс-служба Минкультуры ЧР</cp:lastModifiedBy>
  <cp:revision>2</cp:revision>
  <dcterms:created xsi:type="dcterms:W3CDTF">2020-05-17T06:04:00Z</dcterms:created>
  <dcterms:modified xsi:type="dcterms:W3CDTF">2020-05-19T05:17:00Z</dcterms:modified>
</cp:coreProperties>
</file>