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0A8" w:rsidRPr="00F020A8" w:rsidRDefault="00F020A8" w:rsidP="00F020A8">
      <w:pPr>
        <w:spacing w:after="0" w:line="240" w:lineRule="auto"/>
        <w:jc w:val="center"/>
        <w:rPr>
          <w:rFonts w:ascii="Times New Roman" w:eastAsia="Times New Roman" w:hAnsi="Times New Roman"/>
          <w:b/>
          <w:color w:val="000000"/>
          <w:kern w:val="36"/>
          <w:sz w:val="28"/>
          <w:szCs w:val="28"/>
          <w:lang w:eastAsia="ru-RU"/>
        </w:rPr>
      </w:pPr>
    </w:p>
    <w:p w:rsidR="005C5625" w:rsidRPr="00F020A8" w:rsidRDefault="00385DB2" w:rsidP="00F020A8">
      <w:pPr>
        <w:spacing w:after="0" w:line="240" w:lineRule="auto"/>
        <w:jc w:val="center"/>
        <w:rPr>
          <w:rFonts w:ascii="Times New Roman" w:eastAsia="Times New Roman" w:hAnsi="Times New Roman"/>
          <w:b/>
          <w:color w:val="000000"/>
          <w:kern w:val="36"/>
          <w:sz w:val="32"/>
          <w:szCs w:val="32"/>
          <w:lang w:eastAsia="ru-RU"/>
        </w:rPr>
      </w:pPr>
      <w:r w:rsidRPr="00F020A8">
        <w:rPr>
          <w:rFonts w:ascii="Times New Roman" w:eastAsia="Times New Roman" w:hAnsi="Times New Roman"/>
          <w:b/>
          <w:color w:val="000000"/>
          <w:kern w:val="36"/>
          <w:sz w:val="32"/>
          <w:szCs w:val="32"/>
          <w:lang w:eastAsia="ru-RU"/>
        </w:rPr>
        <w:t xml:space="preserve">Министерство </w:t>
      </w:r>
      <w:r w:rsidR="005C5625" w:rsidRPr="00F020A8">
        <w:rPr>
          <w:rFonts w:ascii="Times New Roman" w:eastAsia="Times New Roman" w:hAnsi="Times New Roman"/>
          <w:b/>
          <w:color w:val="000000"/>
          <w:kern w:val="36"/>
          <w:sz w:val="32"/>
          <w:szCs w:val="32"/>
          <w:lang w:eastAsia="ru-RU"/>
        </w:rPr>
        <w:t xml:space="preserve">природных ресурсов и экологии </w:t>
      </w:r>
    </w:p>
    <w:p w:rsidR="00385DB2" w:rsidRPr="00F020A8" w:rsidRDefault="005C5625" w:rsidP="00F020A8">
      <w:pPr>
        <w:spacing w:after="0" w:line="240" w:lineRule="auto"/>
        <w:jc w:val="center"/>
        <w:rPr>
          <w:rFonts w:ascii="Times New Roman" w:eastAsia="Times New Roman" w:hAnsi="Times New Roman"/>
          <w:b/>
          <w:color w:val="000000"/>
          <w:kern w:val="36"/>
          <w:sz w:val="32"/>
          <w:szCs w:val="32"/>
          <w:lang w:eastAsia="ru-RU"/>
        </w:rPr>
      </w:pPr>
      <w:r w:rsidRPr="00F020A8">
        <w:rPr>
          <w:rFonts w:ascii="Times New Roman" w:eastAsia="Times New Roman" w:hAnsi="Times New Roman"/>
          <w:b/>
          <w:color w:val="000000"/>
          <w:kern w:val="36"/>
          <w:sz w:val="32"/>
          <w:szCs w:val="32"/>
          <w:lang w:eastAsia="ru-RU"/>
        </w:rPr>
        <w:t>Чувашской Республики</w:t>
      </w:r>
    </w:p>
    <w:p w:rsidR="00385DB2" w:rsidRPr="00F020A8" w:rsidRDefault="00385DB2" w:rsidP="00F020A8">
      <w:pPr>
        <w:spacing w:after="0" w:line="240" w:lineRule="auto"/>
        <w:jc w:val="center"/>
        <w:rPr>
          <w:rFonts w:ascii="Times New Roman" w:eastAsia="Times New Roman" w:hAnsi="Times New Roman"/>
          <w:b/>
          <w:color w:val="000000"/>
          <w:kern w:val="36"/>
          <w:sz w:val="28"/>
          <w:szCs w:val="28"/>
          <w:lang w:eastAsia="ru-RU"/>
        </w:rPr>
      </w:pPr>
    </w:p>
    <w:p w:rsidR="005C5625" w:rsidRPr="00F020A8" w:rsidRDefault="005F7F31" w:rsidP="00F020A8">
      <w:pPr>
        <w:spacing w:after="0" w:line="240" w:lineRule="auto"/>
        <w:jc w:val="center"/>
        <w:rPr>
          <w:rFonts w:ascii="Times New Roman" w:eastAsia="Times New Roman" w:hAnsi="Times New Roman"/>
          <w:b/>
          <w:color w:val="000000"/>
          <w:kern w:val="36"/>
          <w:sz w:val="32"/>
          <w:szCs w:val="32"/>
          <w:lang w:eastAsia="ru-RU"/>
        </w:rPr>
      </w:pPr>
      <w:r w:rsidRPr="00F020A8">
        <w:rPr>
          <w:rFonts w:ascii="Times New Roman" w:eastAsia="Times New Roman" w:hAnsi="Times New Roman"/>
          <w:b/>
          <w:color w:val="000000"/>
          <w:kern w:val="36"/>
          <w:sz w:val="32"/>
          <w:szCs w:val="32"/>
          <w:lang w:eastAsia="ru-RU"/>
        </w:rPr>
        <w:t xml:space="preserve">Руководство </w:t>
      </w:r>
    </w:p>
    <w:p w:rsidR="005C5625" w:rsidRPr="00F020A8" w:rsidRDefault="005C5625" w:rsidP="00F020A8">
      <w:pPr>
        <w:spacing w:after="0" w:line="240" w:lineRule="auto"/>
        <w:jc w:val="center"/>
        <w:rPr>
          <w:rFonts w:ascii="Times New Roman" w:eastAsia="Times New Roman" w:hAnsi="Times New Roman"/>
          <w:b/>
          <w:color w:val="000000"/>
          <w:kern w:val="36"/>
          <w:sz w:val="32"/>
          <w:szCs w:val="32"/>
          <w:lang w:eastAsia="ru-RU"/>
        </w:rPr>
      </w:pPr>
    </w:p>
    <w:p w:rsidR="005C5625" w:rsidRPr="00F020A8" w:rsidRDefault="00947899" w:rsidP="00F020A8">
      <w:pPr>
        <w:spacing w:after="0" w:line="240" w:lineRule="auto"/>
        <w:jc w:val="center"/>
        <w:rPr>
          <w:rFonts w:ascii="Times New Roman" w:eastAsia="Times New Roman" w:hAnsi="Times New Roman"/>
          <w:b/>
          <w:color w:val="000000"/>
          <w:kern w:val="36"/>
          <w:sz w:val="32"/>
          <w:szCs w:val="32"/>
          <w:lang w:eastAsia="ru-RU"/>
        </w:rPr>
      </w:pPr>
      <w:r w:rsidRPr="00F020A8">
        <w:rPr>
          <w:rFonts w:ascii="Times New Roman" w:eastAsia="Times New Roman" w:hAnsi="Times New Roman"/>
          <w:b/>
          <w:color w:val="000000"/>
          <w:kern w:val="36"/>
          <w:sz w:val="32"/>
          <w:szCs w:val="32"/>
          <w:lang w:eastAsia="ru-RU"/>
        </w:rPr>
        <w:t xml:space="preserve">по соблюдению обязательных требований в области охраны и использования объектов животного мира и среды их обитания, </w:t>
      </w:r>
    </w:p>
    <w:p w:rsidR="00947899" w:rsidRPr="00F020A8" w:rsidRDefault="00947899" w:rsidP="00F020A8">
      <w:pPr>
        <w:spacing w:after="0" w:line="240" w:lineRule="auto"/>
        <w:jc w:val="center"/>
        <w:rPr>
          <w:rFonts w:ascii="Times New Roman" w:eastAsia="Times New Roman" w:hAnsi="Times New Roman"/>
          <w:b/>
          <w:color w:val="000000"/>
          <w:kern w:val="36"/>
          <w:sz w:val="32"/>
          <w:szCs w:val="32"/>
          <w:lang w:eastAsia="ru-RU"/>
        </w:rPr>
      </w:pPr>
      <w:r w:rsidRPr="00F020A8">
        <w:rPr>
          <w:rFonts w:ascii="Times New Roman" w:eastAsia="Times New Roman" w:hAnsi="Times New Roman"/>
          <w:b/>
          <w:color w:val="000000"/>
          <w:kern w:val="36"/>
          <w:sz w:val="32"/>
          <w:szCs w:val="32"/>
          <w:lang w:eastAsia="ru-RU"/>
        </w:rPr>
        <w:t>охоты и сохранения охотничьих ресурсов</w:t>
      </w:r>
    </w:p>
    <w:p w:rsidR="00947899" w:rsidRPr="00F020A8" w:rsidRDefault="00947899" w:rsidP="00F020A8">
      <w:pPr>
        <w:spacing w:after="0" w:line="240" w:lineRule="auto"/>
        <w:jc w:val="center"/>
        <w:rPr>
          <w:rFonts w:ascii="Times New Roman" w:eastAsia="Times New Roman" w:hAnsi="Times New Roman"/>
          <w:color w:val="000000"/>
          <w:kern w:val="36"/>
          <w:sz w:val="32"/>
          <w:szCs w:val="32"/>
          <w:lang w:eastAsia="ru-RU"/>
        </w:rPr>
      </w:pPr>
    </w:p>
    <w:p w:rsidR="00B11454" w:rsidRPr="00F020A8" w:rsidRDefault="005C5625" w:rsidP="00F020A8">
      <w:pPr>
        <w:autoSpaceDE w:val="0"/>
        <w:autoSpaceDN w:val="0"/>
        <w:adjustRightInd w:val="0"/>
        <w:spacing w:after="0" w:line="240" w:lineRule="auto"/>
        <w:ind w:firstLine="540"/>
        <w:jc w:val="both"/>
        <w:outlineLvl w:val="1"/>
        <w:rPr>
          <w:rFonts w:ascii="Times New Roman" w:hAnsi="Times New Roman"/>
          <w:sz w:val="28"/>
          <w:szCs w:val="28"/>
          <w:shd w:val="clear" w:color="auto" w:fill="FFFFFF"/>
        </w:rPr>
      </w:pPr>
      <w:r w:rsidRPr="00F020A8">
        <w:rPr>
          <w:rFonts w:ascii="Times New Roman" w:hAnsi="Times New Roman"/>
          <w:sz w:val="28"/>
          <w:szCs w:val="28"/>
          <w:shd w:val="clear" w:color="auto" w:fill="FFFFFF"/>
        </w:rPr>
        <w:t>Современное природоохранно</w:t>
      </w:r>
      <w:r w:rsidR="00B54F5E" w:rsidRPr="00F020A8">
        <w:rPr>
          <w:rFonts w:ascii="Times New Roman" w:hAnsi="Times New Roman"/>
          <w:sz w:val="28"/>
          <w:szCs w:val="28"/>
          <w:shd w:val="clear" w:color="auto" w:fill="FFFFFF"/>
        </w:rPr>
        <w:t>е</w:t>
      </w:r>
      <w:r w:rsidRPr="00F020A8">
        <w:rPr>
          <w:rFonts w:ascii="Times New Roman" w:hAnsi="Times New Roman"/>
          <w:sz w:val="28"/>
          <w:szCs w:val="28"/>
          <w:shd w:val="clear" w:color="auto" w:fill="FFFFFF"/>
        </w:rPr>
        <w:t xml:space="preserve"> законодательство предусматривает ряд требований, обязательных для исполнения юридическими лицами и индивидуальными предпринимателями.</w:t>
      </w:r>
    </w:p>
    <w:p w:rsidR="00B54F5E" w:rsidRPr="00F020A8" w:rsidRDefault="00B54F5E" w:rsidP="00F020A8">
      <w:pPr>
        <w:autoSpaceDE w:val="0"/>
        <w:autoSpaceDN w:val="0"/>
        <w:adjustRightInd w:val="0"/>
        <w:spacing w:after="0" w:line="240" w:lineRule="auto"/>
        <w:ind w:firstLine="540"/>
        <w:jc w:val="both"/>
        <w:outlineLvl w:val="1"/>
        <w:rPr>
          <w:rFonts w:ascii="Times New Roman" w:hAnsi="Times New Roman"/>
          <w:sz w:val="28"/>
          <w:szCs w:val="28"/>
          <w:shd w:val="clear" w:color="auto" w:fill="FFFFFF"/>
        </w:rPr>
      </w:pPr>
      <w:r w:rsidRPr="00F020A8">
        <w:rPr>
          <w:rFonts w:ascii="Times New Roman" w:hAnsi="Times New Roman"/>
          <w:sz w:val="28"/>
          <w:szCs w:val="28"/>
          <w:shd w:val="clear" w:color="auto" w:fill="FFFFFF"/>
        </w:rPr>
        <w:t>Соблюдение обязательных требований юридическими лицами и индивидуальными предпринимателями, направлено на реализацию  конституционных прав граждан Российской Федерации на благоприятную окружающую среду.</w:t>
      </w:r>
    </w:p>
    <w:p w:rsidR="00947899" w:rsidRPr="00F020A8" w:rsidRDefault="00B11454" w:rsidP="00F020A8">
      <w:pPr>
        <w:spacing w:after="0" w:line="240" w:lineRule="auto"/>
        <w:jc w:val="both"/>
        <w:rPr>
          <w:rFonts w:ascii="Times New Roman" w:hAnsi="Times New Roman"/>
          <w:sz w:val="28"/>
          <w:szCs w:val="28"/>
          <w:lang w:eastAsia="ru-RU"/>
        </w:rPr>
      </w:pPr>
      <w:r w:rsidRPr="00F020A8">
        <w:rPr>
          <w:rFonts w:ascii="Times New Roman" w:eastAsia="Times New Roman" w:hAnsi="Times New Roman"/>
          <w:color w:val="000000"/>
          <w:kern w:val="36"/>
          <w:sz w:val="28"/>
          <w:szCs w:val="28"/>
          <w:lang w:eastAsia="ru-RU"/>
        </w:rPr>
        <w:tab/>
      </w:r>
      <w:proofErr w:type="gramStart"/>
      <w:r w:rsidR="004C4829" w:rsidRPr="00F020A8">
        <w:rPr>
          <w:rFonts w:ascii="Times New Roman" w:hAnsi="Times New Roman"/>
          <w:sz w:val="28"/>
          <w:szCs w:val="28"/>
        </w:rPr>
        <w:t>Настоящ</w:t>
      </w:r>
      <w:r w:rsidR="000A5980" w:rsidRPr="00F020A8">
        <w:rPr>
          <w:rFonts w:ascii="Times New Roman" w:hAnsi="Times New Roman"/>
          <w:sz w:val="28"/>
          <w:szCs w:val="28"/>
        </w:rPr>
        <w:t>ее</w:t>
      </w:r>
      <w:r w:rsidR="004C4829" w:rsidRPr="00F020A8">
        <w:rPr>
          <w:rFonts w:ascii="Times New Roman" w:hAnsi="Times New Roman"/>
          <w:sz w:val="28"/>
          <w:szCs w:val="28"/>
        </w:rPr>
        <w:t xml:space="preserve"> </w:t>
      </w:r>
      <w:r w:rsidR="000A5980" w:rsidRPr="00F020A8">
        <w:rPr>
          <w:rFonts w:ascii="Times New Roman" w:hAnsi="Times New Roman"/>
          <w:sz w:val="28"/>
          <w:szCs w:val="28"/>
        </w:rPr>
        <w:t>руководство по соблюдению обязательных требований  в области охраны и использования объектов животного мира и среды их обитания, охоты и сохранения охотничьих ресурсов разработано</w:t>
      </w:r>
      <w:r w:rsidR="004C4829" w:rsidRPr="00F020A8">
        <w:rPr>
          <w:rFonts w:ascii="Times New Roman" w:hAnsi="Times New Roman"/>
          <w:sz w:val="28"/>
          <w:szCs w:val="28"/>
        </w:rPr>
        <w:t xml:space="preserve"> во исполнение пункта </w:t>
      </w:r>
      <w:r w:rsidR="000A5980" w:rsidRPr="00F020A8">
        <w:rPr>
          <w:rFonts w:ascii="Times New Roman" w:hAnsi="Times New Roman"/>
          <w:sz w:val="28"/>
          <w:szCs w:val="28"/>
        </w:rPr>
        <w:t>2</w:t>
      </w:r>
      <w:r w:rsidR="004C4829" w:rsidRPr="00F020A8">
        <w:rPr>
          <w:rFonts w:ascii="Times New Roman" w:hAnsi="Times New Roman"/>
          <w:sz w:val="28"/>
          <w:szCs w:val="28"/>
        </w:rPr>
        <w:t xml:space="preserve"> части 2 статьи 8.2 Федерального закона от 26.12.2008 </w:t>
      </w:r>
      <w:r w:rsidR="00F67F68" w:rsidRPr="00F020A8">
        <w:rPr>
          <w:rFonts w:ascii="Times New Roman" w:hAnsi="Times New Roman"/>
          <w:sz w:val="28"/>
          <w:szCs w:val="28"/>
        </w:rPr>
        <w:br/>
      </w:r>
      <w:r w:rsidR="004C4829" w:rsidRPr="00F020A8">
        <w:rPr>
          <w:rFonts w:ascii="Times New Roman" w:hAnsi="Times New Roman"/>
          <w:sz w:val="28"/>
          <w:szCs w:val="28"/>
        </w:rPr>
        <w:t xml:space="preserve">№ 294-ФЗ </w:t>
      </w:r>
      <w:r w:rsidR="00C23F1A" w:rsidRPr="00F020A8">
        <w:rPr>
          <w:rFonts w:ascii="Times New Roman" w:hAnsi="Times New Roman"/>
          <w:sz w:val="28"/>
          <w:szCs w:val="28"/>
          <w:lang w:eastAsia="ru-RU"/>
        </w:rPr>
        <w:t>«</w:t>
      </w:r>
      <w:r w:rsidR="004C4829" w:rsidRPr="00F020A8">
        <w:rPr>
          <w:rFonts w:ascii="Times New Roman" w:hAnsi="Times New Roman"/>
          <w:sz w:val="28"/>
          <w:szCs w:val="28"/>
          <w:lang w:eastAsia="ru-RU"/>
        </w:rPr>
        <w:t>О защите прав юридических лиц и индивидуальных предпринимателей при осуществлении государственного контроля (над</w:t>
      </w:r>
      <w:r w:rsidR="00C23F1A" w:rsidRPr="00F020A8">
        <w:rPr>
          <w:rFonts w:ascii="Times New Roman" w:hAnsi="Times New Roman"/>
          <w:sz w:val="28"/>
          <w:szCs w:val="28"/>
          <w:lang w:eastAsia="ru-RU"/>
        </w:rPr>
        <w:t>зора) и муниципального конт</w:t>
      </w:r>
      <w:r w:rsidR="000A5980" w:rsidRPr="00F020A8">
        <w:rPr>
          <w:rFonts w:ascii="Times New Roman" w:hAnsi="Times New Roman"/>
          <w:sz w:val="28"/>
          <w:szCs w:val="28"/>
          <w:lang w:eastAsia="ru-RU"/>
        </w:rPr>
        <w:t>роля» (далее – Закон № 294-ФЗ).</w:t>
      </w:r>
      <w:proofErr w:type="gramEnd"/>
    </w:p>
    <w:p w:rsidR="008739F3" w:rsidRPr="00F020A8" w:rsidRDefault="008739F3" w:rsidP="00F020A8">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F020A8">
        <w:rPr>
          <w:rFonts w:ascii="Times New Roman" w:hAnsi="Times New Roman"/>
          <w:sz w:val="28"/>
          <w:szCs w:val="28"/>
          <w:lang w:eastAsia="ru-RU"/>
        </w:rPr>
        <w:t>Государственный контроль (надзор) направлен на предупреждение, выявление и пресечение нарушений юридическими лицами, индивидуальными предпринимателями обязательных требований.</w:t>
      </w:r>
    </w:p>
    <w:p w:rsidR="008739F3" w:rsidRPr="00F020A8" w:rsidRDefault="008739F3" w:rsidP="00F020A8">
      <w:pPr>
        <w:autoSpaceDE w:val="0"/>
        <w:autoSpaceDN w:val="0"/>
        <w:adjustRightInd w:val="0"/>
        <w:spacing w:after="0" w:line="240" w:lineRule="auto"/>
        <w:ind w:firstLine="567"/>
        <w:jc w:val="center"/>
        <w:rPr>
          <w:rFonts w:ascii="Times New Roman" w:eastAsia="Times New Roman" w:hAnsi="Times New Roman"/>
          <w:sz w:val="28"/>
          <w:szCs w:val="28"/>
          <w:lang w:eastAsia="ru-RU"/>
        </w:rPr>
      </w:pPr>
    </w:p>
    <w:p w:rsidR="00F020A8" w:rsidRPr="00F020A8" w:rsidRDefault="00653C14" w:rsidP="00F020A8">
      <w:pPr>
        <w:autoSpaceDE w:val="0"/>
        <w:autoSpaceDN w:val="0"/>
        <w:adjustRightInd w:val="0"/>
        <w:spacing w:after="0" w:line="240" w:lineRule="auto"/>
        <w:ind w:firstLine="567"/>
        <w:jc w:val="center"/>
        <w:rPr>
          <w:rFonts w:ascii="Times New Roman" w:eastAsia="Times New Roman" w:hAnsi="Times New Roman"/>
          <w:b/>
          <w:sz w:val="28"/>
          <w:szCs w:val="28"/>
          <w:lang w:eastAsia="ru-RU"/>
        </w:rPr>
      </w:pPr>
      <w:r w:rsidRPr="00F020A8">
        <w:rPr>
          <w:rFonts w:ascii="Times New Roman" w:eastAsia="Times New Roman" w:hAnsi="Times New Roman"/>
          <w:b/>
          <w:sz w:val="28"/>
          <w:szCs w:val="28"/>
          <w:lang w:eastAsia="ru-RU"/>
        </w:rPr>
        <w:t>Основные законодательные акты</w:t>
      </w:r>
    </w:p>
    <w:p w:rsidR="00F020A8" w:rsidRPr="00F020A8" w:rsidRDefault="00F020A8" w:rsidP="00F020A8">
      <w:pPr>
        <w:autoSpaceDE w:val="0"/>
        <w:autoSpaceDN w:val="0"/>
        <w:adjustRightInd w:val="0"/>
        <w:spacing w:after="0" w:line="240" w:lineRule="auto"/>
        <w:ind w:firstLine="567"/>
        <w:jc w:val="center"/>
        <w:rPr>
          <w:rFonts w:ascii="Times New Roman" w:eastAsia="Times New Roman" w:hAnsi="Times New Roman"/>
          <w:b/>
          <w:sz w:val="28"/>
          <w:szCs w:val="28"/>
          <w:lang w:eastAsia="ru-RU"/>
        </w:rPr>
      </w:pPr>
    </w:p>
    <w:p w:rsidR="00653C14" w:rsidRPr="00F020A8" w:rsidRDefault="00653C14" w:rsidP="00F020A8">
      <w:pPr>
        <w:autoSpaceDE w:val="0"/>
        <w:autoSpaceDN w:val="0"/>
        <w:adjustRightInd w:val="0"/>
        <w:spacing w:after="0" w:line="240" w:lineRule="auto"/>
        <w:ind w:firstLine="567"/>
        <w:jc w:val="center"/>
        <w:rPr>
          <w:rFonts w:ascii="Times New Roman" w:eastAsia="Times New Roman" w:hAnsi="Times New Roman"/>
          <w:b/>
          <w:sz w:val="28"/>
          <w:szCs w:val="28"/>
          <w:lang w:eastAsia="ru-RU"/>
        </w:rPr>
      </w:pPr>
      <w:r w:rsidRPr="00F020A8">
        <w:rPr>
          <w:rFonts w:ascii="Times New Roman" w:eastAsia="Times New Roman" w:hAnsi="Times New Roman"/>
          <w:b/>
          <w:sz w:val="28"/>
          <w:szCs w:val="28"/>
          <w:lang w:eastAsia="ru-RU"/>
        </w:rPr>
        <w:t>в области охраны, воспроизводства и использования объектов животного мира, в том числе отнесенных к охотничьим ресурсам, и среды их обитания, содержащие обязательные требования, соблюдение которых оценивается при проведении мероприятий по</w:t>
      </w:r>
      <w:r w:rsidR="00F020A8" w:rsidRPr="00F020A8">
        <w:rPr>
          <w:rFonts w:ascii="Times New Roman" w:eastAsia="Times New Roman" w:hAnsi="Times New Roman"/>
          <w:b/>
          <w:sz w:val="28"/>
          <w:szCs w:val="28"/>
          <w:lang w:eastAsia="ru-RU"/>
        </w:rPr>
        <w:t xml:space="preserve"> федеральному государственному надзору в области охраны, воспроизводства и использования объектов животного мира и </w:t>
      </w:r>
      <w:r w:rsidRPr="00F020A8">
        <w:rPr>
          <w:rFonts w:ascii="Times New Roman" w:eastAsia="Times New Roman" w:hAnsi="Times New Roman"/>
          <w:b/>
          <w:sz w:val="28"/>
          <w:szCs w:val="28"/>
          <w:lang w:eastAsia="ru-RU"/>
        </w:rPr>
        <w:t xml:space="preserve"> федеральному государственному охотничьему надзору.</w:t>
      </w:r>
    </w:p>
    <w:p w:rsidR="00F020A8" w:rsidRPr="00F020A8" w:rsidRDefault="00F020A8" w:rsidP="00F020A8">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653C14" w:rsidRPr="00F020A8" w:rsidRDefault="00653C14" w:rsidP="00F020A8">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020A8">
        <w:rPr>
          <w:rFonts w:ascii="Times New Roman" w:eastAsia="Times New Roman" w:hAnsi="Times New Roman"/>
          <w:sz w:val="28"/>
          <w:szCs w:val="28"/>
          <w:lang w:eastAsia="ru-RU"/>
        </w:rPr>
        <w:t>Федеральный закон от 24 апреля 1995 г. № 52-ФЗ «О животном мире»;</w:t>
      </w:r>
    </w:p>
    <w:p w:rsidR="00653C14" w:rsidRPr="00F020A8" w:rsidRDefault="00653C14" w:rsidP="00F020A8">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020A8">
        <w:rPr>
          <w:rFonts w:ascii="Times New Roman" w:eastAsia="Times New Roman" w:hAnsi="Times New Roman"/>
          <w:sz w:val="28"/>
          <w:szCs w:val="28"/>
          <w:lang w:eastAsia="ru-RU"/>
        </w:rPr>
        <w:t xml:space="preserve">Федеральный закон </w:t>
      </w:r>
      <w:r w:rsidR="00F749D7" w:rsidRPr="00F020A8">
        <w:rPr>
          <w:rFonts w:ascii="Times New Roman" w:eastAsia="Times New Roman" w:hAnsi="Times New Roman"/>
          <w:sz w:val="28"/>
          <w:szCs w:val="28"/>
          <w:lang w:eastAsia="ru-RU"/>
        </w:rPr>
        <w:t>от 10.01.2002 № 7-ФЗ «Об охране окружающей среды»</w:t>
      </w:r>
      <w:r w:rsidR="00492292" w:rsidRPr="00F020A8">
        <w:rPr>
          <w:rFonts w:ascii="Times New Roman" w:eastAsia="Times New Roman" w:hAnsi="Times New Roman"/>
          <w:sz w:val="28"/>
          <w:szCs w:val="28"/>
          <w:lang w:eastAsia="ru-RU"/>
        </w:rPr>
        <w:t>;</w:t>
      </w:r>
    </w:p>
    <w:p w:rsidR="00653C14" w:rsidRPr="00F020A8" w:rsidRDefault="00653C14" w:rsidP="00F020A8">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020A8">
        <w:rPr>
          <w:rFonts w:ascii="Times New Roman" w:eastAsia="Times New Roman" w:hAnsi="Times New Roman"/>
          <w:sz w:val="28"/>
          <w:szCs w:val="28"/>
          <w:lang w:eastAsia="ru-RU"/>
        </w:rPr>
        <w:lastRenderedPageBreak/>
        <w:t>Федеральный закон от 24 июля 2009 г. № 209-ФЗ «Об охоте и сохранении охотничьих ресурсов и внесении изменений в отдельные законодательные акты Российской Федерации»;</w:t>
      </w:r>
    </w:p>
    <w:p w:rsidR="00653C14" w:rsidRPr="00F020A8" w:rsidRDefault="00653C14" w:rsidP="00F020A8">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020A8">
        <w:rPr>
          <w:rFonts w:ascii="Times New Roman" w:eastAsia="Times New Roman" w:hAnsi="Times New Roman"/>
          <w:sz w:val="28"/>
          <w:szCs w:val="28"/>
          <w:lang w:eastAsia="ru-RU"/>
        </w:rPr>
        <w:t>постановление Правительства РФ от 13 августа 1996 г.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653C14" w:rsidRPr="00F020A8" w:rsidRDefault="00653C14" w:rsidP="00F020A8">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020A8">
        <w:rPr>
          <w:rFonts w:ascii="Times New Roman" w:eastAsia="Times New Roman" w:hAnsi="Times New Roman"/>
          <w:sz w:val="28"/>
          <w:szCs w:val="28"/>
          <w:lang w:eastAsia="ru-RU"/>
        </w:rPr>
        <w:t>приказ Минприроды России от 28 апреля 2008 г. № 107 «Об утверждении Методики исчисления размера вреда, причиненного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w:t>
      </w:r>
    </w:p>
    <w:p w:rsidR="00653C14" w:rsidRPr="00F020A8" w:rsidRDefault="00653C14" w:rsidP="00F020A8">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020A8">
        <w:rPr>
          <w:rFonts w:ascii="Times New Roman" w:eastAsia="Times New Roman" w:hAnsi="Times New Roman"/>
          <w:sz w:val="28"/>
          <w:szCs w:val="28"/>
          <w:lang w:eastAsia="ru-RU"/>
        </w:rPr>
        <w:t>приказ Минприроды России от 17 мая 2010 г. № 164 «Об утверждении перечня видов охотничьих ресурсов, добыча которых осуществляется в соответствии с лимитами их добычи»;</w:t>
      </w:r>
    </w:p>
    <w:p w:rsidR="00653C14" w:rsidRPr="00F020A8" w:rsidRDefault="00653C14" w:rsidP="00F020A8">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020A8">
        <w:rPr>
          <w:rFonts w:ascii="Times New Roman" w:eastAsia="Times New Roman" w:hAnsi="Times New Roman"/>
          <w:sz w:val="28"/>
          <w:szCs w:val="28"/>
          <w:lang w:eastAsia="ru-RU"/>
        </w:rPr>
        <w:t>приказ Минприроды России от 16 ноября 2010 г. № 512 «Об утверждении Правил охоты»;</w:t>
      </w:r>
    </w:p>
    <w:p w:rsidR="00653C14" w:rsidRPr="00F020A8" w:rsidRDefault="00653C14" w:rsidP="00F020A8">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020A8">
        <w:rPr>
          <w:rFonts w:ascii="Times New Roman" w:eastAsia="Times New Roman" w:hAnsi="Times New Roman"/>
          <w:sz w:val="28"/>
          <w:szCs w:val="28"/>
          <w:lang w:eastAsia="ru-RU"/>
        </w:rPr>
        <w:t>приказ Минприроды России от 12 ноября 2010 г. № 503 «Об утверждении Порядка установления на местности границ зон охраны охотничьих ресурсов»;</w:t>
      </w:r>
    </w:p>
    <w:p w:rsidR="00653C14" w:rsidRPr="00F020A8" w:rsidRDefault="00653C14" w:rsidP="00F020A8">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020A8">
        <w:rPr>
          <w:rFonts w:ascii="Times New Roman" w:eastAsia="Times New Roman" w:hAnsi="Times New Roman"/>
          <w:sz w:val="28"/>
          <w:szCs w:val="28"/>
          <w:lang w:eastAsia="ru-RU"/>
        </w:rPr>
        <w:t xml:space="preserve">приказ Минприроды России от 23 декабря 2010 г. № 559 «Об утверждении Порядка организации внутрихозяйственного </w:t>
      </w:r>
      <w:proofErr w:type="spellStart"/>
      <w:r w:rsidRPr="00F020A8">
        <w:rPr>
          <w:rFonts w:ascii="Times New Roman" w:eastAsia="Times New Roman" w:hAnsi="Times New Roman"/>
          <w:sz w:val="28"/>
          <w:szCs w:val="28"/>
          <w:lang w:eastAsia="ru-RU"/>
        </w:rPr>
        <w:t>охотустройства</w:t>
      </w:r>
      <w:proofErr w:type="spellEnd"/>
      <w:r w:rsidRPr="00F020A8">
        <w:rPr>
          <w:rFonts w:ascii="Times New Roman" w:eastAsia="Times New Roman" w:hAnsi="Times New Roman"/>
          <w:sz w:val="28"/>
          <w:szCs w:val="28"/>
          <w:lang w:eastAsia="ru-RU"/>
        </w:rPr>
        <w:t>»;</w:t>
      </w:r>
    </w:p>
    <w:p w:rsidR="00653C14" w:rsidRPr="00F020A8" w:rsidRDefault="00653C14" w:rsidP="00F020A8">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020A8">
        <w:rPr>
          <w:rFonts w:ascii="Times New Roman" w:eastAsia="Times New Roman" w:hAnsi="Times New Roman"/>
          <w:sz w:val="28"/>
          <w:szCs w:val="28"/>
          <w:lang w:eastAsia="ru-RU"/>
        </w:rPr>
        <w:t>приказ Минприроды России от 24 декабря 2010 г. № 560 «Об утверждении видов и состава биотехнических мероприятий, а также порядка их проведения в целях сохранения охотничьих ресурсов»;</w:t>
      </w:r>
    </w:p>
    <w:p w:rsidR="00653C14" w:rsidRPr="00F020A8" w:rsidRDefault="00653C14" w:rsidP="00F020A8">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020A8">
        <w:rPr>
          <w:rFonts w:ascii="Times New Roman" w:eastAsia="Times New Roman" w:hAnsi="Times New Roman"/>
          <w:sz w:val="28"/>
          <w:szCs w:val="28"/>
          <w:lang w:eastAsia="ru-RU"/>
        </w:rPr>
        <w:t xml:space="preserve"> приказ Минприроды России от 28 января 2011 г. № 23 «Об утверждении требований к содержанию, формам отчетности, а также к порядку представления отчетности об осуществлении переданных полномочий российской федерации в области охоты и сохранения охотничьих ресурсов»;</w:t>
      </w:r>
    </w:p>
    <w:p w:rsidR="00653C14" w:rsidRPr="00F020A8" w:rsidRDefault="00653C14" w:rsidP="00F020A8">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020A8">
        <w:rPr>
          <w:rFonts w:ascii="Times New Roman" w:eastAsia="Times New Roman" w:hAnsi="Times New Roman"/>
          <w:sz w:val="28"/>
          <w:szCs w:val="28"/>
          <w:lang w:eastAsia="ru-RU"/>
        </w:rPr>
        <w:t>приказ Минприроды России от 8 декабря 2011 г. № 948 «Об утверждении Методики исчисления размера вреда, причиненного охотничьим ресурсам»;</w:t>
      </w:r>
    </w:p>
    <w:p w:rsidR="00653C14" w:rsidRPr="00F020A8" w:rsidRDefault="00653C14" w:rsidP="00F020A8">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020A8">
        <w:rPr>
          <w:rFonts w:ascii="Times New Roman" w:eastAsia="Times New Roman" w:hAnsi="Times New Roman"/>
          <w:sz w:val="28"/>
          <w:szCs w:val="28"/>
          <w:lang w:eastAsia="ru-RU"/>
        </w:rPr>
        <w:t>приказ Минприроды России от 27 июня 2012 г. № 171 «Об утверждении Административного регламента исполнения органами государственной власти субъектов Российской Федерации государственной функции по осуществлению федерального государственного охотничьего надзора»;</w:t>
      </w:r>
    </w:p>
    <w:p w:rsidR="00653C14" w:rsidRPr="00F020A8" w:rsidRDefault="00653C14" w:rsidP="00F020A8">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020A8">
        <w:rPr>
          <w:rFonts w:ascii="Times New Roman" w:eastAsia="Times New Roman" w:hAnsi="Times New Roman"/>
          <w:sz w:val="28"/>
          <w:szCs w:val="28"/>
          <w:lang w:eastAsia="ru-RU"/>
        </w:rPr>
        <w:t>приказ Минприроды России от 09 января 2014 г. № 6 «Об утверждении Порядка осуществления производственного охотничьего контроля и о признании утратившим силу приказа Министерства природных ресурсов и экологии Российской Федерации от 26 марта 2012 г. № 81 «Об утверждении Порядка осуществления производственного охотничьего контроля»;</w:t>
      </w:r>
    </w:p>
    <w:p w:rsidR="00653C14" w:rsidRPr="00F020A8" w:rsidRDefault="00653C14" w:rsidP="00F020A8">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020A8">
        <w:rPr>
          <w:rFonts w:ascii="Times New Roman" w:eastAsia="Times New Roman" w:hAnsi="Times New Roman"/>
          <w:sz w:val="28"/>
          <w:szCs w:val="28"/>
          <w:lang w:eastAsia="ru-RU"/>
        </w:rPr>
        <w:t xml:space="preserve">приказ Минприроды России от 29 августа 2014 г. № 379 «Об утверждении Порядка оформления и выдачи разрешений на добычу </w:t>
      </w:r>
      <w:r w:rsidRPr="00F020A8">
        <w:rPr>
          <w:rFonts w:ascii="Times New Roman" w:eastAsia="Times New Roman" w:hAnsi="Times New Roman"/>
          <w:sz w:val="28"/>
          <w:szCs w:val="28"/>
          <w:lang w:eastAsia="ru-RU"/>
        </w:rPr>
        <w:lastRenderedPageBreak/>
        <w:t>охотничьих ресурсов, порядка подачи заявок и заявлений, необходимых для выдачи таких разрешений, и утверждении форм бланков разрешений на добычу копытных животных, медведей, пушных животных, птиц»;</w:t>
      </w:r>
    </w:p>
    <w:p w:rsidR="00653C14" w:rsidRPr="00F020A8" w:rsidRDefault="00653C14" w:rsidP="00F020A8">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020A8">
        <w:rPr>
          <w:rFonts w:ascii="Times New Roman" w:eastAsia="Times New Roman" w:hAnsi="Times New Roman"/>
          <w:sz w:val="28"/>
          <w:szCs w:val="28"/>
          <w:lang w:eastAsia="ru-RU"/>
        </w:rPr>
        <w:t xml:space="preserve">Указ Главы Чувашской Республики от 9 апреля 2013 г. № 31 «Об определении видов разрешенной охоты и параметров осуществления охоты в охотничьих угодьях на территории Чувашской Республики, за исключением особо охраняемых природных территорий федерального значения»; </w:t>
      </w:r>
    </w:p>
    <w:p w:rsidR="005B1B6D" w:rsidRPr="00F020A8" w:rsidRDefault="005B1B6D" w:rsidP="00F020A8">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020A8">
        <w:rPr>
          <w:rFonts w:ascii="Times New Roman" w:eastAsia="Times New Roman" w:hAnsi="Times New Roman"/>
          <w:sz w:val="28"/>
          <w:szCs w:val="28"/>
          <w:lang w:eastAsia="ru-RU"/>
        </w:rPr>
        <w:t>постановление Кабинета Министров Чувашской Республики от 15 октября 2015 г. № 160 «Об утверждении схемы размещения, использования и охраны охотничьих угодий на территории Чувашской Республики»;</w:t>
      </w:r>
    </w:p>
    <w:p w:rsidR="00653C14" w:rsidRPr="00F020A8" w:rsidRDefault="00653C14" w:rsidP="00F020A8">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020A8">
        <w:rPr>
          <w:rFonts w:ascii="Times New Roman" w:eastAsia="Times New Roman" w:hAnsi="Times New Roman"/>
          <w:sz w:val="28"/>
          <w:szCs w:val="28"/>
          <w:lang w:eastAsia="ru-RU"/>
        </w:rPr>
        <w:t>постановление Кабинета Министров Чувашской Республики от 28 июля   2011 г. № 294 «Об утверждении норм пропускной способности охотничьих угодий и норм допустимой добычи охотничьих ресурсов, в отношении которых не устанавливается лимит добычи, на территории Чувашской Республики»;</w:t>
      </w:r>
    </w:p>
    <w:p w:rsidR="00653C14" w:rsidRPr="00F020A8" w:rsidRDefault="00653C14" w:rsidP="00F020A8">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020A8">
        <w:rPr>
          <w:rFonts w:ascii="Times New Roman" w:eastAsia="Times New Roman" w:hAnsi="Times New Roman"/>
          <w:sz w:val="28"/>
          <w:szCs w:val="28"/>
          <w:lang w:eastAsia="ru-RU"/>
        </w:rPr>
        <w:t>постановление Кабинета Министров Чувашской Республики от 26 июля            2018 г. № 294 «Об утверждении Правил использования объектов животного мира, не отнесенных к охотничьим ресурсам, на территории Чувашской Республики».</w:t>
      </w:r>
    </w:p>
    <w:p w:rsidR="00653C14" w:rsidRPr="00F020A8" w:rsidRDefault="00653C14" w:rsidP="00F020A8">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B54F5E" w:rsidRPr="00F020A8" w:rsidRDefault="00B54F5E" w:rsidP="00F020A8">
      <w:pPr>
        <w:spacing w:line="240" w:lineRule="auto"/>
        <w:jc w:val="center"/>
        <w:rPr>
          <w:rFonts w:ascii="Times New Roman" w:hAnsi="Times New Roman"/>
          <w:b/>
          <w:sz w:val="28"/>
          <w:szCs w:val="28"/>
          <w:shd w:val="clear" w:color="auto" w:fill="FFFFFF"/>
        </w:rPr>
      </w:pPr>
      <w:r w:rsidRPr="00F020A8">
        <w:rPr>
          <w:rFonts w:ascii="Times New Roman" w:hAnsi="Times New Roman"/>
          <w:b/>
          <w:sz w:val="28"/>
          <w:szCs w:val="28"/>
          <w:shd w:val="clear" w:color="auto" w:fill="FFFFFF"/>
        </w:rPr>
        <w:t>Рекомендации по соблюдению обязательных требований законодательства Российской Федерации в области охраны и использования объектов животного мира и среды их обитания, охоты и сохранения охотничьих ресурсов</w:t>
      </w:r>
    </w:p>
    <w:p w:rsidR="00B54F5E" w:rsidRPr="00F020A8" w:rsidRDefault="00B54F5E" w:rsidP="00F020A8">
      <w:pPr>
        <w:spacing w:after="0" w:line="240" w:lineRule="auto"/>
        <w:ind w:firstLine="720"/>
        <w:jc w:val="both"/>
        <w:rPr>
          <w:rFonts w:ascii="Times New Roman" w:hAnsi="Times New Roman"/>
          <w:sz w:val="28"/>
          <w:szCs w:val="28"/>
          <w:shd w:val="clear" w:color="auto" w:fill="FFFFFF"/>
        </w:rPr>
      </w:pPr>
      <w:r w:rsidRPr="00F020A8">
        <w:rPr>
          <w:rFonts w:ascii="Times New Roman" w:hAnsi="Times New Roman"/>
          <w:sz w:val="28"/>
          <w:szCs w:val="28"/>
          <w:shd w:val="clear" w:color="auto" w:fill="FFFFFF"/>
        </w:rPr>
        <w:t>Для соблюдения обязательных требований законодательства о животном мире при осуществлении производственных процессов юридические лица и индивидуальные предприниматели должны иметь следующие документы:</w:t>
      </w:r>
    </w:p>
    <w:p w:rsidR="00B54F5E" w:rsidRPr="00F020A8" w:rsidRDefault="00B54F5E" w:rsidP="00F020A8">
      <w:pPr>
        <w:spacing w:after="0" w:line="240" w:lineRule="auto"/>
        <w:ind w:firstLine="720"/>
        <w:jc w:val="both"/>
        <w:rPr>
          <w:rFonts w:ascii="Times New Roman" w:hAnsi="Times New Roman"/>
          <w:sz w:val="28"/>
          <w:szCs w:val="28"/>
          <w:shd w:val="clear" w:color="auto" w:fill="FFFFFF"/>
        </w:rPr>
      </w:pPr>
      <w:r w:rsidRPr="00F020A8">
        <w:rPr>
          <w:rFonts w:ascii="Times New Roman" w:hAnsi="Times New Roman"/>
          <w:sz w:val="28"/>
          <w:szCs w:val="28"/>
          <w:shd w:val="clear" w:color="auto" w:fill="FFFFFF"/>
        </w:rPr>
        <w:t>- перечень имеющихся в эксплуатации и строительстве трубопроводов, линий электропередач, опор и изоляторов;</w:t>
      </w:r>
    </w:p>
    <w:p w:rsidR="00B54F5E" w:rsidRPr="00F020A8" w:rsidRDefault="00B54F5E" w:rsidP="00F020A8">
      <w:pPr>
        <w:spacing w:after="0" w:line="240" w:lineRule="auto"/>
        <w:ind w:firstLine="720"/>
        <w:jc w:val="both"/>
        <w:rPr>
          <w:rFonts w:ascii="Times New Roman" w:hAnsi="Times New Roman"/>
          <w:sz w:val="28"/>
          <w:szCs w:val="28"/>
          <w:shd w:val="clear" w:color="auto" w:fill="FFFFFF"/>
        </w:rPr>
      </w:pPr>
      <w:r w:rsidRPr="00F020A8">
        <w:rPr>
          <w:rFonts w:ascii="Times New Roman" w:hAnsi="Times New Roman"/>
          <w:sz w:val="28"/>
          <w:szCs w:val="28"/>
          <w:shd w:val="clear" w:color="auto" w:fill="FFFFFF"/>
        </w:rPr>
        <w:t>- проектная и исполнительная документация по строительству и эксплуатации трубопроводов, линий электропередач, опор и изоляторов;</w:t>
      </w:r>
    </w:p>
    <w:p w:rsidR="00B54F5E" w:rsidRPr="00F020A8" w:rsidRDefault="00B54F5E" w:rsidP="00F020A8">
      <w:pPr>
        <w:spacing w:after="0" w:line="240" w:lineRule="auto"/>
        <w:ind w:firstLine="720"/>
        <w:jc w:val="both"/>
        <w:rPr>
          <w:rFonts w:ascii="Times New Roman" w:hAnsi="Times New Roman"/>
          <w:sz w:val="28"/>
          <w:szCs w:val="28"/>
          <w:shd w:val="clear" w:color="auto" w:fill="FFFFFF"/>
        </w:rPr>
      </w:pPr>
      <w:r w:rsidRPr="00F020A8">
        <w:rPr>
          <w:rFonts w:ascii="Times New Roman" w:hAnsi="Times New Roman"/>
          <w:sz w:val="28"/>
          <w:szCs w:val="28"/>
          <w:shd w:val="clear" w:color="auto" w:fill="FFFFFF"/>
        </w:rPr>
        <w:t>- документы о мероприятиях по защите объектов животного мира при проектировании и строительстве трубопроводов, линий электропередач, опор и изоляторов;</w:t>
      </w:r>
    </w:p>
    <w:p w:rsidR="00B54F5E" w:rsidRPr="00F020A8" w:rsidRDefault="00B54F5E" w:rsidP="00F020A8">
      <w:pPr>
        <w:spacing w:after="0" w:line="240" w:lineRule="auto"/>
        <w:ind w:firstLine="720"/>
        <w:jc w:val="both"/>
        <w:rPr>
          <w:rFonts w:ascii="Times New Roman" w:hAnsi="Times New Roman"/>
          <w:sz w:val="28"/>
          <w:szCs w:val="28"/>
          <w:shd w:val="clear" w:color="auto" w:fill="FFFFFF"/>
        </w:rPr>
      </w:pPr>
      <w:r w:rsidRPr="00F020A8">
        <w:rPr>
          <w:rFonts w:ascii="Times New Roman" w:hAnsi="Times New Roman"/>
          <w:sz w:val="28"/>
          <w:szCs w:val="28"/>
          <w:shd w:val="clear" w:color="auto" w:fill="FFFFFF"/>
        </w:rPr>
        <w:t xml:space="preserve">- документы об оборудовании </w:t>
      </w:r>
      <w:proofErr w:type="spellStart"/>
      <w:r w:rsidRPr="00F020A8">
        <w:rPr>
          <w:rFonts w:ascii="Times New Roman" w:hAnsi="Times New Roman"/>
          <w:sz w:val="28"/>
          <w:szCs w:val="28"/>
          <w:shd w:val="clear" w:color="auto" w:fill="FFFFFF"/>
        </w:rPr>
        <w:t>токонесущих</w:t>
      </w:r>
      <w:proofErr w:type="spellEnd"/>
      <w:r w:rsidRPr="00F020A8">
        <w:rPr>
          <w:rFonts w:ascii="Times New Roman" w:hAnsi="Times New Roman"/>
          <w:sz w:val="28"/>
          <w:szCs w:val="28"/>
          <w:shd w:val="clear" w:color="auto" w:fill="FFFFFF"/>
        </w:rPr>
        <w:t xml:space="preserve"> проводов линий электропередач, опор и изоляторов специальными </w:t>
      </w:r>
      <w:proofErr w:type="spellStart"/>
      <w:r w:rsidRPr="00F020A8">
        <w:rPr>
          <w:rFonts w:ascii="Times New Roman" w:hAnsi="Times New Roman"/>
          <w:sz w:val="28"/>
          <w:szCs w:val="28"/>
          <w:shd w:val="clear" w:color="auto" w:fill="FFFFFF"/>
        </w:rPr>
        <w:t>птицезащитными</w:t>
      </w:r>
      <w:proofErr w:type="spellEnd"/>
      <w:r w:rsidRPr="00F020A8">
        <w:rPr>
          <w:rFonts w:ascii="Times New Roman" w:hAnsi="Times New Roman"/>
          <w:sz w:val="28"/>
          <w:szCs w:val="28"/>
          <w:shd w:val="clear" w:color="auto" w:fill="FFFFFF"/>
        </w:rPr>
        <w:t xml:space="preserve"> устройствами.</w:t>
      </w:r>
    </w:p>
    <w:p w:rsidR="00B54F5E" w:rsidRPr="00F020A8" w:rsidRDefault="00B54F5E" w:rsidP="00F020A8">
      <w:pPr>
        <w:spacing w:after="0" w:line="240" w:lineRule="auto"/>
        <w:ind w:firstLine="720"/>
        <w:jc w:val="both"/>
        <w:rPr>
          <w:rFonts w:ascii="Times New Roman" w:hAnsi="Times New Roman"/>
          <w:sz w:val="28"/>
          <w:szCs w:val="28"/>
          <w:shd w:val="clear" w:color="auto" w:fill="FFFFFF"/>
        </w:rPr>
      </w:pPr>
    </w:p>
    <w:p w:rsidR="00B54F5E" w:rsidRPr="00F020A8" w:rsidRDefault="00B54F5E" w:rsidP="00F020A8">
      <w:pPr>
        <w:spacing w:after="0" w:line="240" w:lineRule="auto"/>
        <w:ind w:firstLine="720"/>
        <w:jc w:val="both"/>
        <w:rPr>
          <w:rFonts w:ascii="Times New Roman" w:hAnsi="Times New Roman"/>
          <w:sz w:val="28"/>
          <w:szCs w:val="28"/>
          <w:shd w:val="clear" w:color="auto" w:fill="FFFFFF"/>
        </w:rPr>
      </w:pPr>
      <w:r w:rsidRPr="00F020A8">
        <w:rPr>
          <w:rFonts w:ascii="Times New Roman" w:hAnsi="Times New Roman"/>
          <w:sz w:val="28"/>
          <w:szCs w:val="28"/>
          <w:shd w:val="clear" w:color="auto" w:fill="FFFFFF"/>
        </w:rPr>
        <w:t xml:space="preserve">Для соблюдения обязательных требований законодательства о животном мире, законодательства об охоте и о сохранении охотничьих ресурсов при осуществлении деятельности в области охоты, а также по </w:t>
      </w:r>
      <w:r w:rsidRPr="00F020A8">
        <w:rPr>
          <w:rFonts w:ascii="Times New Roman" w:hAnsi="Times New Roman"/>
          <w:sz w:val="28"/>
          <w:szCs w:val="28"/>
          <w:shd w:val="clear" w:color="auto" w:fill="FFFFFF"/>
        </w:rPr>
        <w:lastRenderedPageBreak/>
        <w:t>содержанию и разведению диких животных юридические лица и индивидуальные предприниматели должны иметь следующие документы:</w:t>
      </w:r>
    </w:p>
    <w:p w:rsidR="00B54F5E" w:rsidRPr="00F020A8" w:rsidRDefault="00B54F5E" w:rsidP="00F020A8">
      <w:pPr>
        <w:spacing w:after="0" w:line="240" w:lineRule="auto"/>
        <w:ind w:firstLine="720"/>
        <w:jc w:val="both"/>
        <w:rPr>
          <w:rFonts w:ascii="Times New Roman" w:hAnsi="Times New Roman"/>
          <w:sz w:val="28"/>
          <w:szCs w:val="28"/>
          <w:shd w:val="clear" w:color="auto" w:fill="FFFFFF"/>
        </w:rPr>
      </w:pPr>
      <w:r w:rsidRPr="00F020A8">
        <w:rPr>
          <w:rFonts w:ascii="Times New Roman" w:hAnsi="Times New Roman"/>
          <w:sz w:val="28"/>
          <w:szCs w:val="28"/>
          <w:shd w:val="clear" w:color="auto" w:fill="FFFFFF"/>
        </w:rPr>
        <w:t>- документы об учете численности и состоянии охотничьих ресурсов;</w:t>
      </w:r>
    </w:p>
    <w:p w:rsidR="00B54F5E" w:rsidRPr="00F020A8" w:rsidRDefault="00B54F5E" w:rsidP="00F020A8">
      <w:pPr>
        <w:spacing w:after="0" w:line="240" w:lineRule="auto"/>
        <w:ind w:firstLine="720"/>
        <w:jc w:val="both"/>
        <w:rPr>
          <w:rFonts w:ascii="Times New Roman" w:hAnsi="Times New Roman"/>
          <w:sz w:val="28"/>
          <w:szCs w:val="28"/>
          <w:shd w:val="clear" w:color="auto" w:fill="FFFFFF"/>
        </w:rPr>
      </w:pPr>
      <w:r w:rsidRPr="00F020A8">
        <w:rPr>
          <w:rFonts w:ascii="Times New Roman" w:hAnsi="Times New Roman"/>
          <w:sz w:val="28"/>
          <w:szCs w:val="28"/>
          <w:shd w:val="clear" w:color="auto" w:fill="FFFFFF"/>
        </w:rPr>
        <w:t xml:space="preserve">- документы, подтверждающие </w:t>
      </w:r>
      <w:proofErr w:type="gramStart"/>
      <w:r w:rsidRPr="00F020A8">
        <w:rPr>
          <w:rFonts w:ascii="Times New Roman" w:hAnsi="Times New Roman"/>
          <w:sz w:val="28"/>
          <w:szCs w:val="28"/>
          <w:shd w:val="clear" w:color="auto" w:fill="FFFFFF"/>
        </w:rPr>
        <w:t>проведении</w:t>
      </w:r>
      <w:proofErr w:type="gramEnd"/>
      <w:r w:rsidRPr="00F020A8">
        <w:rPr>
          <w:rFonts w:ascii="Times New Roman" w:hAnsi="Times New Roman"/>
          <w:sz w:val="28"/>
          <w:szCs w:val="28"/>
          <w:shd w:val="clear" w:color="auto" w:fill="FFFFFF"/>
        </w:rPr>
        <w:t xml:space="preserve"> охранных, воспроизводственных и биотехнических мероприятий на закрепленных охотничьих угодьях;</w:t>
      </w:r>
    </w:p>
    <w:p w:rsidR="00B54F5E" w:rsidRPr="00F020A8" w:rsidRDefault="00B54F5E" w:rsidP="00F020A8">
      <w:pPr>
        <w:spacing w:after="0" w:line="240" w:lineRule="auto"/>
        <w:ind w:firstLine="720"/>
        <w:jc w:val="both"/>
        <w:rPr>
          <w:rFonts w:ascii="Times New Roman" w:hAnsi="Times New Roman"/>
          <w:sz w:val="28"/>
          <w:szCs w:val="28"/>
          <w:shd w:val="clear" w:color="auto" w:fill="FFFFFF"/>
        </w:rPr>
      </w:pPr>
      <w:r w:rsidRPr="00F020A8">
        <w:rPr>
          <w:rFonts w:ascii="Times New Roman" w:hAnsi="Times New Roman"/>
          <w:sz w:val="28"/>
          <w:szCs w:val="28"/>
          <w:shd w:val="clear" w:color="auto" w:fill="FFFFFF"/>
        </w:rPr>
        <w:t xml:space="preserve">- материалы </w:t>
      </w:r>
      <w:proofErr w:type="gramStart"/>
      <w:r w:rsidRPr="00F020A8">
        <w:rPr>
          <w:rFonts w:ascii="Times New Roman" w:hAnsi="Times New Roman"/>
          <w:sz w:val="28"/>
          <w:szCs w:val="28"/>
          <w:shd w:val="clear" w:color="auto" w:fill="FFFFFF"/>
        </w:rPr>
        <w:t>внутрихозяйственного</w:t>
      </w:r>
      <w:proofErr w:type="gramEnd"/>
      <w:r w:rsidRPr="00F020A8">
        <w:rPr>
          <w:rFonts w:ascii="Times New Roman" w:hAnsi="Times New Roman"/>
          <w:sz w:val="28"/>
          <w:szCs w:val="28"/>
          <w:shd w:val="clear" w:color="auto" w:fill="FFFFFF"/>
        </w:rPr>
        <w:t xml:space="preserve"> </w:t>
      </w:r>
      <w:proofErr w:type="spellStart"/>
      <w:r w:rsidRPr="00F020A8">
        <w:rPr>
          <w:rFonts w:ascii="Times New Roman" w:hAnsi="Times New Roman"/>
          <w:sz w:val="28"/>
          <w:szCs w:val="28"/>
          <w:shd w:val="clear" w:color="auto" w:fill="FFFFFF"/>
        </w:rPr>
        <w:t>охотустройства</w:t>
      </w:r>
      <w:proofErr w:type="spellEnd"/>
      <w:r w:rsidRPr="00F020A8">
        <w:rPr>
          <w:rFonts w:ascii="Times New Roman" w:hAnsi="Times New Roman"/>
          <w:sz w:val="28"/>
          <w:szCs w:val="28"/>
          <w:shd w:val="clear" w:color="auto" w:fill="FFFFFF"/>
        </w:rPr>
        <w:t>;</w:t>
      </w:r>
    </w:p>
    <w:p w:rsidR="00B54F5E" w:rsidRPr="00F020A8" w:rsidRDefault="00B54F5E" w:rsidP="00F020A8">
      <w:pPr>
        <w:spacing w:after="0" w:line="240" w:lineRule="auto"/>
        <w:ind w:firstLine="720"/>
        <w:jc w:val="both"/>
        <w:rPr>
          <w:rFonts w:ascii="Times New Roman" w:hAnsi="Times New Roman"/>
          <w:sz w:val="28"/>
          <w:szCs w:val="28"/>
          <w:shd w:val="clear" w:color="auto" w:fill="FFFFFF"/>
        </w:rPr>
      </w:pPr>
      <w:r w:rsidRPr="00F020A8">
        <w:rPr>
          <w:rFonts w:ascii="Times New Roman" w:hAnsi="Times New Roman"/>
          <w:sz w:val="28"/>
          <w:szCs w:val="28"/>
          <w:shd w:val="clear" w:color="auto" w:fill="FFFFFF"/>
        </w:rPr>
        <w:t>- документы по выдаче разрешений на добычу охотничьих ресурсов;</w:t>
      </w:r>
    </w:p>
    <w:p w:rsidR="00B54F5E" w:rsidRPr="00F020A8" w:rsidRDefault="00B54F5E" w:rsidP="00F020A8">
      <w:pPr>
        <w:spacing w:after="0" w:line="240" w:lineRule="auto"/>
        <w:ind w:firstLine="720"/>
        <w:jc w:val="both"/>
        <w:rPr>
          <w:rFonts w:ascii="Times New Roman" w:hAnsi="Times New Roman"/>
          <w:sz w:val="28"/>
          <w:szCs w:val="28"/>
          <w:shd w:val="clear" w:color="auto" w:fill="FFFFFF"/>
        </w:rPr>
      </w:pPr>
      <w:r w:rsidRPr="00F020A8">
        <w:rPr>
          <w:rFonts w:ascii="Times New Roman" w:hAnsi="Times New Roman"/>
          <w:sz w:val="28"/>
          <w:szCs w:val="28"/>
          <w:shd w:val="clear" w:color="auto" w:fill="FFFFFF"/>
        </w:rPr>
        <w:t>- приказы, распоряжения организации о порядке использования охотничьих ресурсов в закрепленных охотничьих угодьях и предоставления права на охоту;</w:t>
      </w:r>
    </w:p>
    <w:p w:rsidR="00B54F5E" w:rsidRPr="00F020A8" w:rsidRDefault="00B54F5E" w:rsidP="00F020A8">
      <w:pPr>
        <w:spacing w:after="0" w:line="240" w:lineRule="auto"/>
        <w:ind w:firstLine="720"/>
        <w:jc w:val="both"/>
        <w:rPr>
          <w:rFonts w:ascii="Times New Roman" w:hAnsi="Times New Roman"/>
          <w:sz w:val="28"/>
          <w:szCs w:val="28"/>
          <w:shd w:val="clear" w:color="auto" w:fill="FFFFFF"/>
        </w:rPr>
      </w:pPr>
      <w:r w:rsidRPr="00F020A8">
        <w:rPr>
          <w:rFonts w:ascii="Times New Roman" w:hAnsi="Times New Roman"/>
          <w:sz w:val="28"/>
          <w:szCs w:val="28"/>
          <w:shd w:val="clear" w:color="auto" w:fill="FFFFFF"/>
        </w:rPr>
        <w:t xml:space="preserve">- документы по содержанию и разведению охотничьих ресурсов в </w:t>
      </w:r>
      <w:proofErr w:type="spellStart"/>
      <w:r w:rsidRPr="00F020A8">
        <w:rPr>
          <w:rFonts w:ascii="Times New Roman" w:hAnsi="Times New Roman"/>
          <w:sz w:val="28"/>
          <w:szCs w:val="28"/>
          <w:shd w:val="clear" w:color="auto" w:fill="FFFFFF"/>
        </w:rPr>
        <w:t>полувольных</w:t>
      </w:r>
      <w:proofErr w:type="spellEnd"/>
      <w:r w:rsidRPr="00F020A8">
        <w:rPr>
          <w:rFonts w:ascii="Times New Roman" w:hAnsi="Times New Roman"/>
          <w:sz w:val="28"/>
          <w:szCs w:val="28"/>
          <w:shd w:val="clear" w:color="auto" w:fill="FFFFFF"/>
        </w:rPr>
        <w:t xml:space="preserve"> условиях и искусственно созданной среде обитания, документы по проведению акклиматизации, переселения, гибридизации охотничьих ресурсов;</w:t>
      </w:r>
    </w:p>
    <w:p w:rsidR="00B54F5E" w:rsidRPr="00F020A8" w:rsidRDefault="00B54F5E" w:rsidP="00F020A8">
      <w:pPr>
        <w:spacing w:after="0" w:line="240" w:lineRule="auto"/>
        <w:ind w:firstLine="720"/>
        <w:jc w:val="both"/>
        <w:rPr>
          <w:rFonts w:ascii="Times New Roman" w:hAnsi="Times New Roman"/>
          <w:sz w:val="28"/>
          <w:szCs w:val="28"/>
          <w:shd w:val="clear" w:color="auto" w:fill="FFFFFF"/>
        </w:rPr>
      </w:pPr>
      <w:r w:rsidRPr="00F020A8">
        <w:rPr>
          <w:rFonts w:ascii="Times New Roman" w:hAnsi="Times New Roman"/>
          <w:sz w:val="28"/>
          <w:szCs w:val="28"/>
          <w:shd w:val="clear" w:color="auto" w:fill="FFFFFF"/>
        </w:rPr>
        <w:t>- сведения об объектах охотничьей инфраструктуры;</w:t>
      </w:r>
    </w:p>
    <w:p w:rsidR="00B54F5E" w:rsidRPr="00F020A8" w:rsidRDefault="00B54F5E" w:rsidP="00F020A8">
      <w:pPr>
        <w:spacing w:after="0" w:line="240" w:lineRule="auto"/>
        <w:ind w:firstLine="720"/>
        <w:jc w:val="both"/>
        <w:rPr>
          <w:rFonts w:ascii="Times New Roman" w:hAnsi="Times New Roman"/>
          <w:sz w:val="28"/>
          <w:szCs w:val="28"/>
          <w:shd w:val="clear" w:color="auto" w:fill="FFFFFF"/>
        </w:rPr>
      </w:pPr>
      <w:r w:rsidRPr="00F020A8">
        <w:rPr>
          <w:rFonts w:ascii="Times New Roman" w:hAnsi="Times New Roman"/>
          <w:sz w:val="28"/>
          <w:szCs w:val="28"/>
          <w:shd w:val="clear" w:color="auto" w:fill="FFFFFF"/>
        </w:rPr>
        <w:t>- документы, подтверждающие наличие материально-технического оснащения необходимого для соблюдения условий пользования объектами животного мира и договора о предоставлении в пользование охотничьих угодий;</w:t>
      </w:r>
    </w:p>
    <w:p w:rsidR="00B54F5E" w:rsidRPr="00F020A8" w:rsidRDefault="00B54F5E" w:rsidP="00F020A8">
      <w:pPr>
        <w:spacing w:after="0" w:line="240" w:lineRule="auto"/>
        <w:ind w:firstLine="720"/>
        <w:jc w:val="both"/>
        <w:rPr>
          <w:rFonts w:ascii="Times New Roman" w:hAnsi="Times New Roman"/>
          <w:sz w:val="28"/>
          <w:szCs w:val="28"/>
          <w:shd w:val="clear" w:color="auto" w:fill="FFFFFF"/>
        </w:rPr>
      </w:pPr>
      <w:r w:rsidRPr="00F020A8">
        <w:rPr>
          <w:rFonts w:ascii="Times New Roman" w:hAnsi="Times New Roman"/>
          <w:sz w:val="28"/>
          <w:szCs w:val="28"/>
          <w:shd w:val="clear" w:color="auto" w:fill="FFFFFF"/>
        </w:rPr>
        <w:t>- документы по приобретению и реализации продукции охоты, объектов животного мира (их частей);</w:t>
      </w:r>
    </w:p>
    <w:p w:rsidR="00B54F5E" w:rsidRPr="00F020A8" w:rsidRDefault="00B54F5E" w:rsidP="00F020A8">
      <w:pPr>
        <w:spacing w:after="0" w:line="240" w:lineRule="auto"/>
        <w:ind w:firstLine="720"/>
        <w:jc w:val="both"/>
        <w:rPr>
          <w:rFonts w:ascii="Times New Roman" w:hAnsi="Times New Roman"/>
          <w:sz w:val="28"/>
          <w:szCs w:val="28"/>
          <w:shd w:val="clear" w:color="auto" w:fill="FFFFFF"/>
        </w:rPr>
      </w:pPr>
      <w:r w:rsidRPr="00F020A8">
        <w:rPr>
          <w:rFonts w:ascii="Times New Roman" w:hAnsi="Times New Roman"/>
          <w:sz w:val="28"/>
          <w:szCs w:val="28"/>
          <w:shd w:val="clear" w:color="auto" w:fill="FFFFFF"/>
        </w:rPr>
        <w:t>- разрешения на вывоз за пределы Российской Федерации и ввоз на ее территорию зоологических коллекций, их частей и отдельных экспонатов;</w:t>
      </w:r>
    </w:p>
    <w:p w:rsidR="00B54F5E" w:rsidRPr="00F020A8" w:rsidRDefault="00B54F5E" w:rsidP="00F020A8">
      <w:pPr>
        <w:spacing w:after="0" w:line="240" w:lineRule="auto"/>
        <w:ind w:firstLine="720"/>
        <w:jc w:val="both"/>
        <w:rPr>
          <w:rFonts w:ascii="Times New Roman" w:hAnsi="Times New Roman"/>
          <w:sz w:val="28"/>
          <w:szCs w:val="28"/>
          <w:shd w:val="clear" w:color="auto" w:fill="FFFFFF"/>
        </w:rPr>
      </w:pPr>
      <w:r w:rsidRPr="00F020A8">
        <w:rPr>
          <w:rFonts w:ascii="Times New Roman" w:hAnsi="Times New Roman"/>
          <w:sz w:val="28"/>
          <w:szCs w:val="28"/>
          <w:shd w:val="clear" w:color="auto" w:fill="FFFFFF"/>
        </w:rPr>
        <w:t>- внутренние приказы, распоряжения, определяющие порядок хранения и содержания зоологических коллекций;</w:t>
      </w:r>
    </w:p>
    <w:p w:rsidR="00B54F5E" w:rsidRPr="00F020A8" w:rsidRDefault="00B54F5E" w:rsidP="00F020A8">
      <w:pPr>
        <w:spacing w:after="0" w:line="240" w:lineRule="auto"/>
        <w:ind w:firstLine="720"/>
        <w:jc w:val="both"/>
        <w:rPr>
          <w:rFonts w:ascii="Times New Roman" w:hAnsi="Times New Roman"/>
          <w:sz w:val="28"/>
          <w:szCs w:val="28"/>
          <w:shd w:val="clear" w:color="auto" w:fill="FFFFFF"/>
        </w:rPr>
      </w:pPr>
      <w:r w:rsidRPr="00F020A8">
        <w:rPr>
          <w:rFonts w:ascii="Times New Roman" w:hAnsi="Times New Roman"/>
          <w:sz w:val="28"/>
          <w:szCs w:val="28"/>
          <w:shd w:val="clear" w:color="auto" w:fill="FFFFFF"/>
        </w:rPr>
        <w:t>- приказы, распоряжения организации об установлении штатной численности, назначении на должность егерей, охотоведов;</w:t>
      </w:r>
    </w:p>
    <w:p w:rsidR="00B54F5E" w:rsidRPr="00F020A8" w:rsidRDefault="00B54F5E" w:rsidP="00F020A8">
      <w:pPr>
        <w:spacing w:after="0" w:line="240" w:lineRule="auto"/>
        <w:ind w:firstLine="720"/>
        <w:jc w:val="both"/>
        <w:rPr>
          <w:rFonts w:ascii="Times New Roman" w:hAnsi="Times New Roman"/>
          <w:sz w:val="28"/>
          <w:szCs w:val="28"/>
          <w:shd w:val="clear" w:color="auto" w:fill="FFFFFF"/>
        </w:rPr>
      </w:pPr>
      <w:r w:rsidRPr="00F020A8">
        <w:rPr>
          <w:rFonts w:ascii="Times New Roman" w:hAnsi="Times New Roman"/>
          <w:sz w:val="28"/>
          <w:szCs w:val="28"/>
          <w:shd w:val="clear" w:color="auto" w:fill="FFFFFF"/>
        </w:rPr>
        <w:t>- обращения граждан и юридических лиц по вопросам использования объектов животного мира, представленных в пользование, по вопросам осуществления охоты.</w:t>
      </w:r>
    </w:p>
    <w:p w:rsidR="007E09E5" w:rsidRPr="00F020A8" w:rsidRDefault="007E09E5" w:rsidP="00F020A8">
      <w:pPr>
        <w:spacing w:after="0" w:line="240" w:lineRule="auto"/>
        <w:ind w:firstLine="720"/>
        <w:jc w:val="both"/>
        <w:rPr>
          <w:rFonts w:ascii="Times New Roman" w:hAnsi="Times New Roman"/>
          <w:sz w:val="28"/>
          <w:szCs w:val="28"/>
          <w:shd w:val="clear" w:color="auto" w:fill="FFFFFF"/>
        </w:rPr>
      </w:pPr>
    </w:p>
    <w:p w:rsidR="007E09E5" w:rsidRPr="00F020A8" w:rsidRDefault="007E09E5" w:rsidP="00F020A8">
      <w:pPr>
        <w:spacing w:after="0" w:line="240" w:lineRule="auto"/>
        <w:ind w:firstLine="720"/>
        <w:jc w:val="both"/>
        <w:rPr>
          <w:rFonts w:ascii="Times New Roman" w:hAnsi="Times New Roman"/>
          <w:sz w:val="28"/>
          <w:szCs w:val="28"/>
          <w:shd w:val="clear" w:color="auto" w:fill="FFFFFF"/>
        </w:rPr>
      </w:pPr>
      <w:r w:rsidRPr="00F020A8">
        <w:rPr>
          <w:rFonts w:ascii="Times New Roman" w:hAnsi="Times New Roman"/>
          <w:sz w:val="28"/>
          <w:szCs w:val="28"/>
          <w:shd w:val="clear" w:color="auto" w:fill="FFFFFF"/>
        </w:rPr>
        <w:t>Более детально следует обратить внимание на соблюдение следующих обязательных требований.</w:t>
      </w:r>
    </w:p>
    <w:p w:rsidR="00B54F5E" w:rsidRPr="00F020A8" w:rsidRDefault="00B54F5E" w:rsidP="00F020A8">
      <w:pPr>
        <w:spacing w:after="0" w:line="240" w:lineRule="auto"/>
        <w:ind w:firstLine="720"/>
        <w:jc w:val="center"/>
        <w:rPr>
          <w:rFonts w:ascii="Times New Roman" w:hAnsi="Times New Roman"/>
          <w:sz w:val="28"/>
          <w:szCs w:val="28"/>
          <w:shd w:val="clear" w:color="auto" w:fill="FFFFFF"/>
        </w:rPr>
      </w:pPr>
    </w:p>
    <w:p w:rsidR="00F020A8" w:rsidRPr="00F020A8" w:rsidRDefault="00F020A8" w:rsidP="00F020A8">
      <w:pPr>
        <w:spacing w:after="0" w:line="240" w:lineRule="auto"/>
        <w:ind w:firstLine="720"/>
        <w:jc w:val="center"/>
        <w:rPr>
          <w:rFonts w:ascii="Times New Roman" w:hAnsi="Times New Roman"/>
          <w:sz w:val="28"/>
          <w:szCs w:val="28"/>
          <w:shd w:val="clear" w:color="auto" w:fill="FFFFFF"/>
        </w:rPr>
      </w:pPr>
    </w:p>
    <w:p w:rsidR="004D12DE" w:rsidRPr="00F020A8" w:rsidRDefault="007E09E5" w:rsidP="00F020A8">
      <w:pPr>
        <w:spacing w:after="0" w:line="240" w:lineRule="auto"/>
        <w:ind w:firstLine="720"/>
        <w:jc w:val="center"/>
        <w:rPr>
          <w:rFonts w:ascii="Times New Roman" w:hAnsi="Times New Roman"/>
          <w:b/>
          <w:sz w:val="28"/>
          <w:szCs w:val="28"/>
        </w:rPr>
      </w:pPr>
      <w:r w:rsidRPr="00F020A8">
        <w:rPr>
          <w:rFonts w:ascii="Times New Roman" w:hAnsi="Times New Roman"/>
          <w:b/>
          <w:sz w:val="28"/>
          <w:szCs w:val="28"/>
          <w:shd w:val="clear" w:color="auto" w:fill="FFFFFF"/>
        </w:rPr>
        <w:t>Рекомендации по соблюдению обязательных требований при о</w:t>
      </w:r>
      <w:r w:rsidR="004D12DE" w:rsidRPr="00F020A8">
        <w:rPr>
          <w:rFonts w:ascii="Times New Roman" w:hAnsi="Times New Roman"/>
          <w:b/>
          <w:sz w:val="28"/>
          <w:szCs w:val="28"/>
        </w:rPr>
        <w:t>рганизаци</w:t>
      </w:r>
      <w:r w:rsidR="00BC311E" w:rsidRPr="00F020A8">
        <w:rPr>
          <w:rFonts w:ascii="Times New Roman" w:hAnsi="Times New Roman"/>
          <w:b/>
          <w:sz w:val="28"/>
          <w:szCs w:val="28"/>
        </w:rPr>
        <w:t>и</w:t>
      </w:r>
      <w:r w:rsidR="004D12DE" w:rsidRPr="00F020A8">
        <w:rPr>
          <w:rFonts w:ascii="Times New Roman" w:hAnsi="Times New Roman"/>
          <w:b/>
          <w:sz w:val="28"/>
          <w:szCs w:val="28"/>
        </w:rPr>
        <w:t xml:space="preserve"> внутрихозяйственного </w:t>
      </w:r>
      <w:proofErr w:type="spellStart"/>
      <w:r w:rsidR="004D12DE" w:rsidRPr="00F020A8">
        <w:rPr>
          <w:rFonts w:ascii="Times New Roman" w:hAnsi="Times New Roman"/>
          <w:b/>
          <w:sz w:val="28"/>
          <w:szCs w:val="28"/>
        </w:rPr>
        <w:t>охотустройства</w:t>
      </w:r>
      <w:proofErr w:type="spellEnd"/>
      <w:r w:rsidR="00E21FB5" w:rsidRPr="00F020A8">
        <w:rPr>
          <w:rFonts w:ascii="Times New Roman" w:hAnsi="Times New Roman"/>
          <w:b/>
          <w:sz w:val="28"/>
          <w:szCs w:val="28"/>
        </w:rPr>
        <w:t xml:space="preserve"> и его выполнения</w:t>
      </w:r>
    </w:p>
    <w:p w:rsidR="004D12DE" w:rsidRPr="00F020A8" w:rsidRDefault="004D12DE" w:rsidP="00F020A8">
      <w:pPr>
        <w:spacing w:after="0" w:line="240" w:lineRule="auto"/>
        <w:ind w:left="927"/>
        <w:jc w:val="center"/>
        <w:rPr>
          <w:rFonts w:ascii="Times New Roman" w:hAnsi="Times New Roman"/>
          <w:b/>
          <w:sz w:val="28"/>
          <w:szCs w:val="28"/>
        </w:rPr>
      </w:pPr>
    </w:p>
    <w:p w:rsidR="004D12DE" w:rsidRPr="00F020A8" w:rsidRDefault="004D12DE" w:rsidP="00F020A8">
      <w:pPr>
        <w:spacing w:after="0" w:line="240" w:lineRule="auto"/>
        <w:ind w:firstLine="540"/>
        <w:jc w:val="both"/>
        <w:rPr>
          <w:rFonts w:ascii="Times New Roman" w:hAnsi="Times New Roman"/>
        </w:rPr>
      </w:pPr>
      <w:r w:rsidRPr="00F020A8">
        <w:rPr>
          <w:rFonts w:ascii="Times New Roman" w:hAnsi="Times New Roman"/>
          <w:sz w:val="28"/>
        </w:rPr>
        <w:t xml:space="preserve">Осуществление внутрихозяйственного </w:t>
      </w:r>
      <w:proofErr w:type="spellStart"/>
      <w:r w:rsidRPr="00F020A8">
        <w:rPr>
          <w:rFonts w:ascii="Times New Roman" w:hAnsi="Times New Roman"/>
          <w:sz w:val="28"/>
        </w:rPr>
        <w:t>охотустройства</w:t>
      </w:r>
      <w:proofErr w:type="spellEnd"/>
      <w:r w:rsidRPr="00F020A8">
        <w:rPr>
          <w:rFonts w:ascii="Times New Roman" w:hAnsi="Times New Roman"/>
          <w:sz w:val="28"/>
        </w:rPr>
        <w:t xml:space="preserve"> в закрепленных охотничьих угодьях обеспечивается лицами, заключившими </w:t>
      </w:r>
      <w:proofErr w:type="spellStart"/>
      <w:r w:rsidRPr="00F020A8">
        <w:rPr>
          <w:rFonts w:ascii="Times New Roman" w:hAnsi="Times New Roman"/>
          <w:sz w:val="28"/>
        </w:rPr>
        <w:t>охотхозяйственные</w:t>
      </w:r>
      <w:proofErr w:type="spellEnd"/>
      <w:r w:rsidRPr="00F020A8">
        <w:rPr>
          <w:rFonts w:ascii="Times New Roman" w:hAnsi="Times New Roman"/>
          <w:sz w:val="28"/>
        </w:rPr>
        <w:t xml:space="preserve"> соглашения, за счет собственных средств.</w:t>
      </w:r>
    </w:p>
    <w:p w:rsidR="004D12DE" w:rsidRPr="00F020A8" w:rsidRDefault="007E09E5" w:rsidP="00F020A8">
      <w:pPr>
        <w:spacing w:after="0" w:line="240" w:lineRule="auto"/>
        <w:ind w:firstLine="540"/>
        <w:jc w:val="both"/>
        <w:rPr>
          <w:rFonts w:ascii="Times New Roman" w:hAnsi="Times New Roman"/>
          <w:sz w:val="28"/>
        </w:rPr>
      </w:pPr>
      <w:proofErr w:type="gramStart"/>
      <w:r w:rsidRPr="00F020A8">
        <w:rPr>
          <w:rFonts w:ascii="Times New Roman" w:hAnsi="Times New Roman"/>
          <w:sz w:val="28"/>
        </w:rPr>
        <w:t>Требования, пред</w:t>
      </w:r>
      <w:r w:rsidR="00E25159" w:rsidRPr="00F020A8">
        <w:rPr>
          <w:rFonts w:ascii="Times New Roman" w:hAnsi="Times New Roman"/>
          <w:sz w:val="28"/>
        </w:rPr>
        <w:t xml:space="preserve">ъявляемые к осуществлению внутрихозяйственного </w:t>
      </w:r>
      <w:proofErr w:type="spellStart"/>
      <w:r w:rsidR="00E25159" w:rsidRPr="00F020A8">
        <w:rPr>
          <w:rFonts w:ascii="Times New Roman" w:hAnsi="Times New Roman"/>
          <w:sz w:val="28"/>
        </w:rPr>
        <w:t>охотустройства</w:t>
      </w:r>
      <w:proofErr w:type="spellEnd"/>
      <w:r w:rsidR="00BC311E" w:rsidRPr="00F020A8">
        <w:rPr>
          <w:rFonts w:ascii="Times New Roman" w:hAnsi="Times New Roman"/>
          <w:sz w:val="28"/>
        </w:rPr>
        <w:t>,</w:t>
      </w:r>
      <w:r w:rsidR="00E25159" w:rsidRPr="00F020A8">
        <w:rPr>
          <w:rFonts w:ascii="Times New Roman" w:hAnsi="Times New Roman"/>
          <w:sz w:val="28"/>
        </w:rPr>
        <w:t xml:space="preserve"> закреплены в </w:t>
      </w:r>
      <w:hyperlink r:id="rId5" w:history="1">
        <w:r w:rsidR="00E25159" w:rsidRPr="00F020A8">
          <w:rPr>
            <w:rFonts w:ascii="Times New Roman" w:hAnsi="Times New Roman"/>
            <w:sz w:val="28"/>
            <w:szCs w:val="28"/>
          </w:rPr>
          <w:t xml:space="preserve">статье </w:t>
        </w:r>
        <w:r w:rsidR="004D12DE" w:rsidRPr="00F020A8">
          <w:rPr>
            <w:rFonts w:ascii="Times New Roman" w:hAnsi="Times New Roman"/>
            <w:sz w:val="28"/>
            <w:szCs w:val="28"/>
          </w:rPr>
          <w:t>39 Федеральн</w:t>
        </w:r>
        <w:r w:rsidR="00BC311E" w:rsidRPr="00F020A8">
          <w:rPr>
            <w:rFonts w:ascii="Times New Roman" w:hAnsi="Times New Roman"/>
            <w:sz w:val="28"/>
            <w:szCs w:val="28"/>
          </w:rPr>
          <w:t>ого</w:t>
        </w:r>
        <w:r w:rsidR="004D12DE" w:rsidRPr="00F020A8">
          <w:rPr>
            <w:rFonts w:ascii="Times New Roman" w:hAnsi="Times New Roman"/>
            <w:sz w:val="28"/>
            <w:szCs w:val="28"/>
          </w:rPr>
          <w:t xml:space="preserve"> закон</w:t>
        </w:r>
        <w:r w:rsidR="00BC311E" w:rsidRPr="00F020A8">
          <w:rPr>
            <w:rFonts w:ascii="Times New Roman" w:hAnsi="Times New Roman"/>
            <w:sz w:val="28"/>
            <w:szCs w:val="28"/>
          </w:rPr>
          <w:t>а</w:t>
        </w:r>
        <w:r w:rsidR="004D12DE" w:rsidRPr="00F020A8">
          <w:rPr>
            <w:rFonts w:ascii="Times New Roman" w:hAnsi="Times New Roman"/>
            <w:sz w:val="28"/>
            <w:szCs w:val="28"/>
          </w:rPr>
          <w:t xml:space="preserve"> от 24.07.2009</w:t>
        </w:r>
        <w:r w:rsidR="00BC311E" w:rsidRPr="00F020A8">
          <w:rPr>
            <w:rFonts w:ascii="Times New Roman" w:hAnsi="Times New Roman"/>
            <w:sz w:val="28"/>
            <w:szCs w:val="28"/>
          </w:rPr>
          <w:t xml:space="preserve">   </w:t>
        </w:r>
        <w:r w:rsidR="004D12DE" w:rsidRPr="00F020A8">
          <w:rPr>
            <w:rFonts w:ascii="Times New Roman" w:hAnsi="Times New Roman"/>
            <w:sz w:val="28"/>
            <w:szCs w:val="28"/>
          </w:rPr>
          <w:t xml:space="preserve"> </w:t>
        </w:r>
        <w:r w:rsidR="004D12DE" w:rsidRPr="00F020A8">
          <w:rPr>
            <w:rFonts w:ascii="Times New Roman" w:hAnsi="Times New Roman"/>
            <w:sz w:val="28"/>
            <w:szCs w:val="28"/>
          </w:rPr>
          <w:lastRenderedPageBreak/>
          <w:t>№ 209-ФЗ «Об охоте и о сохранении охотничьих ресурсов и о внесении изменений в отдельные законодательные акты Российской Федерации»</w:t>
        </w:r>
      </w:hyperlink>
      <w:r w:rsidR="00E25159" w:rsidRPr="00F020A8">
        <w:rPr>
          <w:rFonts w:ascii="Times New Roman" w:hAnsi="Times New Roman"/>
          <w:sz w:val="28"/>
          <w:szCs w:val="28"/>
        </w:rPr>
        <w:t xml:space="preserve"> и </w:t>
      </w:r>
      <w:r w:rsidR="004D12DE" w:rsidRPr="00F020A8">
        <w:rPr>
          <w:rFonts w:ascii="Times New Roman" w:hAnsi="Times New Roman"/>
          <w:sz w:val="28"/>
          <w:szCs w:val="28"/>
        </w:rPr>
        <w:t xml:space="preserve"> </w:t>
      </w:r>
      <w:r w:rsidR="00005CC1" w:rsidRPr="00F020A8">
        <w:rPr>
          <w:rFonts w:ascii="Times New Roman" w:hAnsi="Times New Roman"/>
          <w:sz w:val="28"/>
          <w:szCs w:val="28"/>
        </w:rPr>
        <w:t>п</w:t>
      </w:r>
      <w:r w:rsidR="004D12DE" w:rsidRPr="00F020A8">
        <w:rPr>
          <w:rFonts w:ascii="Times New Roman" w:hAnsi="Times New Roman"/>
          <w:sz w:val="28"/>
          <w:szCs w:val="28"/>
        </w:rPr>
        <w:t>риказ</w:t>
      </w:r>
      <w:r w:rsidR="00E25159" w:rsidRPr="00F020A8">
        <w:rPr>
          <w:rFonts w:ascii="Times New Roman" w:hAnsi="Times New Roman"/>
          <w:sz w:val="28"/>
          <w:szCs w:val="28"/>
        </w:rPr>
        <w:t xml:space="preserve">е </w:t>
      </w:r>
      <w:r w:rsidR="004D12DE" w:rsidRPr="00F020A8">
        <w:rPr>
          <w:rFonts w:ascii="Times New Roman" w:hAnsi="Times New Roman"/>
          <w:sz w:val="28"/>
        </w:rPr>
        <w:t>Минприроды России от 23</w:t>
      </w:r>
      <w:r w:rsidR="00005CC1" w:rsidRPr="00F020A8">
        <w:rPr>
          <w:rFonts w:ascii="Times New Roman" w:hAnsi="Times New Roman"/>
          <w:sz w:val="28"/>
        </w:rPr>
        <w:t>.12.</w:t>
      </w:r>
      <w:r w:rsidR="004D12DE" w:rsidRPr="00F020A8">
        <w:rPr>
          <w:rFonts w:ascii="Times New Roman" w:hAnsi="Times New Roman"/>
          <w:sz w:val="28"/>
        </w:rPr>
        <w:t xml:space="preserve">2010 № 559 «Об утверждении Порядка организации внутрихозяйственного </w:t>
      </w:r>
      <w:proofErr w:type="spellStart"/>
      <w:r w:rsidR="004D12DE" w:rsidRPr="00F020A8">
        <w:rPr>
          <w:rFonts w:ascii="Times New Roman" w:hAnsi="Times New Roman"/>
          <w:sz w:val="28"/>
        </w:rPr>
        <w:t>охотустройства</w:t>
      </w:r>
      <w:proofErr w:type="spellEnd"/>
      <w:r w:rsidR="004D12DE" w:rsidRPr="00F020A8">
        <w:rPr>
          <w:rFonts w:ascii="Times New Roman" w:hAnsi="Times New Roman"/>
          <w:sz w:val="28"/>
        </w:rPr>
        <w:t>»</w:t>
      </w:r>
      <w:r w:rsidR="00E25159" w:rsidRPr="00F020A8">
        <w:rPr>
          <w:rFonts w:ascii="Times New Roman" w:hAnsi="Times New Roman"/>
          <w:sz w:val="28"/>
        </w:rPr>
        <w:t>.</w:t>
      </w:r>
      <w:proofErr w:type="gramEnd"/>
    </w:p>
    <w:p w:rsidR="00D04D0C" w:rsidRPr="00F020A8" w:rsidRDefault="00E25159" w:rsidP="00F020A8">
      <w:pPr>
        <w:spacing w:after="0" w:line="240" w:lineRule="auto"/>
        <w:ind w:firstLine="540"/>
        <w:jc w:val="both"/>
        <w:rPr>
          <w:rFonts w:ascii="Times New Roman" w:hAnsi="Times New Roman"/>
          <w:sz w:val="28"/>
        </w:rPr>
      </w:pPr>
      <w:proofErr w:type="gramStart"/>
      <w:r w:rsidRPr="00F020A8">
        <w:rPr>
          <w:rFonts w:ascii="Times New Roman" w:hAnsi="Times New Roman"/>
          <w:sz w:val="28"/>
        </w:rPr>
        <w:t xml:space="preserve">При разработке проектов внутрихозяйственного </w:t>
      </w:r>
      <w:proofErr w:type="spellStart"/>
      <w:r w:rsidRPr="00F020A8">
        <w:rPr>
          <w:rFonts w:ascii="Times New Roman" w:hAnsi="Times New Roman"/>
          <w:sz w:val="28"/>
        </w:rPr>
        <w:t>охотустройства</w:t>
      </w:r>
      <w:proofErr w:type="spellEnd"/>
      <w:r w:rsidRPr="00F020A8">
        <w:rPr>
          <w:rFonts w:ascii="Times New Roman" w:hAnsi="Times New Roman"/>
          <w:sz w:val="28"/>
        </w:rPr>
        <w:t xml:space="preserve"> </w:t>
      </w:r>
      <w:r w:rsidR="00D04D0C" w:rsidRPr="00F020A8">
        <w:rPr>
          <w:rFonts w:ascii="Times New Roman" w:hAnsi="Times New Roman"/>
          <w:sz w:val="28"/>
        </w:rPr>
        <w:t>указывают следующие сведения:</w:t>
      </w:r>
      <w:proofErr w:type="gramEnd"/>
    </w:p>
    <w:p w:rsidR="00555BE8" w:rsidRPr="00F020A8" w:rsidRDefault="00555BE8" w:rsidP="00F020A8">
      <w:pPr>
        <w:spacing w:after="0" w:line="240" w:lineRule="auto"/>
        <w:ind w:firstLine="540"/>
        <w:jc w:val="both"/>
        <w:rPr>
          <w:rFonts w:ascii="Times New Roman" w:hAnsi="Times New Roman"/>
          <w:sz w:val="28"/>
        </w:rPr>
      </w:pPr>
      <w:r w:rsidRPr="00F020A8">
        <w:rPr>
          <w:rFonts w:ascii="Times New Roman" w:hAnsi="Times New Roman"/>
          <w:sz w:val="28"/>
        </w:rPr>
        <w:t>- перечень видов охотничьих ресурсов, обитающих на территории охотничьего угодья, в отношении которых планируется осуществлять бонитировку;</w:t>
      </w:r>
    </w:p>
    <w:p w:rsidR="00555BE8" w:rsidRPr="00F020A8" w:rsidRDefault="00555BE8" w:rsidP="00F020A8">
      <w:pPr>
        <w:spacing w:after="0" w:line="240" w:lineRule="auto"/>
        <w:ind w:firstLine="540"/>
        <w:jc w:val="both"/>
        <w:rPr>
          <w:rFonts w:ascii="Times New Roman" w:hAnsi="Times New Roman"/>
          <w:sz w:val="28"/>
          <w:szCs w:val="28"/>
        </w:rPr>
      </w:pPr>
      <w:r w:rsidRPr="00F020A8">
        <w:rPr>
          <w:rFonts w:ascii="Times New Roman" w:hAnsi="Times New Roman"/>
          <w:sz w:val="28"/>
          <w:szCs w:val="28"/>
        </w:rPr>
        <w:t>- максимальная и минимальная численности основных видов охотничьих ресурсов на территории охотничьего угодья;</w:t>
      </w:r>
    </w:p>
    <w:p w:rsidR="00555BE8" w:rsidRPr="00F020A8" w:rsidRDefault="00555BE8" w:rsidP="00F020A8">
      <w:pPr>
        <w:spacing w:after="0" w:line="240" w:lineRule="auto"/>
        <w:ind w:firstLine="540"/>
        <w:jc w:val="both"/>
        <w:rPr>
          <w:rFonts w:ascii="Times New Roman" w:hAnsi="Times New Roman"/>
          <w:sz w:val="28"/>
          <w:szCs w:val="28"/>
        </w:rPr>
      </w:pPr>
      <w:r w:rsidRPr="00F020A8">
        <w:rPr>
          <w:rFonts w:ascii="Times New Roman" w:hAnsi="Times New Roman"/>
          <w:sz w:val="28"/>
          <w:szCs w:val="28"/>
        </w:rPr>
        <w:t>- расчет пропускной способности охотничьего угодья;</w:t>
      </w:r>
    </w:p>
    <w:p w:rsidR="00555BE8" w:rsidRPr="00F020A8" w:rsidRDefault="00555BE8" w:rsidP="00F020A8">
      <w:pPr>
        <w:spacing w:after="0" w:line="240" w:lineRule="auto"/>
        <w:ind w:firstLine="540"/>
        <w:jc w:val="both"/>
        <w:rPr>
          <w:rFonts w:ascii="Times New Roman" w:hAnsi="Times New Roman"/>
          <w:sz w:val="28"/>
          <w:szCs w:val="28"/>
        </w:rPr>
      </w:pPr>
      <w:r w:rsidRPr="00F020A8">
        <w:rPr>
          <w:rFonts w:ascii="Times New Roman" w:hAnsi="Times New Roman"/>
          <w:sz w:val="28"/>
          <w:szCs w:val="28"/>
        </w:rPr>
        <w:t>- биотехнические мероприятия;</w:t>
      </w:r>
    </w:p>
    <w:p w:rsidR="00555BE8" w:rsidRPr="00F020A8" w:rsidRDefault="00555BE8" w:rsidP="00F020A8">
      <w:pPr>
        <w:spacing w:after="0" w:line="240" w:lineRule="auto"/>
        <w:ind w:firstLine="540"/>
        <w:jc w:val="both"/>
        <w:rPr>
          <w:rFonts w:ascii="Times New Roman" w:hAnsi="Times New Roman"/>
          <w:sz w:val="28"/>
          <w:szCs w:val="28"/>
        </w:rPr>
      </w:pPr>
      <w:r w:rsidRPr="00F020A8">
        <w:rPr>
          <w:rFonts w:ascii="Times New Roman" w:hAnsi="Times New Roman"/>
          <w:sz w:val="28"/>
          <w:szCs w:val="28"/>
        </w:rPr>
        <w:t>- объемы допустимой добычи охотничьих ресурсов;</w:t>
      </w:r>
    </w:p>
    <w:p w:rsidR="00555BE8" w:rsidRPr="00F020A8" w:rsidRDefault="00555BE8" w:rsidP="00F020A8">
      <w:pPr>
        <w:spacing w:after="0" w:line="240" w:lineRule="auto"/>
        <w:ind w:firstLine="540"/>
        <w:jc w:val="both"/>
        <w:rPr>
          <w:rFonts w:ascii="Times New Roman" w:hAnsi="Times New Roman"/>
          <w:sz w:val="28"/>
          <w:szCs w:val="28"/>
        </w:rPr>
      </w:pPr>
      <w:r w:rsidRPr="00F020A8">
        <w:rPr>
          <w:rFonts w:ascii="Times New Roman" w:hAnsi="Times New Roman"/>
          <w:sz w:val="28"/>
          <w:szCs w:val="28"/>
        </w:rPr>
        <w:t>- ветеринарно-профилактические и противоэпизоотические мероприятия по защите охотничьих ресурсов от болезней;</w:t>
      </w:r>
    </w:p>
    <w:p w:rsidR="00A829D4" w:rsidRPr="00F020A8" w:rsidRDefault="00555BE8" w:rsidP="00F020A8">
      <w:pPr>
        <w:spacing w:after="0" w:line="240" w:lineRule="auto"/>
        <w:ind w:firstLine="540"/>
        <w:jc w:val="both"/>
        <w:rPr>
          <w:rFonts w:ascii="Times New Roman" w:hAnsi="Times New Roman"/>
          <w:sz w:val="28"/>
          <w:szCs w:val="28"/>
        </w:rPr>
      </w:pPr>
      <w:r w:rsidRPr="00F020A8">
        <w:rPr>
          <w:rFonts w:ascii="Times New Roman" w:hAnsi="Times New Roman"/>
          <w:sz w:val="28"/>
          <w:szCs w:val="28"/>
        </w:rPr>
        <w:t>- мероприятия по созданию охотничьей инфраструктуры.</w:t>
      </w:r>
    </w:p>
    <w:p w:rsidR="00D04D0C" w:rsidRPr="00F020A8" w:rsidRDefault="00D04D0C" w:rsidP="00F020A8">
      <w:pPr>
        <w:spacing w:after="0" w:line="240" w:lineRule="auto"/>
        <w:ind w:firstLine="540"/>
        <w:jc w:val="both"/>
        <w:rPr>
          <w:rFonts w:ascii="Times New Roman" w:hAnsi="Times New Roman"/>
          <w:sz w:val="28"/>
          <w:szCs w:val="28"/>
          <w:lang w:eastAsia="ru-RU"/>
        </w:rPr>
      </w:pPr>
      <w:proofErr w:type="gramStart"/>
      <w:r w:rsidRPr="00F020A8">
        <w:rPr>
          <w:rFonts w:ascii="Times New Roman" w:hAnsi="Times New Roman"/>
          <w:sz w:val="28"/>
          <w:szCs w:val="28"/>
        </w:rPr>
        <w:t xml:space="preserve">В проекте внутрихозяйственного </w:t>
      </w:r>
      <w:proofErr w:type="spellStart"/>
      <w:r w:rsidRPr="00F020A8">
        <w:rPr>
          <w:rFonts w:ascii="Times New Roman" w:hAnsi="Times New Roman"/>
          <w:sz w:val="28"/>
          <w:szCs w:val="28"/>
        </w:rPr>
        <w:t>охотустройства</w:t>
      </w:r>
      <w:proofErr w:type="spellEnd"/>
      <w:r w:rsidRPr="00F020A8">
        <w:rPr>
          <w:rFonts w:ascii="Times New Roman" w:hAnsi="Times New Roman"/>
          <w:sz w:val="28"/>
          <w:szCs w:val="28"/>
        </w:rPr>
        <w:t xml:space="preserve"> также отражаются в виде графических данных (карат – схема) </w:t>
      </w:r>
      <w:r w:rsidR="00555BE8" w:rsidRPr="00F020A8">
        <w:rPr>
          <w:rFonts w:ascii="Times New Roman" w:hAnsi="Times New Roman"/>
          <w:sz w:val="28"/>
          <w:szCs w:val="28"/>
        </w:rPr>
        <w:t>проект</w:t>
      </w:r>
      <w:r w:rsidRPr="00F020A8">
        <w:rPr>
          <w:rFonts w:ascii="Times New Roman" w:hAnsi="Times New Roman"/>
          <w:sz w:val="28"/>
          <w:szCs w:val="28"/>
        </w:rPr>
        <w:t>ы</w:t>
      </w:r>
      <w:r w:rsidR="00555BE8" w:rsidRPr="00F020A8">
        <w:rPr>
          <w:rFonts w:ascii="Times New Roman" w:hAnsi="Times New Roman"/>
          <w:sz w:val="28"/>
          <w:szCs w:val="28"/>
        </w:rPr>
        <w:t xml:space="preserve"> деления территории охотничьего угодья на егерские обходы, выделения зон охраны охотничьих ресурсов, зон нагонки и</w:t>
      </w:r>
      <w:r w:rsidRPr="00F020A8">
        <w:rPr>
          <w:rFonts w:ascii="Times New Roman" w:hAnsi="Times New Roman"/>
          <w:sz w:val="28"/>
          <w:szCs w:val="28"/>
        </w:rPr>
        <w:t xml:space="preserve"> натаски собак охотничьих пород, а также </w:t>
      </w:r>
      <w:r w:rsidR="00555BE8" w:rsidRPr="00F020A8">
        <w:rPr>
          <w:rFonts w:ascii="Times New Roman" w:hAnsi="Times New Roman"/>
          <w:sz w:val="28"/>
          <w:szCs w:val="28"/>
        </w:rPr>
        <w:t>проект</w:t>
      </w:r>
      <w:r w:rsidRPr="00F020A8">
        <w:rPr>
          <w:rFonts w:ascii="Times New Roman" w:hAnsi="Times New Roman"/>
          <w:sz w:val="28"/>
          <w:szCs w:val="28"/>
        </w:rPr>
        <w:t>ы размещения существующих и</w:t>
      </w:r>
      <w:r w:rsidR="00555BE8" w:rsidRPr="00F020A8">
        <w:rPr>
          <w:rFonts w:ascii="Times New Roman" w:hAnsi="Times New Roman"/>
          <w:sz w:val="28"/>
          <w:szCs w:val="28"/>
        </w:rPr>
        <w:t xml:space="preserve"> планир</w:t>
      </w:r>
      <w:r w:rsidRPr="00F020A8">
        <w:rPr>
          <w:rFonts w:ascii="Times New Roman" w:hAnsi="Times New Roman"/>
          <w:sz w:val="28"/>
          <w:szCs w:val="28"/>
        </w:rPr>
        <w:t xml:space="preserve">уемых к </w:t>
      </w:r>
      <w:r w:rsidR="00555BE8" w:rsidRPr="00F020A8">
        <w:rPr>
          <w:rFonts w:ascii="Times New Roman" w:hAnsi="Times New Roman"/>
          <w:sz w:val="28"/>
          <w:szCs w:val="28"/>
        </w:rPr>
        <w:t>создани</w:t>
      </w:r>
      <w:r w:rsidRPr="00F020A8">
        <w:rPr>
          <w:rFonts w:ascii="Times New Roman" w:hAnsi="Times New Roman"/>
          <w:sz w:val="28"/>
          <w:szCs w:val="28"/>
        </w:rPr>
        <w:t>ю</w:t>
      </w:r>
      <w:r w:rsidR="00555BE8" w:rsidRPr="00F020A8">
        <w:rPr>
          <w:rFonts w:ascii="Times New Roman" w:hAnsi="Times New Roman"/>
          <w:sz w:val="28"/>
          <w:szCs w:val="28"/>
        </w:rPr>
        <w:t xml:space="preserve"> </w:t>
      </w:r>
      <w:r w:rsidRPr="00F020A8">
        <w:rPr>
          <w:rFonts w:ascii="Times New Roman" w:hAnsi="Times New Roman"/>
          <w:sz w:val="28"/>
          <w:szCs w:val="28"/>
        </w:rPr>
        <w:t xml:space="preserve">объектов </w:t>
      </w:r>
      <w:r w:rsidR="00555BE8" w:rsidRPr="00F020A8">
        <w:rPr>
          <w:rFonts w:ascii="Times New Roman" w:hAnsi="Times New Roman"/>
          <w:sz w:val="28"/>
          <w:szCs w:val="28"/>
        </w:rPr>
        <w:t>охотничьей инфраструктуры</w:t>
      </w:r>
      <w:r w:rsidRPr="00F020A8">
        <w:rPr>
          <w:rFonts w:ascii="Times New Roman" w:hAnsi="Times New Roman"/>
          <w:sz w:val="28"/>
          <w:szCs w:val="28"/>
        </w:rPr>
        <w:t>, перечень которых утвержден распоряжением Правительства Российской Федерации от 11 июля 2017 г. №  1469-р</w:t>
      </w:r>
      <w:r w:rsidR="00A829D4" w:rsidRPr="00F020A8">
        <w:rPr>
          <w:rFonts w:ascii="Times New Roman" w:hAnsi="Times New Roman"/>
          <w:sz w:val="28"/>
          <w:szCs w:val="28"/>
          <w:lang w:eastAsia="ru-RU"/>
        </w:rPr>
        <w:t xml:space="preserve"> «Об утверждении перечня</w:t>
      </w:r>
      <w:proofErr w:type="gramEnd"/>
      <w:r w:rsidR="00A829D4" w:rsidRPr="00F020A8">
        <w:rPr>
          <w:rFonts w:ascii="Times New Roman" w:hAnsi="Times New Roman"/>
          <w:sz w:val="28"/>
          <w:szCs w:val="28"/>
          <w:lang w:eastAsia="ru-RU"/>
        </w:rPr>
        <w:t xml:space="preserve"> объектов, относящихся к охотничьей инфраструктуре» </w:t>
      </w:r>
      <w:r w:rsidR="00A829D4" w:rsidRPr="00F020A8">
        <w:rPr>
          <w:rFonts w:ascii="Times New Roman" w:hAnsi="Times New Roman"/>
          <w:sz w:val="28"/>
          <w:szCs w:val="28"/>
        </w:rPr>
        <w:t>(в</w:t>
      </w:r>
      <w:r w:rsidRPr="00F020A8">
        <w:rPr>
          <w:rFonts w:ascii="Times New Roman" w:hAnsi="Times New Roman"/>
          <w:sz w:val="28"/>
          <w:szCs w:val="28"/>
          <w:lang w:eastAsia="ru-RU"/>
        </w:rPr>
        <w:t xml:space="preserve">ольер, питомник диких животных, ограждения для содержания и разведения охотничьих ресурсов в </w:t>
      </w:r>
      <w:proofErr w:type="spellStart"/>
      <w:r w:rsidRPr="00F020A8">
        <w:rPr>
          <w:rFonts w:ascii="Times New Roman" w:hAnsi="Times New Roman"/>
          <w:sz w:val="28"/>
          <w:szCs w:val="28"/>
          <w:lang w:eastAsia="ru-RU"/>
        </w:rPr>
        <w:t>полувольных</w:t>
      </w:r>
      <w:proofErr w:type="spellEnd"/>
      <w:r w:rsidRPr="00F020A8">
        <w:rPr>
          <w:rFonts w:ascii="Times New Roman" w:hAnsi="Times New Roman"/>
          <w:sz w:val="28"/>
          <w:szCs w:val="28"/>
          <w:lang w:eastAsia="ru-RU"/>
        </w:rPr>
        <w:t xml:space="preserve"> условиях и искусственно созданной среде обитания, егерский кордон и охотничья база)</w:t>
      </w:r>
      <w:r w:rsidR="00A829D4" w:rsidRPr="00F020A8">
        <w:rPr>
          <w:rFonts w:ascii="Times New Roman" w:hAnsi="Times New Roman"/>
          <w:sz w:val="28"/>
          <w:szCs w:val="28"/>
          <w:lang w:eastAsia="ru-RU"/>
        </w:rPr>
        <w:t>.</w:t>
      </w:r>
    </w:p>
    <w:p w:rsidR="00555BE8" w:rsidRPr="00F020A8" w:rsidRDefault="00555BE8" w:rsidP="00F020A8">
      <w:pPr>
        <w:spacing w:after="0" w:line="240" w:lineRule="auto"/>
        <w:ind w:firstLine="540"/>
        <w:jc w:val="both"/>
        <w:rPr>
          <w:rFonts w:ascii="Times New Roman" w:hAnsi="Times New Roman"/>
          <w:sz w:val="28"/>
          <w:szCs w:val="28"/>
        </w:rPr>
      </w:pPr>
    </w:p>
    <w:p w:rsidR="00E25159" w:rsidRPr="00F020A8" w:rsidRDefault="00E25159" w:rsidP="00F020A8">
      <w:pPr>
        <w:spacing w:after="0" w:line="240" w:lineRule="auto"/>
        <w:ind w:firstLine="540"/>
        <w:jc w:val="both"/>
        <w:rPr>
          <w:rFonts w:ascii="Times New Roman" w:hAnsi="Times New Roman"/>
          <w:sz w:val="28"/>
          <w:szCs w:val="28"/>
        </w:rPr>
      </w:pPr>
      <w:r w:rsidRPr="00F020A8">
        <w:rPr>
          <w:rFonts w:ascii="Times New Roman" w:hAnsi="Times New Roman"/>
          <w:sz w:val="28"/>
          <w:szCs w:val="28"/>
        </w:rPr>
        <w:t xml:space="preserve">В случае если внутрихозяйственным </w:t>
      </w:r>
      <w:proofErr w:type="spellStart"/>
      <w:r w:rsidRPr="00F020A8">
        <w:rPr>
          <w:rFonts w:ascii="Times New Roman" w:hAnsi="Times New Roman"/>
          <w:sz w:val="28"/>
          <w:szCs w:val="28"/>
        </w:rPr>
        <w:t>охотустройством</w:t>
      </w:r>
      <w:proofErr w:type="spellEnd"/>
      <w:r w:rsidRPr="00F020A8">
        <w:rPr>
          <w:rFonts w:ascii="Times New Roman" w:hAnsi="Times New Roman"/>
          <w:sz w:val="28"/>
          <w:szCs w:val="28"/>
        </w:rPr>
        <w:t xml:space="preserve"> предусмотрены зоны охраны охотничьих ресурсов, их границы должны быть выделены на местности путем обозначения специальными информационными знаками,  соответствующими требованиям Порядка установления на местности границ зон охраны охотничьих ресурсов, утвержденного Приказом Минприроды России от 12.11.2010 № 503.</w:t>
      </w:r>
    </w:p>
    <w:p w:rsidR="00E25159" w:rsidRPr="00F020A8" w:rsidRDefault="00E25159" w:rsidP="00F020A8">
      <w:pPr>
        <w:spacing w:after="0" w:line="240" w:lineRule="auto"/>
        <w:ind w:firstLine="540"/>
        <w:jc w:val="both"/>
        <w:rPr>
          <w:rFonts w:ascii="Times New Roman" w:hAnsi="Times New Roman"/>
          <w:sz w:val="28"/>
          <w:szCs w:val="28"/>
        </w:rPr>
      </w:pPr>
    </w:p>
    <w:p w:rsidR="00E21FB5" w:rsidRPr="00F020A8" w:rsidRDefault="00E21FB5" w:rsidP="00F020A8">
      <w:pPr>
        <w:spacing w:after="1" w:line="240" w:lineRule="auto"/>
        <w:ind w:firstLine="540"/>
        <w:jc w:val="both"/>
        <w:rPr>
          <w:rFonts w:ascii="Times New Roman" w:hAnsi="Times New Roman"/>
          <w:sz w:val="28"/>
        </w:rPr>
      </w:pPr>
      <w:r w:rsidRPr="00F020A8">
        <w:rPr>
          <w:rFonts w:ascii="Times New Roman" w:hAnsi="Times New Roman"/>
          <w:sz w:val="28"/>
        </w:rPr>
        <w:t xml:space="preserve">Проведение биотехнических мероприятий в закрепленных охотничьих угодьях обеспечивается юридическими лицами и индивидуальными предпринимателями, заключившими </w:t>
      </w:r>
      <w:proofErr w:type="spellStart"/>
      <w:r w:rsidRPr="00F020A8">
        <w:rPr>
          <w:rFonts w:ascii="Times New Roman" w:hAnsi="Times New Roman"/>
          <w:sz w:val="28"/>
        </w:rPr>
        <w:t>охотхозяйственные</w:t>
      </w:r>
      <w:proofErr w:type="spellEnd"/>
      <w:r w:rsidRPr="00F020A8">
        <w:rPr>
          <w:rFonts w:ascii="Times New Roman" w:hAnsi="Times New Roman"/>
          <w:sz w:val="28"/>
        </w:rPr>
        <w:t xml:space="preserve"> соглашения.</w:t>
      </w:r>
    </w:p>
    <w:p w:rsidR="00E21FB5" w:rsidRPr="00F020A8" w:rsidRDefault="00E21FB5" w:rsidP="00F020A8">
      <w:pPr>
        <w:spacing w:after="1" w:line="240" w:lineRule="auto"/>
        <w:ind w:firstLine="540"/>
        <w:jc w:val="both"/>
        <w:rPr>
          <w:rFonts w:ascii="Times New Roman" w:hAnsi="Times New Roman"/>
          <w:sz w:val="28"/>
        </w:rPr>
      </w:pPr>
      <w:r w:rsidRPr="00F020A8">
        <w:rPr>
          <w:rFonts w:ascii="Times New Roman" w:hAnsi="Times New Roman"/>
          <w:sz w:val="28"/>
        </w:rPr>
        <w:t xml:space="preserve">В соответствии с </w:t>
      </w:r>
      <w:r w:rsidR="0075535E" w:rsidRPr="00F020A8">
        <w:rPr>
          <w:rFonts w:ascii="Times New Roman" w:hAnsi="Times New Roman"/>
          <w:sz w:val="28"/>
        </w:rPr>
        <w:t xml:space="preserve"> п. 5 Видов и состава биотехнических мероприятий, а также порядка их проведения в целях сохранения охотничьих ресурсов, утвержденных приказом Минприроды России от 24.12.2010 </w:t>
      </w:r>
      <w:r w:rsidRPr="00F020A8">
        <w:rPr>
          <w:rFonts w:ascii="Times New Roman" w:hAnsi="Times New Roman"/>
          <w:sz w:val="28"/>
        </w:rPr>
        <w:t>№</w:t>
      </w:r>
      <w:r w:rsidR="0075535E" w:rsidRPr="00F020A8">
        <w:rPr>
          <w:rFonts w:ascii="Times New Roman" w:hAnsi="Times New Roman"/>
          <w:sz w:val="28"/>
        </w:rPr>
        <w:t xml:space="preserve"> 560, четко определено, что проведение биотехнических мероприятий осуществляется </w:t>
      </w:r>
      <w:r w:rsidR="0075535E" w:rsidRPr="00F020A8">
        <w:rPr>
          <w:rFonts w:ascii="Times New Roman" w:hAnsi="Times New Roman"/>
          <w:sz w:val="28"/>
        </w:rPr>
        <w:lastRenderedPageBreak/>
        <w:t xml:space="preserve">ежегодно в объеме и составе, определяемом документом внутрихозяйственного </w:t>
      </w:r>
      <w:proofErr w:type="spellStart"/>
      <w:r w:rsidR="0075535E" w:rsidRPr="00F020A8">
        <w:rPr>
          <w:rFonts w:ascii="Times New Roman" w:hAnsi="Times New Roman"/>
          <w:sz w:val="28"/>
        </w:rPr>
        <w:t>охотустройства</w:t>
      </w:r>
      <w:proofErr w:type="spellEnd"/>
      <w:r w:rsidR="0075535E" w:rsidRPr="00F020A8">
        <w:rPr>
          <w:rFonts w:ascii="Times New Roman" w:hAnsi="Times New Roman"/>
          <w:sz w:val="28"/>
        </w:rPr>
        <w:t xml:space="preserve">. </w:t>
      </w:r>
    </w:p>
    <w:p w:rsidR="003C2123" w:rsidRPr="00F020A8" w:rsidRDefault="003C2123" w:rsidP="00F020A8">
      <w:pPr>
        <w:spacing w:after="1" w:line="240" w:lineRule="auto"/>
        <w:ind w:firstLine="540"/>
        <w:jc w:val="both"/>
        <w:rPr>
          <w:rFonts w:ascii="Times New Roman" w:hAnsi="Times New Roman"/>
          <w:sz w:val="28"/>
        </w:rPr>
      </w:pPr>
    </w:p>
    <w:p w:rsidR="00E21FB5" w:rsidRPr="00F020A8" w:rsidRDefault="00E21FB5" w:rsidP="00F020A8">
      <w:pPr>
        <w:spacing w:after="0" w:line="240" w:lineRule="auto"/>
        <w:ind w:firstLine="720"/>
        <w:jc w:val="center"/>
        <w:rPr>
          <w:rFonts w:ascii="Times New Roman" w:hAnsi="Times New Roman"/>
          <w:b/>
          <w:sz w:val="28"/>
          <w:szCs w:val="28"/>
        </w:rPr>
      </w:pPr>
      <w:r w:rsidRPr="00F020A8">
        <w:rPr>
          <w:rFonts w:ascii="Times New Roman" w:hAnsi="Times New Roman"/>
          <w:b/>
          <w:sz w:val="28"/>
          <w:szCs w:val="28"/>
          <w:shd w:val="clear" w:color="auto" w:fill="FFFFFF"/>
        </w:rPr>
        <w:t>Рекомендации по соблюдению обязательных требований при в</w:t>
      </w:r>
      <w:r w:rsidRPr="00F020A8">
        <w:rPr>
          <w:rFonts w:ascii="Times New Roman" w:hAnsi="Times New Roman"/>
          <w:b/>
          <w:sz w:val="28"/>
          <w:szCs w:val="28"/>
        </w:rPr>
        <w:t>ыдаче разрешений на добычу охотничьих ресурсов</w:t>
      </w:r>
    </w:p>
    <w:p w:rsidR="00E21FB5" w:rsidRPr="00F020A8" w:rsidRDefault="00E21FB5" w:rsidP="00F020A8">
      <w:pPr>
        <w:spacing w:after="1" w:line="240" w:lineRule="auto"/>
        <w:ind w:firstLine="540"/>
        <w:jc w:val="both"/>
        <w:rPr>
          <w:rFonts w:ascii="Times New Roman" w:hAnsi="Times New Roman"/>
          <w:sz w:val="28"/>
        </w:rPr>
      </w:pPr>
    </w:p>
    <w:p w:rsidR="00921071" w:rsidRPr="00F020A8" w:rsidRDefault="00921071" w:rsidP="00F020A8">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F020A8">
        <w:rPr>
          <w:rFonts w:ascii="Times New Roman" w:hAnsi="Times New Roman"/>
          <w:sz w:val="28"/>
        </w:rPr>
        <w:t>Главой 5</w:t>
      </w:r>
      <w:r w:rsidR="003C2123" w:rsidRPr="00F020A8">
        <w:rPr>
          <w:rFonts w:ascii="Times New Roman" w:hAnsi="Times New Roman"/>
          <w:sz w:val="28"/>
        </w:rPr>
        <w:t xml:space="preserve"> </w:t>
      </w:r>
      <w:r w:rsidR="003C2123" w:rsidRPr="00F020A8">
        <w:rPr>
          <w:rFonts w:ascii="Times New Roman" w:eastAsia="Times New Roman" w:hAnsi="Times New Roman"/>
          <w:sz w:val="28"/>
          <w:szCs w:val="28"/>
          <w:lang w:eastAsia="ru-RU"/>
        </w:rPr>
        <w:t>Федерального закон</w:t>
      </w:r>
      <w:r w:rsidRPr="00F020A8">
        <w:rPr>
          <w:rFonts w:ascii="Times New Roman" w:eastAsia="Times New Roman" w:hAnsi="Times New Roman"/>
          <w:sz w:val="28"/>
          <w:szCs w:val="28"/>
          <w:lang w:eastAsia="ru-RU"/>
        </w:rPr>
        <w:t>а</w:t>
      </w:r>
      <w:r w:rsidR="003C2123" w:rsidRPr="00F020A8">
        <w:rPr>
          <w:rFonts w:ascii="Times New Roman" w:eastAsia="Times New Roman" w:hAnsi="Times New Roman"/>
          <w:sz w:val="28"/>
          <w:szCs w:val="28"/>
          <w:lang w:eastAsia="ru-RU"/>
        </w:rPr>
        <w:t xml:space="preserve"> от 24 июля 2009 г. № 209-ФЗ «Об охоте и сохранении охотничьих ресурсов и внесении изменений в отдельные законодател</w:t>
      </w:r>
      <w:r w:rsidRPr="00F020A8">
        <w:rPr>
          <w:rFonts w:ascii="Times New Roman" w:eastAsia="Times New Roman" w:hAnsi="Times New Roman"/>
          <w:sz w:val="28"/>
          <w:szCs w:val="28"/>
          <w:lang w:eastAsia="ru-RU"/>
        </w:rPr>
        <w:t xml:space="preserve">ьные акты Российской Федерации»  и </w:t>
      </w:r>
      <w:r w:rsidRPr="00F020A8">
        <w:rPr>
          <w:rFonts w:ascii="Times New Roman" w:hAnsi="Times New Roman"/>
          <w:sz w:val="28"/>
        </w:rPr>
        <w:t>приказом Минприроды России от 29.08.2014 № 379 «Об утверждении порядка оформления и выдачи разрешений на добычу охотничьих ресурсов, порядка подачи заявок и заявлений, необходимых для выдачи таких разрешений, и утверждении форм бланков разрешений на добычу</w:t>
      </w:r>
      <w:proofErr w:type="gramEnd"/>
      <w:r w:rsidRPr="00F020A8">
        <w:rPr>
          <w:rFonts w:ascii="Times New Roman" w:hAnsi="Times New Roman"/>
          <w:sz w:val="28"/>
        </w:rPr>
        <w:t xml:space="preserve"> копытных животных, медведей, пушных животных, птиц» </w:t>
      </w:r>
      <w:r w:rsidRPr="00F020A8">
        <w:rPr>
          <w:rFonts w:ascii="Times New Roman" w:eastAsia="Times New Roman" w:hAnsi="Times New Roman"/>
          <w:sz w:val="28"/>
          <w:szCs w:val="28"/>
          <w:lang w:eastAsia="ru-RU"/>
        </w:rPr>
        <w:t>установлены обязательные требования для выдачи разрешений на добычу охотничьих ресурсов.</w:t>
      </w:r>
    </w:p>
    <w:p w:rsidR="003C2123" w:rsidRPr="00F020A8" w:rsidRDefault="00921071" w:rsidP="00F020A8">
      <w:pPr>
        <w:autoSpaceDE w:val="0"/>
        <w:autoSpaceDN w:val="0"/>
        <w:adjustRightInd w:val="0"/>
        <w:spacing w:after="0" w:line="240" w:lineRule="auto"/>
        <w:ind w:firstLine="567"/>
        <w:jc w:val="both"/>
        <w:rPr>
          <w:rFonts w:ascii="Times New Roman" w:hAnsi="Times New Roman"/>
          <w:sz w:val="28"/>
        </w:rPr>
      </w:pPr>
      <w:r w:rsidRPr="00F020A8">
        <w:rPr>
          <w:rFonts w:ascii="Times New Roman" w:eastAsia="Times New Roman" w:hAnsi="Times New Roman"/>
          <w:sz w:val="28"/>
          <w:szCs w:val="28"/>
          <w:lang w:eastAsia="ru-RU"/>
        </w:rPr>
        <w:t>Так, установлено что р</w:t>
      </w:r>
      <w:r w:rsidR="003C2123" w:rsidRPr="00F020A8">
        <w:rPr>
          <w:rFonts w:ascii="Times New Roman" w:hAnsi="Times New Roman"/>
          <w:sz w:val="28"/>
        </w:rPr>
        <w:t xml:space="preserve">азрешения на добычу охотничьих ресурсов выдаются физическим лицам и юридическим лицам, у которых возникло право на добычу охотничьих ресурсов в соответствии с настоящим </w:t>
      </w:r>
      <w:r w:rsidRPr="00F020A8">
        <w:rPr>
          <w:rFonts w:ascii="Times New Roman" w:hAnsi="Times New Roman"/>
          <w:sz w:val="28"/>
        </w:rPr>
        <w:t>Федеральным законом, б</w:t>
      </w:r>
      <w:r w:rsidR="003C2123" w:rsidRPr="00F020A8">
        <w:rPr>
          <w:rFonts w:ascii="Times New Roman" w:hAnsi="Times New Roman"/>
          <w:sz w:val="28"/>
        </w:rPr>
        <w:t>ланки разрешений на добычу охотничьих ресурсов являются документами строгой отчетности, имеют учетные серию и номер.</w:t>
      </w:r>
    </w:p>
    <w:p w:rsidR="003C2123" w:rsidRPr="00F020A8" w:rsidRDefault="003C2123" w:rsidP="00F020A8">
      <w:pPr>
        <w:spacing w:after="1" w:line="240" w:lineRule="auto"/>
        <w:ind w:firstLine="540"/>
        <w:jc w:val="both"/>
        <w:rPr>
          <w:rFonts w:ascii="Times New Roman" w:hAnsi="Times New Roman"/>
          <w:sz w:val="28"/>
        </w:rPr>
      </w:pPr>
      <w:r w:rsidRPr="00F020A8">
        <w:rPr>
          <w:rFonts w:ascii="Times New Roman" w:hAnsi="Times New Roman"/>
          <w:sz w:val="28"/>
        </w:rPr>
        <w:t>В разрешении на добычу охотничьих ресурсов указываются:</w:t>
      </w:r>
    </w:p>
    <w:p w:rsidR="003C2123" w:rsidRPr="00F020A8" w:rsidRDefault="003C2123" w:rsidP="00F020A8">
      <w:pPr>
        <w:spacing w:after="1" w:line="240" w:lineRule="auto"/>
        <w:ind w:firstLine="540"/>
        <w:jc w:val="both"/>
        <w:rPr>
          <w:rFonts w:ascii="Times New Roman" w:hAnsi="Times New Roman"/>
          <w:sz w:val="28"/>
        </w:rPr>
      </w:pPr>
      <w:r w:rsidRPr="00F020A8">
        <w:rPr>
          <w:rFonts w:ascii="Times New Roman" w:hAnsi="Times New Roman"/>
          <w:sz w:val="28"/>
        </w:rPr>
        <w:t>1) сведения об охотнике и охотничьем билете, предусмотренные подпунктами "а" и "ж" пункта 6 части 2 статьи 37 настоящего Федерального закона;</w:t>
      </w:r>
    </w:p>
    <w:p w:rsidR="003C2123" w:rsidRPr="00F020A8" w:rsidRDefault="003C2123" w:rsidP="00F020A8">
      <w:pPr>
        <w:spacing w:after="1" w:line="240" w:lineRule="auto"/>
        <w:ind w:firstLine="540"/>
        <w:jc w:val="both"/>
        <w:rPr>
          <w:rFonts w:ascii="Times New Roman" w:hAnsi="Times New Roman"/>
          <w:sz w:val="28"/>
        </w:rPr>
      </w:pPr>
      <w:r w:rsidRPr="00F020A8">
        <w:rPr>
          <w:rFonts w:ascii="Times New Roman" w:hAnsi="Times New Roman"/>
          <w:sz w:val="28"/>
        </w:rPr>
        <w:t>2) вид охоты, который предполагается осуществлять;</w:t>
      </w:r>
    </w:p>
    <w:p w:rsidR="003C2123" w:rsidRPr="00F020A8" w:rsidRDefault="003C2123" w:rsidP="00F020A8">
      <w:pPr>
        <w:spacing w:after="1" w:line="240" w:lineRule="auto"/>
        <w:ind w:firstLine="540"/>
        <w:jc w:val="both"/>
        <w:rPr>
          <w:rFonts w:ascii="Times New Roman" w:hAnsi="Times New Roman"/>
          <w:sz w:val="28"/>
        </w:rPr>
      </w:pPr>
      <w:r w:rsidRPr="00F020A8">
        <w:rPr>
          <w:rFonts w:ascii="Times New Roman" w:hAnsi="Times New Roman"/>
          <w:sz w:val="28"/>
        </w:rPr>
        <w:t>3) сведения о добываемых охотничьих ресурсах;</w:t>
      </w:r>
    </w:p>
    <w:p w:rsidR="003C2123" w:rsidRPr="00F020A8" w:rsidRDefault="003C2123" w:rsidP="00F020A8">
      <w:pPr>
        <w:spacing w:after="1" w:line="240" w:lineRule="auto"/>
        <w:ind w:firstLine="540"/>
        <w:jc w:val="both"/>
        <w:rPr>
          <w:rFonts w:ascii="Times New Roman" w:hAnsi="Times New Roman"/>
          <w:sz w:val="28"/>
        </w:rPr>
      </w:pPr>
      <w:r w:rsidRPr="00F020A8">
        <w:rPr>
          <w:rFonts w:ascii="Times New Roman" w:hAnsi="Times New Roman"/>
          <w:sz w:val="28"/>
        </w:rPr>
        <w:t>4) количество добываемых охотничьих ресурсов;</w:t>
      </w:r>
    </w:p>
    <w:p w:rsidR="003C2123" w:rsidRPr="00F020A8" w:rsidRDefault="003C2123" w:rsidP="00F020A8">
      <w:pPr>
        <w:spacing w:after="1" w:line="240" w:lineRule="auto"/>
        <w:ind w:firstLine="540"/>
        <w:jc w:val="both"/>
        <w:rPr>
          <w:rFonts w:ascii="Times New Roman" w:hAnsi="Times New Roman"/>
          <w:sz w:val="28"/>
        </w:rPr>
      </w:pPr>
      <w:r w:rsidRPr="00F020A8">
        <w:rPr>
          <w:rFonts w:ascii="Times New Roman" w:hAnsi="Times New Roman"/>
          <w:sz w:val="28"/>
        </w:rPr>
        <w:t>5) сроки охоты и места охоты.</w:t>
      </w:r>
    </w:p>
    <w:p w:rsidR="00FE50C9" w:rsidRPr="00F020A8" w:rsidRDefault="00921071" w:rsidP="00F020A8">
      <w:pPr>
        <w:spacing w:after="1" w:line="240" w:lineRule="auto"/>
        <w:ind w:firstLine="540"/>
        <w:jc w:val="both"/>
        <w:rPr>
          <w:rFonts w:ascii="Times New Roman" w:hAnsi="Times New Roman"/>
          <w:sz w:val="28"/>
        </w:rPr>
      </w:pPr>
      <w:r w:rsidRPr="00F020A8">
        <w:rPr>
          <w:rFonts w:ascii="Times New Roman" w:hAnsi="Times New Roman"/>
          <w:sz w:val="28"/>
        </w:rPr>
        <w:t>В закрепленных охотничьих угодьях в</w:t>
      </w:r>
      <w:r w:rsidR="003C2123" w:rsidRPr="00F020A8">
        <w:rPr>
          <w:rFonts w:ascii="Times New Roman" w:hAnsi="Times New Roman"/>
          <w:sz w:val="28"/>
        </w:rPr>
        <w:t>ыдача разрешений на добычу охо</w:t>
      </w:r>
      <w:r w:rsidRPr="00F020A8">
        <w:rPr>
          <w:rFonts w:ascii="Times New Roman" w:hAnsi="Times New Roman"/>
          <w:sz w:val="28"/>
        </w:rPr>
        <w:t>тничьих ресурсов осуществляется</w:t>
      </w:r>
      <w:r w:rsidR="003C2123" w:rsidRPr="00F020A8">
        <w:rPr>
          <w:rFonts w:ascii="Times New Roman" w:hAnsi="Times New Roman"/>
          <w:sz w:val="28"/>
        </w:rPr>
        <w:t xml:space="preserve"> юридическим лицом и индивидуальным предпринимателем, </w:t>
      </w:r>
      <w:proofErr w:type="gramStart"/>
      <w:r w:rsidR="003C2123" w:rsidRPr="00F020A8">
        <w:rPr>
          <w:rFonts w:ascii="Times New Roman" w:hAnsi="Times New Roman"/>
          <w:sz w:val="28"/>
        </w:rPr>
        <w:t>заключивши</w:t>
      </w:r>
      <w:r w:rsidRPr="00F020A8">
        <w:rPr>
          <w:rFonts w:ascii="Times New Roman" w:hAnsi="Times New Roman"/>
          <w:sz w:val="28"/>
        </w:rPr>
        <w:t>ми</w:t>
      </w:r>
      <w:proofErr w:type="gramEnd"/>
      <w:r w:rsidRPr="00F020A8">
        <w:rPr>
          <w:rFonts w:ascii="Times New Roman" w:hAnsi="Times New Roman"/>
          <w:sz w:val="28"/>
        </w:rPr>
        <w:t xml:space="preserve"> </w:t>
      </w:r>
      <w:proofErr w:type="spellStart"/>
      <w:r w:rsidRPr="00F020A8">
        <w:rPr>
          <w:rFonts w:ascii="Times New Roman" w:hAnsi="Times New Roman"/>
          <w:sz w:val="28"/>
        </w:rPr>
        <w:t>охотхозяйственные</w:t>
      </w:r>
      <w:proofErr w:type="spellEnd"/>
      <w:r w:rsidRPr="00F020A8">
        <w:rPr>
          <w:rFonts w:ascii="Times New Roman" w:hAnsi="Times New Roman"/>
          <w:sz w:val="28"/>
        </w:rPr>
        <w:t xml:space="preserve"> соглашения. </w:t>
      </w:r>
    </w:p>
    <w:p w:rsidR="003C2123" w:rsidRPr="00F020A8" w:rsidRDefault="00FE50C9" w:rsidP="00F020A8">
      <w:pPr>
        <w:spacing w:after="1" w:line="240" w:lineRule="auto"/>
        <w:ind w:firstLine="540"/>
        <w:jc w:val="both"/>
        <w:rPr>
          <w:rFonts w:ascii="Times New Roman" w:hAnsi="Times New Roman"/>
          <w:sz w:val="28"/>
        </w:rPr>
      </w:pPr>
      <w:r w:rsidRPr="00F020A8">
        <w:rPr>
          <w:rFonts w:ascii="Times New Roman" w:hAnsi="Times New Roman"/>
          <w:sz w:val="28"/>
        </w:rPr>
        <w:t>Ю</w:t>
      </w:r>
      <w:r w:rsidR="00921071" w:rsidRPr="00F020A8">
        <w:rPr>
          <w:rFonts w:ascii="Times New Roman" w:hAnsi="Times New Roman"/>
          <w:sz w:val="28"/>
        </w:rPr>
        <w:t xml:space="preserve">ридические лица и индивидуальные  предприниматели, заключившими </w:t>
      </w:r>
      <w:proofErr w:type="spellStart"/>
      <w:r w:rsidR="00921071" w:rsidRPr="00F020A8">
        <w:rPr>
          <w:rFonts w:ascii="Times New Roman" w:hAnsi="Times New Roman"/>
          <w:sz w:val="28"/>
        </w:rPr>
        <w:t>охотхозяйственные</w:t>
      </w:r>
      <w:proofErr w:type="spellEnd"/>
      <w:r w:rsidR="00921071" w:rsidRPr="00F020A8">
        <w:rPr>
          <w:rFonts w:ascii="Times New Roman" w:hAnsi="Times New Roman"/>
          <w:sz w:val="28"/>
        </w:rPr>
        <w:t xml:space="preserve"> соглашения</w:t>
      </w:r>
      <w:r w:rsidRPr="00F020A8">
        <w:rPr>
          <w:rFonts w:ascii="Times New Roman" w:hAnsi="Times New Roman"/>
          <w:sz w:val="28"/>
        </w:rPr>
        <w:t>, также</w:t>
      </w:r>
      <w:r w:rsidR="00921071" w:rsidRPr="00F020A8">
        <w:rPr>
          <w:rFonts w:ascii="Times New Roman" w:hAnsi="Times New Roman"/>
          <w:sz w:val="28"/>
        </w:rPr>
        <w:t xml:space="preserve"> выдают разрешения на добычу охотничьих ресурсов </w:t>
      </w:r>
      <w:r w:rsidR="003C2123" w:rsidRPr="00F020A8">
        <w:rPr>
          <w:rFonts w:ascii="Times New Roman" w:hAnsi="Times New Roman"/>
          <w:sz w:val="28"/>
        </w:rPr>
        <w:t xml:space="preserve"> физическому лицу, указанному в части 2 статьи 20 </w:t>
      </w:r>
      <w:r w:rsidR="00F020A8" w:rsidRPr="00F020A8">
        <w:rPr>
          <w:rFonts w:ascii="Times New Roman" w:eastAsia="Times New Roman" w:hAnsi="Times New Roman"/>
          <w:sz w:val="28"/>
          <w:szCs w:val="28"/>
          <w:lang w:eastAsia="ru-RU"/>
        </w:rPr>
        <w:t>Федерального закона от 24 июля 2009 г. № 209-ФЗ «Об охоте и сохранении охотничьих ресурсов и внесении изменений в отдельные законодательные акты Российской Федерации».</w:t>
      </w:r>
    </w:p>
    <w:p w:rsidR="00E21FB5" w:rsidRPr="00F020A8" w:rsidRDefault="00511D67" w:rsidP="00F020A8">
      <w:pPr>
        <w:spacing w:after="0" w:line="240" w:lineRule="auto"/>
        <w:ind w:firstLine="567"/>
        <w:jc w:val="both"/>
        <w:rPr>
          <w:rFonts w:ascii="Times New Roman" w:hAnsi="Times New Roman"/>
          <w:sz w:val="28"/>
        </w:rPr>
      </w:pPr>
      <w:r w:rsidRPr="00F020A8">
        <w:rPr>
          <w:rFonts w:ascii="Times New Roman" w:hAnsi="Times New Roman"/>
          <w:sz w:val="28"/>
        </w:rPr>
        <w:t xml:space="preserve">Выдавая разрешения на добычу охотничьих ресурсов  </w:t>
      </w:r>
      <w:proofErr w:type="spellStart"/>
      <w:r w:rsidRPr="00F020A8">
        <w:rPr>
          <w:rFonts w:ascii="Times New Roman" w:hAnsi="Times New Roman"/>
          <w:sz w:val="28"/>
        </w:rPr>
        <w:t>охотпользователем</w:t>
      </w:r>
      <w:proofErr w:type="spellEnd"/>
      <w:r w:rsidR="00BC311E" w:rsidRPr="00F020A8">
        <w:rPr>
          <w:rFonts w:ascii="Times New Roman" w:hAnsi="Times New Roman"/>
          <w:sz w:val="28"/>
        </w:rPr>
        <w:t>,</w:t>
      </w:r>
      <w:r w:rsidRPr="00F020A8">
        <w:rPr>
          <w:rFonts w:ascii="Times New Roman" w:hAnsi="Times New Roman"/>
          <w:sz w:val="28"/>
        </w:rPr>
        <w:t xml:space="preserve"> необходимо помнить следующее:</w:t>
      </w:r>
    </w:p>
    <w:p w:rsidR="00511D67" w:rsidRPr="00F020A8" w:rsidRDefault="00511D67" w:rsidP="00F020A8">
      <w:pPr>
        <w:spacing w:after="1" w:line="240" w:lineRule="auto"/>
        <w:ind w:firstLine="540"/>
        <w:jc w:val="both"/>
        <w:rPr>
          <w:rFonts w:ascii="Times New Roman" w:hAnsi="Times New Roman"/>
          <w:sz w:val="28"/>
        </w:rPr>
      </w:pPr>
      <w:r w:rsidRPr="00F020A8">
        <w:rPr>
          <w:rFonts w:ascii="Times New Roman" w:hAnsi="Times New Roman"/>
          <w:sz w:val="28"/>
        </w:rPr>
        <w:t>- заявление  о выдаче разрешения на добычу охотничьих ресурсов должно содержать все необходимые реквизиты;</w:t>
      </w:r>
    </w:p>
    <w:p w:rsidR="00511D67" w:rsidRPr="00F020A8" w:rsidRDefault="00511D67" w:rsidP="00F020A8">
      <w:pPr>
        <w:spacing w:after="1" w:line="240" w:lineRule="auto"/>
        <w:ind w:firstLine="540"/>
        <w:jc w:val="both"/>
        <w:rPr>
          <w:rFonts w:ascii="Times New Roman" w:hAnsi="Times New Roman"/>
          <w:sz w:val="28"/>
        </w:rPr>
      </w:pPr>
      <w:r w:rsidRPr="00F020A8">
        <w:rPr>
          <w:rFonts w:ascii="Times New Roman" w:hAnsi="Times New Roman"/>
          <w:sz w:val="28"/>
        </w:rPr>
        <w:t xml:space="preserve">- наличие заявления о выдаче </w:t>
      </w:r>
      <w:bookmarkStart w:id="0" w:name="_GoBack"/>
      <w:bookmarkEnd w:id="0"/>
      <w:r w:rsidRPr="00F020A8">
        <w:rPr>
          <w:rFonts w:ascii="Times New Roman" w:hAnsi="Times New Roman"/>
          <w:sz w:val="28"/>
        </w:rPr>
        <w:t>разрешения на добычу охотничьих ресурсов обязательно;</w:t>
      </w:r>
    </w:p>
    <w:p w:rsidR="00511D67" w:rsidRPr="00F020A8" w:rsidRDefault="00511D67" w:rsidP="00F020A8">
      <w:pPr>
        <w:spacing w:after="1" w:line="240" w:lineRule="auto"/>
        <w:ind w:firstLine="540"/>
        <w:jc w:val="both"/>
        <w:rPr>
          <w:rFonts w:ascii="Times New Roman" w:hAnsi="Times New Roman"/>
          <w:sz w:val="28"/>
        </w:rPr>
      </w:pPr>
      <w:r w:rsidRPr="00F020A8">
        <w:rPr>
          <w:rFonts w:ascii="Times New Roman" w:hAnsi="Times New Roman"/>
          <w:sz w:val="28"/>
        </w:rPr>
        <w:lastRenderedPageBreak/>
        <w:t>- разрешение на добычу охотничьих ресурсов  должно содержать все необходимые сведения;</w:t>
      </w:r>
    </w:p>
    <w:p w:rsidR="00511D67" w:rsidRPr="00F020A8" w:rsidRDefault="00511D67" w:rsidP="00F020A8">
      <w:pPr>
        <w:spacing w:after="1" w:line="240" w:lineRule="auto"/>
        <w:ind w:firstLine="540"/>
        <w:jc w:val="both"/>
        <w:rPr>
          <w:rFonts w:ascii="Times New Roman" w:hAnsi="Times New Roman"/>
          <w:sz w:val="28"/>
        </w:rPr>
      </w:pPr>
      <w:proofErr w:type="gramStart"/>
      <w:r w:rsidRPr="00F020A8">
        <w:rPr>
          <w:rFonts w:ascii="Times New Roman" w:hAnsi="Times New Roman"/>
          <w:sz w:val="28"/>
        </w:rPr>
        <w:t>- разрешение на добычу копытных животных и медведей выдается на отлов или отстрел одной особи таких животных, в отношении остальных видов охотничьих ресурсов такое разрешение выдается на отлов или отстрел: конкретного количества особей (если в отношении охотничьих ресурсов установлен лимит их добычи) или количества охотничьих ресурсов в пределах нормы допустимой добычи в день или в сезон (если в отношении охотничьих ресурсов</w:t>
      </w:r>
      <w:proofErr w:type="gramEnd"/>
      <w:r w:rsidRPr="00F020A8">
        <w:rPr>
          <w:rFonts w:ascii="Times New Roman" w:hAnsi="Times New Roman"/>
          <w:sz w:val="28"/>
        </w:rPr>
        <w:t xml:space="preserve"> не установлен лимит их добычи).</w:t>
      </w:r>
    </w:p>
    <w:p w:rsidR="00511D67" w:rsidRPr="00F020A8" w:rsidRDefault="00511D67" w:rsidP="00F020A8">
      <w:pPr>
        <w:spacing w:after="0" w:line="240" w:lineRule="auto"/>
        <w:ind w:firstLine="567"/>
        <w:jc w:val="both"/>
        <w:rPr>
          <w:rFonts w:ascii="Times New Roman" w:hAnsi="Times New Roman"/>
          <w:sz w:val="28"/>
        </w:rPr>
      </w:pPr>
      <w:proofErr w:type="gramStart"/>
      <w:r w:rsidRPr="00F020A8">
        <w:rPr>
          <w:rFonts w:ascii="Times New Roman" w:hAnsi="Times New Roman"/>
          <w:sz w:val="28"/>
        </w:rPr>
        <w:t>Также необходимо обратить внимание на то, что  согласно ч. 1 ст. 55 Федерального закона от 24.07.2009 № 209-ФЗ «Об охоте и о сохранении охотничьих ресурсов и о внесении изменений в отдельные законодательные акты Российской Федерации» услуги в сфере охотничьего хозяйства оказываются на основании договоров возмездного оказания услуг в соответствии с гражданским законодательством.</w:t>
      </w:r>
      <w:proofErr w:type="gramEnd"/>
    </w:p>
    <w:p w:rsidR="00511D67" w:rsidRPr="00F020A8" w:rsidRDefault="00511D67" w:rsidP="00F020A8">
      <w:pPr>
        <w:spacing w:after="0" w:line="240" w:lineRule="auto"/>
        <w:ind w:firstLine="567"/>
        <w:jc w:val="both"/>
        <w:rPr>
          <w:rFonts w:ascii="Times New Roman" w:hAnsi="Times New Roman"/>
          <w:sz w:val="28"/>
        </w:rPr>
      </w:pPr>
      <w:r w:rsidRPr="00F020A8">
        <w:rPr>
          <w:rFonts w:ascii="Times New Roman" w:hAnsi="Times New Roman"/>
          <w:sz w:val="28"/>
        </w:rPr>
        <w:t xml:space="preserve">Следовательно, выдача путевки </w:t>
      </w:r>
      <w:r w:rsidR="00E21FB5" w:rsidRPr="00F020A8">
        <w:rPr>
          <w:rFonts w:ascii="Times New Roman" w:hAnsi="Times New Roman"/>
          <w:sz w:val="28"/>
        </w:rPr>
        <w:t>(документ</w:t>
      </w:r>
      <w:r w:rsidRPr="00F020A8">
        <w:rPr>
          <w:rFonts w:ascii="Times New Roman" w:hAnsi="Times New Roman"/>
          <w:sz w:val="28"/>
        </w:rPr>
        <w:t>а</w:t>
      </w:r>
      <w:r w:rsidR="00E21FB5" w:rsidRPr="00F020A8">
        <w:rPr>
          <w:rFonts w:ascii="Times New Roman" w:hAnsi="Times New Roman"/>
          <w:sz w:val="28"/>
        </w:rPr>
        <w:t>, подтверждающ</w:t>
      </w:r>
      <w:r w:rsidRPr="00F020A8">
        <w:rPr>
          <w:rFonts w:ascii="Times New Roman" w:hAnsi="Times New Roman"/>
          <w:sz w:val="28"/>
        </w:rPr>
        <w:t>его</w:t>
      </w:r>
      <w:r w:rsidR="00E21FB5" w:rsidRPr="00F020A8">
        <w:rPr>
          <w:rFonts w:ascii="Times New Roman" w:hAnsi="Times New Roman"/>
          <w:sz w:val="28"/>
        </w:rPr>
        <w:t xml:space="preserve"> заключение договора об оказании услуг в сфере охотничьего хозяйства)</w:t>
      </w:r>
      <w:r w:rsidRPr="00F020A8">
        <w:rPr>
          <w:rFonts w:ascii="Times New Roman" w:hAnsi="Times New Roman"/>
          <w:sz w:val="28"/>
        </w:rPr>
        <w:t xml:space="preserve"> является необходимым.</w:t>
      </w:r>
    </w:p>
    <w:p w:rsidR="00511D67" w:rsidRPr="00F020A8" w:rsidRDefault="00511D67" w:rsidP="00F020A8">
      <w:pPr>
        <w:spacing w:after="0" w:line="240" w:lineRule="auto"/>
        <w:ind w:firstLine="567"/>
        <w:jc w:val="center"/>
        <w:rPr>
          <w:rFonts w:ascii="Times New Roman" w:hAnsi="Times New Roman"/>
          <w:sz w:val="26"/>
          <w:szCs w:val="26"/>
        </w:rPr>
      </w:pPr>
    </w:p>
    <w:p w:rsidR="00511D67" w:rsidRPr="00F020A8" w:rsidRDefault="00511D67" w:rsidP="00F020A8">
      <w:pPr>
        <w:spacing w:after="0" w:line="240" w:lineRule="auto"/>
        <w:ind w:firstLine="720"/>
        <w:jc w:val="center"/>
        <w:rPr>
          <w:rFonts w:ascii="Times New Roman" w:hAnsi="Times New Roman"/>
          <w:b/>
          <w:sz w:val="28"/>
          <w:szCs w:val="28"/>
          <w:shd w:val="clear" w:color="auto" w:fill="FFFFFF"/>
        </w:rPr>
      </w:pPr>
      <w:r w:rsidRPr="00F020A8">
        <w:rPr>
          <w:rFonts w:ascii="Times New Roman" w:hAnsi="Times New Roman"/>
          <w:b/>
          <w:sz w:val="28"/>
          <w:szCs w:val="28"/>
          <w:shd w:val="clear" w:color="auto" w:fill="FFFFFF"/>
        </w:rPr>
        <w:t xml:space="preserve">Рекомендации по соблюдению обязательных требований </w:t>
      </w:r>
    </w:p>
    <w:p w:rsidR="0083738F" w:rsidRPr="00F020A8" w:rsidRDefault="00511D67" w:rsidP="00F020A8">
      <w:pPr>
        <w:spacing w:after="0" w:line="240" w:lineRule="auto"/>
        <w:ind w:firstLine="720"/>
        <w:jc w:val="center"/>
        <w:rPr>
          <w:rFonts w:ascii="Times New Roman" w:hAnsi="Times New Roman"/>
          <w:b/>
          <w:sz w:val="28"/>
          <w:szCs w:val="28"/>
        </w:rPr>
      </w:pPr>
      <w:r w:rsidRPr="00F020A8">
        <w:rPr>
          <w:rFonts w:ascii="Times New Roman" w:hAnsi="Times New Roman"/>
          <w:b/>
          <w:sz w:val="28"/>
          <w:szCs w:val="28"/>
          <w:shd w:val="clear" w:color="auto" w:fill="FFFFFF"/>
        </w:rPr>
        <w:t>при о</w:t>
      </w:r>
      <w:r w:rsidR="0083738F" w:rsidRPr="00F020A8">
        <w:rPr>
          <w:rFonts w:ascii="Times New Roman" w:hAnsi="Times New Roman"/>
          <w:b/>
          <w:sz w:val="28"/>
          <w:szCs w:val="28"/>
        </w:rPr>
        <w:t>существлени</w:t>
      </w:r>
      <w:r w:rsidRPr="00F020A8">
        <w:rPr>
          <w:rFonts w:ascii="Times New Roman" w:hAnsi="Times New Roman"/>
          <w:b/>
          <w:sz w:val="28"/>
          <w:szCs w:val="28"/>
        </w:rPr>
        <w:t>и</w:t>
      </w:r>
      <w:r w:rsidR="0083738F" w:rsidRPr="00F020A8">
        <w:rPr>
          <w:rFonts w:ascii="Times New Roman" w:hAnsi="Times New Roman"/>
          <w:b/>
          <w:sz w:val="28"/>
          <w:szCs w:val="28"/>
        </w:rPr>
        <w:t xml:space="preserve"> производственного охотничьего контроля</w:t>
      </w:r>
    </w:p>
    <w:p w:rsidR="00511D67" w:rsidRPr="00F020A8" w:rsidRDefault="00511D67" w:rsidP="00F020A8">
      <w:pPr>
        <w:spacing w:after="1" w:line="240" w:lineRule="auto"/>
        <w:ind w:firstLine="540"/>
        <w:jc w:val="both"/>
        <w:rPr>
          <w:rFonts w:ascii="Times New Roman" w:hAnsi="Times New Roman"/>
          <w:sz w:val="28"/>
        </w:rPr>
      </w:pPr>
    </w:p>
    <w:p w:rsidR="0083738F" w:rsidRPr="00F020A8" w:rsidRDefault="0083738F" w:rsidP="00F020A8">
      <w:pPr>
        <w:spacing w:after="1" w:line="240" w:lineRule="auto"/>
        <w:ind w:firstLine="540"/>
        <w:jc w:val="both"/>
        <w:rPr>
          <w:rFonts w:ascii="Times New Roman" w:hAnsi="Times New Roman"/>
          <w:sz w:val="28"/>
          <w:szCs w:val="28"/>
          <w:lang w:eastAsia="ru-RU"/>
        </w:rPr>
      </w:pPr>
      <w:r w:rsidRPr="00F020A8">
        <w:rPr>
          <w:rFonts w:ascii="Times New Roman" w:hAnsi="Times New Roman"/>
          <w:sz w:val="28"/>
        </w:rPr>
        <w:t xml:space="preserve">Производственный охотничий контроль осуществляется в границах охотничьих угодий, указанных в </w:t>
      </w:r>
      <w:proofErr w:type="spellStart"/>
      <w:r w:rsidRPr="00F020A8">
        <w:rPr>
          <w:rFonts w:ascii="Times New Roman" w:hAnsi="Times New Roman"/>
          <w:sz w:val="28"/>
        </w:rPr>
        <w:t>охотхозяйственных</w:t>
      </w:r>
      <w:proofErr w:type="spellEnd"/>
      <w:r w:rsidRPr="00F020A8">
        <w:rPr>
          <w:rFonts w:ascii="Times New Roman" w:hAnsi="Times New Roman"/>
          <w:sz w:val="28"/>
        </w:rPr>
        <w:t xml:space="preserve"> соглашениях</w:t>
      </w:r>
      <w:r w:rsidR="00511D67" w:rsidRPr="00F020A8">
        <w:rPr>
          <w:rFonts w:ascii="Times New Roman" w:hAnsi="Times New Roman"/>
          <w:sz w:val="28"/>
        </w:rPr>
        <w:t xml:space="preserve">, и осуществляется </w:t>
      </w:r>
      <w:r w:rsidRPr="00F020A8">
        <w:rPr>
          <w:rFonts w:ascii="Times New Roman" w:hAnsi="Times New Roman"/>
          <w:sz w:val="28"/>
          <w:szCs w:val="28"/>
          <w:lang w:eastAsia="ru-RU"/>
        </w:rPr>
        <w:t>производственным охотничьим инспектором, успешно прошедшим проверку знания требований к кандидату в производственные охотничьи инспектора, при наличии удостоверения установленного образца.</w:t>
      </w:r>
    </w:p>
    <w:p w:rsidR="0083738F" w:rsidRPr="00F020A8" w:rsidRDefault="00B9782E" w:rsidP="00F020A8">
      <w:pPr>
        <w:spacing w:after="0" w:line="240" w:lineRule="auto"/>
        <w:ind w:firstLine="540"/>
        <w:jc w:val="both"/>
        <w:rPr>
          <w:rFonts w:ascii="Times New Roman" w:hAnsi="Times New Roman"/>
          <w:sz w:val="28"/>
          <w:szCs w:val="28"/>
        </w:rPr>
      </w:pPr>
      <w:proofErr w:type="gramStart"/>
      <w:r w:rsidRPr="00F020A8">
        <w:rPr>
          <w:rFonts w:ascii="Times New Roman" w:hAnsi="Times New Roman"/>
          <w:sz w:val="28"/>
        </w:rPr>
        <w:t xml:space="preserve">Требования, предъявляемые к осуществлению производственного охотничьего контроля закреплены в </w:t>
      </w:r>
      <w:hyperlink r:id="rId6" w:history="1">
        <w:r w:rsidRPr="00F020A8">
          <w:rPr>
            <w:rFonts w:ascii="Times New Roman" w:hAnsi="Times New Roman"/>
            <w:sz w:val="28"/>
            <w:szCs w:val="28"/>
          </w:rPr>
          <w:t>статье 41 Федеральн</w:t>
        </w:r>
        <w:r w:rsidR="00BC311E" w:rsidRPr="00F020A8">
          <w:rPr>
            <w:rFonts w:ascii="Times New Roman" w:hAnsi="Times New Roman"/>
            <w:sz w:val="28"/>
            <w:szCs w:val="28"/>
          </w:rPr>
          <w:t xml:space="preserve">ого </w:t>
        </w:r>
        <w:r w:rsidRPr="00F020A8">
          <w:rPr>
            <w:rFonts w:ascii="Times New Roman" w:hAnsi="Times New Roman"/>
            <w:sz w:val="28"/>
            <w:szCs w:val="28"/>
          </w:rPr>
          <w:t>закон</w:t>
        </w:r>
        <w:r w:rsidR="00BC311E" w:rsidRPr="00F020A8">
          <w:rPr>
            <w:rFonts w:ascii="Times New Roman" w:hAnsi="Times New Roman"/>
            <w:sz w:val="28"/>
            <w:szCs w:val="28"/>
          </w:rPr>
          <w:t>а</w:t>
        </w:r>
        <w:r w:rsidRPr="00F020A8">
          <w:rPr>
            <w:rFonts w:ascii="Times New Roman" w:hAnsi="Times New Roman"/>
            <w:sz w:val="28"/>
            <w:szCs w:val="28"/>
          </w:rPr>
          <w:t xml:space="preserve"> от 24.07.2009 № 209-ФЗ «Об охоте и о сохранении охотничьих ресурсов и о внесении изменений в отдельные законодательные акты Российской Федерации»</w:t>
        </w:r>
      </w:hyperlink>
      <w:r w:rsidRPr="00F020A8">
        <w:rPr>
          <w:rFonts w:ascii="Times New Roman" w:hAnsi="Times New Roman"/>
          <w:sz w:val="28"/>
          <w:szCs w:val="28"/>
        </w:rPr>
        <w:t xml:space="preserve"> и  </w:t>
      </w:r>
      <w:r w:rsidR="006F3153" w:rsidRPr="00F020A8">
        <w:rPr>
          <w:rFonts w:ascii="Times New Roman" w:hAnsi="Times New Roman"/>
          <w:sz w:val="28"/>
          <w:szCs w:val="28"/>
        </w:rPr>
        <w:t xml:space="preserve">в </w:t>
      </w:r>
      <w:r w:rsidRPr="00F020A8">
        <w:rPr>
          <w:rFonts w:ascii="Times New Roman" w:hAnsi="Times New Roman"/>
          <w:sz w:val="28"/>
          <w:szCs w:val="28"/>
        </w:rPr>
        <w:t xml:space="preserve">приказе </w:t>
      </w:r>
      <w:r w:rsidR="0083738F" w:rsidRPr="00F020A8">
        <w:rPr>
          <w:rFonts w:ascii="Times New Roman" w:hAnsi="Times New Roman"/>
          <w:sz w:val="28"/>
          <w:szCs w:val="28"/>
          <w:lang w:eastAsia="ru-RU"/>
        </w:rPr>
        <w:t>Минприроды России от 09.01.2014 № 6</w:t>
      </w:r>
      <w:r w:rsidR="0083738F" w:rsidRPr="00F020A8">
        <w:rPr>
          <w:rFonts w:ascii="Times New Roman" w:hAnsi="Times New Roman"/>
          <w:sz w:val="28"/>
          <w:szCs w:val="28"/>
        </w:rPr>
        <w:t xml:space="preserve"> </w:t>
      </w:r>
      <w:r w:rsidR="0083738F" w:rsidRPr="00F020A8">
        <w:rPr>
          <w:rFonts w:ascii="Times New Roman" w:hAnsi="Times New Roman"/>
          <w:sz w:val="28"/>
          <w:szCs w:val="28"/>
          <w:lang w:eastAsia="ru-RU"/>
        </w:rPr>
        <w:t>«Об утверждении Порядка осуществления производственного охотничьего контроля и о признании утратившим силу приказа Министерства природных ресурсов и экологии Российской</w:t>
      </w:r>
      <w:proofErr w:type="gramEnd"/>
      <w:r w:rsidR="0083738F" w:rsidRPr="00F020A8">
        <w:rPr>
          <w:rFonts w:ascii="Times New Roman" w:hAnsi="Times New Roman"/>
          <w:sz w:val="28"/>
          <w:szCs w:val="28"/>
          <w:lang w:eastAsia="ru-RU"/>
        </w:rPr>
        <w:t xml:space="preserve"> Федерации от 26</w:t>
      </w:r>
      <w:r w:rsidR="006B2F9D" w:rsidRPr="00F020A8">
        <w:rPr>
          <w:rFonts w:ascii="Times New Roman" w:hAnsi="Times New Roman"/>
          <w:sz w:val="28"/>
          <w:szCs w:val="28"/>
          <w:lang w:eastAsia="ru-RU"/>
        </w:rPr>
        <w:t>.03.</w:t>
      </w:r>
      <w:r w:rsidR="0083738F" w:rsidRPr="00F020A8">
        <w:rPr>
          <w:rFonts w:ascii="Times New Roman" w:hAnsi="Times New Roman"/>
          <w:sz w:val="28"/>
          <w:szCs w:val="28"/>
          <w:lang w:eastAsia="ru-RU"/>
        </w:rPr>
        <w:t>2012</w:t>
      </w:r>
      <w:r w:rsidR="006B2F9D" w:rsidRPr="00F020A8">
        <w:rPr>
          <w:rFonts w:ascii="Times New Roman" w:hAnsi="Times New Roman"/>
          <w:sz w:val="28"/>
          <w:szCs w:val="28"/>
          <w:lang w:eastAsia="ru-RU"/>
        </w:rPr>
        <w:t xml:space="preserve"> №</w:t>
      </w:r>
      <w:r w:rsidR="0083738F" w:rsidRPr="00F020A8">
        <w:rPr>
          <w:rFonts w:ascii="Times New Roman" w:hAnsi="Times New Roman"/>
          <w:sz w:val="28"/>
          <w:szCs w:val="28"/>
          <w:lang w:eastAsia="ru-RU"/>
        </w:rPr>
        <w:t xml:space="preserve"> 81 «Об утверждении Порядка осуществления производственного охотничьего </w:t>
      </w:r>
      <w:r w:rsidR="0083738F" w:rsidRPr="00F020A8">
        <w:rPr>
          <w:rFonts w:ascii="Times New Roman" w:hAnsi="Times New Roman"/>
          <w:sz w:val="28"/>
          <w:szCs w:val="28"/>
        </w:rPr>
        <w:t>контроля»</w:t>
      </w:r>
      <w:r w:rsidR="006B2F9D" w:rsidRPr="00F020A8">
        <w:rPr>
          <w:rFonts w:ascii="Times New Roman" w:hAnsi="Times New Roman"/>
          <w:sz w:val="28"/>
          <w:szCs w:val="28"/>
        </w:rPr>
        <w:t>.</w:t>
      </w:r>
    </w:p>
    <w:p w:rsidR="00B9782E" w:rsidRPr="00F020A8" w:rsidRDefault="00B9782E" w:rsidP="00F020A8">
      <w:pPr>
        <w:spacing w:after="0" w:line="240" w:lineRule="auto"/>
        <w:ind w:firstLine="540"/>
        <w:jc w:val="both"/>
        <w:rPr>
          <w:rFonts w:ascii="Times New Roman" w:hAnsi="Times New Roman"/>
          <w:sz w:val="28"/>
          <w:szCs w:val="28"/>
        </w:rPr>
      </w:pPr>
      <w:r w:rsidRPr="00F020A8">
        <w:rPr>
          <w:rFonts w:ascii="Times New Roman" w:hAnsi="Times New Roman"/>
          <w:sz w:val="28"/>
          <w:szCs w:val="28"/>
        </w:rPr>
        <w:t xml:space="preserve">Организация и осуществление производственного охотничьего контроля в границах закрепленного охотничьего угодья является обязанностью </w:t>
      </w:r>
      <w:proofErr w:type="spellStart"/>
      <w:r w:rsidRPr="00F020A8">
        <w:rPr>
          <w:rFonts w:ascii="Times New Roman" w:hAnsi="Times New Roman"/>
          <w:sz w:val="28"/>
          <w:szCs w:val="28"/>
        </w:rPr>
        <w:t>охотпользователя</w:t>
      </w:r>
      <w:proofErr w:type="spellEnd"/>
      <w:r w:rsidRPr="00F020A8">
        <w:rPr>
          <w:rFonts w:ascii="Times New Roman" w:hAnsi="Times New Roman"/>
          <w:sz w:val="28"/>
          <w:szCs w:val="28"/>
        </w:rPr>
        <w:t xml:space="preserve">. </w:t>
      </w:r>
    </w:p>
    <w:p w:rsidR="0083738F" w:rsidRPr="00F020A8" w:rsidRDefault="00B9782E" w:rsidP="00F020A8">
      <w:pPr>
        <w:spacing w:after="0" w:line="240" w:lineRule="auto"/>
        <w:ind w:firstLine="540"/>
        <w:jc w:val="both"/>
        <w:rPr>
          <w:rFonts w:ascii="Times New Roman" w:hAnsi="Times New Roman"/>
          <w:sz w:val="28"/>
          <w:szCs w:val="28"/>
        </w:rPr>
      </w:pPr>
      <w:r w:rsidRPr="00F020A8">
        <w:rPr>
          <w:rFonts w:ascii="Times New Roman" w:hAnsi="Times New Roman"/>
          <w:sz w:val="28"/>
          <w:szCs w:val="28"/>
        </w:rPr>
        <w:t xml:space="preserve">Для выполнения данной обязанности </w:t>
      </w:r>
      <w:proofErr w:type="spellStart"/>
      <w:r w:rsidRPr="00F020A8">
        <w:rPr>
          <w:rFonts w:ascii="Times New Roman" w:hAnsi="Times New Roman"/>
          <w:sz w:val="28"/>
          <w:szCs w:val="28"/>
        </w:rPr>
        <w:t>охотпользователю</w:t>
      </w:r>
      <w:proofErr w:type="spellEnd"/>
      <w:r w:rsidRPr="00F020A8">
        <w:rPr>
          <w:rFonts w:ascii="Times New Roman" w:hAnsi="Times New Roman"/>
          <w:sz w:val="28"/>
          <w:szCs w:val="28"/>
        </w:rPr>
        <w:t xml:space="preserve"> надлежит </w:t>
      </w:r>
      <w:r w:rsidR="0083738F" w:rsidRPr="00F020A8">
        <w:rPr>
          <w:rFonts w:ascii="Times New Roman" w:hAnsi="Times New Roman"/>
          <w:sz w:val="28"/>
          <w:szCs w:val="28"/>
        </w:rPr>
        <w:t xml:space="preserve">направить кандидата в производственные охотничьи инспектора в определенную </w:t>
      </w:r>
      <w:r w:rsidR="003C2123" w:rsidRPr="00F020A8">
        <w:rPr>
          <w:rFonts w:ascii="Times New Roman" w:hAnsi="Times New Roman"/>
          <w:sz w:val="28"/>
          <w:szCs w:val="28"/>
        </w:rPr>
        <w:t xml:space="preserve">министерством природных ресурсов и экологии Чувашской Республики </w:t>
      </w:r>
      <w:r w:rsidR="0083738F" w:rsidRPr="00F020A8">
        <w:rPr>
          <w:rFonts w:ascii="Times New Roman" w:hAnsi="Times New Roman"/>
          <w:sz w:val="28"/>
          <w:szCs w:val="28"/>
        </w:rPr>
        <w:t>дату на прохожд</w:t>
      </w:r>
      <w:r w:rsidRPr="00F020A8">
        <w:rPr>
          <w:rFonts w:ascii="Times New Roman" w:hAnsi="Times New Roman"/>
          <w:sz w:val="28"/>
          <w:szCs w:val="28"/>
        </w:rPr>
        <w:t>ение проверки знания требований и о</w:t>
      </w:r>
      <w:r w:rsidR="0083738F" w:rsidRPr="00F020A8">
        <w:rPr>
          <w:rFonts w:ascii="Times New Roman" w:hAnsi="Times New Roman"/>
          <w:sz w:val="28"/>
          <w:szCs w:val="28"/>
        </w:rPr>
        <w:t xml:space="preserve">беспечить </w:t>
      </w:r>
      <w:r w:rsidR="0083738F" w:rsidRPr="00F020A8">
        <w:rPr>
          <w:rFonts w:ascii="Times New Roman" w:hAnsi="Times New Roman"/>
          <w:sz w:val="28"/>
          <w:szCs w:val="28"/>
        </w:rPr>
        <w:lastRenderedPageBreak/>
        <w:t xml:space="preserve">получение кандидатом по результатам успешного </w:t>
      </w:r>
      <w:proofErr w:type="gramStart"/>
      <w:r w:rsidR="0083738F" w:rsidRPr="00F020A8">
        <w:rPr>
          <w:rFonts w:ascii="Times New Roman" w:hAnsi="Times New Roman"/>
          <w:sz w:val="28"/>
          <w:szCs w:val="28"/>
        </w:rPr>
        <w:t>прохождения проверки знания требований удостоверени</w:t>
      </w:r>
      <w:r w:rsidR="006B2F9D" w:rsidRPr="00F020A8">
        <w:rPr>
          <w:rFonts w:ascii="Times New Roman" w:hAnsi="Times New Roman"/>
          <w:sz w:val="28"/>
          <w:szCs w:val="28"/>
        </w:rPr>
        <w:t>я</w:t>
      </w:r>
      <w:proofErr w:type="gramEnd"/>
      <w:r w:rsidR="0083738F" w:rsidRPr="00F020A8">
        <w:rPr>
          <w:rFonts w:ascii="Times New Roman" w:hAnsi="Times New Roman"/>
          <w:sz w:val="28"/>
          <w:szCs w:val="28"/>
        </w:rPr>
        <w:t xml:space="preserve"> и нагрудн</w:t>
      </w:r>
      <w:r w:rsidR="006B2F9D" w:rsidRPr="00F020A8">
        <w:rPr>
          <w:rFonts w:ascii="Times New Roman" w:hAnsi="Times New Roman"/>
          <w:sz w:val="28"/>
          <w:szCs w:val="28"/>
        </w:rPr>
        <w:t>ого</w:t>
      </w:r>
      <w:r w:rsidR="0083738F" w:rsidRPr="00F020A8">
        <w:rPr>
          <w:rFonts w:ascii="Times New Roman" w:hAnsi="Times New Roman"/>
          <w:sz w:val="28"/>
          <w:szCs w:val="28"/>
        </w:rPr>
        <w:t xml:space="preserve"> знак</w:t>
      </w:r>
      <w:r w:rsidR="006B2F9D" w:rsidRPr="00F020A8">
        <w:rPr>
          <w:rFonts w:ascii="Times New Roman" w:hAnsi="Times New Roman"/>
          <w:sz w:val="28"/>
          <w:szCs w:val="28"/>
        </w:rPr>
        <w:t>а</w:t>
      </w:r>
      <w:r w:rsidR="0083738F" w:rsidRPr="00F020A8">
        <w:rPr>
          <w:rFonts w:ascii="Times New Roman" w:hAnsi="Times New Roman"/>
          <w:sz w:val="28"/>
          <w:szCs w:val="28"/>
        </w:rPr>
        <w:t xml:space="preserve"> производственного охотничьего инспектора.</w:t>
      </w:r>
    </w:p>
    <w:p w:rsidR="0083738F" w:rsidRPr="00F020A8" w:rsidRDefault="004B5816" w:rsidP="00F020A8">
      <w:pPr>
        <w:pStyle w:val="a7"/>
        <w:ind w:firstLine="709"/>
        <w:rPr>
          <w:lang w:val="ru-RU"/>
        </w:rPr>
      </w:pPr>
      <w:r w:rsidRPr="00F020A8">
        <w:rPr>
          <w:lang w:val="ru-RU"/>
        </w:rPr>
        <w:t>П</w:t>
      </w:r>
      <w:r w:rsidR="0083738F" w:rsidRPr="00F020A8">
        <w:rPr>
          <w:lang w:val="ru-RU"/>
        </w:rPr>
        <w:t xml:space="preserve">роизводственный охотничий контроль осуществляется в соответствии с планом осуществления производственного охотничьего контроля, составляемым и </w:t>
      </w:r>
      <w:r w:rsidR="00B9782E" w:rsidRPr="00F020A8">
        <w:rPr>
          <w:lang w:val="ru-RU"/>
        </w:rPr>
        <w:t xml:space="preserve">утверждаемым </w:t>
      </w:r>
      <w:proofErr w:type="spellStart"/>
      <w:r w:rsidR="00B9782E" w:rsidRPr="00F020A8">
        <w:rPr>
          <w:lang w:val="ru-RU"/>
        </w:rPr>
        <w:t>охотпользователями</w:t>
      </w:r>
      <w:proofErr w:type="spellEnd"/>
      <w:r w:rsidR="00B9782E" w:rsidRPr="00F020A8">
        <w:rPr>
          <w:lang w:val="ru-RU"/>
        </w:rPr>
        <w:t xml:space="preserve">, который должен соответствовать требованиям вышеуказанного </w:t>
      </w:r>
      <w:proofErr w:type="spellStart"/>
      <w:r w:rsidR="00B9782E" w:rsidRPr="00F020A8">
        <w:rPr>
          <w:lang w:val="ru-RU"/>
        </w:rPr>
        <w:t>п</w:t>
      </w:r>
      <w:r w:rsidR="00B9782E" w:rsidRPr="00F020A8">
        <w:rPr>
          <w:lang w:eastAsia="ru-RU"/>
        </w:rPr>
        <w:t>орядка</w:t>
      </w:r>
      <w:proofErr w:type="spellEnd"/>
      <w:r w:rsidR="00B9782E" w:rsidRPr="00F020A8">
        <w:rPr>
          <w:lang w:eastAsia="ru-RU"/>
        </w:rPr>
        <w:t xml:space="preserve"> осуществления производственного охотничьего контроля</w:t>
      </w:r>
      <w:r w:rsidR="00B9782E" w:rsidRPr="00F020A8">
        <w:rPr>
          <w:lang w:val="ru-RU" w:eastAsia="ru-RU"/>
        </w:rPr>
        <w:t>.</w:t>
      </w:r>
    </w:p>
    <w:p w:rsidR="0083738F" w:rsidRPr="00F020A8" w:rsidRDefault="00B9782E" w:rsidP="00F020A8">
      <w:pPr>
        <w:pStyle w:val="a7"/>
        <w:ind w:firstLine="709"/>
        <w:rPr>
          <w:lang w:eastAsia="ru-RU"/>
        </w:rPr>
      </w:pPr>
      <w:proofErr w:type="gramStart"/>
      <w:r w:rsidRPr="00F020A8">
        <w:rPr>
          <w:lang w:val="ru-RU"/>
        </w:rPr>
        <w:t>Также о</w:t>
      </w:r>
      <w:proofErr w:type="spellStart"/>
      <w:r w:rsidR="0083738F" w:rsidRPr="00F020A8">
        <w:rPr>
          <w:lang w:eastAsia="ru-RU"/>
        </w:rPr>
        <w:t>хотпользователи</w:t>
      </w:r>
      <w:proofErr w:type="spellEnd"/>
      <w:r w:rsidR="0083738F" w:rsidRPr="00F020A8">
        <w:rPr>
          <w:lang w:eastAsia="ru-RU"/>
        </w:rPr>
        <w:t xml:space="preserve"> обеспечивают ведение журнала, в котором отражаются результаты сбора, обработки, обобщения сведений об осуществлении производственного охотничьего контроля на территории закрепленных за ними охотничьих угодий</w:t>
      </w:r>
      <w:bookmarkStart w:id="1" w:name="sub_11034"/>
      <w:r w:rsidR="0083738F" w:rsidRPr="00F020A8">
        <w:rPr>
          <w:lang w:eastAsia="ru-RU"/>
        </w:rPr>
        <w:t xml:space="preserve"> и ежегодно до 1 февраля текущего года представляют в </w:t>
      </w:r>
      <w:r w:rsidR="004B5816" w:rsidRPr="00F020A8">
        <w:rPr>
          <w:lang w:eastAsia="ru-RU"/>
        </w:rPr>
        <w:t>министерство</w:t>
      </w:r>
      <w:r w:rsidR="0083738F" w:rsidRPr="00F020A8">
        <w:rPr>
          <w:lang w:eastAsia="ru-RU"/>
        </w:rPr>
        <w:t xml:space="preserve"> сведения об осуществлении производственного охотничьего контроля на территории закрепленных за ними охотничьих угодий за истекший год.</w:t>
      </w:r>
      <w:proofErr w:type="gramEnd"/>
    </w:p>
    <w:bookmarkEnd w:id="1"/>
    <w:p w:rsidR="00A03F69" w:rsidRPr="00F020A8" w:rsidRDefault="00A03F69" w:rsidP="00F020A8">
      <w:pPr>
        <w:pStyle w:val="a7"/>
        <w:ind w:firstLine="709"/>
        <w:jc w:val="center"/>
        <w:rPr>
          <w:b/>
          <w:lang w:val="ru-RU" w:eastAsia="ru-RU"/>
        </w:rPr>
      </w:pPr>
    </w:p>
    <w:p w:rsidR="007E09E5" w:rsidRPr="00F020A8" w:rsidRDefault="007E09E5" w:rsidP="00F020A8">
      <w:pPr>
        <w:pStyle w:val="a7"/>
        <w:ind w:firstLine="709"/>
        <w:jc w:val="center"/>
        <w:rPr>
          <w:b/>
          <w:lang w:eastAsia="ru-RU"/>
        </w:rPr>
      </w:pPr>
      <w:r w:rsidRPr="00F020A8">
        <w:rPr>
          <w:b/>
          <w:lang w:eastAsia="ru-RU"/>
        </w:rPr>
        <w:t>Ответственность за нарушения обязательных требований</w:t>
      </w:r>
    </w:p>
    <w:p w:rsidR="008F22C7" w:rsidRPr="00F020A8" w:rsidRDefault="008F22C7" w:rsidP="00F020A8">
      <w:pPr>
        <w:spacing w:after="0" w:line="240" w:lineRule="auto"/>
        <w:ind w:firstLine="540"/>
        <w:jc w:val="both"/>
        <w:rPr>
          <w:rFonts w:ascii="Times New Roman" w:hAnsi="Times New Roman"/>
          <w:sz w:val="28"/>
          <w:szCs w:val="28"/>
          <w:lang w:eastAsia="ru-RU"/>
        </w:rPr>
      </w:pPr>
    </w:p>
    <w:p w:rsidR="007E09E5" w:rsidRPr="00F020A8" w:rsidRDefault="007E09E5" w:rsidP="00F020A8">
      <w:pPr>
        <w:spacing w:after="0" w:line="240" w:lineRule="auto"/>
        <w:ind w:firstLine="540"/>
        <w:jc w:val="both"/>
        <w:rPr>
          <w:rFonts w:ascii="Times New Roman" w:hAnsi="Times New Roman"/>
          <w:sz w:val="28"/>
          <w:szCs w:val="28"/>
          <w:lang w:eastAsia="ru-RU"/>
        </w:rPr>
      </w:pPr>
      <w:proofErr w:type="gramStart"/>
      <w:r w:rsidRPr="00F020A8">
        <w:rPr>
          <w:rFonts w:ascii="Times New Roman" w:hAnsi="Times New Roman"/>
          <w:sz w:val="28"/>
          <w:szCs w:val="28"/>
          <w:lang w:eastAsia="ru-RU"/>
        </w:rPr>
        <w:t xml:space="preserve">За нарушение установленных требований по проведению учета используемых объектов животного мира и объемов их изъятия виновные </w:t>
      </w:r>
      <w:r w:rsidR="00BC311E" w:rsidRPr="00F020A8">
        <w:rPr>
          <w:rFonts w:ascii="Times New Roman" w:hAnsi="Times New Roman"/>
          <w:sz w:val="28"/>
          <w:szCs w:val="28"/>
          <w:lang w:eastAsia="ru-RU"/>
        </w:rPr>
        <w:t xml:space="preserve">лица </w:t>
      </w:r>
      <w:r w:rsidRPr="00F020A8">
        <w:rPr>
          <w:rFonts w:ascii="Times New Roman" w:hAnsi="Times New Roman"/>
          <w:sz w:val="28"/>
          <w:szCs w:val="28"/>
          <w:lang w:eastAsia="ru-RU"/>
        </w:rPr>
        <w:t>привлекаются к ответственности в порядке, установленно</w:t>
      </w:r>
      <w:r w:rsidR="000E29F9" w:rsidRPr="00F020A8">
        <w:rPr>
          <w:rFonts w:ascii="Times New Roman" w:hAnsi="Times New Roman"/>
          <w:sz w:val="28"/>
          <w:szCs w:val="28"/>
          <w:lang w:eastAsia="ru-RU"/>
        </w:rPr>
        <w:t xml:space="preserve">м действующим законодательством, а именно к </w:t>
      </w:r>
      <w:r w:rsidRPr="00F020A8">
        <w:rPr>
          <w:rFonts w:ascii="Times New Roman" w:hAnsi="Times New Roman"/>
          <w:sz w:val="28"/>
          <w:szCs w:val="28"/>
          <w:lang w:eastAsia="ru-RU"/>
        </w:rPr>
        <w:t>а</w:t>
      </w:r>
      <w:r w:rsidR="000E29F9" w:rsidRPr="00F020A8">
        <w:rPr>
          <w:rFonts w:ascii="Times New Roman" w:hAnsi="Times New Roman"/>
          <w:sz w:val="28"/>
          <w:szCs w:val="28"/>
          <w:lang w:eastAsia="ru-RU"/>
        </w:rPr>
        <w:t xml:space="preserve">дминистративной ответственности </w:t>
      </w:r>
      <w:r w:rsidRPr="00F020A8">
        <w:rPr>
          <w:rFonts w:ascii="Times New Roman" w:hAnsi="Times New Roman"/>
          <w:sz w:val="28"/>
          <w:szCs w:val="28"/>
          <w:lang w:eastAsia="ru-RU"/>
        </w:rPr>
        <w:t>по ч. 3 ст. 8.37 Кодекса об административных правонарушениях Российской Федерации   «Нарушение правил охоты, правил, регламентирующих рыболовство и другие виды пользования объектами животного мира».</w:t>
      </w:r>
      <w:proofErr w:type="gramEnd"/>
    </w:p>
    <w:p w:rsidR="006E6E1D" w:rsidRPr="00F020A8" w:rsidRDefault="007E09E5" w:rsidP="00F020A8">
      <w:pPr>
        <w:spacing w:after="0" w:line="240" w:lineRule="auto"/>
        <w:ind w:firstLine="540"/>
        <w:jc w:val="both"/>
        <w:rPr>
          <w:rFonts w:ascii="Times New Roman" w:hAnsi="Times New Roman"/>
          <w:sz w:val="28"/>
          <w:szCs w:val="28"/>
          <w:lang w:eastAsia="ru-RU"/>
        </w:rPr>
      </w:pPr>
      <w:r w:rsidRPr="00F020A8">
        <w:rPr>
          <w:rFonts w:ascii="Times New Roman" w:hAnsi="Times New Roman"/>
          <w:sz w:val="28"/>
          <w:szCs w:val="28"/>
          <w:lang w:eastAsia="ru-RU"/>
        </w:rPr>
        <w:t xml:space="preserve">Кроме того, </w:t>
      </w:r>
      <w:proofErr w:type="spellStart"/>
      <w:r w:rsidR="000E29F9" w:rsidRPr="00F020A8">
        <w:rPr>
          <w:rFonts w:ascii="Times New Roman" w:hAnsi="Times New Roman"/>
          <w:sz w:val="28"/>
          <w:szCs w:val="28"/>
          <w:lang w:eastAsia="ru-RU"/>
        </w:rPr>
        <w:t>охотпользователям</w:t>
      </w:r>
      <w:proofErr w:type="spellEnd"/>
      <w:r w:rsidR="000E29F9" w:rsidRPr="00F020A8">
        <w:rPr>
          <w:rFonts w:ascii="Times New Roman" w:hAnsi="Times New Roman"/>
          <w:sz w:val="28"/>
          <w:szCs w:val="28"/>
          <w:lang w:eastAsia="ru-RU"/>
        </w:rPr>
        <w:t xml:space="preserve"> могут быть выданы</w:t>
      </w:r>
      <w:r w:rsidRPr="00F020A8">
        <w:rPr>
          <w:rFonts w:ascii="Times New Roman" w:hAnsi="Times New Roman"/>
          <w:sz w:val="28"/>
          <w:szCs w:val="28"/>
          <w:lang w:eastAsia="ru-RU"/>
        </w:rPr>
        <w:t xml:space="preserve"> предписания об устранении выявленных нар</w:t>
      </w:r>
      <w:r w:rsidR="000E29F9" w:rsidRPr="00F020A8">
        <w:rPr>
          <w:rFonts w:ascii="Times New Roman" w:hAnsi="Times New Roman"/>
          <w:sz w:val="28"/>
          <w:szCs w:val="28"/>
          <w:lang w:eastAsia="ru-RU"/>
        </w:rPr>
        <w:t xml:space="preserve">ушений обязательных требований, невыполнение которых </w:t>
      </w:r>
      <w:r w:rsidRPr="00F020A8">
        <w:rPr>
          <w:rFonts w:ascii="Times New Roman" w:hAnsi="Times New Roman"/>
          <w:sz w:val="28"/>
          <w:szCs w:val="28"/>
          <w:lang w:eastAsia="ru-RU"/>
        </w:rPr>
        <w:t>в установленный срок влечет ответственность, предусмотренную частью 1 статьи 19.5 Кодекса  об административных правонарушениях Российской Федерации.</w:t>
      </w:r>
    </w:p>
    <w:p w:rsidR="000357D9" w:rsidRPr="00F020A8" w:rsidRDefault="000357D9" w:rsidP="00F020A8">
      <w:pPr>
        <w:spacing w:after="0" w:line="240" w:lineRule="auto"/>
        <w:ind w:firstLine="540"/>
        <w:jc w:val="both"/>
        <w:rPr>
          <w:rFonts w:ascii="Times New Roman" w:hAnsi="Times New Roman"/>
          <w:sz w:val="28"/>
          <w:szCs w:val="28"/>
          <w:lang w:eastAsia="ru-RU"/>
        </w:rPr>
      </w:pPr>
      <w:r w:rsidRPr="00F020A8">
        <w:rPr>
          <w:rFonts w:ascii="Times New Roman" w:hAnsi="Times New Roman"/>
          <w:sz w:val="28"/>
          <w:szCs w:val="28"/>
          <w:lang w:eastAsia="ru-RU"/>
        </w:rPr>
        <w:t xml:space="preserve">По факту непредставления </w:t>
      </w:r>
      <w:proofErr w:type="spellStart"/>
      <w:r w:rsidRPr="00F020A8">
        <w:rPr>
          <w:rFonts w:ascii="Times New Roman" w:hAnsi="Times New Roman"/>
          <w:sz w:val="28"/>
          <w:szCs w:val="28"/>
          <w:lang w:eastAsia="ru-RU"/>
        </w:rPr>
        <w:t>охотпользователями</w:t>
      </w:r>
      <w:proofErr w:type="spellEnd"/>
      <w:r w:rsidRPr="00F020A8">
        <w:rPr>
          <w:rFonts w:ascii="Times New Roman" w:hAnsi="Times New Roman"/>
          <w:sz w:val="28"/>
          <w:szCs w:val="28"/>
          <w:lang w:eastAsia="ru-RU"/>
        </w:rPr>
        <w:t xml:space="preserve"> в Министерство природных ресурсов и экологии Чувашской Республики сведений (информации), представление которых предусмотрено законом и необходимо для осуществления законной деятельности Мини</w:t>
      </w:r>
      <w:r w:rsidR="006F3153" w:rsidRPr="00F020A8">
        <w:rPr>
          <w:rFonts w:ascii="Times New Roman" w:hAnsi="Times New Roman"/>
          <w:sz w:val="28"/>
          <w:szCs w:val="28"/>
          <w:lang w:eastAsia="ru-RU"/>
        </w:rPr>
        <w:t>стерства</w:t>
      </w:r>
      <w:r w:rsidRPr="00F020A8">
        <w:rPr>
          <w:rFonts w:ascii="Times New Roman" w:hAnsi="Times New Roman"/>
          <w:sz w:val="28"/>
          <w:szCs w:val="28"/>
          <w:lang w:eastAsia="ru-RU"/>
        </w:rPr>
        <w:t xml:space="preserve"> предусмотрена административная ответственность по статье 19.7 Кодекса  об административных правонарушениях Российской Федерации.</w:t>
      </w:r>
    </w:p>
    <w:p w:rsidR="009E4BF5" w:rsidRPr="00F020A8" w:rsidRDefault="009E4BF5" w:rsidP="00F020A8">
      <w:pPr>
        <w:spacing w:after="0" w:line="240" w:lineRule="auto"/>
        <w:ind w:firstLine="540"/>
        <w:jc w:val="both"/>
        <w:rPr>
          <w:rFonts w:ascii="Times New Roman" w:hAnsi="Times New Roman"/>
          <w:sz w:val="28"/>
          <w:szCs w:val="28"/>
          <w:lang w:eastAsia="ru-RU"/>
        </w:rPr>
      </w:pPr>
      <w:r w:rsidRPr="00F020A8">
        <w:rPr>
          <w:rFonts w:ascii="Times New Roman" w:hAnsi="Times New Roman"/>
          <w:sz w:val="28"/>
          <w:szCs w:val="28"/>
          <w:lang w:eastAsia="ru-RU"/>
        </w:rPr>
        <w:t>Также предусмотрена гражданско</w:t>
      </w:r>
      <w:r w:rsidR="00BC311E" w:rsidRPr="00F020A8">
        <w:rPr>
          <w:rFonts w:ascii="Times New Roman" w:hAnsi="Times New Roman"/>
          <w:sz w:val="28"/>
          <w:szCs w:val="28"/>
          <w:lang w:eastAsia="ru-RU"/>
        </w:rPr>
        <w:t>-</w:t>
      </w:r>
      <w:r w:rsidRPr="00F020A8">
        <w:rPr>
          <w:rFonts w:ascii="Times New Roman" w:hAnsi="Times New Roman"/>
          <w:sz w:val="28"/>
          <w:szCs w:val="28"/>
          <w:lang w:eastAsia="ru-RU"/>
        </w:rPr>
        <w:t>правовая ответственност</w:t>
      </w:r>
      <w:r w:rsidR="00BC311E" w:rsidRPr="00F020A8">
        <w:rPr>
          <w:rFonts w:ascii="Times New Roman" w:hAnsi="Times New Roman"/>
          <w:sz w:val="28"/>
          <w:szCs w:val="28"/>
          <w:lang w:eastAsia="ru-RU"/>
        </w:rPr>
        <w:t xml:space="preserve">ь </w:t>
      </w:r>
      <w:proofErr w:type="spellStart"/>
      <w:r w:rsidR="00BC311E" w:rsidRPr="00F020A8">
        <w:rPr>
          <w:rFonts w:ascii="Times New Roman" w:hAnsi="Times New Roman"/>
          <w:sz w:val="28"/>
          <w:szCs w:val="28"/>
          <w:lang w:eastAsia="ru-RU"/>
        </w:rPr>
        <w:t>охотпользователей</w:t>
      </w:r>
      <w:proofErr w:type="spellEnd"/>
      <w:r w:rsidR="00BC311E" w:rsidRPr="00F020A8">
        <w:rPr>
          <w:rFonts w:ascii="Times New Roman" w:hAnsi="Times New Roman"/>
          <w:sz w:val="28"/>
          <w:szCs w:val="28"/>
          <w:lang w:eastAsia="ru-RU"/>
        </w:rPr>
        <w:t xml:space="preserve"> в случае не</w:t>
      </w:r>
      <w:r w:rsidRPr="00F020A8">
        <w:rPr>
          <w:rFonts w:ascii="Times New Roman" w:hAnsi="Times New Roman"/>
          <w:sz w:val="28"/>
          <w:szCs w:val="28"/>
          <w:lang w:eastAsia="ru-RU"/>
        </w:rPr>
        <w:t xml:space="preserve">выполнения или ненадлежащего выполнения ряда обязательных требований </w:t>
      </w:r>
      <w:r w:rsidR="003D23DC" w:rsidRPr="00F020A8">
        <w:rPr>
          <w:rFonts w:ascii="Times New Roman" w:hAnsi="Times New Roman"/>
          <w:sz w:val="28"/>
          <w:szCs w:val="28"/>
          <w:lang w:eastAsia="ru-RU"/>
        </w:rPr>
        <w:t xml:space="preserve">– прекращение действия </w:t>
      </w:r>
      <w:proofErr w:type="spellStart"/>
      <w:r w:rsidR="003D23DC" w:rsidRPr="00F020A8">
        <w:rPr>
          <w:rFonts w:ascii="Times New Roman" w:hAnsi="Times New Roman"/>
          <w:sz w:val="28"/>
          <w:szCs w:val="28"/>
          <w:lang w:eastAsia="ru-RU"/>
        </w:rPr>
        <w:t>о</w:t>
      </w:r>
      <w:r w:rsidRPr="00F020A8">
        <w:rPr>
          <w:rFonts w:ascii="Times New Roman" w:hAnsi="Times New Roman"/>
          <w:sz w:val="28"/>
          <w:szCs w:val="28"/>
          <w:lang w:eastAsia="ru-RU"/>
        </w:rPr>
        <w:t>хотохозяйственного</w:t>
      </w:r>
      <w:proofErr w:type="spellEnd"/>
      <w:r w:rsidRPr="00F020A8">
        <w:rPr>
          <w:rFonts w:ascii="Times New Roman" w:hAnsi="Times New Roman"/>
          <w:sz w:val="28"/>
          <w:szCs w:val="28"/>
          <w:lang w:eastAsia="ru-RU"/>
        </w:rPr>
        <w:t xml:space="preserve"> соглашения</w:t>
      </w:r>
      <w:r w:rsidR="003D23DC" w:rsidRPr="00F020A8">
        <w:rPr>
          <w:rFonts w:ascii="Times New Roman" w:hAnsi="Times New Roman"/>
          <w:sz w:val="28"/>
          <w:szCs w:val="28"/>
          <w:lang w:eastAsia="ru-RU"/>
        </w:rPr>
        <w:t>.</w:t>
      </w:r>
    </w:p>
    <w:p w:rsidR="008F22C7" w:rsidRPr="00F020A8" w:rsidRDefault="008F22C7" w:rsidP="00F020A8">
      <w:pPr>
        <w:spacing w:after="0" w:line="240" w:lineRule="auto"/>
        <w:ind w:firstLine="540"/>
        <w:jc w:val="both"/>
        <w:rPr>
          <w:rFonts w:ascii="Times New Roman" w:hAnsi="Times New Roman"/>
          <w:sz w:val="28"/>
          <w:szCs w:val="28"/>
          <w:lang w:eastAsia="ru-RU"/>
        </w:rPr>
      </w:pPr>
      <w:proofErr w:type="gramStart"/>
      <w:r w:rsidRPr="00F020A8">
        <w:rPr>
          <w:rFonts w:ascii="Times New Roman" w:hAnsi="Times New Roman"/>
          <w:sz w:val="28"/>
          <w:szCs w:val="28"/>
          <w:lang w:eastAsia="ru-RU"/>
        </w:rPr>
        <w:t xml:space="preserve">В случае причинения вреда объектам животного мира, в частности охотничьим ресурсам, и среде их обитания юридические лица и граждане, причинившие вред возмещают нанесенный ущерб добровольно либо по </w:t>
      </w:r>
      <w:r w:rsidRPr="00F020A8">
        <w:rPr>
          <w:rFonts w:ascii="Times New Roman" w:hAnsi="Times New Roman"/>
          <w:sz w:val="28"/>
          <w:szCs w:val="28"/>
          <w:lang w:eastAsia="ru-RU"/>
        </w:rPr>
        <w:lastRenderedPageBreak/>
        <w:t>решению суда или арбитражного суда в соответствии с таксами и методиками исчисления ущерба животному миру, а при их отсутствии - по фактическим затратам на компенсацию ущерба, нанесенного объектам животного мира и среде их обитания</w:t>
      </w:r>
      <w:proofErr w:type="gramEnd"/>
      <w:r w:rsidRPr="00F020A8">
        <w:rPr>
          <w:rFonts w:ascii="Times New Roman" w:hAnsi="Times New Roman"/>
          <w:sz w:val="28"/>
          <w:szCs w:val="28"/>
          <w:lang w:eastAsia="ru-RU"/>
        </w:rPr>
        <w:t>, с учетом понесенных убытков, в том числе упущенной выгоды.</w:t>
      </w:r>
    </w:p>
    <w:p w:rsidR="009E4BF5" w:rsidRPr="00F020A8" w:rsidRDefault="008F22C7" w:rsidP="00F020A8">
      <w:pPr>
        <w:spacing w:after="0" w:line="240" w:lineRule="auto"/>
        <w:ind w:firstLine="540"/>
        <w:jc w:val="both"/>
        <w:rPr>
          <w:rFonts w:ascii="Times New Roman" w:hAnsi="Times New Roman"/>
          <w:sz w:val="28"/>
          <w:szCs w:val="28"/>
          <w:lang w:eastAsia="ru-RU"/>
        </w:rPr>
      </w:pPr>
      <w:r w:rsidRPr="00F020A8">
        <w:rPr>
          <w:rFonts w:ascii="Times New Roman" w:hAnsi="Times New Roman"/>
          <w:sz w:val="28"/>
          <w:szCs w:val="28"/>
          <w:lang w:eastAsia="ru-RU"/>
        </w:rPr>
        <w:t>Данное правило закреплено в статье 56 Федерального закона от 24 апреля 1995 г. № 52-ФЗ «О животном мире»  и статье 58 Федерального закона от 24.07.2009 г. № 209-ФЗ «Об охоте и о сохранении охотничьих ресурсов и о внесении изменений в отдельные законодательные акты Российской Федерации».</w:t>
      </w:r>
    </w:p>
    <w:p w:rsidR="008F22C7" w:rsidRPr="00F020A8" w:rsidRDefault="008F22C7" w:rsidP="00F020A8">
      <w:pPr>
        <w:spacing w:after="0" w:line="240" w:lineRule="auto"/>
        <w:ind w:firstLine="540"/>
        <w:jc w:val="both"/>
        <w:rPr>
          <w:rFonts w:ascii="Times New Roman" w:hAnsi="Times New Roman"/>
          <w:sz w:val="28"/>
          <w:szCs w:val="28"/>
          <w:lang w:eastAsia="ru-RU"/>
        </w:rPr>
      </w:pPr>
      <w:proofErr w:type="gramStart"/>
      <w:r w:rsidRPr="00F020A8">
        <w:rPr>
          <w:rFonts w:ascii="Times New Roman" w:hAnsi="Times New Roman"/>
          <w:sz w:val="28"/>
          <w:szCs w:val="28"/>
          <w:lang w:eastAsia="ru-RU"/>
        </w:rPr>
        <w:t>Вред</w:t>
      </w:r>
      <w:r w:rsidR="003D36E9" w:rsidRPr="00F020A8">
        <w:rPr>
          <w:rFonts w:ascii="Times New Roman" w:hAnsi="Times New Roman"/>
          <w:sz w:val="28"/>
          <w:szCs w:val="28"/>
          <w:lang w:eastAsia="ru-RU"/>
        </w:rPr>
        <w:t>,</w:t>
      </w:r>
      <w:r w:rsidRPr="00F020A8">
        <w:rPr>
          <w:rFonts w:ascii="Times New Roman" w:hAnsi="Times New Roman"/>
          <w:sz w:val="28"/>
          <w:szCs w:val="28"/>
          <w:lang w:eastAsia="ru-RU"/>
        </w:rPr>
        <w:t xml:space="preserve"> причиненный объектам животного мира, в частности охот</w:t>
      </w:r>
      <w:r w:rsidR="003D36E9" w:rsidRPr="00F020A8">
        <w:rPr>
          <w:rFonts w:ascii="Times New Roman" w:hAnsi="Times New Roman"/>
          <w:sz w:val="28"/>
          <w:szCs w:val="28"/>
          <w:lang w:eastAsia="ru-RU"/>
        </w:rPr>
        <w:t>ничьим ресурсам, исчисляется в соответствии с методиками, утвержденными п</w:t>
      </w:r>
      <w:r w:rsidRPr="00F020A8">
        <w:rPr>
          <w:rFonts w:ascii="Times New Roman" w:hAnsi="Times New Roman"/>
          <w:sz w:val="28"/>
          <w:szCs w:val="28"/>
          <w:lang w:eastAsia="ru-RU"/>
        </w:rPr>
        <w:t>риказ</w:t>
      </w:r>
      <w:r w:rsidR="003D36E9" w:rsidRPr="00F020A8">
        <w:rPr>
          <w:rFonts w:ascii="Times New Roman" w:hAnsi="Times New Roman"/>
          <w:sz w:val="28"/>
          <w:szCs w:val="28"/>
          <w:lang w:eastAsia="ru-RU"/>
        </w:rPr>
        <w:t>ом</w:t>
      </w:r>
      <w:r w:rsidRPr="00F020A8">
        <w:rPr>
          <w:rFonts w:ascii="Times New Roman" w:hAnsi="Times New Roman"/>
          <w:sz w:val="28"/>
          <w:szCs w:val="28"/>
          <w:lang w:eastAsia="ru-RU"/>
        </w:rPr>
        <w:t xml:space="preserve"> Минприроды России от 08</w:t>
      </w:r>
      <w:r w:rsidR="003D36E9" w:rsidRPr="00F020A8">
        <w:rPr>
          <w:rFonts w:ascii="Times New Roman" w:hAnsi="Times New Roman"/>
          <w:sz w:val="28"/>
          <w:szCs w:val="28"/>
          <w:lang w:eastAsia="ru-RU"/>
        </w:rPr>
        <w:t xml:space="preserve"> декабря 2011 г. №</w:t>
      </w:r>
      <w:r w:rsidRPr="00F020A8">
        <w:rPr>
          <w:rFonts w:ascii="Times New Roman" w:hAnsi="Times New Roman"/>
          <w:sz w:val="28"/>
          <w:szCs w:val="28"/>
          <w:lang w:eastAsia="ru-RU"/>
        </w:rPr>
        <w:t xml:space="preserve"> 948</w:t>
      </w:r>
      <w:r w:rsidR="003D36E9" w:rsidRPr="00F020A8">
        <w:rPr>
          <w:rFonts w:ascii="Times New Roman" w:hAnsi="Times New Roman"/>
          <w:sz w:val="28"/>
          <w:szCs w:val="28"/>
          <w:lang w:eastAsia="ru-RU"/>
        </w:rPr>
        <w:t xml:space="preserve"> «</w:t>
      </w:r>
      <w:r w:rsidRPr="00F020A8">
        <w:rPr>
          <w:rFonts w:ascii="Times New Roman" w:hAnsi="Times New Roman"/>
          <w:sz w:val="28"/>
          <w:szCs w:val="28"/>
          <w:lang w:eastAsia="ru-RU"/>
        </w:rPr>
        <w:t>Об утверждении Методики исчисления размера вреда, причиненного охотничьим ресурсам</w:t>
      </w:r>
      <w:r w:rsidR="003D36E9" w:rsidRPr="00F020A8">
        <w:rPr>
          <w:rFonts w:ascii="Times New Roman" w:hAnsi="Times New Roman"/>
          <w:sz w:val="28"/>
          <w:szCs w:val="28"/>
          <w:lang w:eastAsia="ru-RU"/>
        </w:rPr>
        <w:t>» и приказом Минприроды России от 28 апреля 2008 г. № 107 «</w:t>
      </w:r>
      <w:r w:rsidRPr="00F020A8">
        <w:rPr>
          <w:rFonts w:ascii="Times New Roman" w:hAnsi="Times New Roman"/>
          <w:sz w:val="28"/>
          <w:szCs w:val="28"/>
          <w:lang w:eastAsia="ru-RU"/>
        </w:rPr>
        <w:t>Об утверждении Методики исчисления размера вреда, причиненного объектам животного мира, занесенным в Красную книгу Российской Федерации, а</w:t>
      </w:r>
      <w:proofErr w:type="gramEnd"/>
      <w:r w:rsidRPr="00F020A8">
        <w:rPr>
          <w:rFonts w:ascii="Times New Roman" w:hAnsi="Times New Roman"/>
          <w:sz w:val="28"/>
          <w:szCs w:val="28"/>
          <w:lang w:eastAsia="ru-RU"/>
        </w:rPr>
        <w:t xml:space="preserve"> также иным объектам животного мира, не относящимся к объектам охоты и </w:t>
      </w:r>
      <w:r w:rsidR="003D36E9" w:rsidRPr="00F020A8">
        <w:rPr>
          <w:rFonts w:ascii="Times New Roman" w:hAnsi="Times New Roman"/>
          <w:sz w:val="28"/>
          <w:szCs w:val="28"/>
          <w:lang w:eastAsia="ru-RU"/>
        </w:rPr>
        <w:t>рыболовства и среде их обитания».</w:t>
      </w:r>
    </w:p>
    <w:sectPr w:rsidR="008F22C7" w:rsidRPr="00F020A8" w:rsidSect="00F020A8">
      <w:pgSz w:w="11906" w:h="16838"/>
      <w:pgMar w:top="1276" w:right="851" w:bottom="127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6F34"/>
    <w:multiLevelType w:val="hybridMultilevel"/>
    <w:tmpl w:val="F27E6D0A"/>
    <w:lvl w:ilvl="0" w:tplc="E4648C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47A43B8"/>
    <w:multiLevelType w:val="hybridMultilevel"/>
    <w:tmpl w:val="3384C10C"/>
    <w:lvl w:ilvl="0" w:tplc="D3F879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6265919"/>
    <w:multiLevelType w:val="hybridMultilevel"/>
    <w:tmpl w:val="DCEE38B2"/>
    <w:lvl w:ilvl="0" w:tplc="63ECE5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76778F8"/>
    <w:multiLevelType w:val="hybridMultilevel"/>
    <w:tmpl w:val="3B9648AE"/>
    <w:lvl w:ilvl="0" w:tplc="63ECE5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CDC7F9D"/>
    <w:multiLevelType w:val="hybridMultilevel"/>
    <w:tmpl w:val="BA96A0D0"/>
    <w:lvl w:ilvl="0" w:tplc="652A74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37356E9"/>
    <w:multiLevelType w:val="hybridMultilevel"/>
    <w:tmpl w:val="D3309404"/>
    <w:lvl w:ilvl="0" w:tplc="63ECE5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43746951"/>
    <w:multiLevelType w:val="hybridMultilevel"/>
    <w:tmpl w:val="45AE9A3A"/>
    <w:lvl w:ilvl="0" w:tplc="2F7AA8B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4487357D"/>
    <w:multiLevelType w:val="hybridMultilevel"/>
    <w:tmpl w:val="8D5A2558"/>
    <w:lvl w:ilvl="0" w:tplc="2A6CCAB2">
      <w:start w:val="1"/>
      <w:numFmt w:val="decimal"/>
      <w:lvlText w:val="%1."/>
      <w:lvlJc w:val="left"/>
      <w:pPr>
        <w:ind w:left="927" w:hanging="360"/>
      </w:pPr>
      <w:rPr>
        <w:rFonts w:eastAsia="Calibri"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A6C5CB8"/>
    <w:multiLevelType w:val="hybridMultilevel"/>
    <w:tmpl w:val="A0A0C704"/>
    <w:lvl w:ilvl="0" w:tplc="63ECE5E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CC44BDC"/>
    <w:multiLevelType w:val="hybridMultilevel"/>
    <w:tmpl w:val="D4A0A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5C2F5C"/>
    <w:multiLevelType w:val="hybridMultilevel"/>
    <w:tmpl w:val="8A56A9E4"/>
    <w:lvl w:ilvl="0" w:tplc="63ECE5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9130478"/>
    <w:multiLevelType w:val="hybridMultilevel"/>
    <w:tmpl w:val="86B40D18"/>
    <w:lvl w:ilvl="0" w:tplc="AAC6E43E">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65414C5E"/>
    <w:multiLevelType w:val="hybridMultilevel"/>
    <w:tmpl w:val="DE1A0DC8"/>
    <w:lvl w:ilvl="0" w:tplc="63ECE5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8"/>
  </w:num>
  <w:num w:numId="3">
    <w:abstractNumId w:val="1"/>
  </w:num>
  <w:num w:numId="4">
    <w:abstractNumId w:val="2"/>
  </w:num>
  <w:num w:numId="5">
    <w:abstractNumId w:val="3"/>
  </w:num>
  <w:num w:numId="6">
    <w:abstractNumId w:val="10"/>
  </w:num>
  <w:num w:numId="7">
    <w:abstractNumId w:val="11"/>
  </w:num>
  <w:num w:numId="8">
    <w:abstractNumId w:val="12"/>
  </w:num>
  <w:num w:numId="9">
    <w:abstractNumId w:val="5"/>
  </w:num>
  <w:num w:numId="10">
    <w:abstractNumId w:val="0"/>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4"/>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7F31"/>
    <w:rsid w:val="00005CC1"/>
    <w:rsid w:val="000357D9"/>
    <w:rsid w:val="000A5980"/>
    <w:rsid w:val="000C2952"/>
    <w:rsid w:val="000D45E3"/>
    <w:rsid w:val="000E29F9"/>
    <w:rsid w:val="000F4D42"/>
    <w:rsid w:val="000F4FA2"/>
    <w:rsid w:val="00123FA5"/>
    <w:rsid w:val="00163E0F"/>
    <w:rsid w:val="001F4A3A"/>
    <w:rsid w:val="00247322"/>
    <w:rsid w:val="002B60A7"/>
    <w:rsid w:val="00385DB2"/>
    <w:rsid w:val="003A364E"/>
    <w:rsid w:val="003B7F1C"/>
    <w:rsid w:val="003C2123"/>
    <w:rsid w:val="003D1E62"/>
    <w:rsid w:val="003D23DC"/>
    <w:rsid w:val="003D36E9"/>
    <w:rsid w:val="003D393A"/>
    <w:rsid w:val="0044044D"/>
    <w:rsid w:val="004878ED"/>
    <w:rsid w:val="00492292"/>
    <w:rsid w:val="004B5816"/>
    <w:rsid w:val="004C4829"/>
    <w:rsid w:val="004D12DE"/>
    <w:rsid w:val="004D14B7"/>
    <w:rsid w:val="004E5F1C"/>
    <w:rsid w:val="004E779B"/>
    <w:rsid w:val="00511D67"/>
    <w:rsid w:val="00555BE8"/>
    <w:rsid w:val="005B1B6D"/>
    <w:rsid w:val="005C5625"/>
    <w:rsid w:val="005F7F31"/>
    <w:rsid w:val="006316ED"/>
    <w:rsid w:val="00653C14"/>
    <w:rsid w:val="00664290"/>
    <w:rsid w:val="00671D55"/>
    <w:rsid w:val="00692E0D"/>
    <w:rsid w:val="00694D33"/>
    <w:rsid w:val="006B2F9D"/>
    <w:rsid w:val="006E6E1D"/>
    <w:rsid w:val="006F3153"/>
    <w:rsid w:val="00743922"/>
    <w:rsid w:val="0075535E"/>
    <w:rsid w:val="007E09E5"/>
    <w:rsid w:val="00811037"/>
    <w:rsid w:val="0083738F"/>
    <w:rsid w:val="008739F3"/>
    <w:rsid w:val="00881540"/>
    <w:rsid w:val="008A7FE5"/>
    <w:rsid w:val="008E20D2"/>
    <w:rsid w:val="008F22C7"/>
    <w:rsid w:val="00921071"/>
    <w:rsid w:val="00947899"/>
    <w:rsid w:val="009E4BF5"/>
    <w:rsid w:val="00A03F69"/>
    <w:rsid w:val="00A551DE"/>
    <w:rsid w:val="00A829D4"/>
    <w:rsid w:val="00AF2BB0"/>
    <w:rsid w:val="00B11454"/>
    <w:rsid w:val="00B47603"/>
    <w:rsid w:val="00B54F5E"/>
    <w:rsid w:val="00B62F28"/>
    <w:rsid w:val="00B9782E"/>
    <w:rsid w:val="00BB4178"/>
    <w:rsid w:val="00BC311E"/>
    <w:rsid w:val="00C23F1A"/>
    <w:rsid w:val="00CC356C"/>
    <w:rsid w:val="00D04D0C"/>
    <w:rsid w:val="00D4324C"/>
    <w:rsid w:val="00DE7BA3"/>
    <w:rsid w:val="00E21FB5"/>
    <w:rsid w:val="00E25159"/>
    <w:rsid w:val="00E312AD"/>
    <w:rsid w:val="00E32652"/>
    <w:rsid w:val="00E32C47"/>
    <w:rsid w:val="00ED04E6"/>
    <w:rsid w:val="00ED47B2"/>
    <w:rsid w:val="00F020A8"/>
    <w:rsid w:val="00F52E35"/>
    <w:rsid w:val="00F67F68"/>
    <w:rsid w:val="00F749D7"/>
    <w:rsid w:val="00FB178C"/>
    <w:rsid w:val="00FE168B"/>
    <w:rsid w:val="00FE5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56C"/>
    <w:pPr>
      <w:spacing w:after="200" w:line="276" w:lineRule="auto"/>
    </w:pPr>
    <w:rPr>
      <w:sz w:val="22"/>
      <w:szCs w:val="22"/>
      <w:lang w:eastAsia="en-US"/>
    </w:rPr>
  </w:style>
  <w:style w:type="paragraph" w:styleId="1">
    <w:name w:val="heading 1"/>
    <w:basedOn w:val="a"/>
    <w:link w:val="10"/>
    <w:uiPriority w:val="9"/>
    <w:qFormat/>
    <w:rsid w:val="005F7F31"/>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F7F31"/>
    <w:rPr>
      <w:rFonts w:ascii="Times New Roman" w:eastAsia="Times New Roman" w:hAnsi="Times New Roman" w:cs="Times New Roman"/>
      <w:b/>
      <w:bCs/>
      <w:kern w:val="36"/>
      <w:sz w:val="48"/>
      <w:szCs w:val="48"/>
      <w:lang w:eastAsia="ru-RU"/>
    </w:rPr>
  </w:style>
  <w:style w:type="paragraph" w:customStyle="1" w:styleId="ConsPlusNormal">
    <w:name w:val="ConsPlusNormal"/>
    <w:rsid w:val="000D45E3"/>
    <w:pPr>
      <w:widowControl w:val="0"/>
      <w:autoSpaceDE w:val="0"/>
      <w:autoSpaceDN w:val="0"/>
      <w:adjustRightInd w:val="0"/>
      <w:ind w:firstLine="720"/>
    </w:pPr>
    <w:rPr>
      <w:rFonts w:ascii="Arial" w:eastAsia="Times New Roman" w:hAnsi="Arial" w:cs="Arial"/>
    </w:rPr>
  </w:style>
  <w:style w:type="character" w:styleId="a3">
    <w:name w:val="Emphasis"/>
    <w:qFormat/>
    <w:rsid w:val="000D45E3"/>
    <w:rPr>
      <w:i/>
      <w:iCs/>
    </w:rPr>
  </w:style>
  <w:style w:type="character" w:customStyle="1" w:styleId="a4">
    <w:name w:val="Обычный (веб) Знак"/>
    <w:link w:val="a5"/>
    <w:locked/>
    <w:rsid w:val="008739F3"/>
    <w:rPr>
      <w:sz w:val="24"/>
      <w:szCs w:val="24"/>
    </w:rPr>
  </w:style>
  <w:style w:type="paragraph" w:styleId="a5">
    <w:name w:val="Normal (Web)"/>
    <w:basedOn w:val="a"/>
    <w:link w:val="a4"/>
    <w:uiPriority w:val="99"/>
    <w:unhideWhenUsed/>
    <w:rsid w:val="008739F3"/>
    <w:pPr>
      <w:spacing w:before="100" w:beforeAutospacing="1" w:after="100" w:afterAutospacing="1" w:line="240" w:lineRule="auto"/>
    </w:pPr>
    <w:rPr>
      <w:sz w:val="24"/>
      <w:szCs w:val="24"/>
      <w:lang w:eastAsia="ru-RU"/>
    </w:rPr>
  </w:style>
  <w:style w:type="paragraph" w:styleId="a6">
    <w:name w:val="List Paragraph"/>
    <w:basedOn w:val="a"/>
    <w:uiPriority w:val="99"/>
    <w:qFormat/>
    <w:rsid w:val="004D12DE"/>
    <w:pPr>
      <w:ind w:left="720"/>
      <w:contextualSpacing/>
    </w:pPr>
  </w:style>
  <w:style w:type="paragraph" w:styleId="a7">
    <w:name w:val="Body Text Indent"/>
    <w:basedOn w:val="a"/>
    <w:link w:val="a8"/>
    <w:unhideWhenUsed/>
    <w:rsid w:val="0083738F"/>
    <w:pPr>
      <w:spacing w:after="0" w:line="240" w:lineRule="auto"/>
      <w:ind w:firstLine="708"/>
      <w:jc w:val="both"/>
    </w:pPr>
    <w:rPr>
      <w:rFonts w:ascii="Times New Roman" w:eastAsia="Times New Roman" w:hAnsi="Times New Roman"/>
      <w:sz w:val="28"/>
      <w:szCs w:val="28"/>
      <w:lang/>
    </w:rPr>
  </w:style>
  <w:style w:type="character" w:customStyle="1" w:styleId="a8">
    <w:name w:val="Основной текст с отступом Знак"/>
    <w:link w:val="a7"/>
    <w:rsid w:val="0083738F"/>
    <w:rPr>
      <w:rFonts w:ascii="Times New Roman" w:eastAsia="Times New Roman" w:hAnsi="Times New Roman"/>
      <w:sz w:val="28"/>
      <w:szCs w:val="28"/>
      <w:lang/>
    </w:rPr>
  </w:style>
  <w:style w:type="paragraph" w:styleId="a9">
    <w:name w:val="Body Text"/>
    <w:basedOn w:val="a"/>
    <w:link w:val="aa"/>
    <w:uiPriority w:val="99"/>
    <w:unhideWhenUsed/>
    <w:rsid w:val="000F4D42"/>
    <w:pPr>
      <w:spacing w:after="120"/>
    </w:pPr>
  </w:style>
  <w:style w:type="character" w:customStyle="1" w:styleId="aa">
    <w:name w:val="Основной текст Знак"/>
    <w:link w:val="a9"/>
    <w:uiPriority w:val="99"/>
    <w:rsid w:val="000F4D42"/>
    <w:rPr>
      <w:sz w:val="22"/>
      <w:szCs w:val="22"/>
      <w:lang w:eastAsia="en-US"/>
    </w:rPr>
  </w:style>
  <w:style w:type="paragraph" w:styleId="ab">
    <w:name w:val="Balloon Text"/>
    <w:basedOn w:val="a"/>
    <w:link w:val="ac"/>
    <w:uiPriority w:val="99"/>
    <w:semiHidden/>
    <w:unhideWhenUsed/>
    <w:rsid w:val="004E779B"/>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4E779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5F7F31"/>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F7F31"/>
    <w:rPr>
      <w:rFonts w:ascii="Times New Roman" w:eastAsia="Times New Roman" w:hAnsi="Times New Roman" w:cs="Times New Roman"/>
      <w:b/>
      <w:bCs/>
      <w:kern w:val="36"/>
      <w:sz w:val="48"/>
      <w:szCs w:val="48"/>
      <w:lang w:eastAsia="ru-RU"/>
    </w:rPr>
  </w:style>
  <w:style w:type="paragraph" w:customStyle="1" w:styleId="ConsPlusNormal">
    <w:name w:val="ConsPlusNormal"/>
    <w:rsid w:val="000D45E3"/>
    <w:pPr>
      <w:widowControl w:val="0"/>
      <w:autoSpaceDE w:val="0"/>
      <w:autoSpaceDN w:val="0"/>
      <w:adjustRightInd w:val="0"/>
      <w:ind w:firstLine="720"/>
    </w:pPr>
    <w:rPr>
      <w:rFonts w:ascii="Arial" w:eastAsia="Times New Roman" w:hAnsi="Arial" w:cs="Arial"/>
    </w:rPr>
  </w:style>
  <w:style w:type="character" w:styleId="a3">
    <w:name w:val="Emphasis"/>
    <w:qFormat/>
    <w:rsid w:val="000D45E3"/>
    <w:rPr>
      <w:i/>
      <w:iCs/>
    </w:rPr>
  </w:style>
  <w:style w:type="character" w:customStyle="1" w:styleId="a4">
    <w:name w:val="Обычный (веб) Знак"/>
    <w:link w:val="a5"/>
    <w:locked/>
    <w:rsid w:val="008739F3"/>
    <w:rPr>
      <w:sz w:val="24"/>
      <w:szCs w:val="24"/>
    </w:rPr>
  </w:style>
  <w:style w:type="paragraph" w:styleId="a5">
    <w:name w:val="Normal (Web)"/>
    <w:basedOn w:val="a"/>
    <w:link w:val="a4"/>
    <w:uiPriority w:val="99"/>
    <w:unhideWhenUsed/>
    <w:rsid w:val="008739F3"/>
    <w:pPr>
      <w:spacing w:before="100" w:beforeAutospacing="1" w:after="100" w:afterAutospacing="1" w:line="240" w:lineRule="auto"/>
    </w:pPr>
    <w:rPr>
      <w:sz w:val="24"/>
      <w:szCs w:val="24"/>
      <w:lang w:eastAsia="ru-RU"/>
    </w:rPr>
  </w:style>
  <w:style w:type="paragraph" w:styleId="a6">
    <w:name w:val="List Paragraph"/>
    <w:basedOn w:val="a"/>
    <w:uiPriority w:val="99"/>
    <w:qFormat/>
    <w:rsid w:val="004D12DE"/>
    <w:pPr>
      <w:ind w:left="720"/>
      <w:contextualSpacing/>
    </w:pPr>
  </w:style>
  <w:style w:type="paragraph" w:styleId="a7">
    <w:name w:val="Body Text Indent"/>
    <w:basedOn w:val="a"/>
    <w:link w:val="a8"/>
    <w:unhideWhenUsed/>
    <w:rsid w:val="0083738F"/>
    <w:pPr>
      <w:spacing w:after="0" w:line="240" w:lineRule="auto"/>
      <w:ind w:firstLine="708"/>
      <w:jc w:val="both"/>
    </w:pPr>
    <w:rPr>
      <w:rFonts w:ascii="Times New Roman" w:eastAsia="Times New Roman" w:hAnsi="Times New Roman"/>
      <w:sz w:val="28"/>
      <w:szCs w:val="28"/>
      <w:lang w:val="x-none" w:eastAsia="x-none"/>
    </w:rPr>
  </w:style>
  <w:style w:type="character" w:customStyle="1" w:styleId="a8">
    <w:name w:val="Основной текст с отступом Знак"/>
    <w:link w:val="a7"/>
    <w:rsid w:val="0083738F"/>
    <w:rPr>
      <w:rFonts w:ascii="Times New Roman" w:eastAsia="Times New Roman" w:hAnsi="Times New Roman"/>
      <w:sz w:val="28"/>
      <w:szCs w:val="28"/>
      <w:lang w:val="x-none" w:eastAsia="x-none"/>
    </w:rPr>
  </w:style>
  <w:style w:type="paragraph" w:styleId="a9">
    <w:name w:val="Body Text"/>
    <w:basedOn w:val="a"/>
    <w:link w:val="aa"/>
    <w:uiPriority w:val="99"/>
    <w:unhideWhenUsed/>
    <w:rsid w:val="000F4D42"/>
    <w:pPr>
      <w:spacing w:after="120"/>
    </w:pPr>
  </w:style>
  <w:style w:type="character" w:customStyle="1" w:styleId="aa">
    <w:name w:val="Основной текст Знак"/>
    <w:link w:val="a9"/>
    <w:uiPriority w:val="99"/>
    <w:rsid w:val="000F4D42"/>
    <w:rPr>
      <w:sz w:val="22"/>
      <w:szCs w:val="22"/>
      <w:lang w:eastAsia="en-US"/>
    </w:rPr>
  </w:style>
  <w:style w:type="paragraph" w:styleId="ab">
    <w:name w:val="Balloon Text"/>
    <w:basedOn w:val="a"/>
    <w:link w:val="ac"/>
    <w:uiPriority w:val="99"/>
    <w:semiHidden/>
    <w:unhideWhenUsed/>
    <w:rsid w:val="004E779B"/>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4E779B"/>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61232908">
      <w:bodyDiv w:val="1"/>
      <w:marLeft w:val="0"/>
      <w:marRight w:val="0"/>
      <w:marTop w:val="0"/>
      <w:marBottom w:val="0"/>
      <w:divBdr>
        <w:top w:val="none" w:sz="0" w:space="0" w:color="auto"/>
        <w:left w:val="none" w:sz="0" w:space="0" w:color="auto"/>
        <w:bottom w:val="none" w:sz="0" w:space="0" w:color="auto"/>
        <w:right w:val="none" w:sz="0" w:space="0" w:color="auto"/>
      </w:divBdr>
    </w:div>
    <w:div w:id="319385261">
      <w:bodyDiv w:val="1"/>
      <w:marLeft w:val="0"/>
      <w:marRight w:val="0"/>
      <w:marTop w:val="0"/>
      <w:marBottom w:val="0"/>
      <w:divBdr>
        <w:top w:val="none" w:sz="0" w:space="0" w:color="auto"/>
        <w:left w:val="none" w:sz="0" w:space="0" w:color="auto"/>
        <w:bottom w:val="none" w:sz="0" w:space="0" w:color="auto"/>
        <w:right w:val="none" w:sz="0" w:space="0" w:color="auto"/>
      </w:divBdr>
    </w:div>
    <w:div w:id="1658801220">
      <w:bodyDiv w:val="1"/>
      <w:marLeft w:val="0"/>
      <w:marRight w:val="0"/>
      <w:marTop w:val="0"/>
      <w:marBottom w:val="0"/>
      <w:divBdr>
        <w:top w:val="none" w:sz="0" w:space="0" w:color="auto"/>
        <w:left w:val="none" w:sz="0" w:space="0" w:color="auto"/>
        <w:bottom w:val="none" w:sz="0" w:space="0" w:color="auto"/>
        <w:right w:val="none" w:sz="0" w:space="0" w:color="auto"/>
      </w:divBdr>
    </w:div>
    <w:div w:id="187638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3A35982825F491ABCF80655F9223A4602E8C8DF18A66D42A74B760A1A643554063529859E10EFE73A3FN" TargetMode="External"/><Relationship Id="rId5" Type="http://schemas.openxmlformats.org/officeDocument/2006/relationships/hyperlink" Target="consultantplus://offline/ref=53A35982825F491ABCF80655F9223A4602E8C8DF18A66D42A74B760A1A643554063529859E10EFE73A3FN"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9</Pages>
  <Words>2986</Words>
  <Characters>17024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19971</CharactersWithSpaces>
  <SharedDoc>false</SharedDoc>
  <HLinks>
    <vt:vector size="36" baseType="variant">
      <vt:variant>
        <vt:i4>1114124</vt:i4>
      </vt:variant>
      <vt:variant>
        <vt:i4>15</vt:i4>
      </vt:variant>
      <vt:variant>
        <vt:i4>0</vt:i4>
      </vt:variant>
      <vt:variant>
        <vt:i4>5</vt:i4>
      </vt:variant>
      <vt:variant>
        <vt:lpwstr>consultantplus://offline/ref=1A034063EFB32AD3DAB1883451469D270616B4FF2D86EFFD6D2F22E2B7733F9C495D051B269429161A15CFA23333l5F</vt:lpwstr>
      </vt:variant>
      <vt:variant>
        <vt:lpwstr/>
      </vt:variant>
      <vt:variant>
        <vt:i4>8060980</vt:i4>
      </vt:variant>
      <vt:variant>
        <vt:i4>12</vt:i4>
      </vt:variant>
      <vt:variant>
        <vt:i4>0</vt:i4>
      </vt:variant>
      <vt:variant>
        <vt:i4>5</vt:i4>
      </vt:variant>
      <vt:variant>
        <vt:lpwstr>consultantplus://offline/ref=53A35982825F491ABCF80655F9223A4602E8C8DF18A66D42A74B760A1A643554063529859E10EFE73A3FN</vt:lpwstr>
      </vt:variant>
      <vt:variant>
        <vt:lpwstr/>
      </vt:variant>
      <vt:variant>
        <vt:i4>8060980</vt:i4>
      </vt:variant>
      <vt:variant>
        <vt:i4>9</vt:i4>
      </vt:variant>
      <vt:variant>
        <vt:i4>0</vt:i4>
      </vt:variant>
      <vt:variant>
        <vt:i4>5</vt:i4>
      </vt:variant>
      <vt:variant>
        <vt:lpwstr>consultantplus://offline/ref=53A35982825F491ABCF80655F9223A4602E8C8DF18A66D42A74B760A1A643554063529859E10EFE73A3FN</vt:lpwstr>
      </vt:variant>
      <vt:variant>
        <vt:lpwstr/>
      </vt:variant>
      <vt:variant>
        <vt:i4>8060980</vt:i4>
      </vt:variant>
      <vt:variant>
        <vt:i4>6</vt:i4>
      </vt:variant>
      <vt:variant>
        <vt:i4>0</vt:i4>
      </vt:variant>
      <vt:variant>
        <vt:i4>5</vt:i4>
      </vt:variant>
      <vt:variant>
        <vt:lpwstr>consultantplus://offline/ref=53A35982825F491ABCF80655F9223A4602E8C8DF18A66D42A74B760A1A643554063529859E10EFE73A3FN</vt:lpwstr>
      </vt:variant>
      <vt:variant>
        <vt:lpwstr/>
      </vt:variant>
      <vt:variant>
        <vt:i4>8061036</vt:i4>
      </vt:variant>
      <vt:variant>
        <vt:i4>3</vt:i4>
      </vt:variant>
      <vt:variant>
        <vt:i4>0</vt:i4>
      </vt:variant>
      <vt:variant>
        <vt:i4>5</vt:i4>
      </vt:variant>
      <vt:variant>
        <vt:lpwstr>consultantplus://offline/ref=7B45C0D3AAA419194A50A38B29DCF5F118BB2E7521242704FAD9E23BE3DBD649FC1B599CB5662776P4TEJ</vt:lpwstr>
      </vt:variant>
      <vt:variant>
        <vt:lpwstr/>
      </vt:variant>
      <vt:variant>
        <vt:i4>8060980</vt:i4>
      </vt:variant>
      <vt:variant>
        <vt:i4>0</vt:i4>
      </vt:variant>
      <vt:variant>
        <vt:i4>0</vt:i4>
      </vt:variant>
      <vt:variant>
        <vt:i4>5</vt:i4>
      </vt:variant>
      <vt:variant>
        <vt:lpwstr>consultantplus://offline/ref=53A35982825F491ABCF80655F9223A4602E8C8DF18A66D42A74B760A1A643554063529859E10EFE73A3FN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Сельвесюк Ольга Сергеевна</dc:creator>
  <cp:lastModifiedBy>minpriroda14</cp:lastModifiedBy>
  <cp:revision>23</cp:revision>
  <cp:lastPrinted>2020-05-07T05:47:00Z</cp:lastPrinted>
  <dcterms:created xsi:type="dcterms:W3CDTF">2020-04-29T06:07:00Z</dcterms:created>
  <dcterms:modified xsi:type="dcterms:W3CDTF">2020-05-12T08:40:00Z</dcterms:modified>
</cp:coreProperties>
</file>