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97" w:rsidRDefault="001E2497">
      <w:pPr>
        <w:pStyle w:val="ConsPlusNormal"/>
        <w:jc w:val="both"/>
        <w:outlineLvl w:val="0"/>
      </w:pPr>
    </w:p>
    <w:p w:rsidR="001E2497" w:rsidRDefault="001E2497">
      <w:pPr>
        <w:pStyle w:val="ConsPlusNormal"/>
        <w:jc w:val="both"/>
        <w:outlineLvl w:val="0"/>
      </w:pPr>
      <w:r>
        <w:t>Зарегистрировано в Минюсте ЧР 5 ноября 2013 г. N 1724</w:t>
      </w:r>
    </w:p>
    <w:p w:rsidR="001E2497" w:rsidRDefault="001E2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497" w:rsidRDefault="001E2497">
      <w:pPr>
        <w:pStyle w:val="ConsPlusNormal"/>
        <w:jc w:val="both"/>
      </w:pPr>
    </w:p>
    <w:p w:rsidR="001E2497" w:rsidRDefault="001E2497">
      <w:pPr>
        <w:pStyle w:val="ConsPlusTitle"/>
        <w:jc w:val="center"/>
      </w:pPr>
      <w:r>
        <w:t>МИНИСТЕРСТВО ПРИРОДНЫХ РЕСУРСОВ И ЭКОЛОГИИ</w:t>
      </w:r>
    </w:p>
    <w:p w:rsidR="001E2497" w:rsidRDefault="001E2497">
      <w:pPr>
        <w:pStyle w:val="ConsPlusTitle"/>
        <w:jc w:val="center"/>
      </w:pPr>
      <w:r>
        <w:t>ЧУВАШСКОЙ РЕСПУБЛИКИ</w:t>
      </w:r>
    </w:p>
    <w:p w:rsidR="001E2497" w:rsidRDefault="001E2497">
      <w:pPr>
        <w:pStyle w:val="ConsPlusTitle"/>
        <w:jc w:val="center"/>
      </w:pPr>
    </w:p>
    <w:p w:rsidR="001E2497" w:rsidRDefault="001E2497">
      <w:pPr>
        <w:pStyle w:val="ConsPlusTitle"/>
        <w:jc w:val="center"/>
      </w:pPr>
      <w:r>
        <w:t>ПРИКАЗ</w:t>
      </w:r>
    </w:p>
    <w:p w:rsidR="001E2497" w:rsidRDefault="001E2497">
      <w:pPr>
        <w:pStyle w:val="ConsPlusTitle"/>
        <w:jc w:val="center"/>
      </w:pPr>
      <w:r>
        <w:t>от 10 октября 2013 г. N 686</w:t>
      </w:r>
    </w:p>
    <w:p w:rsidR="001E2497" w:rsidRDefault="001E2497">
      <w:pPr>
        <w:pStyle w:val="ConsPlusTitle"/>
        <w:jc w:val="center"/>
      </w:pPr>
    </w:p>
    <w:p w:rsidR="001E2497" w:rsidRDefault="001E2497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1E2497" w:rsidRDefault="001E2497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1E2497" w:rsidRDefault="001E2497">
      <w:pPr>
        <w:pStyle w:val="ConsPlusTitle"/>
        <w:jc w:val="center"/>
      </w:pPr>
      <w:r>
        <w:t>ПРИРОДНЫХ РЕСУРСОВ И ЭКОЛОГИИ ЧУВАШСКОЙ РЕСПУБЛИКИ,</w:t>
      </w:r>
    </w:p>
    <w:p w:rsidR="001E2497" w:rsidRDefault="001E2497">
      <w:pPr>
        <w:pStyle w:val="ConsPlusTitle"/>
        <w:jc w:val="center"/>
      </w:pPr>
      <w:r>
        <w:t xml:space="preserve">ИСПОЛНЕНИЕ ДОЛЖНОСТНЫХ </w:t>
      </w:r>
      <w:proofErr w:type="gramStart"/>
      <w:r>
        <w:t>ОБЯЗАННОСТЕЙ</w:t>
      </w:r>
      <w:proofErr w:type="gramEnd"/>
      <w:r>
        <w:t xml:space="preserve"> ПО КОТОРЫМ СВЯЗАНО</w:t>
      </w:r>
    </w:p>
    <w:p w:rsidR="001E2497" w:rsidRDefault="001E2497">
      <w:pPr>
        <w:pStyle w:val="ConsPlusTitle"/>
        <w:jc w:val="center"/>
      </w:pPr>
      <w:r>
        <w:t xml:space="preserve">С ИСПОЛЬЗОВАНИЕМ СВЕДЕНИЙ, СОСТАВЛЯЮЩИХ </w:t>
      </w:r>
      <w:proofErr w:type="gramStart"/>
      <w:r>
        <w:t>ГОСУДАРСТВЕННУЮ</w:t>
      </w:r>
      <w:proofErr w:type="gramEnd"/>
    </w:p>
    <w:p w:rsidR="001E2497" w:rsidRDefault="001E2497">
      <w:pPr>
        <w:pStyle w:val="ConsPlusTitle"/>
        <w:jc w:val="center"/>
      </w:pPr>
      <w:r>
        <w:t xml:space="preserve">ТАЙНУ, ПРИ НАЗНАЧЕНИИ НА </w:t>
      </w:r>
      <w:proofErr w:type="gramStart"/>
      <w:r>
        <w:t>КОТОРЫЕ</w:t>
      </w:r>
      <w:proofErr w:type="gramEnd"/>
      <w:r>
        <w:t xml:space="preserve"> КОНКУРС МОЖЕТ</w:t>
      </w:r>
    </w:p>
    <w:p w:rsidR="001E2497" w:rsidRDefault="001E2497">
      <w:pPr>
        <w:pStyle w:val="ConsPlusTitle"/>
        <w:jc w:val="center"/>
      </w:pPr>
      <w:r>
        <w:t>НЕ ПРОВОДИТЬСЯ</w:t>
      </w:r>
    </w:p>
    <w:p w:rsidR="001E2497" w:rsidRDefault="001E2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497" w:rsidRDefault="001E2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497" w:rsidRDefault="001E24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ЧР от 11.06.2015 </w:t>
            </w:r>
            <w:hyperlink r:id="rId5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04.09.2015 </w:t>
            </w:r>
            <w:hyperlink r:id="rId6" w:history="1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2497" w:rsidRDefault="001E2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7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 xml:space="preserve">, от 10.03.2016 </w:t>
            </w:r>
            <w:hyperlink r:id="rId8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19.07.2017 </w:t>
            </w:r>
            <w:hyperlink r:id="rId9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,</w:t>
            </w:r>
          </w:p>
          <w:p w:rsidR="001E2497" w:rsidRDefault="001E24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1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2497" w:rsidRDefault="001E2497">
      <w:pPr>
        <w:pStyle w:val="ConsPlusNormal"/>
        <w:jc w:val="both"/>
      </w:pPr>
    </w:p>
    <w:p w:rsidR="001E2497" w:rsidRDefault="001E2497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3 статьи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природных ресурсов и экологии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1E2497" w:rsidRDefault="001E2497">
      <w:pPr>
        <w:pStyle w:val="ConsPlusNormal"/>
        <w:jc w:val="both"/>
      </w:pPr>
    </w:p>
    <w:p w:rsidR="001E2497" w:rsidRDefault="001E2497">
      <w:pPr>
        <w:pStyle w:val="ConsPlusNormal"/>
        <w:jc w:val="right"/>
      </w:pPr>
      <w:r>
        <w:t>И.о. министра</w:t>
      </w:r>
    </w:p>
    <w:p w:rsidR="001E2497" w:rsidRDefault="001E2497">
      <w:pPr>
        <w:pStyle w:val="ConsPlusNormal"/>
        <w:jc w:val="right"/>
      </w:pPr>
      <w:r>
        <w:t>Е.ЮШИН</w:t>
      </w:r>
    </w:p>
    <w:p w:rsidR="001E2497" w:rsidRDefault="001E2497">
      <w:pPr>
        <w:pStyle w:val="ConsPlusNormal"/>
        <w:jc w:val="both"/>
      </w:pPr>
    </w:p>
    <w:p w:rsidR="001E2497" w:rsidRDefault="001E2497">
      <w:pPr>
        <w:pStyle w:val="ConsPlusNormal"/>
        <w:jc w:val="both"/>
      </w:pPr>
    </w:p>
    <w:p w:rsidR="001E2497" w:rsidRDefault="001E2497">
      <w:pPr>
        <w:pStyle w:val="ConsPlusNormal"/>
        <w:jc w:val="both"/>
      </w:pPr>
    </w:p>
    <w:p w:rsidR="001E2497" w:rsidRDefault="001E2497">
      <w:pPr>
        <w:pStyle w:val="ConsPlusNormal"/>
        <w:jc w:val="both"/>
      </w:pPr>
    </w:p>
    <w:p w:rsidR="001E2497" w:rsidRDefault="001E2497">
      <w:pPr>
        <w:pStyle w:val="ConsPlusNormal"/>
        <w:jc w:val="both"/>
      </w:pPr>
    </w:p>
    <w:p w:rsidR="001E2497" w:rsidRDefault="001E2497">
      <w:pPr>
        <w:pStyle w:val="ConsPlusNormal"/>
        <w:jc w:val="right"/>
        <w:outlineLvl w:val="0"/>
      </w:pPr>
      <w:r>
        <w:t>Утвержден</w:t>
      </w:r>
    </w:p>
    <w:p w:rsidR="001E2497" w:rsidRDefault="001E2497">
      <w:pPr>
        <w:pStyle w:val="ConsPlusNormal"/>
        <w:jc w:val="right"/>
      </w:pPr>
      <w:r>
        <w:t>приказом</w:t>
      </w:r>
    </w:p>
    <w:p w:rsidR="001E2497" w:rsidRDefault="001E2497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1E2497" w:rsidRDefault="001E2497">
      <w:pPr>
        <w:pStyle w:val="ConsPlusNormal"/>
        <w:jc w:val="right"/>
      </w:pPr>
      <w:r>
        <w:t>ресурсов и экологии</w:t>
      </w:r>
    </w:p>
    <w:p w:rsidR="001E2497" w:rsidRDefault="001E2497">
      <w:pPr>
        <w:pStyle w:val="ConsPlusNormal"/>
        <w:jc w:val="right"/>
      </w:pPr>
      <w:r>
        <w:t>Чувашской Республики</w:t>
      </w:r>
    </w:p>
    <w:p w:rsidR="001E2497" w:rsidRDefault="001E2497">
      <w:pPr>
        <w:pStyle w:val="ConsPlusNormal"/>
        <w:jc w:val="right"/>
      </w:pPr>
      <w:r>
        <w:t>от 10.10.2013 N 686</w:t>
      </w:r>
    </w:p>
    <w:p w:rsidR="001E2497" w:rsidRDefault="001E2497">
      <w:pPr>
        <w:pStyle w:val="ConsPlusNormal"/>
        <w:jc w:val="both"/>
      </w:pPr>
    </w:p>
    <w:p w:rsidR="001E2497" w:rsidRDefault="001E2497">
      <w:pPr>
        <w:pStyle w:val="ConsPlusTitle"/>
        <w:jc w:val="center"/>
      </w:pPr>
      <w:bookmarkStart w:id="0" w:name="P40"/>
      <w:bookmarkEnd w:id="0"/>
      <w:r>
        <w:t>ПЕРЕЧЕНЬ</w:t>
      </w:r>
    </w:p>
    <w:p w:rsidR="001E2497" w:rsidRDefault="001E2497">
      <w:pPr>
        <w:pStyle w:val="ConsPlusTitle"/>
        <w:jc w:val="center"/>
      </w:pPr>
      <w:r>
        <w:t>ДОЛЖНОСТЕЙ ГОСУДАРСТВЕННОЙ ГРАЖДАНСКОЙ СЛУЖБЫ</w:t>
      </w:r>
    </w:p>
    <w:p w:rsidR="001E2497" w:rsidRDefault="001E2497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1E2497" w:rsidRDefault="001E2497">
      <w:pPr>
        <w:pStyle w:val="ConsPlusTitle"/>
        <w:jc w:val="center"/>
      </w:pPr>
      <w:r>
        <w:t xml:space="preserve">И ЭКОЛОГИИ ЧУВАШСКОЙ РЕСПУБЛИКИ, ИСПОЛНЕНИЕ </w:t>
      </w:r>
      <w:proofErr w:type="gramStart"/>
      <w:r>
        <w:t>ДОЛЖНОСТНЫХ</w:t>
      </w:r>
      <w:proofErr w:type="gramEnd"/>
    </w:p>
    <w:p w:rsidR="001E2497" w:rsidRDefault="001E2497">
      <w:pPr>
        <w:pStyle w:val="ConsPlusTitle"/>
        <w:jc w:val="center"/>
      </w:pPr>
      <w:proofErr w:type="gramStart"/>
      <w:r>
        <w:t>ОБЯЗАННОСТЕЙ</w:t>
      </w:r>
      <w:proofErr w:type="gramEnd"/>
      <w:r>
        <w:t xml:space="preserve"> ПО КОТОРЫМ СВЯЗАНО С ИСПОЛЬЗОВАНИЕМ СВЕДЕНИЙ,</w:t>
      </w:r>
    </w:p>
    <w:p w:rsidR="001E2497" w:rsidRDefault="001E2497">
      <w:pPr>
        <w:pStyle w:val="ConsPlusTitle"/>
        <w:jc w:val="center"/>
      </w:pPr>
      <w:r>
        <w:lastRenderedPageBreak/>
        <w:t>СОСТАВЛЯЮЩИХ ГОСУДАРСТВЕННУЮ ТАЙНУ, ПРИ НАЗНАЧЕНИИ</w:t>
      </w:r>
    </w:p>
    <w:p w:rsidR="001E2497" w:rsidRDefault="001E2497">
      <w:pPr>
        <w:pStyle w:val="ConsPlusTitle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КОНКУРС МОЖЕТ НЕ ПРОВОДИТЬСЯ</w:t>
      </w:r>
    </w:p>
    <w:p w:rsidR="001E2497" w:rsidRDefault="001E24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4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497" w:rsidRDefault="001E24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497" w:rsidRDefault="001E24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09.09.2019 N 657)</w:t>
            </w:r>
          </w:p>
        </w:tc>
      </w:tr>
    </w:tbl>
    <w:p w:rsidR="001E2497" w:rsidRDefault="001E2497">
      <w:pPr>
        <w:pStyle w:val="ConsPlusNormal"/>
        <w:jc w:val="both"/>
      </w:pPr>
    </w:p>
    <w:p w:rsidR="001E2497" w:rsidRDefault="001E2497">
      <w:pPr>
        <w:pStyle w:val="ConsPlusNormal"/>
        <w:ind w:firstLine="540"/>
        <w:jc w:val="both"/>
      </w:pPr>
      <w:r>
        <w:t>1. Первый заместитель министра природных ресурсов и экологии Чувашской Республики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2. Заместитель министра природных ресурсов и экологии Чувашской Республики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3. Начальник отдела бухгалтерского учета и отчетности Экономико-финансового управления - главный бухгалтер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4. Начальник отдела правовой и кадровой работы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5. Начальник отдела водного хозяйства и природопользования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6. Начальник отдела государственного лесного реестра и арендных отношений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7. Начальник отдела охраны окружающей среды и регионального государственного экологического надзора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8. Начальник отдела лесопользования и воспроизводства лесов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9. Начальник отдела федерального государственного лесного надзора (лесной охраны) и федерального государственного пожарного надзора в лесах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10. Заведующий сектором мобилизационной работы и обеспечения безопасности информации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11. Заместитель начальника отдела правовой и кадровой работы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12. Заместитель начальника отдела водного хозяйства и природопользования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13. Заместитель начальника отдела охраны окружающей среды и регионального государственного экологического надзора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14. Главный специалист-эксперт отдела правовой и кадровой работы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15. Главный специалист-эксперт отдела охраны окружающей среды и регионального государственного экологического надзора &lt;*&gt;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16. Главный специалист-эксперт сектора мобилизационной работы и обеспечения безопасности информации &lt;*&gt;</w:t>
      </w:r>
    </w:p>
    <w:p w:rsidR="001E2497" w:rsidRDefault="001E2497">
      <w:pPr>
        <w:pStyle w:val="ConsPlusNormal"/>
        <w:jc w:val="both"/>
      </w:pPr>
    </w:p>
    <w:p w:rsidR="001E2497" w:rsidRDefault="001E2497">
      <w:pPr>
        <w:pStyle w:val="ConsPlusNormal"/>
        <w:ind w:firstLine="540"/>
        <w:jc w:val="both"/>
      </w:pPr>
      <w:r>
        <w:t>--------------------------------</w:t>
      </w:r>
    </w:p>
    <w:p w:rsidR="001E2497" w:rsidRDefault="001E2497">
      <w:pPr>
        <w:pStyle w:val="ConsPlusNormal"/>
        <w:spacing w:before="220"/>
        <w:ind w:firstLine="540"/>
        <w:jc w:val="both"/>
      </w:pPr>
      <w:r>
        <w:t>&lt;*&gt; В случае включения должности в номенклатуру должностей работников Министерства природных ресурсов и экологии Чувашской Республики, подлежащих оформлению на допуск к государственной тайне, утвержденную министром природных ресурсов и экологии Чувашской Республики.</w:t>
      </w:r>
    </w:p>
    <w:p w:rsidR="001E2497" w:rsidRDefault="001E2497">
      <w:pPr>
        <w:pStyle w:val="ConsPlusNormal"/>
        <w:jc w:val="both"/>
      </w:pPr>
    </w:p>
    <w:p w:rsidR="001E2497" w:rsidRDefault="001E2497">
      <w:pPr>
        <w:pStyle w:val="ConsPlusNormal"/>
        <w:jc w:val="both"/>
      </w:pPr>
    </w:p>
    <w:p w:rsidR="001E2497" w:rsidRDefault="001E2497">
      <w:pPr>
        <w:pStyle w:val="ConsPlusNormal"/>
      </w:pPr>
      <w:hyperlink r:id="rId13" w:history="1">
        <w:r>
          <w:rPr>
            <w:i/>
            <w:color w:val="0000FF"/>
          </w:rPr>
          <w:br/>
          <w:t xml:space="preserve">Приказ Минприроды ЧР от 10.10.2013 N 686 (ред. от 09.09.2019) "Об утверждении Перечня должностей государственной гражданской службы Чувашской Республики в Министерстве </w:t>
        </w:r>
        <w:r>
          <w:rPr>
            <w:i/>
            <w:color w:val="0000FF"/>
          </w:rPr>
          <w:lastRenderedPageBreak/>
          <w:t>природных ресурсов и экологии Чувашской Республики,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проводиться" {КонсультантПлюс}</w:t>
        </w:r>
      </w:hyperlink>
      <w:r>
        <w:br/>
      </w:r>
    </w:p>
    <w:p w:rsidR="00626614" w:rsidRDefault="001E2497">
      <w:bookmarkStart w:id="1" w:name="_GoBack"/>
      <w:bookmarkEnd w:id="1"/>
    </w:p>
    <w:sectPr w:rsidR="00626614" w:rsidSect="0001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97"/>
    <w:rsid w:val="001E2497"/>
    <w:rsid w:val="004D5DCE"/>
    <w:rsid w:val="00C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DFA10AC501FC299F346E8831124DD32CFA53580211E60F24FEAE8AE253E8678D104A47D75BCAAA86A286E694421EEF51FCA0AC67C91315CB3892B5v3O0N" TargetMode="External"/><Relationship Id="rId13" Type="http://schemas.openxmlformats.org/officeDocument/2006/relationships/hyperlink" Target="consultantplus://offline/ref=B1DFA10AC501FC299F346E8831124DD32CFA53580211E50E25F3AE8AE253E8678D104A47D75BCAAA86A286E29D494ABE14A2F9FF21821E13D72492B32E76FB6Cv3O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DFA10AC501FC299F346E8831124DD32CFA53580A15E70A26FDF380EA0AE4658A1F1550D012C6AB86A084E6961D1BFA40A4AFAC7BD7170FD73A90vBO7N" TargetMode="External"/><Relationship Id="rId12" Type="http://schemas.openxmlformats.org/officeDocument/2006/relationships/hyperlink" Target="consultantplus://offline/ref=B1DFA10AC501FC299F346E8831124DD32CFA53580211E50D21F3AE8AE253E8678D104A47D75BCAAA86A286E29A421EEF51FCA0AC67C91315CB3892B5v3O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DFA10AC501FC299F346E8831124DD32CFA53580211E60F24F1AE8AE253E8678D104A47D75BCAAA86A286E09B421EEF51FCA0AC67C91315CB3892B5v3O0N" TargetMode="External"/><Relationship Id="rId11" Type="http://schemas.openxmlformats.org/officeDocument/2006/relationships/hyperlink" Target="consultantplus://offline/ref=B1DFA10AC501FC299F347085277E13D727F50D560517E95E7CA2A8DDBD03EE32CD504C149F4B96EFD3AF84E083494EA017A9AFvAOEN" TargetMode="External"/><Relationship Id="rId5" Type="http://schemas.openxmlformats.org/officeDocument/2006/relationships/hyperlink" Target="consultantplus://offline/ref=B1DFA10AC501FC299F346E8831124DD32CFA53580418E30A27FDF380EA0AE4658A1F1550D012C6AB86A286E5961D1BFA40A4AFAC7BD7170FD73A90vBO7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DFA10AC501FC299F346E8831124DD32CFA53580211E50D21F3AE8AE253E8678D104A47D75BCAAA86A286E29A421EEF51FCA0AC67C91315CB3892B5v3O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DFA10AC501FC299F346E8831124DD32CFA53580211E60F24FFAE8AE253E8678D104A47D75BCAAA86A286E59C421EEF51FCA0AC67C91315CB3892B5v3O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12. Соколова ИИ</dc:creator>
  <cp:lastModifiedBy>Минприроды 12. Соколова ИИ</cp:lastModifiedBy>
  <cp:revision>1</cp:revision>
  <dcterms:created xsi:type="dcterms:W3CDTF">2020-04-22T13:14:00Z</dcterms:created>
  <dcterms:modified xsi:type="dcterms:W3CDTF">2020-04-22T13:15:00Z</dcterms:modified>
</cp:coreProperties>
</file>