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C" w:rsidRDefault="0021007C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007C" w:rsidRPr="00B167A9" w:rsidRDefault="0021007C" w:rsidP="00472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67A9">
        <w:rPr>
          <w:rFonts w:ascii="Times New Roman" w:hAnsi="Times New Roman" w:cs="Times New Roman"/>
          <w:b/>
          <w:bCs/>
          <w:sz w:val="26"/>
          <w:szCs w:val="26"/>
        </w:rPr>
        <w:t>Должностной регламент государственного гражданского служащего</w:t>
      </w:r>
    </w:p>
    <w:p w:rsidR="0021007C" w:rsidRPr="00B167A9" w:rsidRDefault="0021007C" w:rsidP="00C66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67A9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Республики, замещающего должность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начальника отдела бухгалтерского учета и отчетности </w:t>
      </w:r>
      <w:r w:rsidRPr="00C660EC">
        <w:rPr>
          <w:rFonts w:ascii="Times New Roman" w:hAnsi="Times New Roman" w:cs="Times New Roman"/>
          <w:b/>
          <w:bCs/>
          <w:sz w:val="26"/>
          <w:szCs w:val="26"/>
        </w:rPr>
        <w:t>–главного бухгалтера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Экономико-финансового управления </w:t>
      </w:r>
      <w:r w:rsidRPr="00B167A9">
        <w:rPr>
          <w:rFonts w:ascii="Times New Roman" w:hAnsi="Times New Roman" w:cs="Times New Roman"/>
          <w:b/>
          <w:bCs/>
          <w:sz w:val="26"/>
          <w:szCs w:val="26"/>
        </w:rPr>
        <w:t>Министерства природных ресурсов и экологии Чувашской Республики</w:t>
      </w:r>
    </w:p>
    <w:p w:rsidR="0021007C" w:rsidRPr="00430F56" w:rsidRDefault="0021007C" w:rsidP="00715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1007C" w:rsidRPr="00472955" w:rsidRDefault="0021007C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2955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21007C" w:rsidRPr="00430F56" w:rsidRDefault="0021007C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1007C" w:rsidRDefault="0021007C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начальника отдела бухгалтерского учета и отчетности - </w:t>
      </w:r>
      <w:r w:rsidRPr="00D67F8A">
        <w:rPr>
          <w:rFonts w:ascii="Times New Roman" w:hAnsi="Times New Roman" w:cs="Times New Roman"/>
          <w:b/>
          <w:bCs/>
          <w:sz w:val="26"/>
          <w:szCs w:val="26"/>
        </w:rPr>
        <w:t>главного бухгалтера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отдела бухгалтерского учета и отчетности </w:t>
      </w:r>
      <w:r w:rsidRPr="00225391">
        <w:rPr>
          <w:rFonts w:ascii="Times New Roman" w:hAnsi="Times New Roman" w:cs="Times New Roman"/>
          <w:sz w:val="26"/>
          <w:szCs w:val="26"/>
        </w:rPr>
        <w:t>в соответствии с Положением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отделе бухгалтерского учета и отчетности </w:t>
      </w:r>
      <w:r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Республики.</w:t>
      </w:r>
    </w:p>
    <w:p w:rsidR="0021007C" w:rsidRPr="005678E6" w:rsidRDefault="0021007C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bCs/>
          <w:sz w:val="26"/>
          <w:szCs w:val="26"/>
        </w:rPr>
        <w:t xml:space="preserve">«начальник </w:t>
      </w:r>
      <w:r>
        <w:rPr>
          <w:rFonts w:ascii="Times New Roman" w:hAnsi="Times New Roman" w:cs="Times New Roman"/>
          <w:b/>
          <w:bCs/>
          <w:sz w:val="26"/>
          <w:szCs w:val="26"/>
        </w:rPr>
        <w:t>отдела</w:t>
      </w:r>
      <w:r w:rsidRPr="005678E6">
        <w:rPr>
          <w:rFonts w:ascii="Times New Roman" w:hAnsi="Times New Roman" w:cs="Times New Roman"/>
          <w:b/>
          <w:bCs/>
          <w:sz w:val="26"/>
          <w:szCs w:val="26"/>
        </w:rPr>
        <w:t>» относится к категории «</w:t>
      </w:r>
      <w:r w:rsidR="00A978E3">
        <w:rPr>
          <w:rFonts w:ascii="Times New Roman" w:hAnsi="Times New Roman" w:cs="Times New Roman"/>
          <w:b/>
          <w:bCs/>
          <w:sz w:val="26"/>
          <w:szCs w:val="26"/>
        </w:rPr>
        <w:t>руководители</w:t>
      </w:r>
      <w:r w:rsidRPr="005678E6">
        <w:rPr>
          <w:rFonts w:ascii="Times New Roman" w:hAnsi="Times New Roman" w:cs="Times New Roman"/>
          <w:b/>
          <w:bCs/>
          <w:sz w:val="26"/>
          <w:szCs w:val="26"/>
        </w:rPr>
        <w:t>» главной группы должностей и имеет регистрационный номер (код) 3-</w:t>
      </w:r>
      <w:r w:rsidR="00A978E3">
        <w:rPr>
          <w:rFonts w:ascii="Times New Roman" w:hAnsi="Times New Roman" w:cs="Times New Roman"/>
          <w:b/>
          <w:bCs/>
          <w:sz w:val="26"/>
          <w:szCs w:val="26"/>
        </w:rPr>
        <w:t>1-2-12</w:t>
      </w:r>
      <w:r w:rsidRPr="005678E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1007C" w:rsidRDefault="0021007C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Pr="00FC7C72">
        <w:rPr>
          <w:rFonts w:ascii="Times New Roman" w:hAnsi="Times New Roman" w:cs="Times New Roman"/>
          <w:b/>
          <w:bCs/>
          <w:sz w:val="26"/>
          <w:szCs w:val="26"/>
        </w:rPr>
        <w:t>регулирование бюджетной системы</w:t>
      </w:r>
      <w:r>
        <w:rPr>
          <w:rFonts w:ascii="Times New Roman" w:hAnsi="Times New Roman" w:cs="Times New Roman"/>
          <w:b/>
          <w:bCs/>
          <w:sz w:val="26"/>
          <w:szCs w:val="26"/>
        </w:rPr>
        <w:t>, р</w:t>
      </w:r>
      <w:r w:rsidRPr="00C60B95">
        <w:rPr>
          <w:rFonts w:ascii="Times New Roman" w:hAnsi="Times New Roman" w:cs="Times New Roman"/>
          <w:b/>
          <w:bCs/>
          <w:sz w:val="26"/>
          <w:szCs w:val="26"/>
        </w:rPr>
        <w:t>егулирование финансовой деятельности и финансовых рынков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1007C" w:rsidRDefault="0021007C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bCs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21007C" w:rsidRPr="00247BDE" w:rsidRDefault="0021007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21007C" w:rsidRPr="00247BDE" w:rsidRDefault="0021007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21007C" w:rsidRDefault="0021007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21007C" w:rsidRDefault="0021007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21007C" w:rsidRDefault="0021007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21007C" w:rsidRPr="00247BDE" w:rsidRDefault="0021007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21007C" w:rsidRDefault="0021007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21007C" w:rsidRPr="00247BDE" w:rsidRDefault="0021007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21007C" w:rsidRDefault="0021007C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007C" w:rsidRPr="00F40534" w:rsidRDefault="0021007C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0CE">
        <w:rPr>
          <w:rFonts w:ascii="Times New Roman" w:hAnsi="Times New Roman" w:cs="Times New Roman"/>
          <w:b/>
          <w:bCs/>
          <w:sz w:val="26"/>
          <w:szCs w:val="26"/>
        </w:rPr>
        <w:t>Начальник отдела</w:t>
      </w:r>
      <w:r w:rsidR="006C40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21007C" w:rsidRDefault="0021007C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21007C" w:rsidRDefault="0021007C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Начальник</w:t>
      </w:r>
      <w:r w:rsidR="006C4018"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отдела </w:t>
      </w:r>
      <w:r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0D00A1">
        <w:rPr>
          <w:rFonts w:ascii="Times New Roman" w:hAnsi="Times New Roman" w:cs="Times New Roman"/>
          <w:sz w:val="26"/>
          <w:szCs w:val="26"/>
        </w:rPr>
        <w:t>бухгалтерского учета 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 xml:space="preserve">я Министерства </w:t>
      </w:r>
    </w:p>
    <w:p w:rsidR="0021007C" w:rsidRPr="005F1E32" w:rsidRDefault="0021007C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Pr="00F40534">
        <w:rPr>
          <w:rFonts w:ascii="Times New Roman" w:hAnsi="Times New Roman" w:cs="Times New Roman"/>
          <w:b/>
          <w:bCs/>
          <w:sz w:val="26"/>
          <w:szCs w:val="26"/>
        </w:rPr>
        <w:t>начальника отдела в управлении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007C" w:rsidRPr="00430F56" w:rsidRDefault="0021007C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07C" w:rsidRPr="00807A91" w:rsidRDefault="0021007C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7A91">
        <w:rPr>
          <w:rFonts w:ascii="Times New Roman" w:hAnsi="Times New Roman" w:cs="Times New Roman"/>
          <w:b/>
          <w:bCs/>
          <w:sz w:val="26"/>
          <w:szCs w:val="26"/>
        </w:rPr>
        <w:t>II. Квалификационные требования</w:t>
      </w:r>
    </w:p>
    <w:p w:rsidR="0021007C" w:rsidRPr="00430F56" w:rsidRDefault="0021007C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07C" w:rsidRPr="001D11A8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Для замещения должности </w:t>
      </w:r>
      <w:r w:rsidRPr="001D11A8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начальника </w:t>
      </w:r>
      <w:r w:rsidR="00586EAF">
        <w:rPr>
          <w:rFonts w:ascii="Times New Roman" w:hAnsi="Times New Roman" w:cs="Times New Roman"/>
          <w:b/>
          <w:bCs/>
          <w:sz w:val="26"/>
          <w:szCs w:val="26"/>
        </w:rPr>
        <w:t>отдела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21007C" w:rsidRPr="001D11A8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21007C" w:rsidRPr="001D11A8" w:rsidRDefault="0021007C" w:rsidP="00FE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bCs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bCs/>
          <w:sz w:val="26"/>
          <w:szCs w:val="26"/>
        </w:rPr>
        <w:t>высшее образование не ниже уровня специалитета,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026E" w:rsidRDefault="0070026E" w:rsidP="0070026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Pr="00EE5178">
        <w:rPr>
          <w:rFonts w:ascii="Times New Roman" w:hAnsi="Times New Roman" w:cs="Times New Roman"/>
          <w:sz w:val="26"/>
          <w:szCs w:val="26"/>
        </w:rPr>
        <w:t xml:space="preserve">Для должности </w:t>
      </w:r>
      <w:r w:rsidRPr="00627C2A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начальника отдела </w:t>
      </w:r>
      <w:r w:rsidRPr="00EE5178">
        <w:rPr>
          <w:rFonts w:ascii="Times New Roman" w:hAnsi="Times New Roman" w:cs="Times New Roman"/>
          <w:sz w:val="26"/>
          <w:szCs w:val="26"/>
        </w:rPr>
        <w:t xml:space="preserve">стаж гражданской службы </w:t>
      </w:r>
      <w:r w:rsidRPr="000F784D">
        <w:rPr>
          <w:rFonts w:ascii="Times New Roman" w:hAnsi="Times New Roman" w:cs="Times New Roman"/>
          <w:sz w:val="26"/>
          <w:szCs w:val="26"/>
        </w:rPr>
        <w:t xml:space="preserve">или работы по специальности, направлению подготовки составляет не менее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0F784D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21007C" w:rsidRPr="001D11A8" w:rsidRDefault="0070026E" w:rsidP="00700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C2A">
        <w:rPr>
          <w:rFonts w:ascii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- не менее одного года стажа гражданской службы или работы по специальности, направлению подготовки.</w:t>
      </w:r>
    </w:p>
    <w:p w:rsidR="0021007C" w:rsidRPr="00C664B8" w:rsidRDefault="0021007C" w:rsidP="00700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bCs/>
          <w:sz w:val="26"/>
          <w:szCs w:val="26"/>
        </w:rPr>
        <w:t>базовыми знаниями и умениями:</w:t>
      </w:r>
    </w:p>
    <w:p w:rsidR="0021007C" w:rsidRPr="001D11A8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21007C" w:rsidRPr="001D11A8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21007C" w:rsidRPr="001D11A8" w:rsidRDefault="00A978E3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1007C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21007C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21007C" w:rsidRPr="001D11A8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8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21007C" w:rsidRPr="001D11A8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bCs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>
        <w:rPr>
          <w:rFonts w:ascii="Times New Roman" w:hAnsi="Times New Roman" w:cs="Times New Roman"/>
          <w:b/>
          <w:bCs/>
          <w:sz w:val="26"/>
          <w:szCs w:val="26"/>
        </w:rPr>
        <w:t>начальника отдела</w:t>
      </w:r>
      <w:r w:rsidRPr="007F1EE2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21007C" w:rsidRPr="007F1EE2" w:rsidRDefault="0021007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2.2.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Профессионально-функциональные квалификационные требования</w:t>
      </w:r>
      <w:r w:rsidRPr="007F1EE2">
        <w:rPr>
          <w:rFonts w:ascii="Times New Roman" w:hAnsi="Times New Roman" w:cs="Times New Roman"/>
          <w:sz w:val="26"/>
          <w:szCs w:val="26"/>
        </w:rPr>
        <w:t>:</w:t>
      </w:r>
    </w:p>
    <w:p w:rsidR="0021007C" w:rsidRPr="007F1EE2" w:rsidRDefault="0021007C" w:rsidP="00A978E3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2.2.1. Гражданский служащий, замещающий должность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начальника </w:t>
      </w:r>
      <w:r w:rsidR="00A978E3">
        <w:rPr>
          <w:rFonts w:ascii="Times New Roman" w:hAnsi="Times New Roman" w:cs="Times New Roman"/>
          <w:b/>
          <w:bCs/>
          <w:sz w:val="26"/>
          <w:szCs w:val="26"/>
        </w:rPr>
        <w:t>отдела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7F1EE2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высшее образование не ниже уровня специалитета, магистратуры по специальностям, направлениям подготовки</w:t>
      </w:r>
      <w:r w:rsidRPr="007F1EE2">
        <w:rPr>
          <w:rFonts w:ascii="Times New Roman" w:hAnsi="Times New Roman" w:cs="Times New Roman"/>
          <w:sz w:val="26"/>
          <w:szCs w:val="26"/>
        </w:rPr>
        <w:t>: «Экономика и управление», «Экономика», «Математика и естественные науки», «Финансы и кредит», «Бухгалтерский учет и аудит» «Налоги и налогообложение», «Государствен</w:t>
      </w:r>
      <w:r w:rsidR="00A978E3">
        <w:rPr>
          <w:rFonts w:ascii="Times New Roman" w:hAnsi="Times New Roman" w:cs="Times New Roman"/>
          <w:sz w:val="26"/>
          <w:szCs w:val="26"/>
        </w:rPr>
        <w:t xml:space="preserve">ный аудит» </w:t>
      </w:r>
      <w:r w:rsidRPr="007F1EE2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1007C" w:rsidRPr="007F1EE2" w:rsidRDefault="0021007C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7F1EE2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начальника отдела</w:t>
      </w:r>
      <w:r w:rsidRPr="007F1EE2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профессиональными знаниями</w:t>
      </w:r>
      <w:r w:rsidRPr="007F1EE2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 и законодательства Чувашской Республики:</w:t>
      </w:r>
    </w:p>
    <w:p w:rsidR="0021007C" w:rsidRPr="007F1EE2" w:rsidRDefault="0021007C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1) Конституции Российской Федерации, </w:t>
      </w:r>
    </w:p>
    <w:p w:rsidR="0021007C" w:rsidRPr="007F1EE2" w:rsidRDefault="0021007C" w:rsidP="009B7F8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Федерации; </w:t>
      </w:r>
    </w:p>
    <w:p w:rsidR="0021007C" w:rsidRPr="007F1EE2" w:rsidRDefault="0021007C" w:rsidP="00640E2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 xml:space="preserve">Налогового кодекса Российской Федерации; </w:t>
      </w:r>
    </w:p>
    <w:p w:rsidR="0021007C" w:rsidRPr="007F1EE2" w:rsidRDefault="0021007C" w:rsidP="00640E2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Водного кодекса Российской Федерации;</w:t>
      </w:r>
    </w:p>
    <w:p w:rsidR="0021007C" w:rsidRPr="007F1EE2" w:rsidRDefault="0021007C" w:rsidP="00640E2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Лесного кодекса Российской Федерации;</w:t>
      </w:r>
    </w:p>
    <w:p w:rsidR="0021007C" w:rsidRPr="007F1EE2" w:rsidRDefault="0021007C" w:rsidP="00356BE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Федерального закона от 12 января 1996 г. № 7-ФЗ «О некоммерческих организациях»;</w:t>
      </w:r>
    </w:p>
    <w:p w:rsidR="0021007C" w:rsidRPr="007F1EE2" w:rsidRDefault="0021007C" w:rsidP="007938F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Федерального закона от 24 октября 1997 г. № 134-ФЗ «О прожиточном минимуме в Российской Федерации»;</w:t>
      </w:r>
    </w:p>
    <w:p w:rsidR="0021007C" w:rsidRPr="007F1EE2" w:rsidRDefault="0021007C" w:rsidP="00B159B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Федерального закона от 21 июля 1997 г. № 122-ФЗ «О государственной регистрации прав на недвижимое имущество и сделок с ним»; </w:t>
      </w:r>
    </w:p>
    <w:p w:rsidR="0021007C" w:rsidRPr="007F1EE2" w:rsidRDefault="0021007C" w:rsidP="00B159B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Федерального закона от 19 июня 2000 г. №82-ФЗ «О минимальном размере оплаты труда»;</w:t>
      </w:r>
    </w:p>
    <w:p w:rsidR="0021007C" w:rsidRPr="007F1EE2" w:rsidRDefault="0021007C" w:rsidP="00B159B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Федерального закона от 15 декабря 2001 г. № 167-ФЗ «Об обязательном пенсионном страховании в Российской Федерации»; </w:t>
      </w:r>
    </w:p>
    <w:p w:rsidR="0021007C" w:rsidRPr="007F1EE2" w:rsidRDefault="0021007C" w:rsidP="00B159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Федерального закона от 27 июля 2004 г. № 79-ФЗ «О государственной гражданской службе Российской Федерации»;</w:t>
      </w:r>
    </w:p>
    <w:p w:rsidR="0021007C" w:rsidRPr="007F1EE2" w:rsidRDefault="0021007C" w:rsidP="00B159B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Федерального закона от 21 июля 2005 г. № 115-ФЗ «О концессионных соглашениях»; </w:t>
      </w:r>
    </w:p>
    <w:p w:rsidR="0021007C" w:rsidRPr="007F1EE2" w:rsidRDefault="0021007C" w:rsidP="00B159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Федерального закона от 2 мая 2006 г. № 59-ФЗ «О порядке рассмотрения обращений граждан Российской Федерации»;</w:t>
      </w:r>
    </w:p>
    <w:p w:rsidR="0021007C" w:rsidRPr="007F1EE2" w:rsidRDefault="0021007C" w:rsidP="00B159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Федерального закона от 27 июля 2006 г. № 152-ФЗ «О персональных данных»;</w:t>
      </w:r>
    </w:p>
    <w:p w:rsidR="0021007C" w:rsidRPr="007F1EE2" w:rsidRDefault="0021007C" w:rsidP="00B159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Федерального закона от 03 ноября 2006 г. № 174-ФЗ «Об автономных учреждениях»;</w:t>
      </w:r>
    </w:p>
    <w:p w:rsidR="0021007C" w:rsidRPr="007F1EE2" w:rsidRDefault="0021007C" w:rsidP="00B159B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Федерального закона 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21007C" w:rsidRPr="007F1EE2" w:rsidRDefault="0021007C" w:rsidP="00B159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Федерального закона от 6 апреля 2011 г. № 63-ФЗ «Об электронной подписи»;</w:t>
      </w:r>
    </w:p>
    <w:p w:rsidR="0021007C" w:rsidRPr="007F1EE2" w:rsidRDefault="0021007C" w:rsidP="00B159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Федерального закона от 6 декабря 2011 г. № 402-ФЗ «О бухгалтерском учете»;</w:t>
      </w:r>
    </w:p>
    <w:p w:rsidR="0021007C" w:rsidRPr="007F1EE2" w:rsidRDefault="0021007C" w:rsidP="00B159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1007C" w:rsidRPr="007F1EE2" w:rsidRDefault="0021007C" w:rsidP="00B159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Федеральные законы о федеральном бюджете на текущий год и на плановый период;</w:t>
      </w:r>
    </w:p>
    <w:p w:rsidR="0021007C" w:rsidRPr="007F1EE2" w:rsidRDefault="0021007C" w:rsidP="005012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Указа Президента Российской Федерации от 30 мая 1994 г. № 1110 «О размере компенсационных выплат отдельным категориям граждан»;</w:t>
      </w:r>
    </w:p>
    <w:p w:rsidR="0021007C" w:rsidRPr="007F1EE2" w:rsidRDefault="0021007C" w:rsidP="00053B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 xml:space="preserve">Указа Президента Российской Федерации от 20 мая 2011 № 657 «О мониторинге правоприменения в Российской Федерации»; </w:t>
      </w:r>
    </w:p>
    <w:p w:rsidR="0021007C" w:rsidRPr="007F1EE2" w:rsidRDefault="0021007C" w:rsidP="00053B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21007C" w:rsidRPr="007F1EE2" w:rsidRDefault="0021007C" w:rsidP="00AF5F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постановления Правительства Российской Федерации от 24 декабря 2007 г.№ 922 «Об особенностях порядка исчисления средней заработной платы»;</w:t>
      </w:r>
    </w:p>
    <w:p w:rsidR="0021007C" w:rsidRPr="007F1EE2" w:rsidRDefault="0021007C" w:rsidP="00AF5F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постановления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21007C" w:rsidRPr="007F1EE2" w:rsidRDefault="0021007C" w:rsidP="00E6567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19 августа 2011 г. № 694 «Об утверждении методики осуществления мониторинга правоприменения в Российской Федерации»; </w:t>
      </w:r>
    </w:p>
    <w:p w:rsidR="0021007C" w:rsidRPr="007F1EE2" w:rsidRDefault="0021007C" w:rsidP="00801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 xml:space="preserve">постановления Правительства Российской Федерации  от 26 июня 2015 г. № 640 «О порядке формирования государственного задания на оказание государственных </w:t>
      </w:r>
      <w:r w:rsidRPr="007F1EE2">
        <w:rPr>
          <w:rFonts w:ascii="Times New Roman" w:hAnsi="Times New Roman" w:cs="Times New Roman"/>
        </w:rPr>
        <w:lastRenderedPageBreak/>
        <w:t>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21007C" w:rsidRPr="007F1EE2" w:rsidRDefault="0021007C" w:rsidP="00801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постановления Правительства Российской Федерации от 29 декабря 2007 г. 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21007C" w:rsidRPr="007F1EE2" w:rsidRDefault="0021007C" w:rsidP="00801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постановления 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Федерации»;</w:t>
      </w:r>
    </w:p>
    <w:p w:rsidR="0021007C" w:rsidRPr="007F1EE2" w:rsidRDefault="0021007C" w:rsidP="00801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постановления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21007C" w:rsidRPr="007F1EE2" w:rsidRDefault="0021007C" w:rsidP="00460D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 в Министерстве юстиции Российской Федерации31мая 1999г., регистрационный №1791;</w:t>
      </w:r>
    </w:p>
    <w:p w:rsidR="0021007C" w:rsidRPr="007F1EE2" w:rsidRDefault="0021007C" w:rsidP="008061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6 мая 1999 г. № 33н «Об утверждении Положения по бухгалтерскому учету «Расходы организации» ПБУ 10/99», зарегистрированного в Министерстве юстиции Российской Федерации31 мая 1999г., регистрационный №1790;</w:t>
      </w:r>
    </w:p>
    <w:p w:rsidR="0021007C" w:rsidRPr="007F1EE2" w:rsidRDefault="0021007C" w:rsidP="008602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6 июля 1999 г. № 43н</w:t>
      </w:r>
    </w:p>
    <w:p w:rsidR="0021007C" w:rsidRPr="007F1EE2" w:rsidRDefault="0021007C" w:rsidP="00860220">
      <w:pPr>
        <w:pStyle w:val="ConsPlusNormal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«Об утверждении Положения по бухгалтерскому учету «Бухгалтерская отчетность организации» (ПБУ 4/99)»;</w:t>
      </w:r>
    </w:p>
    <w:p w:rsidR="0021007C" w:rsidRPr="007F1EE2" w:rsidRDefault="0021007C" w:rsidP="00293E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16 октября 2000 г.                      № 92н «Об утверждении Положения по бухгалтерскому учету «Учет государственной помощи» ПБУ 13/2000»;</w:t>
      </w:r>
    </w:p>
    <w:p w:rsidR="0021007C" w:rsidRPr="007F1EE2" w:rsidRDefault="0021007C" w:rsidP="005C71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зарегистрированного в Министерстве юстиции Российской Федерации28 апреля 2001г., регистрационный №2689;</w:t>
      </w:r>
    </w:p>
    <w:p w:rsidR="0021007C" w:rsidRPr="007F1EE2" w:rsidRDefault="0021007C" w:rsidP="003802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5/01»,зарегистрированного в Министерстве юстиции Российской Федерации19 июля 2001г., регистрационный №2806;</w:t>
      </w:r>
    </w:p>
    <w:p w:rsidR="0021007C" w:rsidRPr="007F1EE2" w:rsidRDefault="0021007C" w:rsidP="00F453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 в Министерстве юстиции Российской Федерации31 декабря 2002г., регистрационный №4090;</w:t>
      </w:r>
    </w:p>
    <w:p w:rsidR="0021007C" w:rsidRPr="007F1EE2" w:rsidRDefault="0021007C" w:rsidP="00AF168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19/02», зарегистрированного в Министерстве юстиции Российской Федерации27 декабря 2002г., регистрационный №4085;</w:t>
      </w:r>
    </w:p>
    <w:p w:rsidR="0021007C" w:rsidRPr="007F1EE2" w:rsidRDefault="0021007C" w:rsidP="005C71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="007F1EE2">
        <w:rPr>
          <w:rFonts w:ascii="Times New Roman" w:hAnsi="Times New Roman" w:cs="Times New Roman"/>
        </w:rPr>
        <w:t xml:space="preserve"> </w:t>
      </w:r>
      <w:r w:rsidRPr="007F1EE2">
        <w:rPr>
          <w:rFonts w:ascii="Times New Roman" w:hAnsi="Times New Roman" w:cs="Times New Roman"/>
        </w:rPr>
        <w:t>зарегистрированного в Министерстве юстиции Российской Федерации19 июня 2003г., регистрационный №4774;</w:t>
      </w:r>
    </w:p>
    <w:p w:rsidR="0021007C" w:rsidRPr="007F1EE2" w:rsidRDefault="0021007C" w:rsidP="00D460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 xml:space="preserve"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</w:t>
      </w:r>
      <w:r w:rsidRPr="007F1EE2">
        <w:rPr>
          <w:rFonts w:ascii="Times New Roman" w:hAnsi="Times New Roman" w:cs="Times New Roman"/>
        </w:rPr>
        <w:lastRenderedPageBreak/>
        <w:t>активов» (ПБУ 14/2007)»,зарегистрированного в Министерстве юстиции Российской Федерации23 января 2008г., регистрационный №10975;</w:t>
      </w:r>
    </w:p>
    <w:p w:rsidR="0021007C" w:rsidRPr="007F1EE2" w:rsidRDefault="0021007C" w:rsidP="00F818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 в Министерстве юстиции Российской Федерации30 июля 2010г., регистрационный                  №18008;</w:t>
      </w:r>
    </w:p>
    <w:p w:rsidR="0021007C" w:rsidRPr="007F1EE2" w:rsidRDefault="0021007C" w:rsidP="00B159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t xml:space="preserve">приказа Министерства финансов Российской Федерации от 1 декабря </w:t>
      </w:r>
      <w:r w:rsidRPr="007F1EE2">
        <w:rPr>
          <w:rFonts w:ascii="Times New Roman" w:hAnsi="Times New Roman" w:cs="Times New Roman"/>
        </w:rPr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зарегистрированного в Министерстве юстиции Российской Федерации 30 декабря 2010 г., регистрационный № 19452;</w:t>
      </w:r>
    </w:p>
    <w:p w:rsidR="0021007C" w:rsidRPr="007F1EE2" w:rsidRDefault="0021007C" w:rsidP="00B159B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приказа Министерства финансов Российской Федерации от 6 декабря 2010 г. № 162н «Об утверждении Плана счетов бюджетного учета и Инструкции по его применению», зарегистрированного в Министерстве юстиции Российской Федерации 27 января 2011 г., регистрационный № 19593;</w:t>
      </w:r>
    </w:p>
    <w:tbl>
      <w:tblPr>
        <w:tblW w:w="100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1007C" w:rsidRPr="007F1EE2">
        <w:trPr>
          <w:trHeight w:val="1075"/>
        </w:trPr>
        <w:tc>
          <w:tcPr>
            <w:tcW w:w="10031" w:type="dxa"/>
          </w:tcPr>
          <w:p w:rsidR="0021007C" w:rsidRPr="007F1EE2" w:rsidRDefault="0021007C" w:rsidP="00DA3B4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EE2">
              <w:rPr>
                <w:rFonts w:ascii="Times New Roman" w:hAnsi="Times New Roman" w:cs="Times New Roman"/>
                <w:sz w:val="26"/>
                <w:szCs w:val="26"/>
              </w:rPr>
              <w:t>Приказа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применению», зарегистрированного в Министерстве юстиции Российской Федерации 2 февраля 2011 г., регистрационный № 19669;</w:t>
            </w:r>
          </w:p>
          <w:p w:rsidR="0021007C" w:rsidRPr="007F1EE2" w:rsidRDefault="0021007C" w:rsidP="00DA3B4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EE2">
              <w:rPr>
                <w:rFonts w:ascii="Times New Roman" w:hAnsi="Times New Roman" w:cs="Times New Roman"/>
                <w:sz w:val="26"/>
                <w:szCs w:val="26"/>
              </w:rPr>
              <w:t>приказа Министерства финансов Российской Федерации от 23 декабря 2010 г. № 183н «Об утверждении Плана счетов бухгалтерского учета автономных учреждений и Инструкции по его применению», зарегистрированного в Министерстве юстиции Российской Федерации 4 февраля 2011 г., регистрационный № 19713;</w:t>
            </w:r>
          </w:p>
          <w:p w:rsidR="0021007C" w:rsidRPr="007F1EE2" w:rsidRDefault="0021007C" w:rsidP="00331AD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EE2">
              <w:rPr>
                <w:rFonts w:ascii="Times New Roman" w:hAnsi="Times New Roman" w:cs="Times New Roman"/>
                <w:sz w:val="26"/>
                <w:szCs w:val="26"/>
              </w:rPr>
              <w:t>приказа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зарегистрированного в Министерстве юстиции Российской Федерации 3 февраля 2011 г., регистрационный № 19693;</w:t>
            </w:r>
          </w:p>
          <w:p w:rsidR="0021007C" w:rsidRPr="007F1EE2" w:rsidRDefault="0021007C" w:rsidP="00E6567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EE2">
              <w:rPr>
                <w:rFonts w:ascii="Times New Roman" w:hAnsi="Times New Roman" w:cs="Times New Roman"/>
                <w:sz w:val="26"/>
                <w:szCs w:val="26"/>
              </w:rPr>
              <w:t>приказа Министерства финансов Российской Федерации от 2 февраля 2011 г.                 № 11н «Об утверждении Положения по бухгалтерскому учету «Отчет о движении денежных средств» (ПБУ 23/2011)», зарегистрированного в Министерстве юстиции Российской Федерации 29 марта 2011 г., регистрационный № 20336;</w:t>
            </w:r>
          </w:p>
          <w:p w:rsidR="0021007C" w:rsidRPr="007F1EE2" w:rsidRDefault="0021007C" w:rsidP="00DC1D2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EE2">
              <w:rPr>
                <w:rFonts w:ascii="Times New Roman" w:hAnsi="Times New Roman" w:cs="Times New Roman"/>
                <w:sz w:val="26"/>
                <w:szCs w:val="26"/>
              </w:rPr>
              <w:t>приказа Министерства финансов Российской Федерации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зарегистрированного в Министерстве юстиции Российской Федерации 22 апреля 2011 г., регистрационный № 20558;</w:t>
            </w:r>
          </w:p>
          <w:p w:rsidR="0021007C" w:rsidRPr="007F1EE2" w:rsidRDefault="0021007C" w:rsidP="009B40A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EE2">
              <w:rPr>
                <w:rFonts w:ascii="Times New Roman" w:hAnsi="Times New Roman" w:cs="Times New Roman"/>
                <w:sz w:val="26"/>
                <w:szCs w:val="26"/>
              </w:rPr>
              <w:t>приказа Министерства финансов Российской Федерации от 1 июля2013 г. № 65н «Об утверждении указаний о порядке применения бюджетной классификации Российской Федерации»;</w:t>
            </w:r>
          </w:p>
          <w:p w:rsidR="0021007C" w:rsidRPr="007F1EE2" w:rsidRDefault="0021007C" w:rsidP="000D09B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EE2">
              <w:rPr>
                <w:rFonts w:ascii="Times New Roman" w:hAnsi="Times New Roman" w:cs="Times New Roman"/>
                <w:sz w:val="26"/>
                <w:szCs w:val="26"/>
              </w:rPr>
              <w:t>приказа Министерства финансов Российской Федерации от 27 декабря 2013 г. № 141н «О создании и ведении единого портала бюджетной системы Российской Федерации», зарегистрированного в Министерстве юстиции Российской Федерации            29 апреля 2014 г., регистрационный № 32153;</w:t>
            </w:r>
          </w:p>
          <w:p w:rsidR="0021007C" w:rsidRPr="007F1EE2" w:rsidRDefault="0021007C" w:rsidP="00E6567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EE2">
              <w:rPr>
                <w:rFonts w:ascii="Times New Roman" w:hAnsi="Times New Roman" w:cs="Times New Roman"/>
                <w:sz w:val="26"/>
                <w:szCs w:val="26"/>
              </w:rPr>
              <w:t xml:space="preserve">приказа Министерства финансов Российской Федерации от 30 марта2015 г. № 52н «Об утверждении форм первичных учетных документов и регистров бухгалтерского учета, применяемых органами государственной власти </w:t>
            </w:r>
            <w:r w:rsidRPr="007F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зарегистрированного в Министерстве юстиции Российской Федерации 2 июня 2015 г., регистрационный № 37519;</w:t>
            </w:r>
          </w:p>
          <w:p w:rsidR="0021007C" w:rsidRPr="007F1EE2" w:rsidRDefault="0021007C" w:rsidP="00E65670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EE2">
              <w:rPr>
                <w:rFonts w:ascii="Times New Roman" w:hAnsi="Times New Roman" w:cs="Times New Roman"/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21007C" w:rsidRPr="007F1EE2" w:rsidRDefault="0021007C" w:rsidP="000D09B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F1EE2">
        <w:rPr>
          <w:rFonts w:ascii="Times New Roman" w:hAnsi="Times New Roman" w:cs="Times New Roman"/>
        </w:rPr>
        <w:lastRenderedPageBreak/>
        <w:t xml:space="preserve">2) Конституции Чувашской Республики, </w:t>
      </w:r>
    </w:p>
    <w:p w:rsidR="0021007C" w:rsidRPr="007F1EE2" w:rsidRDefault="0021007C" w:rsidP="000D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Закона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21007C" w:rsidRPr="007F1EE2" w:rsidRDefault="0021007C" w:rsidP="0013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июля2010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21007C" w:rsidRPr="007F1EE2" w:rsidRDefault="0021007C" w:rsidP="0013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18 марта2011 г. № 88 «Вопросы управления и распоряжения государственной собственностью Чувашской Республики»;</w:t>
      </w:r>
    </w:p>
    <w:p w:rsidR="0021007C" w:rsidRPr="007F1EE2" w:rsidRDefault="0021007C" w:rsidP="0013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29 июня2011 г. № 266 «О порядке списания государственного имущества Чувашской Республики»;</w:t>
      </w:r>
    </w:p>
    <w:p w:rsidR="0021007C" w:rsidRPr="007F1EE2" w:rsidRDefault="0021007C" w:rsidP="0013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 сентября 2013 г. № 343 «Порядок и условия командирования государственных гражданских служащих Чувашской Республики»;</w:t>
      </w:r>
    </w:p>
    <w:p w:rsidR="0021007C" w:rsidRPr="007F1EE2" w:rsidRDefault="0021007C" w:rsidP="0079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 октября 2013 г. № 404 «О денежном вознаграждении и ежемесячном денежном поощрении лиц, замещающих государственные должности Чувашской Республики»;</w:t>
      </w:r>
    </w:p>
    <w:p w:rsidR="0021007C" w:rsidRPr="007F1EE2" w:rsidRDefault="0021007C" w:rsidP="0013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17 октября 2013 г. № 419 «О денежном содержании государственных гражданских служащих Чувашской Республики»;</w:t>
      </w:r>
    </w:p>
    <w:p w:rsidR="0021007C" w:rsidRPr="007F1EE2" w:rsidRDefault="0021007C" w:rsidP="0013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21007C" w:rsidRPr="007F1EE2" w:rsidRDefault="0021007C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                 2015 г. № 370 «Вопросы Министерства природных ресурсов и экологии Чувашской Республики»</w:t>
      </w:r>
      <w:r w:rsidR="007F1EE2">
        <w:rPr>
          <w:rFonts w:ascii="Times New Roman" w:hAnsi="Times New Roman" w:cs="Times New Roman"/>
          <w:sz w:val="26"/>
          <w:szCs w:val="26"/>
        </w:rPr>
        <w:t xml:space="preserve"> </w:t>
      </w:r>
      <w:r w:rsidRPr="007F1EE2">
        <w:rPr>
          <w:rFonts w:ascii="Times New Roman" w:hAnsi="Times New Roman" w:cs="Times New Roman"/>
          <w:sz w:val="26"/>
          <w:szCs w:val="26"/>
        </w:rPr>
        <w:t>и др.</w:t>
      </w:r>
    </w:p>
    <w:p w:rsidR="0021007C" w:rsidRPr="007F1EE2" w:rsidRDefault="0021007C" w:rsidP="009E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2.2.3.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Иные профессиональные знания начальника отдела </w:t>
      </w:r>
      <w:r w:rsidRPr="007F1EE2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бюджетная система Российской Федерации;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бюджетные системы ведущих стран мира;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бюджетное регулирование и его основные методы;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 и цели бюджетной политики;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понятие, объекты и субъекты бюджетного учета;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 и виды бюджетной отчетности;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 и состав бюджетной классификации;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 и состав регистров бюджетного учета;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правила юридической техники формирования нормативных правовых актов;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основные бюджетные полномочия Российской Федерации;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основные бюджетные полномочия муниципальных образований;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порядок составления проектов бюджетов;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порядок рассмотрения и утверждения бюджетов;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порядок исполнения бюджетов;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направления бюджетной политики на очередной финансовый год и плановый период;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государственные программы Российской Федерации;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правила юридико-технического оформления законопроектов;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основы проектной деятельности;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правила юридической техники формирования нормативных правовых актов;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порядок учета бюджетных обязательств получателей средств федерального бюджета;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порядок оказания платежных услуг;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основные принципы осуществления эмиссии и эквайринга платежных карт;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 - хозяйственной деятельности;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классификация моделей государственной политики;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особенности исполнения бюджета в текущем финансовом году.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 xml:space="preserve">порядок и форматы взаимодействия участников с государственными информационными системами;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21007C" w:rsidRPr="007F1EE2" w:rsidRDefault="0021007C" w:rsidP="00F36637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практика применения законодательства о бухгалтерском учете. </w:t>
      </w:r>
    </w:p>
    <w:p w:rsidR="0021007C" w:rsidRPr="007F1EE2" w:rsidRDefault="0021007C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начальника отдела</w:t>
      </w:r>
      <w:r w:rsidR="00A978E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7F1EE2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профессиональными умениями</w:t>
      </w:r>
      <w:r w:rsidRPr="007F1EE2">
        <w:rPr>
          <w:rFonts w:ascii="Times New Roman" w:hAnsi="Times New Roman" w:cs="Times New Roman"/>
          <w:sz w:val="26"/>
          <w:szCs w:val="26"/>
        </w:rPr>
        <w:t>: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работать с расчетами и обоснованиями участников бюджетного процесса;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осуществлять экспертизу проектов правовых актов;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 работать с бюджетной отчетностью;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составлять сводную бюджетную роспись федерального бюджета;</w:t>
      </w:r>
    </w:p>
    <w:p w:rsidR="0021007C" w:rsidRPr="007F1EE2" w:rsidRDefault="0021007C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бюджета;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ведение кассового плана исполнения федерального бюджета; 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21007C" w:rsidRPr="007F1EE2" w:rsidRDefault="0021007C" w:rsidP="00847A6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21007C" w:rsidRPr="007F1EE2" w:rsidRDefault="0021007C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рассмотрение и согласование федеральных стандартов ведения бухгалтерского учета государственного сектора управления на основе международных стандартов финансовой отчетности в общественном секторе.</w:t>
      </w:r>
    </w:p>
    <w:p w:rsidR="0021007C" w:rsidRPr="007F1EE2" w:rsidRDefault="0021007C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начальника отдела</w:t>
      </w:r>
      <w:r w:rsidRPr="007F1EE2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функциональными знаниями</w:t>
      </w:r>
      <w:r w:rsidRPr="007F1EE2">
        <w:rPr>
          <w:rFonts w:ascii="Times New Roman" w:hAnsi="Times New Roman" w:cs="Times New Roman"/>
          <w:sz w:val="26"/>
          <w:szCs w:val="26"/>
        </w:rPr>
        <w:t>:</w:t>
      </w:r>
    </w:p>
    <w:p w:rsidR="0021007C" w:rsidRPr="007F1EE2" w:rsidRDefault="0021007C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21007C" w:rsidRPr="007F1EE2" w:rsidRDefault="0021007C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21007C" w:rsidRPr="007F1EE2" w:rsidRDefault="0021007C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контроля;</w:t>
      </w:r>
    </w:p>
    <w:p w:rsidR="0021007C" w:rsidRPr="007F1EE2" w:rsidRDefault="0021007C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21007C" w:rsidRPr="007F1EE2" w:rsidRDefault="0021007C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>правила приема, хранения, отпуска и учета товарно-материальных ценностей;</w:t>
      </w:r>
    </w:p>
    <w:p w:rsidR="0021007C" w:rsidRPr="007F1EE2" w:rsidRDefault="0021007C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21007C" w:rsidRPr="007F1EE2" w:rsidRDefault="0021007C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контрактной системе в сфере закупок;</w:t>
      </w:r>
    </w:p>
    <w:p w:rsidR="0021007C" w:rsidRPr="007F1EE2" w:rsidRDefault="0021007C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21007C" w:rsidRPr="007F1EE2" w:rsidRDefault="0021007C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принципы бюджетного учета и отчетности;</w:t>
      </w:r>
    </w:p>
    <w:p w:rsidR="0021007C" w:rsidRPr="007F1EE2" w:rsidRDefault="0021007C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инстанции.</w:t>
      </w:r>
    </w:p>
    <w:p w:rsidR="0021007C" w:rsidRPr="007F1EE2" w:rsidRDefault="0021007C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начальника отдела</w:t>
      </w:r>
      <w:r w:rsidRPr="007F1EE2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функциональными умениями</w:t>
      </w:r>
      <w:r w:rsidRPr="007F1EE2">
        <w:rPr>
          <w:rFonts w:ascii="Times New Roman" w:hAnsi="Times New Roman" w:cs="Times New Roman"/>
          <w:sz w:val="26"/>
          <w:szCs w:val="26"/>
        </w:rPr>
        <w:t>: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>разработка технических заданий, извещений и документаций об осуществлении закупок;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применение антидемпинговых мер при проведении закупок;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проведение инвентаризации товарно-материальных ценностей и подготовка пакета документов на списание движимого имущества;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21007C" w:rsidRPr="007F1EE2" w:rsidRDefault="0021007C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расчетов с поставщиками и подрядчиками;</w:t>
      </w:r>
    </w:p>
    <w:p w:rsidR="0021007C" w:rsidRPr="007F1EE2" w:rsidRDefault="0021007C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ведение исковой и претензионной работы.</w:t>
      </w:r>
    </w:p>
    <w:p w:rsidR="0021007C" w:rsidRPr="007F1EE2" w:rsidRDefault="0021007C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007C" w:rsidRPr="007F1EE2" w:rsidRDefault="0021007C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III. Должностные обязанности</w:t>
      </w:r>
    </w:p>
    <w:p w:rsidR="0021007C" w:rsidRPr="007F1EE2" w:rsidRDefault="0021007C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07C" w:rsidRPr="007F1EE2" w:rsidRDefault="0021007C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3.1.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</w:t>
      </w:r>
      <w:r w:rsidR="00A978E3">
        <w:rPr>
          <w:rFonts w:ascii="Times New Roman" w:hAnsi="Times New Roman" w:cs="Times New Roman"/>
          <w:b/>
          <w:bCs/>
          <w:sz w:val="26"/>
          <w:szCs w:val="26"/>
        </w:rPr>
        <w:t xml:space="preserve">отдела </w:t>
      </w:r>
      <w:r w:rsidRPr="007F1EE2">
        <w:rPr>
          <w:rFonts w:ascii="Times New Roman" w:hAnsi="Times New Roman" w:cs="Times New Roman"/>
          <w:sz w:val="26"/>
          <w:szCs w:val="26"/>
        </w:rPr>
        <w:t>должен:</w:t>
      </w:r>
    </w:p>
    <w:p w:rsidR="0021007C" w:rsidRPr="007F1EE2" w:rsidRDefault="0021007C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 установленные  федеральными  законами «</w:t>
      </w:r>
      <w:hyperlink r:id="rId11" w:history="1">
        <w:r w:rsidRPr="007F1EE2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7F1EE2">
        <w:rPr>
          <w:rFonts w:ascii="Times New Roman" w:hAnsi="Times New Roman" w:cs="Times New Roman"/>
        </w:rPr>
        <w:t xml:space="preserve"> </w:t>
      </w:r>
      <w:r w:rsidRPr="007F1EE2">
        <w:rPr>
          <w:rFonts w:ascii="Times New Roman" w:hAnsi="Times New Roman" w:cs="Times New Roman"/>
          <w:sz w:val="26"/>
          <w:szCs w:val="26"/>
        </w:rPr>
        <w:t xml:space="preserve">Российской  Федерации»,  </w:t>
      </w:r>
      <w:hyperlink r:id="rId12" w:history="1">
        <w:r w:rsidRPr="007F1EE2">
          <w:rPr>
            <w:rFonts w:ascii="Times New Roman" w:hAnsi="Times New Roman" w:cs="Times New Roman"/>
            <w:sz w:val="26"/>
            <w:szCs w:val="26"/>
          </w:rPr>
          <w:t>«О  противодействии коррупции»</w:t>
        </w:r>
      </w:hyperlink>
      <w:r w:rsidRPr="007F1EE2">
        <w:rPr>
          <w:rFonts w:ascii="Times New Roman" w:hAnsi="Times New Roman" w:cs="Times New Roman"/>
          <w:sz w:val="26"/>
          <w:szCs w:val="26"/>
        </w:rPr>
        <w:t>, иными федеральными законами,  и  должностные  обязанности, установленные настоящим должностным регламентом;</w:t>
      </w:r>
    </w:p>
    <w:p w:rsidR="0021007C" w:rsidRPr="007F1EE2" w:rsidRDefault="0021007C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 установленные  федеральными  законами «</w:t>
      </w:r>
      <w:hyperlink r:id="rId13" w:history="1">
        <w:r w:rsidRPr="007F1EE2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7F1EE2">
        <w:rPr>
          <w:rFonts w:ascii="Times New Roman" w:hAnsi="Times New Roman" w:cs="Times New Roman"/>
          <w:sz w:val="26"/>
          <w:szCs w:val="26"/>
        </w:rPr>
        <w:t xml:space="preserve"> Российской Федерации»,</w:t>
      </w:r>
      <w:r w:rsidR="007F1EE2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7F1EE2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7F1EE2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1007C" w:rsidRPr="007F1EE2" w:rsidRDefault="0021007C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 установленные  федеральными  законами «</w:t>
      </w:r>
      <w:hyperlink r:id="rId15" w:history="1">
        <w:r w:rsidRPr="007F1EE2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7F1EE2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hyperlink r:id="rId16" w:history="1">
        <w:r w:rsidRPr="007F1EE2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7F1EE2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1007C" w:rsidRPr="007F1EE2" w:rsidRDefault="0021007C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соблюдать  требования   к   служебному   поведению   государственного гражданского служащего, установленные федеральными законами«О </w:t>
      </w:r>
      <w:hyperlink r:id="rId17" w:history="1">
        <w:r w:rsidRPr="007F1EE2">
          <w:rPr>
            <w:rFonts w:ascii="Times New Roman" w:hAnsi="Times New Roman" w:cs="Times New Roman"/>
            <w:sz w:val="26"/>
            <w:szCs w:val="26"/>
          </w:rPr>
          <w:t>государственной гражданской службе</w:t>
        </w:r>
      </w:hyperlink>
      <w:r w:rsidRPr="007F1EE2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8" w:history="1">
        <w:r w:rsidRPr="007F1EE2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7F1EE2">
        <w:rPr>
          <w:rFonts w:ascii="Times New Roman" w:hAnsi="Times New Roman" w:cs="Times New Roman"/>
          <w:sz w:val="26"/>
          <w:szCs w:val="26"/>
        </w:rPr>
        <w:t>» и иными нормативными правовыми актами; соблюдать Кодекс  этики   и   служебного поведения государственных гражданских служащих Чувашской Республики в Министерстве природных ресурсов и экологии Чувашской Республики;</w:t>
      </w:r>
    </w:p>
    <w:p w:rsidR="0021007C" w:rsidRPr="007F1EE2" w:rsidRDefault="0021007C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тайне.</w:t>
      </w:r>
    </w:p>
    <w:p w:rsidR="0021007C" w:rsidRPr="007F1EE2" w:rsidRDefault="0021007C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Министерства природных ресурсов и экологии Чувашской Республики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начальник</w:t>
      </w:r>
      <w:r w:rsidR="006C40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>отдела обязан: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управления, а также долгосрочных и среднесрочных прогнозов социально-экономического развития отрасли;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управления;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управления;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управления;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управления;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управления;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управления;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осуществлять организацию ведения бюджетного учета и составления отчетности Министерства;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осуществлять контроль за рациональным использованием материальных и финансовых ресурсов, обеспечением сохранности имущества, находящегося на балансе Министерства;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обеспечивать исполнение бюджетной сметы Министерства;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осуществлять контроль за целевым и эффективным использованием выделенных средств по утвержденным бюджетным сметам;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организовывать контроль и проведение проверок по вопросам правильной постановки бюджетного учета и отчетности в организациях, находящихся в ведении Министерства (далее - подведомственное учреждение);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разработке и внедрении новых методов организации работы в области бюджетного учета и составления отчетности, в том числе на основе использования современных информационных технологий;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формировать в соответствии с требованиями бухгалтерского учета учетную политику, исходя из структуры и особенностей деятельности Министерства;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возглавлять работу по подготовке и принятию рабочего плана счетов, форм первичных учетных документов, применяемых для оформления фактов хозяйственной жизни, по которым не предусмотрены типовые формы документов внутренней бухгалтерской отчетности;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обеспечивать законность, своевременность и правильность оформления документов;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обеспечивать формирование и своевременное представление полной и достоверной бухгалтерской информации о деятельности Министерства;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организовывать ведение бюджетного учета по исполнению смет доходов и расходов по бюджетной деятельности, по средствам, поступившим во временное распоряжение и администрированию поступлений в доход бюджетов;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обеспечивать составление сводной бюджетной (бухгалтерской) отчетности, оперативных сводных отчетов, налоговой и статистической отчетности, представление их в установленном порядке в соответствующие органы;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организовывать учет хозяйственных операций, обязательств, поступающих основных средств, товарно-материальных ценностей и денежных средств;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организовывать своевременное отражение на счетах бухгалтерского учета операций, связанных с их движением;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обеспечивать расчеты по заработной плате и своевременную ее выплату;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осуществлять контроль за расходованием фонда оплаты труда;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осуществлять контроль за установлением должностных окладов работникам Министерства;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обеспечивать правильное начисление и перечисление налогов и сборов в федеральный, региональный и местный бюджеты;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обеспечивать проведение инвентаризации основных средств, товарно-материальных ценностей, денежных средств и обязательств;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готовить проекты приказов по вопросам финансового обеспечения деятельности Министерства;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проверять проекты хозяйственных договоров и других документов, касающихся функций управления;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организовывать работу по возврату излишне уплаченных (взысканных) платежей в бюджет, пеней и штрафов, а также процентов за несвоевременное осуществление такого возврата  и процентов, начисленных на излишне взысканные суммы, и предоставление в орган Федерального казначейства документов для осуществления возврата в порядке, установленном приказом Министерства финансов Российской Федерации от 18 декабря 2013 г.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организовывать работу по зачету (уточнению) платежей в бюджеты бюджетной системы Российской Федерации и предоставлению соответствующих уведомлений в орган Федерального казначейства;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принимать информацию о начисленных суммах администрируемых доходов от отраслевых отделов Министерства; 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>обеспечивать отражение в бюджетном учете сведений по администрируемым доходам;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организовывать работу по внесению изменений в учетную документацию в соответствии с принятыми судебными решениями;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готовить самостоятельно или совместно со структурными подразделениями Министерства проекты правовых актов по вопросам, входящим в компетенцию управления;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готовить информацию о деятельности Министерства и подведомственных учреждений для размещения на официальном сайте Министерства в информационно-телекоммуникационной сети «Интернет»;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организовывать проведение документальных ревизий в подведомственных учреждениях;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обеспечивать защиту информационных ресурсов, содержащих собственные сведения ограниченного доступа и полученные от других организаций;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готовить на утверждение в установленном порядке положение об управлении, разрабатывать должностные регламенты подчиненных ему работников и принимать меры по обеспечению их исполнения;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представлять по требованию контрольно-ревизионной службы со стороны  разъяснения по вопросам, возникающим в ходе ревизии, связанными с хозяйственно-финансовой деятельностью Министерства;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 по вопросам, входящим в компетенцию управления, анализировать контроль исполнения документов и составлять соответствующие справки для руководства;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подведомственным учреждениям Министерства, с целью координации их работы по вопросам, входящим в компетенцию управления;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обеспечивать регистрацию уведомления о получении подарка в связи с должностным положением или исполнением служебных (должностных) обязанностей путем внесения записей в журнал регистрации;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обеспечивать регистрацию актов приема-передачи подарков, полученных лицами, замещающими должности государственной гражданской службы Чувашской Республики в Министерстве природных ресурсов и экологии Чувашской Республики, в связи с протокольными мероприятиями, служебными командировками и другими официальными мероприятиями, путем внесения записей в журнал учета;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обеспечивать прием и хранение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контракта, заключаемого с единственным поставщиком (подрядчиком, исполнителем);</w:t>
      </w:r>
    </w:p>
    <w:p w:rsidR="0021007C" w:rsidRPr="007F1EE2" w:rsidRDefault="0021007C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принимать участие в разработке проектов контрактов, в том числе типовых контрактов Заказчика, типовых условий контрактов Заказчика;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управления;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управления;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участвовать в подготовке для размещения на официальном сайте Министерства в информационно-телекоммуникационной сети «Интернет» информации о деятельности Министерства и подведомственных организациях в области изучения и рационального использования природных ресурсов, сохранения биологического разнообразия на особо охраняемых природных территориях, охраны окружающей среды;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управления.</w:t>
      </w:r>
    </w:p>
    <w:p w:rsidR="0021007C" w:rsidRPr="007F1EE2" w:rsidRDefault="0021007C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тайну.</w:t>
      </w:r>
    </w:p>
    <w:p w:rsidR="0021007C" w:rsidRPr="007F1EE2" w:rsidRDefault="0021007C" w:rsidP="006F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 из  Российской  Федерации  в  5-дневный срок передает имеющийся заграничный паспорт на хранение в режимно-секретное подразделение Министерства природных ресурсов и экологии Чувашской Республики до истечения  установленного  срока  ограничения  его  права  на  выезд из Российской Федерации.</w:t>
      </w:r>
    </w:p>
    <w:p w:rsidR="0021007C" w:rsidRPr="007F1EE2" w:rsidRDefault="0021007C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IV. Права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начальника отдела </w:t>
      </w:r>
      <w:r w:rsidRPr="007F1EE2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9" w:history="1">
        <w:r w:rsidRPr="007F1EE2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7F1EE2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7F1EE2">
        <w:rPr>
          <w:rFonts w:ascii="Times New Roman" w:hAnsi="Times New Roman" w:cs="Times New Roman"/>
          <w:sz w:val="26"/>
          <w:szCs w:val="26"/>
        </w:rPr>
        <w:t xml:space="preserve"> </w:t>
      </w:r>
      <w:r w:rsidRPr="007F1EE2">
        <w:rPr>
          <w:rFonts w:ascii="Times New Roman" w:hAnsi="Times New Roman" w:cs="Times New Roman"/>
          <w:sz w:val="26"/>
          <w:szCs w:val="26"/>
        </w:rPr>
        <w:t>«О  государственной гражданской службе Российской Федерации».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имеет право: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V. Ответственность гражданского служащего за неисполнение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(ненадлежащее исполнение) должностных обязанностей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5.1.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 служебному  поведению,  нарушение запретов, установленных законодательством Российской Федерации.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 или ненадлежащее исполнение гражданским служащим по его вине возложенных на него  должностных   обязанностей,   применяются  следующие  дисциплинарные взыскания: замечание, выговор, предупреждение о неполном 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 требований  о  предотвращении  или  об урегулировании конфликта интересов и неисполнение  обязанностей, установленных в целях противодействия коррупции федеральными  законами  «</w:t>
      </w:r>
      <w:hyperlink r:id="rId20" w:history="1">
        <w:r w:rsidRPr="007F1EE2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7F1EE2">
        <w:rPr>
          <w:rFonts w:ascii="Times New Roman" w:hAnsi="Times New Roman" w:cs="Times New Roman"/>
          <w:sz w:val="26"/>
          <w:szCs w:val="26"/>
        </w:rPr>
        <w:t xml:space="preserve"> Российской Федерации»,  </w:t>
      </w:r>
      <w:hyperlink r:id="rId21" w:history="1">
        <w:r w:rsidRPr="007F1EE2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7F1EE2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налагаются   следующие  взыскания:  замечание,  выговор,  предупреждение о неполном  должностном соответствии, увольнение с гражданской службы в связис утратой представителем нанимателя доверия к гражданскому служащему.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VI. Перечень вопросов, по которым гражданский служащий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вправе или обязан самостоятельно принимать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управленческие и иные решения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вправе самостоятельно принимать управленческие и иные решения: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VII. Перечень вопросов, по которым гражданский служащий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вправе или обязан участвовать в подготовке проектов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нормативных правовых актов и (или) проектов управленческих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и иных решений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7.1.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автоматизированных информационных систем.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7.2.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обязан участвовать в подготовке (обсуждении) нормативно-правовых и иных актов по поручению непосредственного руководителя и руководства Министерства.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VIII. Сроки и процедуры подготовки, рассмотрения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проектов управленческих и иных решений, порядок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согласования и принятия данных решений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8.1.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в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IX. Порядок служебного взаимодействия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гражданского служащего в связи с исполнением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им должностных обязанностей с гражданскими служащими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того же государственного органа, гражданскими служащими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иных государственных органов, другими гражданами,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а также с организациями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9.1.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осуществляет служебное взаимодействие с гражданскими служащими Министерства в связи с исполнением своих должностных обязанностей непосредственно.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9.2.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9.3.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осуществляет служебное взаимодействие с  гражданами  и  организациями  в  связи  с  исполнением своих должностных обязанностей непосредственно.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X. Перечень государственных услуг,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оказываемых гражданам и организациям в соответствии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с административным регламентом государственного органа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lastRenderedPageBreak/>
        <w:t xml:space="preserve">10.1.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  <w:r w:rsidRPr="007F1EE2">
        <w:rPr>
          <w:rFonts w:ascii="Times New Roman" w:hAnsi="Times New Roman" w:cs="Times New Roman"/>
          <w:sz w:val="26"/>
          <w:szCs w:val="26"/>
        </w:rPr>
        <w:t>в пределах своей компетенции государственные услуги не предоставляет.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XI. Показатели эффективности и результативности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профессиональной служебной деятельности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EE2">
        <w:rPr>
          <w:rFonts w:ascii="Times New Roman" w:hAnsi="Times New Roman" w:cs="Times New Roman"/>
          <w:b/>
          <w:bCs/>
          <w:sz w:val="26"/>
          <w:szCs w:val="26"/>
        </w:rPr>
        <w:t>гражданского служащего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 xml:space="preserve">11.1. Эффективность    и    результативность    профессиональной    служебной деятельности </w:t>
      </w:r>
      <w:r w:rsidRPr="007F1EE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начальника отдела </w:t>
      </w:r>
      <w:r w:rsidRPr="007F1EE2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1007C" w:rsidRPr="007F1EE2" w:rsidRDefault="0021007C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E2">
        <w:rPr>
          <w:rFonts w:ascii="Times New Roman" w:hAnsi="Times New Roman" w:cs="Times New Roman"/>
          <w:sz w:val="26"/>
          <w:szCs w:val="26"/>
        </w:rPr>
        <w:t>11.2. 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</w:t>
      </w:r>
      <w:r w:rsidR="00A978E3">
        <w:rPr>
          <w:rFonts w:ascii="Times New Roman" w:hAnsi="Times New Roman" w:cs="Times New Roman"/>
          <w:sz w:val="26"/>
          <w:szCs w:val="26"/>
        </w:rPr>
        <w:t>й Республики.</w:t>
      </w:r>
      <w:bookmarkStart w:id="1" w:name="_GoBack"/>
      <w:bookmarkEnd w:id="1"/>
    </w:p>
    <w:p w:rsidR="0021007C" w:rsidRDefault="0021007C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1007C" w:rsidRPr="005C7DA5" w:rsidRDefault="0021007C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1007C" w:rsidRPr="008B460E" w:rsidRDefault="0021007C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21007C" w:rsidRPr="008B460E" w:rsidSect="000F30F9">
      <w:headerReference w:type="default" r:id="rId22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7C" w:rsidRDefault="0021007C" w:rsidP="00430F56">
      <w:pPr>
        <w:spacing w:after="0" w:line="240" w:lineRule="auto"/>
      </w:pPr>
      <w:r>
        <w:separator/>
      </w:r>
    </w:p>
  </w:endnote>
  <w:endnote w:type="continuationSeparator" w:id="0">
    <w:p w:rsidR="0021007C" w:rsidRDefault="0021007C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7C" w:rsidRDefault="0021007C" w:rsidP="00430F56">
      <w:pPr>
        <w:spacing w:after="0" w:line="240" w:lineRule="auto"/>
      </w:pPr>
      <w:r>
        <w:separator/>
      </w:r>
    </w:p>
  </w:footnote>
  <w:footnote w:type="continuationSeparator" w:id="0">
    <w:p w:rsidR="0021007C" w:rsidRDefault="0021007C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7C" w:rsidRDefault="007F1E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8E3">
      <w:rPr>
        <w:noProof/>
      </w:rPr>
      <w:t>17</w:t>
    </w:r>
    <w:r>
      <w:rPr>
        <w:noProof/>
      </w:rPr>
      <w:fldChar w:fldCharType="end"/>
    </w:r>
  </w:p>
  <w:p w:rsidR="0021007C" w:rsidRDefault="002100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2470"/>
    <w:rsid w:val="0009524C"/>
    <w:rsid w:val="000A1AB6"/>
    <w:rsid w:val="000A5274"/>
    <w:rsid w:val="000A7E48"/>
    <w:rsid w:val="000B0D57"/>
    <w:rsid w:val="000B389D"/>
    <w:rsid w:val="000B6D12"/>
    <w:rsid w:val="000C622E"/>
    <w:rsid w:val="000C6978"/>
    <w:rsid w:val="000D00A1"/>
    <w:rsid w:val="000D09B4"/>
    <w:rsid w:val="000D40C5"/>
    <w:rsid w:val="000D5978"/>
    <w:rsid w:val="000E7113"/>
    <w:rsid w:val="000F033A"/>
    <w:rsid w:val="000F30F9"/>
    <w:rsid w:val="00117737"/>
    <w:rsid w:val="00137AB4"/>
    <w:rsid w:val="00146941"/>
    <w:rsid w:val="0014789F"/>
    <w:rsid w:val="0015060D"/>
    <w:rsid w:val="0015389B"/>
    <w:rsid w:val="0016184B"/>
    <w:rsid w:val="00162CFC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D11A8"/>
    <w:rsid w:val="001E191B"/>
    <w:rsid w:val="001F3AD9"/>
    <w:rsid w:val="001F7B8F"/>
    <w:rsid w:val="0021007C"/>
    <w:rsid w:val="002168A9"/>
    <w:rsid w:val="00225391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06317"/>
    <w:rsid w:val="00313A1B"/>
    <w:rsid w:val="00313DE2"/>
    <w:rsid w:val="00314135"/>
    <w:rsid w:val="00317C3A"/>
    <w:rsid w:val="003213C0"/>
    <w:rsid w:val="00322DE0"/>
    <w:rsid w:val="00323D2C"/>
    <w:rsid w:val="00331AD0"/>
    <w:rsid w:val="003345FE"/>
    <w:rsid w:val="00337232"/>
    <w:rsid w:val="00356BE0"/>
    <w:rsid w:val="00365F4A"/>
    <w:rsid w:val="00366834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0528C"/>
    <w:rsid w:val="004124A3"/>
    <w:rsid w:val="00415E7A"/>
    <w:rsid w:val="00430F56"/>
    <w:rsid w:val="004314A2"/>
    <w:rsid w:val="0043238E"/>
    <w:rsid w:val="00441A59"/>
    <w:rsid w:val="00441B2C"/>
    <w:rsid w:val="004567D8"/>
    <w:rsid w:val="00460D25"/>
    <w:rsid w:val="004626D3"/>
    <w:rsid w:val="00466D50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E1ABE"/>
    <w:rsid w:val="004E6593"/>
    <w:rsid w:val="004F685E"/>
    <w:rsid w:val="004F6F0E"/>
    <w:rsid w:val="00501200"/>
    <w:rsid w:val="0050140B"/>
    <w:rsid w:val="0050173F"/>
    <w:rsid w:val="00502609"/>
    <w:rsid w:val="00506321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86EAF"/>
    <w:rsid w:val="00591A53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C7DA5"/>
    <w:rsid w:val="005F1E32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409E"/>
    <w:rsid w:val="006A71FA"/>
    <w:rsid w:val="006B6DE7"/>
    <w:rsid w:val="006C4018"/>
    <w:rsid w:val="006D240E"/>
    <w:rsid w:val="006D7D7C"/>
    <w:rsid w:val="006D7F21"/>
    <w:rsid w:val="006E5E1E"/>
    <w:rsid w:val="006E7742"/>
    <w:rsid w:val="006F1C04"/>
    <w:rsid w:val="006F523C"/>
    <w:rsid w:val="0070026E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97B96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1EE2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3A01"/>
    <w:rsid w:val="00933E38"/>
    <w:rsid w:val="00935F96"/>
    <w:rsid w:val="009407CC"/>
    <w:rsid w:val="0094566C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106D9"/>
    <w:rsid w:val="00A41CF0"/>
    <w:rsid w:val="00A47826"/>
    <w:rsid w:val="00A51713"/>
    <w:rsid w:val="00A51896"/>
    <w:rsid w:val="00A635FF"/>
    <w:rsid w:val="00A65606"/>
    <w:rsid w:val="00A8070A"/>
    <w:rsid w:val="00A92EA4"/>
    <w:rsid w:val="00A9617A"/>
    <w:rsid w:val="00A978E3"/>
    <w:rsid w:val="00AA454C"/>
    <w:rsid w:val="00AB66A3"/>
    <w:rsid w:val="00AC3403"/>
    <w:rsid w:val="00AC4DF1"/>
    <w:rsid w:val="00AD152A"/>
    <w:rsid w:val="00AD5F34"/>
    <w:rsid w:val="00AE1C5C"/>
    <w:rsid w:val="00AE5757"/>
    <w:rsid w:val="00AE5E26"/>
    <w:rsid w:val="00AE677C"/>
    <w:rsid w:val="00AF168D"/>
    <w:rsid w:val="00AF5FAE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D578C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60EC"/>
    <w:rsid w:val="00C664B8"/>
    <w:rsid w:val="00C66E8B"/>
    <w:rsid w:val="00C67C6A"/>
    <w:rsid w:val="00C84F3E"/>
    <w:rsid w:val="00C85363"/>
    <w:rsid w:val="00C90E35"/>
    <w:rsid w:val="00C9393D"/>
    <w:rsid w:val="00C9757D"/>
    <w:rsid w:val="00CC07EA"/>
    <w:rsid w:val="00CD4AB1"/>
    <w:rsid w:val="00CE054D"/>
    <w:rsid w:val="00CE268A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542"/>
    <w:rsid w:val="00D64E42"/>
    <w:rsid w:val="00D67F8A"/>
    <w:rsid w:val="00D77722"/>
    <w:rsid w:val="00D832AC"/>
    <w:rsid w:val="00D846F0"/>
    <w:rsid w:val="00D86568"/>
    <w:rsid w:val="00D86C3D"/>
    <w:rsid w:val="00D9317C"/>
    <w:rsid w:val="00D94D27"/>
    <w:rsid w:val="00DA3B47"/>
    <w:rsid w:val="00DB19E5"/>
    <w:rsid w:val="00DB2FAD"/>
    <w:rsid w:val="00DC1D2F"/>
    <w:rsid w:val="00DC4D89"/>
    <w:rsid w:val="00DC67CD"/>
    <w:rsid w:val="00DD3BCC"/>
    <w:rsid w:val="00DE0EE7"/>
    <w:rsid w:val="00DF0F96"/>
    <w:rsid w:val="00E00B6A"/>
    <w:rsid w:val="00E00F2E"/>
    <w:rsid w:val="00E1029D"/>
    <w:rsid w:val="00E10F5E"/>
    <w:rsid w:val="00E15744"/>
    <w:rsid w:val="00E2396E"/>
    <w:rsid w:val="00E24AAA"/>
    <w:rsid w:val="00E3184D"/>
    <w:rsid w:val="00E35C2E"/>
    <w:rsid w:val="00E412DF"/>
    <w:rsid w:val="00E47460"/>
    <w:rsid w:val="00E57803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F07B46"/>
    <w:rsid w:val="00F206F3"/>
    <w:rsid w:val="00F24BB3"/>
    <w:rsid w:val="00F276E9"/>
    <w:rsid w:val="00F32168"/>
    <w:rsid w:val="00F36637"/>
    <w:rsid w:val="00F40534"/>
    <w:rsid w:val="00F4535C"/>
    <w:rsid w:val="00F47AB3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B050D"/>
    <w:rsid w:val="00FC3537"/>
    <w:rsid w:val="00FC4DAD"/>
    <w:rsid w:val="00FC7619"/>
    <w:rsid w:val="00FC7C72"/>
    <w:rsid w:val="00FD384F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D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uiPriority w:val="99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uiPriority w:val="99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BodyTextChar1">
    <w:name w:val="Body Text Char1"/>
    <w:basedOn w:val="a0"/>
    <w:uiPriority w:val="99"/>
    <w:semiHidden/>
    <w:locked/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0F56"/>
  </w:style>
  <w:style w:type="paragraph" w:styleId="a7">
    <w:name w:val="footer"/>
    <w:basedOn w:val="a"/>
    <w:link w:val="a8"/>
    <w:uiPriority w:val="99"/>
    <w:semiHidden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0F56"/>
  </w:style>
  <w:style w:type="paragraph" w:styleId="a9">
    <w:name w:val="Balloon Text"/>
    <w:basedOn w:val="a"/>
    <w:link w:val="aa"/>
    <w:uiPriority w:val="99"/>
    <w:semiHidden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D11A8"/>
    <w:rPr>
      <w:color w:val="0000FF"/>
      <w:u w:val="single"/>
    </w:rPr>
  </w:style>
  <w:style w:type="paragraph" w:customStyle="1" w:styleId="ConsPlusNormal">
    <w:name w:val="ConsPlusNormal"/>
    <w:uiPriority w:val="99"/>
    <w:rsid w:val="009C7127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customStyle="1" w:styleId="Default">
    <w:name w:val="Default"/>
    <w:uiPriority w:val="99"/>
    <w:rsid w:val="00064E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18" Type="http://schemas.openxmlformats.org/officeDocument/2006/relationships/hyperlink" Target="consultantplus://offline/ref=132A9A5182E6133985E80D8C4CC174F167FC34315FA50A3E1FFA3EF38BS6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A9A5182E6133985E80D8C4CC174F167FC34315FA50A3E1FFA3EF38BS6kDM" TargetMode="Externa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hyperlink" Target="consultantplus://offline/ref=132A9A5182E6133985E80D8C4CC174F167FC34315FA50A3E1FFA3EF38BS6kDM" TargetMode="External"/><Relationship Id="rId17" Type="http://schemas.openxmlformats.org/officeDocument/2006/relationships/hyperlink" Target="consultantplus://offline/ref=132A9A5182E6133985E80D8C4CC174F167FC36345EA80A3E1FFA3EF38BS6k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A9A5182E6133985E80D8C4CC174F167FC34315FA50A3E1FFA3EF38BS6kDM" TargetMode="External"/><Relationship Id="rId20" Type="http://schemas.openxmlformats.org/officeDocument/2006/relationships/hyperlink" Target="consultantplus://offline/ref=132A9A5182E6133985E80D8C4CC174F167FC36345EA80A3E1FFA3EF38BS6kD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A9A5182E6133985E80D8C4CC174F167FC36345EA80A3E1FFA3EF38BS6kD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A9A5182E6133985E80D8C4CC174F167FC36345EA80A3E1FFA3EF38BS6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5DEF46747CC42F6CA195565C35837EFEB8711BF3B39A8B68A5E559B26ED1DC95941282E0CF15EE23A5g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7287</Words>
  <Characters>41540</Characters>
  <Application>Microsoft Office Word</Application>
  <DocSecurity>0</DocSecurity>
  <Lines>346</Lines>
  <Paragraphs>97</Paragraphs>
  <ScaleCrop>false</ScaleCrop>
  <Company>GKSI</Company>
  <LinksUpToDate>false</LinksUpToDate>
  <CharactersWithSpaces>48730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Минприроды 62. Виноградова ОА</cp:lastModifiedBy>
  <cp:revision>14</cp:revision>
  <cp:lastPrinted>2017-08-10T08:35:00Z</cp:lastPrinted>
  <dcterms:created xsi:type="dcterms:W3CDTF">2017-10-31T12:26:00Z</dcterms:created>
  <dcterms:modified xsi:type="dcterms:W3CDTF">2020-08-22T07:30:00Z</dcterms:modified>
</cp:coreProperties>
</file>