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56" w:rsidRPr="00DB4356" w:rsidRDefault="00DB4356" w:rsidP="00DB4356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r w:rsidRPr="00DB4356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Информация о деятельности предприятий легкой промышленности Чувашской Республики в 2017 году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Легкая промышленность Чувашской Республики - многопрофильный сектор экономики, представленный практически всеми подотраслями: текстильной, кожевенной, меховой, обувной. Продукция отрасли потребляется населением, а также используется в автомобильной, пищевой, мебельной и других отраслях промышленности, в сельском хозяйстве, здравоохранении.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Объем отгруженной продукции предприятиями легкой промышленности в 2017 году составил 5168,9 млн. рублей или 3,1% от общего объема отгруженной продукции обрабатывающих производств республики, в том числе предприятиями по производству текстильных изделий отгружено продукции на сумму 1142,2 млн. рублей, по производству одежды – 3048 млн. рублей,  по производству кожи и изделий из кожи – 996,7 млн. рублей.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Индекс производства в 2017 г. составил: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производстве  текстильных изделий – 97,9%;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производстве одежды 94,8%;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производстве кожи и изделий из кожи – 115,4%.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Увеличилось производство меховых изделий (123,3%), дубление и отделка кожи, производство чемоданов, сумок, шорно-седельных изделий из кожи; меховых изделий выделка и крашение меха (149%), производство обуви (112,7%).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Снизилось производство одежды, кроме одежды из меха (95,8%), вязанных и трикотажных изделий одежды (52,7%).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Среднесписочная численность работающих в январе-ноябре 2017 года на предприятиях по производству текстильных изделий составила 5503 человека, сократилась на 11,7% к аналогичному периоду 2016 года; по производству одежды – 4110 человек, сократилась на 25,3% к аналогичному периоду 2016 года; по производству кожи и изделий из кожи – 752 человека, сократилась на 2% к аналогичному периоду 2016 года.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Среднемесячная заработная платав январе-ноябре 2017 года на предприятиях по производству текстильных изделий составила 24,3 тыс. рублей (126,7% к аналогичному периоду 2016 года); по производству одежды – 15,9 тыс. рублей (113,6% к аналогичному периоду 2016 года); по производству кожи и изделий из кожи – 18,9 тыс. рублей (130,3% к аналогичному периоду 2016 года).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Среди наиболее крупных и широко известных производителей в сфере легкой промышленности республики можно отметить: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lastRenderedPageBreak/>
        <w:t>ООО «Чулочно-трикотажная фабрика»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крупнейшее предприятие трикотажной промышленности, специализирующееся на производстве чулочно-носочных и трикотажных изделий для женщин, мужчин и детей из различных видов натурального сырья;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ЗАО «Элита»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производит более 100 наименований мужских и подростковых сорочек;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ООО «Швейная фабрика «ПИКЕ»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выпускает широкий ассортимент моделей верхнего и бельевого трикотажа для всей семьи (сорочки, пижамы; комплекты для дома и отдыха; джемперы, футболки; спортивные костюмы; мужское и женское белье);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АО «Лента»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ведущий российский производитель текстильных лент различного назначения, которое производит более 400 наименований продукций, в том числе для нужд оборонного комплекса России и владеет 25% доли производства рынка текстильных лент в Российской Федерации;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ООО «Яхтинг»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производит широкой ассортимент обуви специального назначения, предусматривающую как защиту от общих производственных загрязнений, так и устойчивость к пониженным и повышенным температурам с диапазоном от -50С до +300С, защиту от нефти, нефтепродуктов, кислот, щелочей, нетоксичной и взрывоопасной пыли, защиту от воздействий электрической дуги, защиту от механических воздействий (выпускают специальную обувь, для нужд организаций тяжелого машиностроения, ОАО «РЖД», ОАО «Газпром» и др.;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Группа компаний «KAYSAROW &amp; OVAS»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специализируется на производстве одежды для детей, подростков, мужчин. Ее представительства расположены в таких городах, как Екатеринбург, Самара, Казань, Нижний Новгород и др.;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Фирма «Елеана»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услуги по дизайну и пошиву текстильной продукции, разработка и производство униформы для гостиничного и ресторанного бизнеса, профессиональная одежда для обслуживающего персонала и медицинских работников, услуги по текстильному оформлению интерьера, нанесение фирменной символики на изделия;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ООО «Север»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занимается выпуском валяной обуви различного ассортимента: валенки мужские и женские; на резиновой подошве; укороченные;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Обувная фабрика «Фанно Фатти»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производство и реализация обуви;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ООО «ХСН»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производство обуви, одежды, снаряжения для охотников и рыболовов;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ООО «Керек»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переработка овчины, пошив изделий из меха (мужские, женские и детские дубленки, головные уборы, жилеты, варежки);</w:t>
      </w:r>
    </w:p>
    <w:p w:rsidR="00DB4356" w:rsidRPr="00DB4356" w:rsidRDefault="00DB4356" w:rsidP="00DB435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lastRenderedPageBreak/>
        <w:t>ООО «Чебоксарская ватная фабрика»</w:t>
      </w: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наматрацники ватные, одеяла (холофайбер, ватные, шерстяные, синтепоновые), ватин холстопрошивной, полотно холстопрошивное прокладочное, спецодежда (куртки ватные, халаты рабочие, костюмы, рукавицы, брюки ватные), покрывала стеганные.</w:t>
      </w:r>
    </w:p>
    <w:p w:rsidR="00DB4356" w:rsidRPr="00DB4356" w:rsidRDefault="00DB4356" w:rsidP="00DB4356">
      <w:pPr>
        <w:spacing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435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Предприятиями легкой промышлености большое внимание уделяется дизайну, новым потребительским и функциональным свойствам производимой продукции. Ведутся постоянные работы по созданию и внедрению в производство новых коллекций одежды.</w:t>
      </w:r>
    </w:p>
    <w:p w:rsidR="00232F35" w:rsidRDefault="00232F35">
      <w:bookmarkStart w:id="0" w:name="_GoBack"/>
      <w:bookmarkEnd w:id="0"/>
    </w:p>
    <w:sectPr w:rsidR="0023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43"/>
    <w:rsid w:val="00232F35"/>
    <w:rsid w:val="009E2C43"/>
    <w:rsid w:val="00D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43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43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0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3964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Чувашии Сташенко Сюзанна</dc:creator>
  <cp:keywords/>
  <dc:description/>
  <cp:lastModifiedBy>Минюст Чувашии Сташенко Сюзанна</cp:lastModifiedBy>
  <cp:revision>2</cp:revision>
  <dcterms:created xsi:type="dcterms:W3CDTF">2020-04-21T13:16:00Z</dcterms:created>
  <dcterms:modified xsi:type="dcterms:W3CDTF">2020-04-21T13:17:00Z</dcterms:modified>
</cp:coreProperties>
</file>