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736" w:rsidRDefault="00343736">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КАБИНЕТ МИНИСТРОВ ЧУВАШСКОЙ РЕСПУБЛИКИ</w:t>
      </w:r>
    </w:p>
    <w:p w:rsidR="00343736" w:rsidRDefault="00343736">
      <w:pPr>
        <w:widowControl w:val="0"/>
        <w:autoSpaceDE w:val="0"/>
        <w:autoSpaceDN w:val="0"/>
        <w:adjustRightInd w:val="0"/>
        <w:spacing w:after="0" w:line="240" w:lineRule="auto"/>
        <w:jc w:val="center"/>
        <w:rPr>
          <w:rFonts w:ascii="Calibri" w:hAnsi="Calibri" w:cs="Calibri"/>
          <w:b/>
          <w:bCs/>
        </w:rPr>
      </w:pPr>
    </w:p>
    <w:p w:rsidR="00343736" w:rsidRDefault="003437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343736" w:rsidRDefault="003437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12 апреля 2012 г. N 139</w:t>
      </w:r>
    </w:p>
    <w:p w:rsidR="00343736" w:rsidRDefault="00343736">
      <w:pPr>
        <w:widowControl w:val="0"/>
        <w:autoSpaceDE w:val="0"/>
        <w:autoSpaceDN w:val="0"/>
        <w:adjustRightInd w:val="0"/>
        <w:spacing w:after="0" w:line="240" w:lineRule="auto"/>
        <w:jc w:val="center"/>
        <w:rPr>
          <w:rFonts w:ascii="Calibri" w:hAnsi="Calibri" w:cs="Calibri"/>
          <w:b/>
          <w:bCs/>
        </w:rPr>
      </w:pPr>
    </w:p>
    <w:p w:rsidR="00343736" w:rsidRDefault="003437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МЕРАХ ГОСУДАРСТВЕННОЙ ПОДДЕРЖКИ</w:t>
      </w:r>
    </w:p>
    <w:p w:rsidR="00343736" w:rsidRDefault="003437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ИННОВАЦИОННОЙ ДЕЯТЕЛЬНОСТИ В ЧУВАШСКОЙ РЕСПУБЛИКЕ</w:t>
      </w:r>
    </w:p>
    <w:p w:rsidR="00343736" w:rsidRDefault="00343736">
      <w:pPr>
        <w:widowControl w:val="0"/>
        <w:autoSpaceDE w:val="0"/>
        <w:autoSpaceDN w:val="0"/>
        <w:adjustRightInd w:val="0"/>
        <w:spacing w:after="0" w:line="240" w:lineRule="auto"/>
        <w:jc w:val="center"/>
        <w:rPr>
          <w:rFonts w:ascii="Calibri" w:hAnsi="Calibri" w:cs="Calibri"/>
        </w:rPr>
      </w:pPr>
    </w:p>
    <w:p w:rsidR="00343736" w:rsidRDefault="00343736">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Кабинета Министров ЧР</w:t>
      </w:r>
      <w:proofErr w:type="gramEnd"/>
    </w:p>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28.08.2013 </w:t>
      </w:r>
      <w:hyperlink r:id="rId5" w:history="1">
        <w:r>
          <w:rPr>
            <w:rFonts w:ascii="Calibri" w:hAnsi="Calibri" w:cs="Calibri"/>
            <w:color w:val="0000FF"/>
          </w:rPr>
          <w:t>N 336</w:t>
        </w:r>
      </w:hyperlink>
      <w:r>
        <w:rPr>
          <w:rFonts w:ascii="Calibri" w:hAnsi="Calibri" w:cs="Calibri"/>
        </w:rPr>
        <w:t xml:space="preserve">, от 10.07.2014 </w:t>
      </w:r>
      <w:hyperlink r:id="rId6" w:history="1">
        <w:r>
          <w:rPr>
            <w:rFonts w:ascii="Calibri" w:hAnsi="Calibri" w:cs="Calibri"/>
            <w:color w:val="0000FF"/>
          </w:rPr>
          <w:t>N 237</w:t>
        </w:r>
      </w:hyperlink>
      <w:r>
        <w:rPr>
          <w:rFonts w:ascii="Calibri" w:hAnsi="Calibri" w:cs="Calibri"/>
        </w:rPr>
        <w:t xml:space="preserve">, от 29.01.2015 </w:t>
      </w:r>
      <w:hyperlink r:id="rId7" w:history="1">
        <w:r>
          <w:rPr>
            <w:rFonts w:ascii="Calibri" w:hAnsi="Calibri" w:cs="Calibri"/>
            <w:color w:val="0000FF"/>
          </w:rPr>
          <w:t>N 19</w:t>
        </w:r>
      </w:hyperlink>
      <w:r>
        <w:rPr>
          <w:rFonts w:ascii="Calibri" w:hAnsi="Calibri" w:cs="Calibri"/>
        </w:rPr>
        <w:t>)</w:t>
      </w:r>
    </w:p>
    <w:p w:rsidR="00343736" w:rsidRDefault="00343736">
      <w:pPr>
        <w:widowControl w:val="0"/>
        <w:autoSpaceDE w:val="0"/>
        <w:autoSpaceDN w:val="0"/>
        <w:adjustRightInd w:val="0"/>
        <w:spacing w:after="0" w:line="240" w:lineRule="auto"/>
        <w:jc w:val="center"/>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целях реализации </w:t>
      </w:r>
      <w:hyperlink r:id="rId8" w:history="1">
        <w:r>
          <w:rPr>
            <w:rFonts w:ascii="Calibri" w:hAnsi="Calibri" w:cs="Calibri"/>
            <w:color w:val="0000FF"/>
          </w:rPr>
          <w:t>Указа</w:t>
        </w:r>
      </w:hyperlink>
      <w:r>
        <w:rPr>
          <w:rFonts w:ascii="Calibri" w:hAnsi="Calibri" w:cs="Calibri"/>
        </w:rPr>
        <w:t xml:space="preserve"> Президента Чувашской Республики от 29 октября 2004 г. N 118 "О дополнительных мерах по инновационному развитию Чувашской Республики" и в соответствии с </w:t>
      </w:r>
      <w:hyperlink r:id="rId9" w:history="1">
        <w:r>
          <w:rPr>
            <w:rFonts w:ascii="Calibri" w:hAnsi="Calibri" w:cs="Calibri"/>
            <w:color w:val="0000FF"/>
          </w:rPr>
          <w:t>подпрограммой</w:t>
        </w:r>
      </w:hyperlink>
      <w:r>
        <w:rPr>
          <w:rFonts w:ascii="Calibri" w:hAnsi="Calibri" w:cs="Calibri"/>
        </w:rPr>
        <w:t xml:space="preserve"> "Инновационное развитие промышленности Чувашской Республики" государственной программы Чувашской Республики "Экономическое развитие и инновационная экономика на 2012 - 2020 годы", утвержденной постановлением Кабинета Министров Чувашской Республики от 21 сентября 2011 г. N 398, Кабинет Министров</w:t>
      </w:r>
      <w:proofErr w:type="gramEnd"/>
      <w:r>
        <w:rPr>
          <w:rFonts w:ascii="Calibri" w:hAnsi="Calibri" w:cs="Calibri"/>
        </w:rPr>
        <w:t xml:space="preserve"> Чувашской Республики постановляет:</w:t>
      </w:r>
    </w:p>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 w:history="1">
        <w:r>
          <w:rPr>
            <w:rFonts w:ascii="Calibri" w:hAnsi="Calibri" w:cs="Calibri"/>
            <w:color w:val="0000FF"/>
          </w:rPr>
          <w:t>Постановления</w:t>
        </w:r>
      </w:hyperlink>
      <w:r>
        <w:rPr>
          <w:rFonts w:ascii="Calibri" w:hAnsi="Calibri" w:cs="Calibri"/>
        </w:rPr>
        <w:t xml:space="preserve"> Кабинета Министров ЧР от 10.07.2014 N 237)</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w:t>
      </w:r>
    </w:p>
    <w:p w:rsidR="00343736" w:rsidRDefault="00343736">
      <w:pPr>
        <w:widowControl w:val="0"/>
        <w:autoSpaceDE w:val="0"/>
        <w:autoSpaceDN w:val="0"/>
        <w:adjustRightInd w:val="0"/>
        <w:spacing w:after="0" w:line="240" w:lineRule="auto"/>
        <w:ind w:firstLine="540"/>
        <w:jc w:val="both"/>
        <w:rPr>
          <w:rFonts w:ascii="Calibri" w:hAnsi="Calibri" w:cs="Calibri"/>
        </w:rPr>
      </w:pPr>
      <w:hyperlink w:anchor="Par73" w:history="1">
        <w:r>
          <w:rPr>
            <w:rFonts w:ascii="Calibri" w:hAnsi="Calibri" w:cs="Calibri"/>
            <w:color w:val="0000FF"/>
          </w:rPr>
          <w:t>Правила</w:t>
        </w:r>
      </w:hyperlink>
      <w:r>
        <w:rPr>
          <w:rFonts w:ascii="Calibri" w:hAnsi="Calibri" w:cs="Calibri"/>
        </w:rPr>
        <w:t xml:space="preserve"> возмещения части затрат на уплату процентов по кредитам, привлеченным хозяйствующими субъектами на реализацию перспективных и приоритетных инновационных проектов (приложение N 1);</w:t>
      </w:r>
    </w:p>
    <w:p w:rsidR="00343736" w:rsidRDefault="00343736">
      <w:pPr>
        <w:widowControl w:val="0"/>
        <w:autoSpaceDE w:val="0"/>
        <w:autoSpaceDN w:val="0"/>
        <w:adjustRightInd w:val="0"/>
        <w:spacing w:after="0" w:line="240" w:lineRule="auto"/>
        <w:ind w:firstLine="540"/>
        <w:jc w:val="both"/>
        <w:rPr>
          <w:rFonts w:ascii="Calibri" w:hAnsi="Calibri" w:cs="Calibri"/>
        </w:rPr>
      </w:pPr>
      <w:hyperlink w:anchor="Par300" w:history="1">
        <w:r>
          <w:rPr>
            <w:rFonts w:ascii="Calibri" w:hAnsi="Calibri" w:cs="Calibri"/>
            <w:color w:val="0000FF"/>
          </w:rPr>
          <w:t>Правила</w:t>
        </w:r>
      </w:hyperlink>
      <w:r>
        <w:rPr>
          <w:rFonts w:ascii="Calibri" w:hAnsi="Calibri" w:cs="Calibri"/>
        </w:rPr>
        <w:t xml:space="preserve"> предоставления субсидий из республиканского бюджета Чувашской Республики на возмещение части затрат на уплату лизинговых платежей по договорам лизинга, заключенным с российскими лизинговыми компаниями на приобретение технологического оборудования, используемого для реализации перспективных и приоритетных инновационных проектов (приложение N 2);</w:t>
      </w:r>
    </w:p>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Постановления</w:t>
        </w:r>
      </w:hyperlink>
      <w:r>
        <w:rPr>
          <w:rFonts w:ascii="Calibri" w:hAnsi="Calibri" w:cs="Calibri"/>
        </w:rPr>
        <w:t xml:space="preserve"> Кабинета Министров ЧР от 29.01.2015 N 19)</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форму </w:t>
      </w:r>
      <w:hyperlink w:anchor="Par542" w:history="1">
        <w:r>
          <w:rPr>
            <w:rFonts w:ascii="Calibri" w:hAnsi="Calibri" w:cs="Calibri"/>
            <w:color w:val="0000FF"/>
          </w:rPr>
          <w:t>заявления</w:t>
        </w:r>
      </w:hyperlink>
      <w:r>
        <w:rPr>
          <w:rFonts w:ascii="Calibri" w:hAnsi="Calibri" w:cs="Calibri"/>
        </w:rPr>
        <w:t xml:space="preserve"> о получении инновационным проектом статуса перспективного и приоритетного (приложение N 3);</w:t>
      </w:r>
    </w:p>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Постановления</w:t>
        </w:r>
      </w:hyperlink>
      <w:r>
        <w:rPr>
          <w:rFonts w:ascii="Calibri" w:hAnsi="Calibri" w:cs="Calibri"/>
        </w:rPr>
        <w:t xml:space="preserve"> Кабинета Министров ЧР от 29.01.2015 N 19)</w:t>
      </w:r>
    </w:p>
    <w:p w:rsidR="00343736" w:rsidRDefault="00343736">
      <w:pPr>
        <w:widowControl w:val="0"/>
        <w:autoSpaceDE w:val="0"/>
        <w:autoSpaceDN w:val="0"/>
        <w:adjustRightInd w:val="0"/>
        <w:spacing w:after="0" w:line="240" w:lineRule="auto"/>
        <w:ind w:firstLine="540"/>
        <w:jc w:val="both"/>
        <w:rPr>
          <w:rFonts w:ascii="Calibri" w:hAnsi="Calibri" w:cs="Calibri"/>
        </w:rPr>
      </w:pPr>
      <w:hyperlink w:anchor="Par598" w:history="1">
        <w:r>
          <w:rPr>
            <w:rFonts w:ascii="Calibri" w:hAnsi="Calibri" w:cs="Calibri"/>
            <w:color w:val="0000FF"/>
          </w:rPr>
          <w:t>перечень</w:t>
        </w:r>
      </w:hyperlink>
      <w:r>
        <w:rPr>
          <w:rFonts w:ascii="Calibri" w:hAnsi="Calibri" w:cs="Calibri"/>
        </w:rPr>
        <w:t xml:space="preserve"> документов, представляемых разработчиками инновационных идей, патентообладателями для получения инновационным проектом статуса перспективного и приоритетного (приложение N 4);</w:t>
      </w:r>
    </w:p>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Постановления</w:t>
        </w:r>
      </w:hyperlink>
      <w:r>
        <w:rPr>
          <w:rFonts w:ascii="Calibri" w:hAnsi="Calibri" w:cs="Calibri"/>
        </w:rPr>
        <w:t xml:space="preserve"> Кабинета Министров ЧР от 29.01.2015 N 19)</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форму </w:t>
      </w:r>
      <w:hyperlink w:anchor="Par625" w:history="1">
        <w:r>
          <w:rPr>
            <w:rFonts w:ascii="Calibri" w:hAnsi="Calibri" w:cs="Calibri"/>
            <w:color w:val="0000FF"/>
          </w:rPr>
          <w:t>бизнес-плана</w:t>
        </w:r>
      </w:hyperlink>
      <w:r>
        <w:rPr>
          <w:rFonts w:ascii="Calibri" w:hAnsi="Calibri" w:cs="Calibri"/>
        </w:rPr>
        <w:t xml:space="preserve"> инновационного проекта (приложение N 5);</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форму оценочной </w:t>
      </w:r>
      <w:hyperlink w:anchor="Par728" w:history="1">
        <w:r>
          <w:rPr>
            <w:rFonts w:ascii="Calibri" w:hAnsi="Calibri" w:cs="Calibri"/>
            <w:color w:val="0000FF"/>
          </w:rPr>
          <w:t>ведомости</w:t>
        </w:r>
      </w:hyperlink>
      <w:r>
        <w:rPr>
          <w:rFonts w:ascii="Calibri" w:hAnsi="Calibri" w:cs="Calibri"/>
        </w:rPr>
        <w:t xml:space="preserve"> по инновационному проекту (приложение N 6);</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форму сводной </w:t>
      </w:r>
      <w:hyperlink w:anchor="Par824" w:history="1">
        <w:r>
          <w:rPr>
            <w:rFonts w:ascii="Calibri" w:hAnsi="Calibri" w:cs="Calibri"/>
            <w:color w:val="0000FF"/>
          </w:rPr>
          <w:t>матрицы</w:t>
        </w:r>
      </w:hyperlink>
      <w:r>
        <w:rPr>
          <w:rFonts w:ascii="Calibri" w:hAnsi="Calibri" w:cs="Calibri"/>
        </w:rPr>
        <w:t xml:space="preserve"> оценки по инновационному проекту (приложение N 7);</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форму сводной </w:t>
      </w:r>
      <w:hyperlink w:anchor="Par949" w:history="1">
        <w:r>
          <w:rPr>
            <w:rFonts w:ascii="Calibri" w:hAnsi="Calibri" w:cs="Calibri"/>
            <w:color w:val="0000FF"/>
          </w:rPr>
          <w:t>ведомости</w:t>
        </w:r>
      </w:hyperlink>
      <w:r>
        <w:rPr>
          <w:rFonts w:ascii="Calibri" w:hAnsi="Calibri" w:cs="Calibri"/>
        </w:rPr>
        <w:t xml:space="preserve"> по инновационным проектам (приложение N 8);</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форму </w:t>
      </w:r>
      <w:hyperlink w:anchor="Par983" w:history="1">
        <w:r>
          <w:rPr>
            <w:rFonts w:ascii="Calibri" w:hAnsi="Calibri" w:cs="Calibri"/>
            <w:color w:val="0000FF"/>
          </w:rPr>
          <w:t>информации</w:t>
        </w:r>
      </w:hyperlink>
      <w:r>
        <w:rPr>
          <w:rFonts w:ascii="Calibri" w:hAnsi="Calibri" w:cs="Calibri"/>
        </w:rPr>
        <w:t xml:space="preserve"> о ходе реализации инновационного проекта (приложение N 9).</w:t>
      </w:r>
    </w:p>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 w:history="1">
        <w:r>
          <w:rPr>
            <w:rFonts w:ascii="Calibri" w:hAnsi="Calibri" w:cs="Calibri"/>
            <w:color w:val="0000FF"/>
          </w:rPr>
          <w:t>Постановлением</w:t>
        </w:r>
      </w:hyperlink>
      <w:r>
        <w:rPr>
          <w:rFonts w:ascii="Calibri" w:hAnsi="Calibri" w:cs="Calibri"/>
        </w:rPr>
        <w:t xml:space="preserve"> Кабинета Министров ЧР от 10.07.2014 N 237)</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343736" w:rsidRDefault="00343736">
      <w:pPr>
        <w:widowControl w:val="0"/>
        <w:autoSpaceDE w:val="0"/>
        <w:autoSpaceDN w:val="0"/>
        <w:adjustRightInd w:val="0"/>
        <w:spacing w:after="0" w:line="240" w:lineRule="auto"/>
        <w:ind w:firstLine="540"/>
        <w:jc w:val="both"/>
        <w:rPr>
          <w:rFonts w:ascii="Calibri" w:hAnsi="Calibri" w:cs="Calibri"/>
        </w:rPr>
      </w:pPr>
      <w:hyperlink r:id="rId15" w:history="1">
        <w:r>
          <w:rPr>
            <w:rFonts w:ascii="Calibri" w:hAnsi="Calibri" w:cs="Calibri"/>
            <w:color w:val="0000FF"/>
          </w:rPr>
          <w:t>постановление</w:t>
        </w:r>
      </w:hyperlink>
      <w:r>
        <w:rPr>
          <w:rFonts w:ascii="Calibri" w:hAnsi="Calibri" w:cs="Calibri"/>
        </w:rPr>
        <w:t xml:space="preserve"> Кабинета Министров Чувашской Республики от 14 марта 2005 г. N 55 "О Правительственной комиссии по отбору наиболее приоритетных и перспективных инновационных проектов, патентов на изобретение, полезную модель, промышленный образец, создаваемых в Чувашской Республике и за ее пределами";</w:t>
      </w:r>
    </w:p>
    <w:p w:rsidR="00343736" w:rsidRDefault="00343736">
      <w:pPr>
        <w:widowControl w:val="0"/>
        <w:autoSpaceDE w:val="0"/>
        <w:autoSpaceDN w:val="0"/>
        <w:adjustRightInd w:val="0"/>
        <w:spacing w:after="0" w:line="240" w:lineRule="auto"/>
        <w:ind w:firstLine="540"/>
        <w:jc w:val="both"/>
        <w:rPr>
          <w:rFonts w:ascii="Calibri" w:hAnsi="Calibri" w:cs="Calibri"/>
        </w:rPr>
      </w:pPr>
      <w:hyperlink r:id="rId16" w:history="1">
        <w:r>
          <w:rPr>
            <w:rFonts w:ascii="Calibri" w:hAnsi="Calibri" w:cs="Calibri"/>
            <w:color w:val="0000FF"/>
          </w:rPr>
          <w:t>постановление</w:t>
        </w:r>
      </w:hyperlink>
      <w:r>
        <w:rPr>
          <w:rFonts w:ascii="Calibri" w:hAnsi="Calibri" w:cs="Calibri"/>
        </w:rPr>
        <w:t xml:space="preserve"> Кабинета Министров Чувашской Республики от 30 сентября 2005 г. N 242 "О мерах по реализации Указа Президента Чувашской Республики от 29 октября 2004 г. N 118";</w:t>
      </w:r>
    </w:p>
    <w:p w:rsidR="00343736" w:rsidRDefault="00343736">
      <w:pPr>
        <w:widowControl w:val="0"/>
        <w:autoSpaceDE w:val="0"/>
        <w:autoSpaceDN w:val="0"/>
        <w:adjustRightInd w:val="0"/>
        <w:spacing w:after="0" w:line="240" w:lineRule="auto"/>
        <w:ind w:firstLine="540"/>
        <w:jc w:val="both"/>
        <w:rPr>
          <w:rFonts w:ascii="Calibri" w:hAnsi="Calibri" w:cs="Calibri"/>
        </w:rPr>
      </w:pPr>
      <w:hyperlink r:id="rId17" w:history="1">
        <w:r>
          <w:rPr>
            <w:rFonts w:ascii="Calibri" w:hAnsi="Calibri" w:cs="Calibri"/>
            <w:color w:val="0000FF"/>
          </w:rPr>
          <w:t>постановление</w:t>
        </w:r>
      </w:hyperlink>
      <w:r>
        <w:rPr>
          <w:rFonts w:ascii="Calibri" w:hAnsi="Calibri" w:cs="Calibri"/>
        </w:rPr>
        <w:t xml:space="preserve"> Кабинета Министров Чувашской Республики от 1 декабря 2005 г. N 303 "О внесении изменений в постановление Кабинета Министров Чувашской Республики от 30 сентября 2005 г. N 242";</w:t>
      </w:r>
    </w:p>
    <w:p w:rsidR="00343736" w:rsidRDefault="00343736">
      <w:pPr>
        <w:widowControl w:val="0"/>
        <w:autoSpaceDE w:val="0"/>
        <w:autoSpaceDN w:val="0"/>
        <w:adjustRightInd w:val="0"/>
        <w:spacing w:after="0" w:line="240" w:lineRule="auto"/>
        <w:ind w:firstLine="540"/>
        <w:jc w:val="both"/>
        <w:rPr>
          <w:rFonts w:ascii="Calibri" w:hAnsi="Calibri" w:cs="Calibri"/>
        </w:rPr>
      </w:pPr>
      <w:hyperlink r:id="rId18" w:history="1">
        <w:r>
          <w:rPr>
            <w:rFonts w:ascii="Calibri" w:hAnsi="Calibri" w:cs="Calibri"/>
            <w:color w:val="0000FF"/>
          </w:rPr>
          <w:t>постановление</w:t>
        </w:r>
      </w:hyperlink>
      <w:r>
        <w:rPr>
          <w:rFonts w:ascii="Calibri" w:hAnsi="Calibri" w:cs="Calibri"/>
        </w:rPr>
        <w:t xml:space="preserve"> Кабинета Министров Чувашской Республики от 15 декабря 2005 г. N 319 "О внесении изменений в постановление Кабинета Министров Чувашской Республики от 30 сентября 2005 г. N 242";</w:t>
      </w:r>
    </w:p>
    <w:p w:rsidR="00343736" w:rsidRDefault="00343736">
      <w:pPr>
        <w:widowControl w:val="0"/>
        <w:autoSpaceDE w:val="0"/>
        <w:autoSpaceDN w:val="0"/>
        <w:adjustRightInd w:val="0"/>
        <w:spacing w:after="0" w:line="240" w:lineRule="auto"/>
        <w:ind w:firstLine="540"/>
        <w:jc w:val="both"/>
        <w:rPr>
          <w:rFonts w:ascii="Calibri" w:hAnsi="Calibri" w:cs="Calibri"/>
        </w:rPr>
      </w:pPr>
      <w:hyperlink r:id="rId19" w:history="1">
        <w:r>
          <w:rPr>
            <w:rFonts w:ascii="Calibri" w:hAnsi="Calibri" w:cs="Calibri"/>
            <w:color w:val="0000FF"/>
          </w:rPr>
          <w:t>постановление</w:t>
        </w:r>
      </w:hyperlink>
      <w:r>
        <w:rPr>
          <w:rFonts w:ascii="Calibri" w:hAnsi="Calibri" w:cs="Calibri"/>
        </w:rPr>
        <w:t xml:space="preserve"> Кабинета Министров Чувашской Республики от 29 декабря 2005 г. N 335 "О внесении изменений и дополнений в постановление Кабинета Министров Чувашской Республики от 14 марта 2005 г. N 55";</w:t>
      </w:r>
    </w:p>
    <w:p w:rsidR="00343736" w:rsidRDefault="00343736">
      <w:pPr>
        <w:widowControl w:val="0"/>
        <w:autoSpaceDE w:val="0"/>
        <w:autoSpaceDN w:val="0"/>
        <w:adjustRightInd w:val="0"/>
        <w:spacing w:after="0" w:line="240" w:lineRule="auto"/>
        <w:ind w:firstLine="540"/>
        <w:jc w:val="both"/>
        <w:rPr>
          <w:rFonts w:ascii="Calibri" w:hAnsi="Calibri" w:cs="Calibri"/>
        </w:rPr>
      </w:pPr>
      <w:hyperlink r:id="rId20" w:history="1">
        <w:r>
          <w:rPr>
            <w:rFonts w:ascii="Calibri" w:hAnsi="Calibri" w:cs="Calibri"/>
            <w:color w:val="0000FF"/>
          </w:rPr>
          <w:t>постановление</w:t>
        </w:r>
      </w:hyperlink>
      <w:r>
        <w:rPr>
          <w:rFonts w:ascii="Calibri" w:hAnsi="Calibri" w:cs="Calibri"/>
        </w:rPr>
        <w:t xml:space="preserve"> Кабинета Министров Чувашской Республики от 28 июля 2006 г. N 190 "О внесении изменения в постановление Кабинета Министров Чувашской Республики от 30 сентября 2005 г. N 242";</w:t>
      </w:r>
    </w:p>
    <w:p w:rsidR="00343736" w:rsidRDefault="00343736">
      <w:pPr>
        <w:widowControl w:val="0"/>
        <w:autoSpaceDE w:val="0"/>
        <w:autoSpaceDN w:val="0"/>
        <w:adjustRightInd w:val="0"/>
        <w:spacing w:after="0" w:line="240" w:lineRule="auto"/>
        <w:ind w:firstLine="540"/>
        <w:jc w:val="both"/>
        <w:rPr>
          <w:rFonts w:ascii="Calibri" w:hAnsi="Calibri" w:cs="Calibri"/>
        </w:rPr>
      </w:pPr>
      <w:hyperlink r:id="rId21" w:history="1">
        <w:r>
          <w:rPr>
            <w:rFonts w:ascii="Calibri" w:hAnsi="Calibri" w:cs="Calibri"/>
            <w:color w:val="0000FF"/>
          </w:rPr>
          <w:t>постановление</w:t>
        </w:r>
      </w:hyperlink>
      <w:r>
        <w:rPr>
          <w:rFonts w:ascii="Calibri" w:hAnsi="Calibri" w:cs="Calibri"/>
        </w:rPr>
        <w:t xml:space="preserve"> Кабинета Министров Чувашской Республики от 11 августа 2006 г. N 201 "О внесении изменения в постановление Кабинета Министров Чувашской Республики от 30 сентября 2005 г. N 242";</w:t>
      </w:r>
    </w:p>
    <w:p w:rsidR="00343736" w:rsidRDefault="00343736">
      <w:pPr>
        <w:widowControl w:val="0"/>
        <w:autoSpaceDE w:val="0"/>
        <w:autoSpaceDN w:val="0"/>
        <w:adjustRightInd w:val="0"/>
        <w:spacing w:after="0" w:line="240" w:lineRule="auto"/>
        <w:ind w:firstLine="540"/>
        <w:jc w:val="both"/>
        <w:rPr>
          <w:rFonts w:ascii="Calibri" w:hAnsi="Calibri" w:cs="Calibri"/>
        </w:rPr>
      </w:pPr>
      <w:hyperlink r:id="rId22" w:history="1">
        <w:r>
          <w:rPr>
            <w:rFonts w:ascii="Calibri" w:hAnsi="Calibri" w:cs="Calibri"/>
            <w:color w:val="0000FF"/>
          </w:rPr>
          <w:t>постановление</w:t>
        </w:r>
      </w:hyperlink>
      <w:r>
        <w:rPr>
          <w:rFonts w:ascii="Calibri" w:hAnsi="Calibri" w:cs="Calibri"/>
        </w:rPr>
        <w:t xml:space="preserve"> Кабинета Министров Чувашской Республики от 11 октября 2007 г. N 263 "О внесении изменений в постановление Кабинета Министров Чувашской Республики от 14 марта 2005 г. N 55";</w:t>
      </w:r>
    </w:p>
    <w:p w:rsidR="00343736" w:rsidRDefault="00343736">
      <w:pPr>
        <w:widowControl w:val="0"/>
        <w:autoSpaceDE w:val="0"/>
        <w:autoSpaceDN w:val="0"/>
        <w:adjustRightInd w:val="0"/>
        <w:spacing w:after="0" w:line="240" w:lineRule="auto"/>
        <w:ind w:firstLine="540"/>
        <w:jc w:val="both"/>
        <w:rPr>
          <w:rFonts w:ascii="Calibri" w:hAnsi="Calibri" w:cs="Calibri"/>
        </w:rPr>
      </w:pPr>
      <w:hyperlink r:id="rId23" w:history="1">
        <w:r>
          <w:rPr>
            <w:rFonts w:ascii="Calibri" w:hAnsi="Calibri" w:cs="Calibri"/>
            <w:color w:val="0000FF"/>
          </w:rPr>
          <w:t>пункты 1</w:t>
        </w:r>
      </w:hyperlink>
      <w:r>
        <w:rPr>
          <w:rFonts w:ascii="Calibri" w:hAnsi="Calibri" w:cs="Calibri"/>
        </w:rPr>
        <w:t xml:space="preserve"> и </w:t>
      </w:r>
      <w:hyperlink r:id="rId24" w:history="1">
        <w:r>
          <w:rPr>
            <w:rFonts w:ascii="Calibri" w:hAnsi="Calibri" w:cs="Calibri"/>
            <w:color w:val="0000FF"/>
          </w:rPr>
          <w:t>2</w:t>
        </w:r>
      </w:hyperlink>
      <w:r>
        <w:rPr>
          <w:rFonts w:ascii="Calibri" w:hAnsi="Calibri" w:cs="Calibri"/>
        </w:rPr>
        <w:t xml:space="preserve"> постановления Кабинета Министров Чувашской Республики от 12 февраля 2009 г. N 45 "О внесении изменений в некоторые постановления Кабинета Министров Чувашской Республики";</w:t>
      </w:r>
    </w:p>
    <w:p w:rsidR="00343736" w:rsidRDefault="00343736">
      <w:pPr>
        <w:widowControl w:val="0"/>
        <w:autoSpaceDE w:val="0"/>
        <w:autoSpaceDN w:val="0"/>
        <w:adjustRightInd w:val="0"/>
        <w:spacing w:after="0" w:line="240" w:lineRule="auto"/>
        <w:ind w:firstLine="540"/>
        <w:jc w:val="both"/>
        <w:rPr>
          <w:rFonts w:ascii="Calibri" w:hAnsi="Calibri" w:cs="Calibri"/>
        </w:rPr>
      </w:pPr>
      <w:hyperlink r:id="rId25" w:history="1">
        <w:r>
          <w:rPr>
            <w:rFonts w:ascii="Calibri" w:hAnsi="Calibri" w:cs="Calibri"/>
            <w:color w:val="0000FF"/>
          </w:rPr>
          <w:t>постановление</w:t>
        </w:r>
      </w:hyperlink>
      <w:r>
        <w:rPr>
          <w:rFonts w:ascii="Calibri" w:hAnsi="Calibri" w:cs="Calibri"/>
        </w:rPr>
        <w:t xml:space="preserve"> Кабинета Министров Чувашской Республики от 1 февраля 2010 г. N 22 "О внесении изменений в постановление Кабинета Министров Чувашской Республики от 30 сентября 2005 г. N 242";</w:t>
      </w:r>
    </w:p>
    <w:p w:rsidR="00343736" w:rsidRDefault="00343736">
      <w:pPr>
        <w:widowControl w:val="0"/>
        <w:autoSpaceDE w:val="0"/>
        <w:autoSpaceDN w:val="0"/>
        <w:adjustRightInd w:val="0"/>
        <w:spacing w:after="0" w:line="240" w:lineRule="auto"/>
        <w:ind w:firstLine="540"/>
        <w:jc w:val="both"/>
        <w:rPr>
          <w:rFonts w:ascii="Calibri" w:hAnsi="Calibri" w:cs="Calibri"/>
        </w:rPr>
      </w:pPr>
      <w:hyperlink r:id="rId26" w:history="1">
        <w:r>
          <w:rPr>
            <w:rFonts w:ascii="Calibri" w:hAnsi="Calibri" w:cs="Calibri"/>
            <w:color w:val="0000FF"/>
          </w:rPr>
          <w:t>постановление</w:t>
        </w:r>
      </w:hyperlink>
      <w:r>
        <w:rPr>
          <w:rFonts w:ascii="Calibri" w:hAnsi="Calibri" w:cs="Calibri"/>
        </w:rPr>
        <w:t xml:space="preserve"> Кабинета Министров Чувашской Республики от 24 ноября 2010 г. N 400 "О внесении изменений в некоторые постановления Кабинета Министров Чувашской Республики";</w:t>
      </w:r>
    </w:p>
    <w:p w:rsidR="00343736" w:rsidRDefault="00343736">
      <w:pPr>
        <w:widowControl w:val="0"/>
        <w:autoSpaceDE w:val="0"/>
        <w:autoSpaceDN w:val="0"/>
        <w:adjustRightInd w:val="0"/>
        <w:spacing w:after="0" w:line="240" w:lineRule="auto"/>
        <w:ind w:firstLine="540"/>
        <w:jc w:val="both"/>
        <w:rPr>
          <w:rFonts w:ascii="Calibri" w:hAnsi="Calibri" w:cs="Calibri"/>
        </w:rPr>
      </w:pPr>
      <w:hyperlink r:id="rId27" w:history="1">
        <w:r>
          <w:rPr>
            <w:rFonts w:ascii="Calibri" w:hAnsi="Calibri" w:cs="Calibri"/>
            <w:color w:val="0000FF"/>
          </w:rPr>
          <w:t>распоряжение</w:t>
        </w:r>
      </w:hyperlink>
      <w:r>
        <w:rPr>
          <w:rFonts w:ascii="Calibri" w:hAnsi="Calibri" w:cs="Calibri"/>
        </w:rPr>
        <w:t xml:space="preserve"> Кабинета Министров Чувашской Республики от 15 марта 2005 г. N 70-р;</w:t>
      </w:r>
    </w:p>
    <w:p w:rsidR="00343736" w:rsidRDefault="00343736">
      <w:pPr>
        <w:widowControl w:val="0"/>
        <w:autoSpaceDE w:val="0"/>
        <w:autoSpaceDN w:val="0"/>
        <w:adjustRightInd w:val="0"/>
        <w:spacing w:after="0" w:line="240" w:lineRule="auto"/>
        <w:ind w:firstLine="540"/>
        <w:jc w:val="both"/>
        <w:rPr>
          <w:rFonts w:ascii="Calibri" w:hAnsi="Calibri" w:cs="Calibri"/>
        </w:rPr>
      </w:pPr>
      <w:hyperlink r:id="rId28" w:history="1">
        <w:r>
          <w:rPr>
            <w:rFonts w:ascii="Calibri" w:hAnsi="Calibri" w:cs="Calibri"/>
            <w:color w:val="0000FF"/>
          </w:rPr>
          <w:t>распоряжение</w:t>
        </w:r>
      </w:hyperlink>
      <w:r>
        <w:rPr>
          <w:rFonts w:ascii="Calibri" w:hAnsi="Calibri" w:cs="Calibri"/>
        </w:rPr>
        <w:t xml:space="preserve"> Кабинета Министров Чувашской Республики от 24 августа 2005 г. N 256-р;</w:t>
      </w:r>
    </w:p>
    <w:p w:rsidR="00343736" w:rsidRDefault="00343736">
      <w:pPr>
        <w:widowControl w:val="0"/>
        <w:autoSpaceDE w:val="0"/>
        <w:autoSpaceDN w:val="0"/>
        <w:adjustRightInd w:val="0"/>
        <w:spacing w:after="0" w:line="240" w:lineRule="auto"/>
        <w:ind w:firstLine="540"/>
        <w:jc w:val="both"/>
        <w:rPr>
          <w:rFonts w:ascii="Calibri" w:hAnsi="Calibri" w:cs="Calibri"/>
        </w:rPr>
      </w:pPr>
      <w:hyperlink r:id="rId29" w:history="1">
        <w:r>
          <w:rPr>
            <w:rFonts w:ascii="Calibri" w:hAnsi="Calibri" w:cs="Calibri"/>
            <w:color w:val="0000FF"/>
          </w:rPr>
          <w:t>распоряжение</w:t>
        </w:r>
      </w:hyperlink>
      <w:r>
        <w:rPr>
          <w:rFonts w:ascii="Calibri" w:hAnsi="Calibri" w:cs="Calibri"/>
        </w:rPr>
        <w:t xml:space="preserve"> Кабинета Министров Чувашской Республики от 29 сентября 2005 г. N 305-р;</w:t>
      </w:r>
    </w:p>
    <w:p w:rsidR="00343736" w:rsidRDefault="00343736">
      <w:pPr>
        <w:widowControl w:val="0"/>
        <w:autoSpaceDE w:val="0"/>
        <w:autoSpaceDN w:val="0"/>
        <w:adjustRightInd w:val="0"/>
        <w:spacing w:after="0" w:line="240" w:lineRule="auto"/>
        <w:ind w:firstLine="540"/>
        <w:jc w:val="both"/>
        <w:rPr>
          <w:rFonts w:ascii="Calibri" w:hAnsi="Calibri" w:cs="Calibri"/>
        </w:rPr>
      </w:pPr>
      <w:hyperlink r:id="rId30" w:history="1">
        <w:r>
          <w:rPr>
            <w:rFonts w:ascii="Calibri" w:hAnsi="Calibri" w:cs="Calibri"/>
            <w:color w:val="0000FF"/>
          </w:rPr>
          <w:t>распоряжение</w:t>
        </w:r>
      </w:hyperlink>
      <w:r>
        <w:rPr>
          <w:rFonts w:ascii="Calibri" w:hAnsi="Calibri" w:cs="Calibri"/>
        </w:rPr>
        <w:t xml:space="preserve"> Кабинета Министров Чувашской Республики от 16 июня 2006 г. N 141-р;</w:t>
      </w:r>
    </w:p>
    <w:p w:rsidR="00343736" w:rsidRDefault="00343736">
      <w:pPr>
        <w:widowControl w:val="0"/>
        <w:autoSpaceDE w:val="0"/>
        <w:autoSpaceDN w:val="0"/>
        <w:adjustRightInd w:val="0"/>
        <w:spacing w:after="0" w:line="240" w:lineRule="auto"/>
        <w:ind w:firstLine="540"/>
        <w:jc w:val="both"/>
        <w:rPr>
          <w:rFonts w:ascii="Calibri" w:hAnsi="Calibri" w:cs="Calibri"/>
        </w:rPr>
      </w:pPr>
      <w:hyperlink r:id="rId31" w:history="1">
        <w:r>
          <w:rPr>
            <w:rFonts w:ascii="Calibri" w:hAnsi="Calibri" w:cs="Calibri"/>
            <w:color w:val="0000FF"/>
          </w:rPr>
          <w:t>подпункт 9 пункта 1</w:t>
        </w:r>
      </w:hyperlink>
      <w:r>
        <w:rPr>
          <w:rFonts w:ascii="Calibri" w:hAnsi="Calibri" w:cs="Calibri"/>
        </w:rPr>
        <w:t xml:space="preserve"> распоряжения Кабинета Министров Чувашской Республики от 26 марта 2007 г. N 87-р;</w:t>
      </w:r>
    </w:p>
    <w:p w:rsidR="00343736" w:rsidRDefault="00343736">
      <w:pPr>
        <w:widowControl w:val="0"/>
        <w:autoSpaceDE w:val="0"/>
        <w:autoSpaceDN w:val="0"/>
        <w:adjustRightInd w:val="0"/>
        <w:spacing w:after="0" w:line="240" w:lineRule="auto"/>
        <w:ind w:firstLine="540"/>
        <w:jc w:val="both"/>
        <w:rPr>
          <w:rFonts w:ascii="Calibri" w:hAnsi="Calibri" w:cs="Calibri"/>
        </w:rPr>
      </w:pPr>
      <w:hyperlink r:id="rId32" w:history="1">
        <w:r>
          <w:rPr>
            <w:rFonts w:ascii="Calibri" w:hAnsi="Calibri" w:cs="Calibri"/>
            <w:color w:val="0000FF"/>
          </w:rPr>
          <w:t>распоряжение</w:t>
        </w:r>
      </w:hyperlink>
      <w:r>
        <w:rPr>
          <w:rFonts w:ascii="Calibri" w:hAnsi="Calibri" w:cs="Calibri"/>
        </w:rPr>
        <w:t xml:space="preserve"> Кабинета Министров Чувашской Республики от 14 сентября 2007 г. N 268-р;</w:t>
      </w:r>
    </w:p>
    <w:p w:rsidR="00343736" w:rsidRDefault="00343736">
      <w:pPr>
        <w:widowControl w:val="0"/>
        <w:autoSpaceDE w:val="0"/>
        <w:autoSpaceDN w:val="0"/>
        <w:adjustRightInd w:val="0"/>
        <w:spacing w:after="0" w:line="240" w:lineRule="auto"/>
        <w:ind w:firstLine="540"/>
        <w:jc w:val="both"/>
        <w:rPr>
          <w:rFonts w:ascii="Calibri" w:hAnsi="Calibri" w:cs="Calibri"/>
        </w:rPr>
      </w:pPr>
      <w:hyperlink r:id="rId33" w:history="1">
        <w:r>
          <w:rPr>
            <w:rFonts w:ascii="Calibri" w:hAnsi="Calibri" w:cs="Calibri"/>
            <w:color w:val="0000FF"/>
          </w:rPr>
          <w:t>распоряжение</w:t>
        </w:r>
      </w:hyperlink>
      <w:r>
        <w:rPr>
          <w:rFonts w:ascii="Calibri" w:hAnsi="Calibri" w:cs="Calibri"/>
        </w:rPr>
        <w:t xml:space="preserve"> Кабинета Министров Чувашской Республики от 14 февраля 2008 г. N 35-р;</w:t>
      </w:r>
    </w:p>
    <w:p w:rsidR="00343736" w:rsidRDefault="00343736">
      <w:pPr>
        <w:widowControl w:val="0"/>
        <w:autoSpaceDE w:val="0"/>
        <w:autoSpaceDN w:val="0"/>
        <w:adjustRightInd w:val="0"/>
        <w:spacing w:after="0" w:line="240" w:lineRule="auto"/>
        <w:ind w:firstLine="540"/>
        <w:jc w:val="both"/>
        <w:rPr>
          <w:rFonts w:ascii="Calibri" w:hAnsi="Calibri" w:cs="Calibri"/>
        </w:rPr>
      </w:pPr>
      <w:hyperlink r:id="rId34" w:history="1">
        <w:r>
          <w:rPr>
            <w:rFonts w:ascii="Calibri" w:hAnsi="Calibri" w:cs="Calibri"/>
            <w:color w:val="0000FF"/>
          </w:rPr>
          <w:t>распоряжение</w:t>
        </w:r>
      </w:hyperlink>
      <w:r>
        <w:rPr>
          <w:rFonts w:ascii="Calibri" w:hAnsi="Calibri" w:cs="Calibri"/>
        </w:rPr>
        <w:t xml:space="preserve"> Кабинета Министров Чувашской Республики от 11 сентября 2008 г. N 252-р;</w:t>
      </w:r>
    </w:p>
    <w:p w:rsidR="00343736" w:rsidRDefault="00343736">
      <w:pPr>
        <w:widowControl w:val="0"/>
        <w:autoSpaceDE w:val="0"/>
        <w:autoSpaceDN w:val="0"/>
        <w:adjustRightInd w:val="0"/>
        <w:spacing w:after="0" w:line="240" w:lineRule="auto"/>
        <w:ind w:firstLine="540"/>
        <w:jc w:val="both"/>
        <w:rPr>
          <w:rFonts w:ascii="Calibri" w:hAnsi="Calibri" w:cs="Calibri"/>
        </w:rPr>
      </w:pPr>
      <w:hyperlink r:id="rId35" w:history="1">
        <w:r>
          <w:rPr>
            <w:rFonts w:ascii="Calibri" w:hAnsi="Calibri" w:cs="Calibri"/>
            <w:color w:val="0000FF"/>
          </w:rPr>
          <w:t>распоряжение</w:t>
        </w:r>
      </w:hyperlink>
      <w:r>
        <w:rPr>
          <w:rFonts w:ascii="Calibri" w:hAnsi="Calibri" w:cs="Calibri"/>
        </w:rPr>
        <w:t xml:space="preserve"> Кабинета Министров Чувашской Республики от 6 апреля 2009 г. N 96-р;</w:t>
      </w:r>
    </w:p>
    <w:p w:rsidR="00343736" w:rsidRDefault="00343736">
      <w:pPr>
        <w:widowControl w:val="0"/>
        <w:autoSpaceDE w:val="0"/>
        <w:autoSpaceDN w:val="0"/>
        <w:adjustRightInd w:val="0"/>
        <w:spacing w:after="0" w:line="240" w:lineRule="auto"/>
        <w:ind w:firstLine="540"/>
        <w:jc w:val="both"/>
        <w:rPr>
          <w:rFonts w:ascii="Calibri" w:hAnsi="Calibri" w:cs="Calibri"/>
        </w:rPr>
      </w:pPr>
      <w:hyperlink r:id="rId36" w:history="1">
        <w:r>
          <w:rPr>
            <w:rFonts w:ascii="Calibri" w:hAnsi="Calibri" w:cs="Calibri"/>
            <w:color w:val="0000FF"/>
          </w:rPr>
          <w:t>пункт 1</w:t>
        </w:r>
      </w:hyperlink>
      <w:r>
        <w:rPr>
          <w:rFonts w:ascii="Calibri" w:hAnsi="Calibri" w:cs="Calibri"/>
        </w:rPr>
        <w:t xml:space="preserve"> распоряжения Кабинета Министров Чувашской Республики от 17 марта 2010 г. N 65-р;</w:t>
      </w:r>
    </w:p>
    <w:p w:rsidR="00343736" w:rsidRDefault="00343736">
      <w:pPr>
        <w:widowControl w:val="0"/>
        <w:autoSpaceDE w:val="0"/>
        <w:autoSpaceDN w:val="0"/>
        <w:adjustRightInd w:val="0"/>
        <w:spacing w:after="0" w:line="240" w:lineRule="auto"/>
        <w:ind w:firstLine="540"/>
        <w:jc w:val="both"/>
        <w:rPr>
          <w:rFonts w:ascii="Calibri" w:hAnsi="Calibri" w:cs="Calibri"/>
        </w:rPr>
      </w:pPr>
      <w:hyperlink r:id="rId37" w:history="1">
        <w:r>
          <w:rPr>
            <w:rFonts w:ascii="Calibri" w:hAnsi="Calibri" w:cs="Calibri"/>
            <w:color w:val="0000FF"/>
          </w:rPr>
          <w:t>пункт 1</w:t>
        </w:r>
      </w:hyperlink>
      <w:r>
        <w:rPr>
          <w:rFonts w:ascii="Calibri" w:hAnsi="Calibri" w:cs="Calibri"/>
        </w:rPr>
        <w:t xml:space="preserve"> распоряжения Кабинета Министров Чувашской Республики от 16 июня 2010 г. N 180-р;</w:t>
      </w:r>
    </w:p>
    <w:p w:rsidR="00343736" w:rsidRDefault="00343736">
      <w:pPr>
        <w:widowControl w:val="0"/>
        <w:autoSpaceDE w:val="0"/>
        <w:autoSpaceDN w:val="0"/>
        <w:adjustRightInd w:val="0"/>
        <w:spacing w:after="0" w:line="240" w:lineRule="auto"/>
        <w:ind w:firstLine="540"/>
        <w:jc w:val="both"/>
        <w:rPr>
          <w:rFonts w:ascii="Calibri" w:hAnsi="Calibri" w:cs="Calibri"/>
        </w:rPr>
      </w:pPr>
      <w:hyperlink r:id="rId38" w:history="1">
        <w:r>
          <w:rPr>
            <w:rFonts w:ascii="Calibri" w:hAnsi="Calibri" w:cs="Calibri"/>
            <w:color w:val="0000FF"/>
          </w:rPr>
          <w:t>пункт 1</w:t>
        </w:r>
      </w:hyperlink>
      <w:r>
        <w:rPr>
          <w:rFonts w:ascii="Calibri" w:hAnsi="Calibri" w:cs="Calibri"/>
        </w:rPr>
        <w:t xml:space="preserve"> распоряжения Кабинета Министров Чувашской Республики от 12 января 2011 г. N 2-р;</w:t>
      </w:r>
    </w:p>
    <w:p w:rsidR="00343736" w:rsidRDefault="00343736">
      <w:pPr>
        <w:widowControl w:val="0"/>
        <w:autoSpaceDE w:val="0"/>
        <w:autoSpaceDN w:val="0"/>
        <w:adjustRightInd w:val="0"/>
        <w:spacing w:after="0" w:line="240" w:lineRule="auto"/>
        <w:ind w:firstLine="540"/>
        <w:jc w:val="both"/>
        <w:rPr>
          <w:rFonts w:ascii="Calibri" w:hAnsi="Calibri" w:cs="Calibri"/>
        </w:rPr>
      </w:pPr>
      <w:hyperlink r:id="rId39" w:history="1">
        <w:r>
          <w:rPr>
            <w:rFonts w:ascii="Calibri" w:hAnsi="Calibri" w:cs="Calibri"/>
            <w:color w:val="0000FF"/>
          </w:rPr>
          <w:t>подпункт 1 пункта 1</w:t>
        </w:r>
      </w:hyperlink>
      <w:r>
        <w:rPr>
          <w:rFonts w:ascii="Calibri" w:hAnsi="Calibri" w:cs="Calibri"/>
        </w:rPr>
        <w:t xml:space="preserve"> распоряжения Кабинета Министров Чувашской Республики от 18 марта 2011 г. N 87-р;</w:t>
      </w:r>
    </w:p>
    <w:p w:rsidR="00343736" w:rsidRDefault="00343736">
      <w:pPr>
        <w:widowControl w:val="0"/>
        <w:autoSpaceDE w:val="0"/>
        <w:autoSpaceDN w:val="0"/>
        <w:adjustRightInd w:val="0"/>
        <w:spacing w:after="0" w:line="240" w:lineRule="auto"/>
        <w:ind w:firstLine="540"/>
        <w:jc w:val="both"/>
        <w:rPr>
          <w:rFonts w:ascii="Calibri" w:hAnsi="Calibri" w:cs="Calibri"/>
        </w:rPr>
      </w:pPr>
      <w:hyperlink r:id="rId40" w:history="1">
        <w:r>
          <w:rPr>
            <w:rFonts w:ascii="Calibri" w:hAnsi="Calibri" w:cs="Calibri"/>
            <w:color w:val="0000FF"/>
          </w:rPr>
          <w:t>подпункт 2 пункта 1</w:t>
        </w:r>
      </w:hyperlink>
      <w:r>
        <w:rPr>
          <w:rFonts w:ascii="Calibri" w:hAnsi="Calibri" w:cs="Calibri"/>
        </w:rPr>
        <w:t xml:space="preserve"> распоряжения Кабинета Министров Чувашской Республики от 9 августа 2011 г. N 285-р;</w:t>
      </w:r>
    </w:p>
    <w:p w:rsidR="00343736" w:rsidRDefault="00343736">
      <w:pPr>
        <w:widowControl w:val="0"/>
        <w:autoSpaceDE w:val="0"/>
        <w:autoSpaceDN w:val="0"/>
        <w:adjustRightInd w:val="0"/>
        <w:spacing w:after="0" w:line="240" w:lineRule="auto"/>
        <w:ind w:firstLine="540"/>
        <w:jc w:val="both"/>
        <w:rPr>
          <w:rFonts w:ascii="Calibri" w:hAnsi="Calibri" w:cs="Calibri"/>
        </w:rPr>
      </w:pPr>
      <w:hyperlink r:id="rId41" w:history="1">
        <w:r>
          <w:rPr>
            <w:rFonts w:ascii="Calibri" w:hAnsi="Calibri" w:cs="Calibri"/>
            <w:color w:val="0000FF"/>
          </w:rPr>
          <w:t>подпункт 3 пункта 1</w:t>
        </w:r>
      </w:hyperlink>
      <w:r>
        <w:rPr>
          <w:rFonts w:ascii="Calibri" w:hAnsi="Calibri" w:cs="Calibri"/>
        </w:rPr>
        <w:t xml:space="preserve"> распоряжения Кабинета Министров Чувашской Республики от 19 октября 2011 г. N 380-р.</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Контроль за</w:t>
      </w:r>
      <w:proofErr w:type="gramEnd"/>
      <w:r>
        <w:rPr>
          <w:rFonts w:ascii="Calibri" w:hAnsi="Calibri" w:cs="Calibri"/>
        </w:rPr>
        <w:t xml:space="preserve"> выполнением настоящего постановления возложить на Министерство экономического развития, промышленности и торговли Чувашской Республики.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Настоящее постановление вступает в силу через десять дней после дня его официального опубликования.</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Кабинета Министров</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И.МОТОРИН</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jc w:val="right"/>
        <w:outlineLvl w:val="0"/>
        <w:rPr>
          <w:rFonts w:ascii="Calibri" w:hAnsi="Calibri" w:cs="Calibri"/>
        </w:rPr>
      </w:pPr>
      <w:bookmarkStart w:id="1" w:name="Par66"/>
      <w:bookmarkEnd w:id="1"/>
      <w:r>
        <w:rPr>
          <w:rFonts w:ascii="Calibri" w:hAnsi="Calibri" w:cs="Calibri"/>
        </w:rPr>
        <w:lastRenderedPageBreak/>
        <w:t>Утверждены</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от 12.04.2012 N 139</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1)</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jc w:val="center"/>
        <w:rPr>
          <w:rFonts w:ascii="Calibri" w:hAnsi="Calibri" w:cs="Calibri"/>
          <w:b/>
          <w:bCs/>
        </w:rPr>
      </w:pPr>
      <w:bookmarkStart w:id="2" w:name="Par73"/>
      <w:bookmarkEnd w:id="2"/>
      <w:r>
        <w:rPr>
          <w:rFonts w:ascii="Calibri" w:hAnsi="Calibri" w:cs="Calibri"/>
          <w:b/>
          <w:bCs/>
        </w:rPr>
        <w:t>ПРАВИЛА</w:t>
      </w:r>
    </w:p>
    <w:p w:rsidR="00343736" w:rsidRDefault="003437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ВОЗМЕЩЕНИЯ ЧАСТИ ЗАТРАТ НА УПЛАТУ ПРОЦЕНТОВ ПО КРЕДИТАМ,</w:t>
      </w:r>
    </w:p>
    <w:p w:rsidR="00343736" w:rsidRDefault="00343736">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ПРИВЛЕЧЕННЫМ</w:t>
      </w:r>
      <w:proofErr w:type="gramEnd"/>
      <w:r>
        <w:rPr>
          <w:rFonts w:ascii="Calibri" w:hAnsi="Calibri" w:cs="Calibri"/>
          <w:b/>
          <w:bCs/>
        </w:rPr>
        <w:t xml:space="preserve"> ХОЗЯЙСТВУЮЩИМИ СУБЪЕКТАМИ НА РЕАЛИЗАЦИЮ</w:t>
      </w:r>
    </w:p>
    <w:p w:rsidR="00343736" w:rsidRDefault="003437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ПЕРСПЕКТИВНЫХ И ПРИОРИТЕТНЫХ ИННОВАЦИОННЫХ ПРОЕКТОВ</w:t>
      </w:r>
    </w:p>
    <w:p w:rsidR="00343736" w:rsidRDefault="00343736">
      <w:pPr>
        <w:widowControl w:val="0"/>
        <w:autoSpaceDE w:val="0"/>
        <w:autoSpaceDN w:val="0"/>
        <w:adjustRightInd w:val="0"/>
        <w:spacing w:after="0" w:line="240" w:lineRule="auto"/>
        <w:jc w:val="center"/>
        <w:rPr>
          <w:rFonts w:ascii="Calibri" w:hAnsi="Calibri" w:cs="Calibri"/>
        </w:rPr>
      </w:pPr>
    </w:p>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2" w:history="1">
        <w:r>
          <w:rPr>
            <w:rFonts w:ascii="Calibri" w:hAnsi="Calibri" w:cs="Calibri"/>
            <w:color w:val="0000FF"/>
          </w:rPr>
          <w:t>Постановления</w:t>
        </w:r>
      </w:hyperlink>
      <w:r>
        <w:rPr>
          <w:rFonts w:ascii="Calibri" w:hAnsi="Calibri" w:cs="Calibri"/>
        </w:rPr>
        <w:t xml:space="preserve"> Кабинета Министров ЧР от 29.01.2015 N 19)</w:t>
      </w:r>
    </w:p>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widowControl w:val="0"/>
        <w:autoSpaceDE w:val="0"/>
        <w:autoSpaceDN w:val="0"/>
        <w:adjustRightInd w:val="0"/>
        <w:spacing w:after="0" w:line="240" w:lineRule="auto"/>
        <w:jc w:val="center"/>
        <w:outlineLvl w:val="1"/>
        <w:rPr>
          <w:rFonts w:ascii="Calibri" w:hAnsi="Calibri" w:cs="Calibri"/>
        </w:rPr>
      </w:pPr>
      <w:bookmarkStart w:id="3" w:name="Par80"/>
      <w:bookmarkEnd w:id="3"/>
      <w:r>
        <w:rPr>
          <w:rFonts w:ascii="Calibri" w:hAnsi="Calibri" w:cs="Calibri"/>
        </w:rPr>
        <w:t>I. Общие положения</w:t>
      </w:r>
    </w:p>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Настоящие Правила определяют основные принципы и порядок возмещения за счет средств республиканского бюджета Чувашской Республики части затрат на уплату процентов по кредитам, привлеченным хозяйствующими субъектами, реализующими на территории Чувашской Республики перспективные и приоритетные инновационные проекты (далее - инновационный проект) в соответствии с </w:t>
      </w:r>
      <w:hyperlink r:id="rId43" w:history="1">
        <w:r>
          <w:rPr>
            <w:rFonts w:ascii="Calibri" w:hAnsi="Calibri" w:cs="Calibri"/>
            <w:color w:val="0000FF"/>
          </w:rPr>
          <w:t>подпрограммой</w:t>
        </w:r>
      </w:hyperlink>
      <w:r>
        <w:rPr>
          <w:rFonts w:ascii="Calibri" w:hAnsi="Calibri" w:cs="Calibri"/>
        </w:rPr>
        <w:t xml:space="preserve"> "Инновационное развитие промышленности Чувашской Республики" государственной программы Чувашской Республики "Экономическое развитие и инновационная экономика на 2012 - 2020 годы</w:t>
      </w:r>
      <w:proofErr w:type="gramEnd"/>
      <w:r>
        <w:rPr>
          <w:rFonts w:ascii="Calibri" w:hAnsi="Calibri" w:cs="Calibri"/>
        </w:rPr>
        <w:t xml:space="preserve">", </w:t>
      </w:r>
      <w:proofErr w:type="gramStart"/>
      <w:r>
        <w:rPr>
          <w:rFonts w:ascii="Calibri" w:hAnsi="Calibri" w:cs="Calibri"/>
        </w:rPr>
        <w:t>утвержденной</w:t>
      </w:r>
      <w:proofErr w:type="gramEnd"/>
      <w:r>
        <w:rPr>
          <w:rFonts w:ascii="Calibri" w:hAnsi="Calibri" w:cs="Calibri"/>
        </w:rPr>
        <w:t xml:space="preserve"> постановлением Кабинета Министров Чувашской Республики от 21 сентября 2011 г. N 398.</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Возмещение части затрат на уплату процентов по кредитам, привлеченным хозяйствующими субъектами на реализацию инновационных проектов (далее также - кредит), производится в форме субсидии.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Предоставление субсидии на указанные цели осуществляется за счет средств республиканского бюджета Чувашской Республики, предусмотренных по разделу 0400 "Национальная экономика", подразделу 0412 "Другие вопросы в области национальной экономики", в пределах лимитов бюджетных обязательств, установленных Министерству экономического развития, промышленности и торговли Чувашской Республики (далее - Минэкономразвития Чувашии).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Возмещение части затрат на уплату процентов по кредитам, привлеченным хозяйствующими субъектами на реализацию инновационных проектов, осуществляется юридическим лицам или индивидуальным предпринимателям, победившим в отборе инновационных проектов с целью признания инновационных проектов перспективными и приоритетными и оказания государственной поддержки за счет средств республиканского бюджета Чувашской Республики (далее - победитель отбора).</w:t>
      </w:r>
      <w:proofErr w:type="gramEnd"/>
    </w:p>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widowControl w:val="0"/>
        <w:autoSpaceDE w:val="0"/>
        <w:autoSpaceDN w:val="0"/>
        <w:adjustRightInd w:val="0"/>
        <w:spacing w:after="0" w:line="240" w:lineRule="auto"/>
        <w:jc w:val="center"/>
        <w:outlineLvl w:val="1"/>
        <w:rPr>
          <w:rFonts w:ascii="Calibri" w:hAnsi="Calibri" w:cs="Calibri"/>
        </w:rPr>
      </w:pPr>
      <w:bookmarkStart w:id="4" w:name="Par87"/>
      <w:bookmarkEnd w:id="4"/>
      <w:r>
        <w:rPr>
          <w:rFonts w:ascii="Calibri" w:hAnsi="Calibri" w:cs="Calibri"/>
        </w:rPr>
        <w:t>II. Порядок проведения отбора инновационных проектов</w:t>
      </w:r>
    </w:p>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Отбор инновационных проектов (далее - отбор) осуществляет Комиссия по отбору наиболее перспективных и приоритетных инновационных проектов (далее - Комиссия), созданная Минэкономразвития Чувашии. Положение о Комиссии и ее состав утверждаются приказом Минэкономразвития Чувашии.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на получение субсидии представляются в Минэкономразвития Чувашии юридическими лицами или индивидуальными предпринимателями (далее - претендент) в течение текущего финансового года.</w:t>
      </w:r>
    </w:p>
    <w:p w:rsidR="00343736" w:rsidRDefault="00343736">
      <w:pPr>
        <w:widowControl w:val="0"/>
        <w:autoSpaceDE w:val="0"/>
        <w:autoSpaceDN w:val="0"/>
        <w:adjustRightInd w:val="0"/>
        <w:spacing w:after="0" w:line="240" w:lineRule="auto"/>
        <w:ind w:firstLine="540"/>
        <w:jc w:val="both"/>
        <w:rPr>
          <w:rFonts w:ascii="Calibri" w:hAnsi="Calibri" w:cs="Calibri"/>
        </w:rPr>
      </w:pPr>
      <w:bookmarkStart w:id="5" w:name="Par91"/>
      <w:bookmarkEnd w:id="5"/>
      <w:r>
        <w:rPr>
          <w:rFonts w:ascii="Calibri" w:hAnsi="Calibri" w:cs="Calibri"/>
        </w:rPr>
        <w:t>2.2. Для участия в отборе претендент представляет в Минэкономразвития Чувашии:</w:t>
      </w:r>
    </w:p>
    <w:p w:rsidR="00343736" w:rsidRDefault="00343736">
      <w:pPr>
        <w:widowControl w:val="0"/>
        <w:autoSpaceDE w:val="0"/>
        <w:autoSpaceDN w:val="0"/>
        <w:adjustRightInd w:val="0"/>
        <w:spacing w:after="0" w:line="240" w:lineRule="auto"/>
        <w:ind w:firstLine="540"/>
        <w:jc w:val="both"/>
        <w:rPr>
          <w:rFonts w:ascii="Calibri" w:hAnsi="Calibri" w:cs="Calibri"/>
        </w:rPr>
      </w:pPr>
      <w:hyperlink w:anchor="Par542" w:history="1">
        <w:r>
          <w:rPr>
            <w:rFonts w:ascii="Calibri" w:hAnsi="Calibri" w:cs="Calibri"/>
            <w:color w:val="0000FF"/>
          </w:rPr>
          <w:t>заявление</w:t>
        </w:r>
      </w:hyperlink>
      <w:r>
        <w:rPr>
          <w:rFonts w:ascii="Calibri" w:hAnsi="Calibri" w:cs="Calibri"/>
        </w:rPr>
        <w:t xml:space="preserve"> о получении инновационным проектом статуса перспективного и приоритетного по форме согласно приложению N 3 к настоящему постановлению;</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согласно </w:t>
      </w:r>
      <w:hyperlink w:anchor="Par598" w:history="1">
        <w:r>
          <w:rPr>
            <w:rFonts w:ascii="Calibri" w:hAnsi="Calibri" w:cs="Calibri"/>
            <w:color w:val="0000FF"/>
          </w:rPr>
          <w:t>перечню</w:t>
        </w:r>
      </w:hyperlink>
      <w:r>
        <w:rPr>
          <w:rFonts w:ascii="Calibri" w:hAnsi="Calibri" w:cs="Calibri"/>
        </w:rPr>
        <w:t xml:space="preserve"> документов, представляемых разработчиками инновационных идей, патентообладателями для получения инновационным проектом статуса перспективного и </w:t>
      </w:r>
      <w:r>
        <w:rPr>
          <w:rFonts w:ascii="Calibri" w:hAnsi="Calibri" w:cs="Calibri"/>
        </w:rPr>
        <w:lastRenderedPageBreak/>
        <w:t>приоритетного (приложение N 4 к настоящему постановлению);</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кредитного договора и графика выплаты кредита и уплаты процентов по нему, заверенные кредитной организацией;</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среднемесячной заработной плате работников за шесть последних календарных месяцев, предшествующих месяцу подачи документов для участия в отборе.</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Претендентом могут быть </w:t>
      </w:r>
      <w:proofErr w:type="gramStart"/>
      <w:r>
        <w:rPr>
          <w:rFonts w:ascii="Calibri" w:hAnsi="Calibri" w:cs="Calibri"/>
        </w:rPr>
        <w:t>представлены</w:t>
      </w:r>
      <w:proofErr w:type="gramEnd"/>
      <w:r>
        <w:rPr>
          <w:rFonts w:ascii="Calibri" w:hAnsi="Calibri" w:cs="Calibri"/>
        </w:rPr>
        <w:t xml:space="preserve"> по собственной инициативе:</w:t>
      </w:r>
    </w:p>
    <w:p w:rsidR="00343736" w:rsidRDefault="00343736">
      <w:pPr>
        <w:widowControl w:val="0"/>
        <w:autoSpaceDE w:val="0"/>
        <w:autoSpaceDN w:val="0"/>
        <w:adjustRightInd w:val="0"/>
        <w:spacing w:after="0" w:line="240" w:lineRule="auto"/>
        <w:ind w:firstLine="540"/>
        <w:jc w:val="both"/>
        <w:rPr>
          <w:rFonts w:ascii="Calibri" w:hAnsi="Calibri" w:cs="Calibri"/>
        </w:rPr>
      </w:pPr>
      <w:bookmarkStart w:id="6" w:name="Par97"/>
      <w:bookmarkEnd w:id="6"/>
      <w:r>
        <w:rPr>
          <w:rFonts w:ascii="Calibri" w:hAnsi="Calibri" w:cs="Calibri"/>
        </w:rPr>
        <w:t>выписка из Единого государственного реестра юридических лиц или Единого государственного реестра индивидуальных предпринимателей, выданная не ранее чем за 30 дней до дня подачи документов;</w:t>
      </w:r>
    </w:p>
    <w:p w:rsidR="00343736" w:rsidRDefault="00343736">
      <w:pPr>
        <w:widowControl w:val="0"/>
        <w:autoSpaceDE w:val="0"/>
        <w:autoSpaceDN w:val="0"/>
        <w:adjustRightInd w:val="0"/>
        <w:spacing w:after="0" w:line="240" w:lineRule="auto"/>
        <w:ind w:firstLine="540"/>
        <w:jc w:val="both"/>
        <w:rPr>
          <w:rFonts w:ascii="Calibri" w:hAnsi="Calibri" w:cs="Calibri"/>
        </w:rPr>
      </w:pPr>
      <w:bookmarkStart w:id="7" w:name="Par98"/>
      <w:bookmarkEnd w:id="7"/>
      <w:r>
        <w:rPr>
          <w:rFonts w:ascii="Calibri" w:hAnsi="Calibri" w:cs="Calibri"/>
        </w:rPr>
        <w:t>справка из налогового органа об отсутствии у претендента просроченной задолженности по налоговым и иным обязательным платежам в бюджеты бюджетной системы Российской Федерации, выданная не ранее чем за 30 дней до дня подачи документов.</w:t>
      </w:r>
    </w:p>
    <w:p w:rsidR="00343736" w:rsidRDefault="0034373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если претендент не представил документы, указанные в </w:t>
      </w:r>
      <w:hyperlink w:anchor="Par97" w:history="1">
        <w:r>
          <w:rPr>
            <w:rFonts w:ascii="Calibri" w:hAnsi="Calibri" w:cs="Calibri"/>
            <w:color w:val="0000FF"/>
          </w:rPr>
          <w:t>абзацах седьмом</w:t>
        </w:r>
      </w:hyperlink>
      <w:r>
        <w:rPr>
          <w:rFonts w:ascii="Calibri" w:hAnsi="Calibri" w:cs="Calibri"/>
        </w:rPr>
        <w:t xml:space="preserve"> и </w:t>
      </w:r>
      <w:hyperlink w:anchor="Par98" w:history="1">
        <w:r>
          <w:rPr>
            <w:rFonts w:ascii="Calibri" w:hAnsi="Calibri" w:cs="Calibri"/>
            <w:color w:val="0000FF"/>
          </w:rPr>
          <w:t>восьмом</w:t>
        </w:r>
      </w:hyperlink>
      <w:r>
        <w:rPr>
          <w:rFonts w:ascii="Calibri" w:hAnsi="Calibri" w:cs="Calibri"/>
        </w:rPr>
        <w:t xml:space="preserve"> настоящего пункта, по собственной инициативе, Минэкономразвития Чувашии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w:t>
      </w:r>
      <w:proofErr w:type="gramEnd"/>
    </w:p>
    <w:p w:rsidR="00343736" w:rsidRDefault="00343736">
      <w:pPr>
        <w:widowControl w:val="0"/>
        <w:autoSpaceDE w:val="0"/>
        <w:autoSpaceDN w:val="0"/>
        <w:adjustRightInd w:val="0"/>
        <w:spacing w:after="0" w:line="240" w:lineRule="auto"/>
        <w:ind w:firstLine="540"/>
        <w:jc w:val="both"/>
        <w:rPr>
          <w:rFonts w:ascii="Calibri" w:hAnsi="Calibri" w:cs="Calibri"/>
        </w:rPr>
      </w:pPr>
      <w:bookmarkStart w:id="8" w:name="Par100"/>
      <w:bookmarkEnd w:id="8"/>
      <w:r>
        <w:rPr>
          <w:rFonts w:ascii="Calibri" w:hAnsi="Calibri" w:cs="Calibri"/>
        </w:rPr>
        <w:t>2.3. Минэкономразвития Чувашии не допускаются к участию в отборе претенденты:</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gramStart"/>
      <w:r>
        <w:rPr>
          <w:rFonts w:ascii="Calibri" w:hAnsi="Calibri" w:cs="Calibri"/>
        </w:rPr>
        <w:t>отношении</w:t>
      </w:r>
      <w:proofErr w:type="gramEnd"/>
      <w:r>
        <w:rPr>
          <w:rFonts w:ascii="Calibri" w:hAnsi="Calibri" w:cs="Calibri"/>
        </w:rPr>
        <w:t xml:space="preserve"> которых проводятся процедуры ликвидации, банкротства или реорганизации;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имеющие просроченную задолженность по налоговым и иным обязательным платежам в бюджеты бюджетной системы Российской Федерации;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представившие неполный пакет документов, указанных в </w:t>
      </w:r>
      <w:hyperlink w:anchor="Par91" w:history="1">
        <w:r>
          <w:rPr>
            <w:rFonts w:ascii="Calibri" w:hAnsi="Calibri" w:cs="Calibri"/>
            <w:color w:val="0000FF"/>
          </w:rPr>
          <w:t>пункте 2.2</w:t>
        </w:r>
      </w:hyperlink>
      <w:r>
        <w:rPr>
          <w:rFonts w:ascii="Calibri" w:hAnsi="Calibri" w:cs="Calibri"/>
        </w:rPr>
        <w:t xml:space="preserve"> настоящих Правил (далее также - документы), за исключением документов, которые могут быть представлены претендентом по собственной инициативе;</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представившие документы, содержащие недостоверные или искаженные сведения;</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ранее нарушившие условия предоставления субсидий, установленные настоящими Правилами.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Минэкономразвития Чувашии в течение 5 календарных дней со дня поступления документов, указанных в </w:t>
      </w:r>
      <w:hyperlink w:anchor="Par91" w:history="1">
        <w:r>
          <w:rPr>
            <w:rFonts w:ascii="Calibri" w:hAnsi="Calibri" w:cs="Calibri"/>
            <w:color w:val="0000FF"/>
          </w:rPr>
          <w:t>пункте 2.2</w:t>
        </w:r>
      </w:hyperlink>
      <w:r>
        <w:rPr>
          <w:rFonts w:ascii="Calibri" w:hAnsi="Calibri" w:cs="Calibri"/>
        </w:rPr>
        <w:t xml:space="preserve"> настоящих Правил:</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решение о допуске претендентов к участию в отборе либо об отказе в допуске к участию в отборе;</w:t>
      </w:r>
    </w:p>
    <w:p w:rsidR="00343736" w:rsidRDefault="0034373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отсутствии оснований, указанных в </w:t>
      </w:r>
      <w:hyperlink w:anchor="Par100" w:history="1">
        <w:r>
          <w:rPr>
            <w:rFonts w:ascii="Calibri" w:hAnsi="Calibri" w:cs="Calibri"/>
            <w:color w:val="0000FF"/>
          </w:rPr>
          <w:t>пункте 2.3</w:t>
        </w:r>
      </w:hyperlink>
      <w:r>
        <w:rPr>
          <w:rFonts w:ascii="Calibri" w:hAnsi="Calibri" w:cs="Calibri"/>
        </w:rPr>
        <w:t xml:space="preserve"> настоящих Правил, направляет копии полученных документов в орган исполнительной власти Чувашской Республики по отраслевой принадлежности представленного инновационного проекта (далее - отраслевой орган) для подготовки заключения отраслевого органа, в Министерство финансов Чувашской Республики (далее - Минфин Чувашии) для оценки бюджетной эффективности инновационного проекта, а также членам экспертной группы в соответствии с его профилем для составления экспертных</w:t>
      </w:r>
      <w:proofErr w:type="gramEnd"/>
      <w:r>
        <w:rPr>
          <w:rFonts w:ascii="Calibri" w:hAnsi="Calibri" w:cs="Calibri"/>
        </w:rPr>
        <w:t xml:space="preserve"> заключений.</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экспертной группы утверждается приказом Минэкономразвития Чувашии, в него по согласованию входят представители научных, образовательных организаций и общественных объединений.</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Максимальный срок подготовки и направления в Минэкономразвития Чувашии заключения отраслевого органа, оценки бюджетной эффективности инновационного проекта, экспертных заключений - 10 календарных дней </w:t>
      </w:r>
      <w:proofErr w:type="gramStart"/>
      <w:r>
        <w:rPr>
          <w:rFonts w:ascii="Calibri" w:hAnsi="Calibri" w:cs="Calibri"/>
        </w:rPr>
        <w:t>с даты получения</w:t>
      </w:r>
      <w:proofErr w:type="gramEnd"/>
      <w:r>
        <w:rPr>
          <w:rFonts w:ascii="Calibri" w:hAnsi="Calibri" w:cs="Calibri"/>
        </w:rPr>
        <w:t xml:space="preserve"> копий документов, указанных в </w:t>
      </w:r>
      <w:hyperlink w:anchor="Par91" w:history="1">
        <w:r>
          <w:rPr>
            <w:rFonts w:ascii="Calibri" w:hAnsi="Calibri" w:cs="Calibri"/>
            <w:color w:val="0000FF"/>
          </w:rPr>
          <w:t>пункте 2.2</w:t>
        </w:r>
      </w:hyperlink>
      <w:r>
        <w:rPr>
          <w:rFonts w:ascii="Calibri" w:hAnsi="Calibri" w:cs="Calibri"/>
        </w:rPr>
        <w:t xml:space="preserve"> настоящих Правил.</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претендент, подавший документы, в письменной форме информируется Минэкономразвития Чувашии об отказе в допуске к участию в отборе в течение 5 рабочих дней со дня принятия решения, при этом представленные документы претенденту не возвращаются.</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Заключение отраслевого органа включает в себя:</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рыночной потребности в товарах (работах, услугах), получаемых в результате реализации инновационного проекта;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экономической и социальной эффективности инновационного проекта;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надежности выполнения бизнес-плана инновационного проекта;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оценку новизны, технологической прогрессивности и оригинальности создаваемых товаров </w:t>
      </w:r>
      <w:r>
        <w:rPr>
          <w:rFonts w:ascii="Calibri" w:hAnsi="Calibri" w:cs="Calibri"/>
        </w:rPr>
        <w:lastRenderedPageBreak/>
        <w:t>(работ, услуг), технологий, используемых для реализации инновационного проекта;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оценку экспортного потенциала инновационного проекта, возможности </w:t>
      </w:r>
      <w:proofErr w:type="spellStart"/>
      <w:r>
        <w:rPr>
          <w:rFonts w:ascii="Calibri" w:hAnsi="Calibri" w:cs="Calibri"/>
        </w:rPr>
        <w:t>импортозамещения</w:t>
      </w:r>
      <w:proofErr w:type="spellEnd"/>
      <w:r>
        <w:rPr>
          <w:rFonts w:ascii="Calibri" w:hAnsi="Calibri" w:cs="Calibri"/>
        </w:rPr>
        <w:t>;</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рекомендации о целесообразности или нецелесообразности признания инновационного проекта </w:t>
      </w:r>
      <w:proofErr w:type="gramStart"/>
      <w:r>
        <w:rPr>
          <w:rFonts w:ascii="Calibri" w:hAnsi="Calibri" w:cs="Calibri"/>
        </w:rPr>
        <w:t>перспективным</w:t>
      </w:r>
      <w:proofErr w:type="gramEnd"/>
      <w:r>
        <w:rPr>
          <w:rFonts w:ascii="Calibri" w:hAnsi="Calibri" w:cs="Calibri"/>
        </w:rPr>
        <w:t xml:space="preserve"> и приоритетным.</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Оценка бюджетной эффективности инновационного проекта включает в себя оценку экономического эффекта от реализации инновационного проекта - соотношения доходов республиканского бюджета Чувашской Республики в виде налоговых поступлений от производства новой продукции и расходов республиканского бюджета Чувашской Республики в результате предоставления субсидии из республиканского бюджета Чувашской Республики.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бюджетной эффективности инновационного проекта определяется по формуле</w:t>
      </w:r>
    </w:p>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5pt;height:33.95pt">
            <v:imagedata r:id="rId44" o:title=""/>
          </v:shape>
        </w:pict>
      </w:r>
    </w:p>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26" type="#_x0000_t75" style="width:27.15pt;height:20.4pt">
            <v:imagedata r:id="rId45" o:title=""/>
          </v:shape>
        </w:pict>
      </w:r>
      <w:r>
        <w:rPr>
          <w:rFonts w:ascii="Calibri" w:hAnsi="Calibri" w:cs="Calibri"/>
        </w:rPr>
        <w:t xml:space="preserve"> - коэффициент бюджетной эффективности инновационного проекта;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 предполагаемая сумма налоговых поступлений от производства новой продукции в республиканский бюджет Чувашской Республики за период реализации инновационного проекта;</w:t>
      </w:r>
    </w:p>
    <w:p w:rsidR="00343736" w:rsidRDefault="0034373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w:t>
      </w:r>
      <w:proofErr w:type="gramEnd"/>
      <w:r>
        <w:rPr>
          <w:rFonts w:ascii="Calibri" w:hAnsi="Calibri" w:cs="Calibri"/>
        </w:rPr>
        <w:t xml:space="preserve"> - </w:t>
      </w:r>
      <w:proofErr w:type="gramStart"/>
      <w:r>
        <w:rPr>
          <w:rFonts w:ascii="Calibri" w:hAnsi="Calibri" w:cs="Calibri"/>
        </w:rPr>
        <w:t>запрашиваемая</w:t>
      </w:r>
      <w:proofErr w:type="gramEnd"/>
      <w:r>
        <w:rPr>
          <w:rFonts w:ascii="Calibri" w:hAnsi="Calibri" w:cs="Calibri"/>
        </w:rPr>
        <w:t xml:space="preserve"> сумма субсидии из республиканского бюджета Чувашской Республики.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Бюджетная эффективность инновационного проекта оценивается положительно, если коэффициент бюджетной эффективности инновационного проекта более 1 </w:t>
      </w:r>
      <w:r>
        <w:rPr>
          <w:rFonts w:ascii="Calibri" w:hAnsi="Calibri" w:cs="Calibri"/>
          <w:position w:val="-9"/>
        </w:rPr>
        <w:pict>
          <v:shape id="_x0000_i1027" type="#_x0000_t75" style="width:55pt;height:20.4pt">
            <v:imagedata r:id="rId46" o:title=""/>
          </v:shape>
        </w:pict>
      </w:r>
      <w:r>
        <w:rPr>
          <w:rFonts w:ascii="Calibri" w:hAnsi="Calibri" w:cs="Calibri"/>
        </w:rPr>
        <w:t>, отрицательно - если значение коэффициента от 0 до 1.</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Членами экспертной группы оцениваются:</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научная и прикладная значимость целей инновационного проекта на основе прогнозируемых конечных результатов и </w:t>
      </w:r>
      <w:proofErr w:type="gramStart"/>
      <w:r>
        <w:rPr>
          <w:rFonts w:ascii="Calibri" w:hAnsi="Calibri" w:cs="Calibri"/>
        </w:rPr>
        <w:t>потребности</w:t>
      </w:r>
      <w:proofErr w:type="gramEnd"/>
      <w:r>
        <w:rPr>
          <w:rFonts w:ascii="Calibri" w:hAnsi="Calibri" w:cs="Calibri"/>
        </w:rPr>
        <w:t xml:space="preserve"> в них исходя из приоритетов развития экономической деятельности в Чувашской Республике;</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принципиальная новизна и технологическая прогрессивность предлагаемых решений;</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использования результатов реализации инновационного проекта для дальнейшего развития соответствующих видов экономической деятельности в Чувашской Республике;</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координации межотраслевых связей технологически сопряженных видов экономической деятельности и произво</w:t>
      </w:r>
      <w:proofErr w:type="gramStart"/>
      <w:r>
        <w:rPr>
          <w:rFonts w:ascii="Calibri" w:hAnsi="Calibri" w:cs="Calibri"/>
        </w:rPr>
        <w:t>дств дл</w:t>
      </w:r>
      <w:proofErr w:type="gramEnd"/>
      <w:r>
        <w:rPr>
          <w:rFonts w:ascii="Calibri" w:hAnsi="Calibri" w:cs="Calibri"/>
        </w:rPr>
        <w:t>я достижения поставленной цели;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реальность создания конкурентоспособных и импортозамещающих изделий и оборудования;</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окупаемости затрат на реализацию инновационного проекта;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проработки бизнес-плана инновационного проекта, подтверждение эффективности использования средств республиканского бюджета Чувашской Республики;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финансовая устойчивость организации (индивидуального предпринимателя) и реальность выполнения взятых ею обязательств, привлечение внебюджетных сре</w:t>
      </w:r>
      <w:proofErr w:type="gramStart"/>
      <w:r>
        <w:rPr>
          <w:rFonts w:ascii="Calibri" w:hAnsi="Calibri" w:cs="Calibri"/>
        </w:rPr>
        <w:t>дств дл</w:t>
      </w:r>
      <w:proofErr w:type="gramEnd"/>
      <w:r>
        <w:rPr>
          <w:rFonts w:ascii="Calibri" w:hAnsi="Calibri" w:cs="Calibri"/>
        </w:rPr>
        <w:t>я реализации инновационного проекта;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социальная значимость инновационного проекта, в том числе уровень заработной платы работников организации (индивидуального предпринимателя), осуществляющей реализацию инновационного проекта.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proofErr w:type="gramStart"/>
      <w:r>
        <w:rPr>
          <w:rFonts w:ascii="Calibri" w:hAnsi="Calibri" w:cs="Calibri"/>
        </w:rPr>
        <w:t xml:space="preserve">Комиссия в течение 7 календарных дней со дня передачи Минэкономразвития Чувашии подготовленных членами экспертной группы экспертных заключений, заключения отраслевого органа, оценки бюджетной эффективности инновационного проекта осуществляет оценку инновационного проекта по 10 критериям по 5-балльной шкале с занесением данных в оценочную </w:t>
      </w:r>
      <w:hyperlink w:anchor="Par728" w:history="1">
        <w:r>
          <w:rPr>
            <w:rFonts w:ascii="Calibri" w:hAnsi="Calibri" w:cs="Calibri"/>
            <w:color w:val="0000FF"/>
          </w:rPr>
          <w:t>ведомость</w:t>
        </w:r>
      </w:hyperlink>
      <w:r>
        <w:rPr>
          <w:rFonts w:ascii="Calibri" w:hAnsi="Calibri" w:cs="Calibri"/>
        </w:rPr>
        <w:t xml:space="preserve"> по инновационному проекту по форме согласно приложению N 6 к настоящему постановлению.</w:t>
      </w:r>
      <w:proofErr w:type="gramEnd"/>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На основании оценочных ведомостей членов Комиссии по каждому рассматриваемому инновационному проекту Комиссией составляется сводная </w:t>
      </w:r>
      <w:hyperlink w:anchor="Par824" w:history="1">
        <w:r>
          <w:rPr>
            <w:rFonts w:ascii="Calibri" w:hAnsi="Calibri" w:cs="Calibri"/>
            <w:color w:val="0000FF"/>
          </w:rPr>
          <w:t>матрица</w:t>
        </w:r>
      </w:hyperlink>
      <w:r>
        <w:rPr>
          <w:rFonts w:ascii="Calibri" w:hAnsi="Calibri" w:cs="Calibri"/>
        </w:rPr>
        <w:t xml:space="preserve"> оценки по инновационному </w:t>
      </w:r>
      <w:r>
        <w:rPr>
          <w:rFonts w:ascii="Calibri" w:hAnsi="Calibri" w:cs="Calibri"/>
        </w:rPr>
        <w:lastRenderedPageBreak/>
        <w:t>проекту по форме согласно приложению N 7 к настоящему постановлению, выводятся средний балл по каждому критерию и итоговый балл.</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Итоговые баллы по всем рассматриваемым инновационным проектам заносятся в сводную </w:t>
      </w:r>
      <w:hyperlink w:anchor="Par949" w:history="1">
        <w:r>
          <w:rPr>
            <w:rFonts w:ascii="Calibri" w:hAnsi="Calibri" w:cs="Calibri"/>
            <w:color w:val="0000FF"/>
          </w:rPr>
          <w:t>ведомость</w:t>
        </w:r>
      </w:hyperlink>
      <w:r>
        <w:rPr>
          <w:rFonts w:ascii="Calibri" w:hAnsi="Calibri" w:cs="Calibri"/>
        </w:rPr>
        <w:t xml:space="preserve"> по инновационным проектам по форме согласно приложению N 8 к настоящему постановлению.</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По результатам оценки инновационного проекта членами Комиссии: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инновационному проекту, набравшему в итоге от 4 до 5 баллов, принимается решение об одобрении инновационного проекта с целью признания его </w:t>
      </w:r>
      <w:proofErr w:type="gramStart"/>
      <w:r>
        <w:rPr>
          <w:rFonts w:ascii="Calibri" w:hAnsi="Calibri" w:cs="Calibri"/>
        </w:rPr>
        <w:t>перспективным</w:t>
      </w:r>
      <w:proofErr w:type="gramEnd"/>
      <w:r>
        <w:rPr>
          <w:rFonts w:ascii="Calibri" w:hAnsi="Calibri" w:cs="Calibri"/>
        </w:rPr>
        <w:t xml:space="preserve"> и приоритетным;</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инновационному проекту, набравшему в итоге менее 4 баллов, принимается решение о признании его </w:t>
      </w:r>
      <w:proofErr w:type="gramStart"/>
      <w:r>
        <w:rPr>
          <w:rFonts w:ascii="Calibri" w:hAnsi="Calibri" w:cs="Calibri"/>
        </w:rPr>
        <w:t>неэффективным</w:t>
      </w:r>
      <w:proofErr w:type="gramEnd"/>
      <w:r>
        <w:rPr>
          <w:rFonts w:ascii="Calibri" w:hAnsi="Calibri" w:cs="Calibri"/>
        </w:rPr>
        <w:t>.</w:t>
      </w:r>
    </w:p>
    <w:p w:rsidR="00343736" w:rsidRDefault="00343736">
      <w:pPr>
        <w:widowControl w:val="0"/>
        <w:autoSpaceDE w:val="0"/>
        <w:autoSpaceDN w:val="0"/>
        <w:adjustRightInd w:val="0"/>
        <w:spacing w:after="0" w:line="240" w:lineRule="auto"/>
        <w:ind w:firstLine="540"/>
        <w:jc w:val="both"/>
        <w:rPr>
          <w:rFonts w:ascii="Calibri" w:hAnsi="Calibri" w:cs="Calibri"/>
        </w:rPr>
      </w:pPr>
      <w:bookmarkStart w:id="9" w:name="Par145"/>
      <w:bookmarkEnd w:id="9"/>
      <w:r>
        <w:rPr>
          <w:rFonts w:ascii="Calibri" w:hAnsi="Calibri" w:cs="Calibri"/>
        </w:rPr>
        <w:t>2.11. Решение Комиссии оформляется протоколом в течение 3 календарных дней со дня проведения заседания Комиссии.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w:t>
      </w:r>
      <w:proofErr w:type="gramStart"/>
      <w:r>
        <w:rPr>
          <w:rFonts w:ascii="Calibri" w:hAnsi="Calibri" w:cs="Calibri"/>
        </w:rPr>
        <w:t xml:space="preserve">На основании протокола заседания Комиссии, указанного в </w:t>
      </w:r>
      <w:hyperlink w:anchor="Par145" w:history="1">
        <w:r>
          <w:rPr>
            <w:rFonts w:ascii="Calibri" w:hAnsi="Calibri" w:cs="Calibri"/>
            <w:color w:val="0000FF"/>
          </w:rPr>
          <w:t>пункте 2.11</w:t>
        </w:r>
      </w:hyperlink>
      <w:r>
        <w:rPr>
          <w:rFonts w:ascii="Calibri" w:hAnsi="Calibri" w:cs="Calibri"/>
        </w:rPr>
        <w:t xml:space="preserve"> настоящих Правил, в течение 3 календарных дней со дня его подписания Минэкономразвития Чувашии принимает решение о признании инновационного проекта перспективным и приоритетным и об оказании государственной поддержки победителю отбора либо об отказе в ее предоставлении в порядке, определяемом Минэкономразвития Чувашии, которое оформляется приказом Минэкономразвития Чувашии (далее - приказ).</w:t>
      </w:r>
      <w:proofErr w:type="gramEnd"/>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Минэкономразвития Чувашии в течение 2 рабочих дней со дня издания приказа извещает претендента о принятом решении.</w:t>
      </w:r>
    </w:p>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widowControl w:val="0"/>
        <w:autoSpaceDE w:val="0"/>
        <w:autoSpaceDN w:val="0"/>
        <w:adjustRightInd w:val="0"/>
        <w:spacing w:after="0" w:line="240" w:lineRule="auto"/>
        <w:jc w:val="center"/>
        <w:outlineLvl w:val="1"/>
        <w:rPr>
          <w:rFonts w:ascii="Calibri" w:hAnsi="Calibri" w:cs="Calibri"/>
        </w:rPr>
      </w:pPr>
      <w:bookmarkStart w:id="10" w:name="Par149"/>
      <w:bookmarkEnd w:id="10"/>
      <w:r>
        <w:rPr>
          <w:rFonts w:ascii="Calibri" w:hAnsi="Calibri" w:cs="Calibri"/>
        </w:rPr>
        <w:t>III. Порядок финансирования</w:t>
      </w:r>
    </w:p>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 xml:space="preserve">Возмещению за счет средств республиканского бюджета Чувашской Республики подлежат затраты на уплату процентов по кредитам, привлеченным победителем отбора на реализацию инновационных проектов, в размере 2/3 </w:t>
      </w:r>
      <w:hyperlink r:id="rId47"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действующей на дату оформления кредитного договора, с начала года, в котором принято решение о признании инновационного проекта перспективным и приоритетным и об оказании ему государственной поддержки, до даты</w:t>
      </w:r>
      <w:proofErr w:type="gramEnd"/>
      <w:r>
        <w:rPr>
          <w:rFonts w:ascii="Calibri" w:hAnsi="Calibri" w:cs="Calibri"/>
        </w:rPr>
        <w:t xml:space="preserve"> фактической уплаты кредита, но не </w:t>
      </w:r>
      <w:proofErr w:type="gramStart"/>
      <w:r>
        <w:rPr>
          <w:rFonts w:ascii="Calibri" w:hAnsi="Calibri" w:cs="Calibri"/>
        </w:rPr>
        <w:t>более процентной</w:t>
      </w:r>
      <w:proofErr w:type="gramEnd"/>
      <w:r>
        <w:rPr>
          <w:rFonts w:ascii="Calibri" w:hAnsi="Calibri" w:cs="Calibri"/>
        </w:rPr>
        <w:t xml:space="preserve"> ставки по кредитному договору и в общей сумме за весь период кредитования не более 5 млн. рублей.</w:t>
      </w:r>
    </w:p>
    <w:p w:rsidR="00343736" w:rsidRDefault="0034373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если срок действия кредитного договора выходит за пределы календарного года, Минэкономразвития Чувашии до 25 декабря текущего финансового года уведомляет победителей отбора на основании закона Чувашской Республики о республиканском бюджете Чувашской Республики на очередной финансовый год и плановый период о продолжении или прекращении предоставления субсидии в очередном финансовом году.</w:t>
      </w:r>
      <w:proofErr w:type="gramEnd"/>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Возмещение части затрат на уплату процентов по кредитам за счет средств республиканского бюджета Чувашской Республики производится при условии: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использования победителем отбора кредита на цели, предусмотренные инновационным проектом;</w:t>
      </w:r>
    </w:p>
    <w:p w:rsidR="00343736" w:rsidRDefault="0034373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своевременной уплаты победителем отбора части начисленных процентов по кредиту в соответствии с кредитным договором, заключенным с кредитной организацией;</w:t>
      </w:r>
      <w:proofErr w:type="gramEnd"/>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своевременного погашения победителем отбора кредита в соответствии с кредитным договором, заключенным с кредитной организацией;</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отсутствия просроченной задолженности у победителя отбора по налоговым и иным обязательным платежам в бюджеты бюджетной системы Российской Федерации.</w:t>
      </w:r>
    </w:p>
    <w:p w:rsidR="00343736" w:rsidRDefault="0034373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Своевременность уплаты победителем отбора начисленных процентов и погашения суммы кредита в соответствии с кредитным договором подтверждается кредитной организацией путем согласования расчета размера субсидии, предоставляемой за счет средств республиканского бюджета Чувашской Республики на возмещение части затрат на уплату процентов по кредитам, привлеченным победителем отбора на реализацию инновационного проекта (далее - расчет размера субсидии).</w:t>
      </w:r>
      <w:proofErr w:type="gramEnd"/>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дата погашения суммы кредита и уплаты процентов по нему выпадает на выходной или праздничный день и платеж осуществляется в первый рабочий день, следующий за выходным </w:t>
      </w:r>
      <w:r>
        <w:rPr>
          <w:rFonts w:ascii="Calibri" w:hAnsi="Calibri" w:cs="Calibri"/>
        </w:rPr>
        <w:lastRenderedPageBreak/>
        <w:t>(праздничным) днем, то указанный платеж считается своевременным.</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размера субсидии производится по фактической дате выплаты кредита и уплаты процентов по нему в соответствии с представленным графиком.</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Предоставление субсидии осуществляется на основании соглашения о предоставлении субсидии на реализацию инновационного проекта (далее - соглашение), которое заключается Минэкономразвития Чувашии с победителем отбора в срок не более 20 рабочих дней после издания приказа.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должно содержать следующие основные положения:</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сроки, условия и порядок предоставления субсидии;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сторон, их адреса и банковские реквизиты;</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субсидии;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и обязанности сторон, в том числе обязательство победителя отбора - получателя субсидии по достижению показателей социальной и бюджетной эффективности инновационного проекта, заявленных в бизнес-плане инновационного проекта;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сторон за неисполнение или ненадлежащее исполнение обязательств соглашения;</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возврата субсидии в случае нарушения условий, установленных при ее предоставлении;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случаи возврата в текущем финансовом году победителем отбора - получателем субсидии остатков субсидии, не использованных в отчетном финансовом году;</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согласие получателя субсидии на осуществление Минэкономразвития Чувашии, Минфином Чувашии и иными органами государственного финансового контроля проверок соблюдения получателем субсидии условий, целей и порядка ее предоставления.</w:t>
      </w:r>
    </w:p>
    <w:p w:rsidR="00343736" w:rsidRDefault="00343736">
      <w:pPr>
        <w:widowControl w:val="0"/>
        <w:autoSpaceDE w:val="0"/>
        <w:autoSpaceDN w:val="0"/>
        <w:adjustRightInd w:val="0"/>
        <w:spacing w:after="0" w:line="240" w:lineRule="auto"/>
        <w:ind w:firstLine="540"/>
        <w:jc w:val="both"/>
        <w:rPr>
          <w:rFonts w:ascii="Calibri" w:hAnsi="Calibri" w:cs="Calibri"/>
        </w:rPr>
      </w:pPr>
      <w:bookmarkStart w:id="11" w:name="Par171"/>
      <w:bookmarkEnd w:id="11"/>
      <w:r>
        <w:rPr>
          <w:rFonts w:ascii="Calibri" w:hAnsi="Calibri" w:cs="Calibri"/>
        </w:rPr>
        <w:t>3.4. Для получения субсидии победитель отбора - получатель субсидии ежеквартально до 20 числа месяца, следующего за отчетным кварталом, представляет в Минэкономразвития Чувашии следующие документы:</w:t>
      </w:r>
    </w:p>
    <w:p w:rsidR="00343736" w:rsidRDefault="00343736">
      <w:pPr>
        <w:widowControl w:val="0"/>
        <w:autoSpaceDE w:val="0"/>
        <w:autoSpaceDN w:val="0"/>
        <w:adjustRightInd w:val="0"/>
        <w:spacing w:after="0" w:line="240" w:lineRule="auto"/>
        <w:ind w:firstLine="540"/>
        <w:jc w:val="both"/>
        <w:rPr>
          <w:rFonts w:ascii="Calibri" w:hAnsi="Calibri" w:cs="Calibri"/>
        </w:rPr>
      </w:pPr>
      <w:hyperlink w:anchor="Par214" w:history="1">
        <w:r>
          <w:rPr>
            <w:rFonts w:ascii="Calibri" w:hAnsi="Calibri" w:cs="Calibri"/>
            <w:color w:val="0000FF"/>
          </w:rPr>
          <w:t>расчет</w:t>
        </w:r>
      </w:hyperlink>
      <w:r>
        <w:rPr>
          <w:rFonts w:ascii="Calibri" w:hAnsi="Calibri" w:cs="Calibri"/>
        </w:rPr>
        <w:t xml:space="preserve"> размера субсидии по форме согласно приложению к настоящим Правилам;</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платежных поручений, подтверждающих уплату начисленных процентов по кредиту в соответствии с кредитным договором;</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w:t>
      </w:r>
      <w:proofErr w:type="gramStart"/>
      <w:r>
        <w:rPr>
          <w:rFonts w:ascii="Calibri" w:hAnsi="Calibri" w:cs="Calibri"/>
        </w:rPr>
        <w:t>изменения условий кредитного договора копии кредитного договора</w:t>
      </w:r>
      <w:proofErr w:type="gramEnd"/>
      <w:r>
        <w:rPr>
          <w:rFonts w:ascii="Calibri" w:hAnsi="Calibri" w:cs="Calibri"/>
        </w:rPr>
        <w:t xml:space="preserve"> и графика выплаты кредита и уплаты процентов по нему в последней редакции, заверенные кредитной организацией.</w:t>
      </w:r>
    </w:p>
    <w:p w:rsidR="00343736" w:rsidRDefault="00343736">
      <w:pPr>
        <w:widowControl w:val="0"/>
        <w:autoSpaceDE w:val="0"/>
        <w:autoSpaceDN w:val="0"/>
        <w:adjustRightInd w:val="0"/>
        <w:spacing w:after="0" w:line="240" w:lineRule="auto"/>
        <w:ind w:firstLine="540"/>
        <w:jc w:val="both"/>
        <w:rPr>
          <w:rFonts w:ascii="Calibri" w:hAnsi="Calibri" w:cs="Calibri"/>
        </w:rPr>
      </w:pPr>
      <w:bookmarkStart w:id="12" w:name="Par175"/>
      <w:bookmarkEnd w:id="12"/>
      <w:r>
        <w:rPr>
          <w:rFonts w:ascii="Calibri" w:hAnsi="Calibri" w:cs="Calibri"/>
        </w:rPr>
        <w:t>Победителем отбора - получателем субсидии может быть представлена по собственной инициативе справка из налогового органа об отсутствии у победителя отбора - получателя субсидии просроченной задолженности по налоговым и иным обязательным платежам в бюджеты бюджетной системы Российской Федерации, выданная не ранее чем за 30 дней до дня подачи документов.</w:t>
      </w:r>
    </w:p>
    <w:p w:rsidR="00343736" w:rsidRDefault="0034373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если победитель отбора - получатель субсидии не представил документ, указанный в </w:t>
      </w:r>
      <w:hyperlink w:anchor="Par175" w:history="1">
        <w:r>
          <w:rPr>
            <w:rFonts w:ascii="Calibri" w:hAnsi="Calibri" w:cs="Calibri"/>
            <w:color w:val="0000FF"/>
          </w:rPr>
          <w:t>абзаце пятом</w:t>
        </w:r>
      </w:hyperlink>
      <w:r>
        <w:rPr>
          <w:rFonts w:ascii="Calibri" w:hAnsi="Calibri" w:cs="Calibri"/>
        </w:rPr>
        <w:t xml:space="preserve"> настоящего пункта, по собственной инициативе, Минэкономразвития Чувашии для его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w:t>
      </w:r>
      <w:proofErr w:type="gramEnd"/>
    </w:p>
    <w:p w:rsidR="00343736" w:rsidRDefault="00343736">
      <w:pPr>
        <w:widowControl w:val="0"/>
        <w:autoSpaceDE w:val="0"/>
        <w:autoSpaceDN w:val="0"/>
        <w:adjustRightInd w:val="0"/>
        <w:spacing w:after="0" w:line="240" w:lineRule="auto"/>
        <w:ind w:firstLine="540"/>
        <w:jc w:val="both"/>
        <w:rPr>
          <w:rFonts w:ascii="Calibri" w:hAnsi="Calibri" w:cs="Calibri"/>
        </w:rPr>
      </w:pPr>
      <w:bookmarkStart w:id="13" w:name="Par177"/>
      <w:bookmarkEnd w:id="13"/>
      <w:r>
        <w:rPr>
          <w:rFonts w:ascii="Calibri" w:hAnsi="Calibri" w:cs="Calibri"/>
        </w:rPr>
        <w:t>3.5. Минэкономразвития Чувашии в течение 10 рабочих дней со дня получения от победителя отбора - получателя субсидии расчета размера субсидии: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проверяет соответствие расчета размера субсидии документам, представленным в соответствии с </w:t>
      </w:r>
      <w:hyperlink w:anchor="Par171" w:history="1">
        <w:r>
          <w:rPr>
            <w:rFonts w:ascii="Calibri" w:hAnsi="Calibri" w:cs="Calibri"/>
            <w:color w:val="0000FF"/>
          </w:rPr>
          <w:t>пунктом 3.4</w:t>
        </w:r>
      </w:hyperlink>
      <w:r>
        <w:rPr>
          <w:rFonts w:ascii="Calibri" w:hAnsi="Calibri" w:cs="Calibri"/>
        </w:rPr>
        <w:t xml:space="preserve"> настоящих Правил. </w:t>
      </w:r>
      <w:proofErr w:type="gramStart"/>
      <w:r>
        <w:rPr>
          <w:rFonts w:ascii="Calibri" w:hAnsi="Calibri" w:cs="Calibri"/>
        </w:rPr>
        <w:t xml:space="preserve">В случае обнаружения неполных и (или) недостоверных сведений в расчете размера субсидии и документах, представленных в соответствии с </w:t>
      </w:r>
      <w:hyperlink w:anchor="Par171" w:history="1">
        <w:r>
          <w:rPr>
            <w:rFonts w:ascii="Calibri" w:hAnsi="Calibri" w:cs="Calibri"/>
            <w:color w:val="0000FF"/>
          </w:rPr>
          <w:t>пунктом 3.4</w:t>
        </w:r>
      </w:hyperlink>
      <w:r>
        <w:rPr>
          <w:rFonts w:ascii="Calibri" w:hAnsi="Calibri" w:cs="Calibri"/>
        </w:rPr>
        <w:t xml:space="preserve"> настоящих Правил, Минэкономразвития Чувашии возвращает их победителю отбора - получателю субсидии не позднее следующего рабочего дня после завершения проверки для устранения выявленных недостатков;</w:t>
      </w:r>
      <w:proofErr w:type="gramEnd"/>
    </w:p>
    <w:p w:rsidR="00343736" w:rsidRDefault="0034373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оформляет соответствующую заявку на кассовый расход и представляет</w:t>
      </w:r>
      <w:proofErr w:type="gramEnd"/>
      <w:r>
        <w:rPr>
          <w:rFonts w:ascii="Calibri" w:hAnsi="Calibri" w:cs="Calibri"/>
        </w:rPr>
        <w:t xml:space="preserve"> ее в электронном виде в Минфин Чувашии вместе с копией приказа и расчетом размера субсидии.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Минфин Чувашии рассматривает представленные расчеты размера субсидии на предмет осуществления субсидирования в пределах средств, предусмотренных в республиканском </w:t>
      </w:r>
      <w:r>
        <w:rPr>
          <w:rFonts w:ascii="Calibri" w:hAnsi="Calibri" w:cs="Calibri"/>
        </w:rPr>
        <w:lastRenderedPageBreak/>
        <w:t>бюджете Чувашской Республики на указанные цели, и не позднее 5 рабочих дней со дня их получения уведомляет Минэкономразвития Чувашии о принятых к финансированию суммах.</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proofErr w:type="gramStart"/>
      <w:r>
        <w:rPr>
          <w:rFonts w:ascii="Calibri" w:hAnsi="Calibri" w:cs="Calibri"/>
        </w:rPr>
        <w:t xml:space="preserve">Перечисление субсидии осуществляется в течение 5 рабочих дней со дня представления документов, указанных в абзаце третьем </w:t>
      </w:r>
      <w:hyperlink w:anchor="Par177" w:history="1">
        <w:r>
          <w:rPr>
            <w:rFonts w:ascii="Calibri" w:hAnsi="Calibri" w:cs="Calibri"/>
            <w:color w:val="0000FF"/>
          </w:rPr>
          <w:t>пункта 3.5</w:t>
        </w:r>
      </w:hyperlink>
      <w:r>
        <w:rPr>
          <w:rFonts w:ascii="Calibri" w:hAnsi="Calibri" w:cs="Calibri"/>
        </w:rPr>
        <w:t xml:space="preserve"> настоящих Правил, за счет средств республиканского бюджета Чувашской Республики с лицевого счета получателя средств республиканского бюджета Чувашской Республики - Минэкономразвития Чувашии, открытого в Минфине Чувашии, на расчетный счет победителя отбора - получателя субсидии, открытый в кредитной организации.</w:t>
      </w:r>
      <w:proofErr w:type="gramEnd"/>
    </w:p>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widowControl w:val="0"/>
        <w:autoSpaceDE w:val="0"/>
        <w:autoSpaceDN w:val="0"/>
        <w:adjustRightInd w:val="0"/>
        <w:spacing w:after="0" w:line="240" w:lineRule="auto"/>
        <w:jc w:val="center"/>
        <w:outlineLvl w:val="1"/>
        <w:rPr>
          <w:rFonts w:ascii="Calibri" w:hAnsi="Calibri" w:cs="Calibri"/>
        </w:rPr>
      </w:pPr>
      <w:bookmarkStart w:id="14" w:name="Par183"/>
      <w:bookmarkEnd w:id="14"/>
      <w:r>
        <w:rPr>
          <w:rFonts w:ascii="Calibri" w:hAnsi="Calibri" w:cs="Calibri"/>
        </w:rPr>
        <w:t>IV. Мониторинг хода реализации инновационного проекта</w:t>
      </w:r>
    </w:p>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Победитель отбора ежеквартально до 20 числа месяца, следующего за отчетным периодом, представляет в Минэкономразвития Чувашии </w:t>
      </w:r>
      <w:hyperlink w:anchor="Par983" w:history="1">
        <w:r>
          <w:rPr>
            <w:rFonts w:ascii="Calibri" w:hAnsi="Calibri" w:cs="Calibri"/>
            <w:color w:val="0000FF"/>
          </w:rPr>
          <w:t>информацию</w:t>
        </w:r>
      </w:hyperlink>
      <w:r>
        <w:rPr>
          <w:rFonts w:ascii="Calibri" w:hAnsi="Calibri" w:cs="Calibri"/>
        </w:rPr>
        <w:t xml:space="preserve"> о ходе реализации инновационного проекта в соответствии с соглашением по форме согласно приложению N 9 к настоящему постановлению.</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Минэкономразвития Чувашии: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сохранность представленных материалов, конфиденциальность полученных из них сведений, контроль прохождения документов на всех этапах рассмотрения;</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ведет журнал учета инновационных проектов и соглашений, заключенных с победителями отбора;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 мониторинг деятельности победителей отбора по реализации инновационного проекта, признанного перспективным и приоритетным, с привлечением представителей иных органов исполнительной власти Чувашской Республики.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В </w:t>
      </w:r>
      <w:proofErr w:type="gramStart"/>
      <w:r>
        <w:rPr>
          <w:rFonts w:ascii="Calibri" w:hAnsi="Calibri" w:cs="Calibri"/>
        </w:rPr>
        <w:t>целях</w:t>
      </w:r>
      <w:proofErr w:type="gramEnd"/>
      <w:r>
        <w:rPr>
          <w:rFonts w:ascii="Calibri" w:hAnsi="Calibri" w:cs="Calibri"/>
        </w:rPr>
        <w:t xml:space="preserve"> мониторинга исполнения обязательств по реализации соглашений создается рабочая группа, состав которой утверждается приказом Минэкономразвития Чувашии.</w:t>
      </w:r>
    </w:p>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widowControl w:val="0"/>
        <w:autoSpaceDE w:val="0"/>
        <w:autoSpaceDN w:val="0"/>
        <w:adjustRightInd w:val="0"/>
        <w:spacing w:after="0" w:line="240" w:lineRule="auto"/>
        <w:jc w:val="center"/>
        <w:outlineLvl w:val="1"/>
        <w:rPr>
          <w:rFonts w:ascii="Calibri" w:hAnsi="Calibri" w:cs="Calibri"/>
        </w:rPr>
      </w:pPr>
      <w:bookmarkStart w:id="15" w:name="Par192"/>
      <w:bookmarkEnd w:id="15"/>
      <w:r>
        <w:rPr>
          <w:rFonts w:ascii="Calibri" w:hAnsi="Calibri" w:cs="Calibri"/>
        </w:rPr>
        <w:t>V. Порядок возврата субсидии</w:t>
      </w:r>
    </w:p>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proofErr w:type="gramStart"/>
      <w:r>
        <w:rPr>
          <w:rFonts w:ascii="Calibri" w:hAnsi="Calibri" w:cs="Calibri"/>
        </w:rPr>
        <w:t>В случае выявления нарушений условий предоставления субсидии, установленных настоящими Правилами, факта ее нецелевого использования, а также установления факта представления недостоверных сведений получатель субсидии обязан возвратить бюджетные средства в республиканский бюджет Чувашской Республики.</w:t>
      </w:r>
      <w:proofErr w:type="gramEnd"/>
      <w:r>
        <w:rPr>
          <w:rFonts w:ascii="Calibri" w:hAnsi="Calibri" w:cs="Calibri"/>
        </w:rPr>
        <w:t xml:space="preserve"> В указанных </w:t>
      </w:r>
      <w:proofErr w:type="gramStart"/>
      <w:r>
        <w:rPr>
          <w:rFonts w:ascii="Calibri" w:hAnsi="Calibri" w:cs="Calibri"/>
        </w:rPr>
        <w:t>случаях</w:t>
      </w:r>
      <w:proofErr w:type="gramEnd"/>
      <w:r>
        <w:rPr>
          <w:rFonts w:ascii="Calibri" w:hAnsi="Calibri" w:cs="Calibri"/>
        </w:rPr>
        <w:t xml:space="preserve"> получатель субсидии в дальнейшем лишается права на получение указанной государственной поддержки из республиканского бюджета Чувашской Республики.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возврате бюджетных сре</w:t>
      </w:r>
      <w:proofErr w:type="gramStart"/>
      <w:r>
        <w:rPr>
          <w:rFonts w:ascii="Calibri" w:hAnsi="Calibri" w:cs="Calibri"/>
        </w:rPr>
        <w:t>дств пр</w:t>
      </w:r>
      <w:proofErr w:type="gramEnd"/>
      <w:r>
        <w:rPr>
          <w:rFonts w:ascii="Calibri" w:hAnsi="Calibri" w:cs="Calibri"/>
        </w:rPr>
        <w:t>инимается Минэкономразвития Чувашии на основании заключения рабочей группы. Минэкономразвития Чувашии в течение 5 рабочих дней письменно уведомляет получателя субсидии о возврате бюджетных средств.</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gramStart"/>
      <w:r>
        <w:rPr>
          <w:rFonts w:ascii="Calibri" w:hAnsi="Calibri" w:cs="Calibri"/>
        </w:rPr>
        <w:t>случае</w:t>
      </w:r>
      <w:proofErr w:type="gramEnd"/>
      <w:r>
        <w:rPr>
          <w:rFonts w:ascii="Calibri" w:hAnsi="Calibri" w:cs="Calibri"/>
        </w:rPr>
        <w:t xml:space="preserve"> если получатель субсидии не возвращает бюджетные средства в республиканский бюджет Чувашской Республики в течение 30 дней со дня его уведомления, они взыскиваются в судебном порядке.</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Не использованные по состоянию на 1 января очередного финансового года остатки субсидии подлежат возврату в республиканский бюджет Чувашской Республики получателем субсидии в соответствии с бюджетным законодательством Российской Федерации в течение первых 10 рабочих дней очередного финансового года в случаях, предусмотренных соглашением. В </w:t>
      </w:r>
      <w:proofErr w:type="gramStart"/>
      <w:r>
        <w:rPr>
          <w:rFonts w:ascii="Calibri" w:hAnsi="Calibri" w:cs="Calibri"/>
        </w:rPr>
        <w:t>случае</w:t>
      </w:r>
      <w:proofErr w:type="gramEnd"/>
      <w:r>
        <w:rPr>
          <w:rFonts w:ascii="Calibri" w:hAnsi="Calibri" w:cs="Calibri"/>
        </w:rPr>
        <w:t xml:space="preserve"> если получатель субсидии не возвращает бюджетные средства в республиканский бюджет Чувашской Республики в установленный срок или отказывается от добровольного возврата указанных средств, они взыскиваются в судебном порядке.</w:t>
      </w:r>
    </w:p>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widowControl w:val="0"/>
        <w:autoSpaceDE w:val="0"/>
        <w:autoSpaceDN w:val="0"/>
        <w:adjustRightInd w:val="0"/>
        <w:spacing w:after="0" w:line="240" w:lineRule="auto"/>
        <w:jc w:val="center"/>
        <w:outlineLvl w:val="1"/>
        <w:rPr>
          <w:rFonts w:ascii="Calibri" w:hAnsi="Calibri" w:cs="Calibri"/>
        </w:rPr>
      </w:pPr>
      <w:bookmarkStart w:id="16" w:name="Par199"/>
      <w:bookmarkEnd w:id="16"/>
      <w:r>
        <w:rPr>
          <w:rFonts w:ascii="Calibri" w:hAnsi="Calibri" w:cs="Calibri"/>
        </w:rPr>
        <w:t>VI. Осуществление контроля</w:t>
      </w:r>
    </w:p>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Минэкономразвития Чувашии, Минфин Чувашии и иные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проверки соблюдения получателем субсидии условий, целей и порядка предоставления субсидии.</w:t>
      </w:r>
    </w:p>
    <w:p w:rsidR="00343736" w:rsidRDefault="00343736">
      <w:pPr>
        <w:widowControl w:val="0"/>
        <w:autoSpaceDE w:val="0"/>
        <w:autoSpaceDN w:val="0"/>
        <w:adjustRightInd w:val="0"/>
        <w:spacing w:after="0" w:line="240" w:lineRule="auto"/>
        <w:jc w:val="right"/>
        <w:outlineLvl w:val="1"/>
        <w:rPr>
          <w:rFonts w:ascii="Calibri" w:hAnsi="Calibri" w:cs="Calibri"/>
        </w:rPr>
      </w:pPr>
      <w:bookmarkStart w:id="17" w:name="Par207"/>
      <w:bookmarkEnd w:id="17"/>
      <w:r>
        <w:rPr>
          <w:rFonts w:ascii="Calibri" w:hAnsi="Calibri" w:cs="Calibri"/>
        </w:rPr>
        <w:lastRenderedPageBreak/>
        <w:t>Приложение</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возмещения части затрат</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на уплату процентов по кредитам,</w:t>
      </w:r>
    </w:p>
    <w:p w:rsidR="00343736" w:rsidRDefault="00343736">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привлеченным</w:t>
      </w:r>
      <w:proofErr w:type="gramEnd"/>
      <w:r>
        <w:rPr>
          <w:rFonts w:ascii="Calibri" w:hAnsi="Calibri" w:cs="Calibri"/>
        </w:rPr>
        <w:t xml:space="preserve"> хозяйствующими субъектами</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на реализацию </w:t>
      </w:r>
      <w:proofErr w:type="gramStart"/>
      <w:r>
        <w:rPr>
          <w:rFonts w:ascii="Calibri" w:hAnsi="Calibri" w:cs="Calibri"/>
        </w:rPr>
        <w:t>перспективных</w:t>
      </w:r>
      <w:proofErr w:type="gramEnd"/>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и приоритетных инновационных проектов</w:t>
      </w:r>
    </w:p>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pStyle w:val="ConsPlusNonformat"/>
      </w:pPr>
      <w:bookmarkStart w:id="18" w:name="Par214"/>
      <w:bookmarkEnd w:id="18"/>
      <w:r>
        <w:t xml:space="preserve">                                   Расчет</w:t>
      </w:r>
    </w:p>
    <w:p w:rsidR="00343736" w:rsidRDefault="00343736">
      <w:pPr>
        <w:pStyle w:val="ConsPlusNonformat"/>
      </w:pPr>
      <w:r>
        <w:t xml:space="preserve">             размера субсидии, предоставляемой за счет средств</w:t>
      </w:r>
    </w:p>
    <w:p w:rsidR="00343736" w:rsidRDefault="00343736">
      <w:pPr>
        <w:pStyle w:val="ConsPlusNonformat"/>
      </w:pPr>
      <w:r>
        <w:t xml:space="preserve">        республиканского бюджета Чувашской Республики на возмещение</w:t>
      </w:r>
    </w:p>
    <w:p w:rsidR="00343736" w:rsidRDefault="00343736">
      <w:pPr>
        <w:pStyle w:val="ConsPlusNonformat"/>
      </w:pPr>
      <w:r>
        <w:t xml:space="preserve">         части затрат на уплату процентов по кредитам, привлеченным</w:t>
      </w:r>
    </w:p>
    <w:p w:rsidR="00343736" w:rsidRDefault="00343736">
      <w:pPr>
        <w:pStyle w:val="ConsPlusNonformat"/>
      </w:pPr>
      <w:r>
        <w:t xml:space="preserve"> _________________________________________________________________________</w:t>
      </w:r>
    </w:p>
    <w:p w:rsidR="00343736" w:rsidRDefault="00343736">
      <w:pPr>
        <w:pStyle w:val="ConsPlusNonformat"/>
      </w:pPr>
      <w:r>
        <w:t xml:space="preserve"> (полное наименование организации, Ф.И.О. индивидуального предпринимателя)</w:t>
      </w:r>
    </w:p>
    <w:p w:rsidR="00343736" w:rsidRDefault="00343736">
      <w:pPr>
        <w:pStyle w:val="ConsPlusNonformat"/>
      </w:pPr>
      <w:r>
        <w:t>на реализацию инновационного проекта ______________________________________</w:t>
      </w:r>
    </w:p>
    <w:p w:rsidR="00343736" w:rsidRDefault="00343736">
      <w:pPr>
        <w:pStyle w:val="ConsPlusNonformat"/>
      </w:pPr>
      <w:r>
        <w:t>___________________________________________________________________________</w:t>
      </w:r>
    </w:p>
    <w:p w:rsidR="00343736" w:rsidRDefault="00343736">
      <w:pPr>
        <w:pStyle w:val="ConsPlusNonformat"/>
      </w:pPr>
      <w:r>
        <w:t xml:space="preserve">                   (наименование инновационного проекта)</w:t>
      </w:r>
    </w:p>
    <w:p w:rsidR="00343736" w:rsidRDefault="00343736">
      <w:pPr>
        <w:pStyle w:val="ConsPlusNonformat"/>
      </w:pPr>
    </w:p>
    <w:p w:rsidR="00343736" w:rsidRDefault="00343736">
      <w:pPr>
        <w:pStyle w:val="ConsPlusNonformat"/>
      </w:pPr>
      <w:r>
        <w:t xml:space="preserve">ИНН/КПП ____________________________ </w:t>
      </w:r>
      <w:proofErr w:type="gramStart"/>
      <w:r>
        <w:t>р</w:t>
      </w:r>
      <w:proofErr w:type="gramEnd"/>
      <w:r>
        <w:t>/с __________________________________</w:t>
      </w:r>
    </w:p>
    <w:p w:rsidR="00343736" w:rsidRDefault="00343736">
      <w:pPr>
        <w:pStyle w:val="ConsPlusNonformat"/>
      </w:pPr>
      <w:r>
        <w:t>Банковские реквизиты для перечисления субсидии ____________________________</w:t>
      </w:r>
    </w:p>
    <w:p w:rsidR="00343736" w:rsidRDefault="00343736">
      <w:pPr>
        <w:pStyle w:val="ConsPlusNonformat"/>
      </w:pPr>
      <w:r>
        <w:t>___________________________________________________________________________</w:t>
      </w:r>
    </w:p>
    <w:p w:rsidR="00343736" w:rsidRDefault="00343736">
      <w:pPr>
        <w:pStyle w:val="ConsPlusNonformat"/>
      </w:pPr>
      <w:r>
        <w:t xml:space="preserve">По кредитному договору N _____ </w:t>
      </w:r>
      <w:proofErr w:type="gramStart"/>
      <w:r>
        <w:t>от</w:t>
      </w:r>
      <w:proofErr w:type="gramEnd"/>
      <w:r>
        <w:t xml:space="preserve"> ______________ в ________________________</w:t>
      </w:r>
    </w:p>
    <w:p w:rsidR="00343736" w:rsidRDefault="00343736">
      <w:pPr>
        <w:pStyle w:val="ConsPlusNonformat"/>
      </w:pPr>
      <w:r>
        <w:t xml:space="preserve">                                                     (наименование банка)</w:t>
      </w:r>
    </w:p>
    <w:p w:rsidR="00343736" w:rsidRDefault="00343736">
      <w:pPr>
        <w:pStyle w:val="ConsPlusNonformat"/>
      </w:pPr>
      <w:r>
        <w:t>___________________________________________________________________________</w:t>
      </w:r>
    </w:p>
    <w:p w:rsidR="00343736" w:rsidRDefault="00343736">
      <w:pPr>
        <w:pStyle w:val="ConsPlusNonformat"/>
      </w:pPr>
      <w:r>
        <w:t>за период _________ 20__ года</w:t>
      </w:r>
    </w:p>
    <w:p w:rsidR="00343736" w:rsidRDefault="00343736">
      <w:pPr>
        <w:pStyle w:val="ConsPlusNonformat"/>
      </w:pPr>
      <w:r>
        <w:t xml:space="preserve">           (квартал)</w:t>
      </w:r>
    </w:p>
    <w:p w:rsidR="00343736" w:rsidRDefault="00343736">
      <w:pPr>
        <w:pStyle w:val="ConsPlusNonformat"/>
      </w:pPr>
    </w:p>
    <w:p w:rsidR="00343736" w:rsidRDefault="00343736">
      <w:pPr>
        <w:pStyle w:val="ConsPlusNonformat"/>
      </w:pPr>
      <w:r>
        <w:t>1. Дата предоставления кредита ____________________________________________</w:t>
      </w:r>
    </w:p>
    <w:p w:rsidR="00343736" w:rsidRDefault="00343736">
      <w:pPr>
        <w:pStyle w:val="ConsPlusNonformat"/>
      </w:pPr>
      <w:r>
        <w:t>2. Дата погашения кредита _________________________________________________</w:t>
      </w:r>
    </w:p>
    <w:p w:rsidR="00343736" w:rsidRDefault="00343736">
      <w:pPr>
        <w:pStyle w:val="ConsPlusNonformat"/>
      </w:pPr>
      <w:r>
        <w:t>3. Сумма полученного кредита ______________________________________________</w:t>
      </w:r>
    </w:p>
    <w:p w:rsidR="00343736" w:rsidRDefault="00343736">
      <w:pPr>
        <w:pStyle w:val="ConsPlusNonformat"/>
      </w:pPr>
      <w:r>
        <w:t>4. Процентная ставка по кредиту ___________________________________________</w:t>
      </w:r>
    </w:p>
    <w:p w:rsidR="00343736" w:rsidRDefault="00343736">
      <w:pPr>
        <w:pStyle w:val="ConsPlusNonformat"/>
      </w:pPr>
      <w:r>
        <w:t xml:space="preserve">5. </w:t>
      </w:r>
      <w:hyperlink r:id="rId48" w:history="1">
        <w:r>
          <w:rPr>
            <w:color w:val="0000FF"/>
          </w:rPr>
          <w:t>Ставка</w:t>
        </w:r>
      </w:hyperlink>
      <w:r>
        <w:t xml:space="preserve">  рефинансирования Центрального банка Российской Федерации на дату</w:t>
      </w:r>
    </w:p>
    <w:p w:rsidR="00343736" w:rsidRDefault="00343736">
      <w:pPr>
        <w:pStyle w:val="ConsPlusNonformat"/>
      </w:pPr>
      <w:r>
        <w:t>предоставления кредита ____________________________________________________</w:t>
      </w:r>
    </w:p>
    <w:p w:rsidR="00343736" w:rsidRDefault="00343736">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145"/>
        <w:gridCol w:w="1227"/>
        <w:gridCol w:w="913"/>
        <w:gridCol w:w="913"/>
        <w:gridCol w:w="1260"/>
        <w:gridCol w:w="1620"/>
        <w:gridCol w:w="2107"/>
      </w:tblGrid>
      <w:tr w:rsidR="00343736">
        <w:tc>
          <w:tcPr>
            <w:tcW w:w="1145" w:type="dxa"/>
            <w:tcBorders>
              <w:top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Остаток ссудной задолженности, рублей</w:t>
            </w:r>
          </w:p>
        </w:tc>
        <w:tc>
          <w:tcPr>
            <w:tcW w:w="1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дней использования кредита за отчетный период</w:t>
            </w:r>
          </w:p>
        </w:tc>
        <w:tc>
          <w:tcPr>
            <w:tcW w:w="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Дата погашения кредита по графику</w:t>
            </w:r>
          </w:p>
        </w:tc>
        <w:tc>
          <w:tcPr>
            <w:tcW w:w="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Дата погашения кредита по факту</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Сумма начисленных процентов за пользование кредитом за отчетный период, рублей</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Расчетный размер субсидирования 2/3 </w:t>
            </w:r>
            <w:hyperlink r:id="rId49"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процентов</w:t>
            </w:r>
          </w:p>
        </w:tc>
        <w:tc>
          <w:tcPr>
            <w:tcW w:w="2107" w:type="dxa"/>
            <w:tcBorders>
              <w:top w:val="single" w:sz="4" w:space="0" w:color="auto"/>
              <w:left w:val="single" w:sz="4" w:space="0" w:color="auto"/>
              <w:bottom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Размер предоставляемой субсидии</w:t>
            </w:r>
          </w:p>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(гр. 1 x гр. 2 x гр. 6)</w:t>
            </w:r>
          </w:p>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______________</w:t>
            </w:r>
          </w:p>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365 (366) x 100%,</w:t>
            </w:r>
          </w:p>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рублей</w:t>
            </w:r>
          </w:p>
        </w:tc>
      </w:tr>
      <w:tr w:rsidR="00343736">
        <w:tc>
          <w:tcPr>
            <w:tcW w:w="1145" w:type="dxa"/>
            <w:tcBorders>
              <w:top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2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6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107" w:type="dxa"/>
            <w:tcBorders>
              <w:top w:val="single" w:sz="4" w:space="0" w:color="auto"/>
              <w:left w:val="single" w:sz="4" w:space="0" w:color="auto"/>
              <w:bottom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bl>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pStyle w:val="ConsPlusNonformat"/>
      </w:pPr>
      <w:r>
        <w:t>Размер предоставляемой субсидии (графа 7)</w:t>
      </w:r>
    </w:p>
    <w:p w:rsidR="00343736" w:rsidRDefault="00343736">
      <w:pPr>
        <w:pStyle w:val="ConsPlusNonformat"/>
      </w:pPr>
      <w:r>
        <w:t>___________________________________________________________________________</w:t>
      </w:r>
    </w:p>
    <w:p w:rsidR="00343736" w:rsidRDefault="00343736">
      <w:pPr>
        <w:pStyle w:val="ConsPlusNonformat"/>
      </w:pPr>
      <w:r>
        <w:t xml:space="preserve">                             (сумма прописью)</w:t>
      </w:r>
    </w:p>
    <w:p w:rsidR="00343736" w:rsidRDefault="00343736">
      <w:pPr>
        <w:pStyle w:val="ConsPlusNonformat"/>
      </w:pPr>
      <w:r>
        <w:t>___________________________________________________________________________</w:t>
      </w:r>
    </w:p>
    <w:p w:rsidR="00343736" w:rsidRDefault="00343736">
      <w:pPr>
        <w:pStyle w:val="ConsPlusNonformat"/>
      </w:pPr>
      <w:r>
        <w:t>Руководитель организации              _________________ ___________________</w:t>
      </w:r>
    </w:p>
    <w:p w:rsidR="00343736" w:rsidRDefault="00343736">
      <w:pPr>
        <w:pStyle w:val="ConsPlusNonformat"/>
      </w:pPr>
      <w:r>
        <w:t>(индивидуальный предприниматель)          (подпись)          (Ф.И.О.)</w:t>
      </w:r>
    </w:p>
    <w:p w:rsidR="00343736" w:rsidRDefault="00343736">
      <w:pPr>
        <w:pStyle w:val="ConsPlusNonformat"/>
      </w:pPr>
    </w:p>
    <w:p w:rsidR="00343736" w:rsidRDefault="00343736">
      <w:pPr>
        <w:pStyle w:val="ConsPlusNonformat"/>
      </w:pPr>
      <w:r>
        <w:t>____ ____________ 20__ года</w:t>
      </w:r>
    </w:p>
    <w:p w:rsidR="00343736" w:rsidRDefault="00343736">
      <w:pPr>
        <w:pStyle w:val="ConsPlusNonformat"/>
      </w:pPr>
    </w:p>
    <w:p w:rsidR="00343736" w:rsidRDefault="00343736">
      <w:pPr>
        <w:pStyle w:val="ConsPlusNonformat"/>
      </w:pPr>
      <w:r>
        <w:t>М.П. (при наличии)</w:t>
      </w:r>
    </w:p>
    <w:p w:rsidR="00343736" w:rsidRDefault="00343736">
      <w:pPr>
        <w:pStyle w:val="ConsPlusNonformat"/>
      </w:pPr>
    </w:p>
    <w:p w:rsidR="00343736" w:rsidRDefault="00343736">
      <w:pPr>
        <w:pStyle w:val="ConsPlusNonformat"/>
      </w:pPr>
      <w:r>
        <w:t>Расчет подтверждается кредитной организацией:</w:t>
      </w:r>
    </w:p>
    <w:p w:rsidR="00343736" w:rsidRDefault="00343736">
      <w:pPr>
        <w:pStyle w:val="ConsPlusNonformat"/>
      </w:pPr>
    </w:p>
    <w:p w:rsidR="00343736" w:rsidRDefault="00343736">
      <w:pPr>
        <w:pStyle w:val="ConsPlusNonformat"/>
      </w:pPr>
      <w:r>
        <w:t>Руководитель _________________ ___________________</w:t>
      </w:r>
    </w:p>
    <w:p w:rsidR="00343736" w:rsidRDefault="00343736">
      <w:pPr>
        <w:pStyle w:val="ConsPlusNonformat"/>
      </w:pPr>
      <w:r>
        <w:t xml:space="preserve">                 (подпись)           (Ф.И.О.)</w:t>
      </w:r>
    </w:p>
    <w:p w:rsidR="00343736" w:rsidRDefault="00343736">
      <w:pPr>
        <w:pStyle w:val="ConsPlusNonformat"/>
      </w:pPr>
    </w:p>
    <w:p w:rsidR="00343736" w:rsidRDefault="00343736">
      <w:pPr>
        <w:pStyle w:val="ConsPlusNonformat"/>
      </w:pPr>
      <w:r>
        <w:t>____ ____________ 20__ года</w:t>
      </w:r>
    </w:p>
    <w:p w:rsidR="00343736" w:rsidRDefault="00343736">
      <w:pPr>
        <w:pStyle w:val="ConsPlusNonformat"/>
      </w:pPr>
    </w:p>
    <w:p w:rsidR="00343736" w:rsidRDefault="00343736">
      <w:pPr>
        <w:pStyle w:val="ConsPlusNonformat"/>
      </w:pPr>
      <w:r>
        <w:t>М.П.</w:t>
      </w:r>
    </w:p>
    <w:p w:rsidR="00343736" w:rsidRDefault="00343736">
      <w:pPr>
        <w:pStyle w:val="ConsPlusNonformat"/>
      </w:pPr>
    </w:p>
    <w:p w:rsidR="00343736" w:rsidRDefault="00343736">
      <w:pPr>
        <w:pStyle w:val="ConsPlusNonformat"/>
      </w:pPr>
      <w:r>
        <w:t>Исполнитель _________________ ___________________</w:t>
      </w:r>
    </w:p>
    <w:p w:rsidR="00343736" w:rsidRDefault="00343736">
      <w:pPr>
        <w:pStyle w:val="ConsPlusNonformat"/>
      </w:pPr>
      <w:r>
        <w:t>(подпись) (Ф.И.О.)</w:t>
      </w:r>
    </w:p>
    <w:p w:rsidR="00343736" w:rsidRDefault="00343736">
      <w:pPr>
        <w:pStyle w:val="ConsPlusNonformat"/>
      </w:pPr>
    </w:p>
    <w:p w:rsidR="00343736" w:rsidRDefault="00343736">
      <w:pPr>
        <w:pStyle w:val="ConsPlusNonformat"/>
      </w:pPr>
      <w:r>
        <w:t>Проверено:</w:t>
      </w:r>
    </w:p>
    <w:p w:rsidR="00343736" w:rsidRDefault="00343736">
      <w:pPr>
        <w:pStyle w:val="ConsPlusNonformat"/>
      </w:pPr>
    </w:p>
    <w:p w:rsidR="00343736" w:rsidRDefault="00343736">
      <w:pPr>
        <w:pStyle w:val="ConsPlusNonformat"/>
      </w:pPr>
      <w:r>
        <w:t>Специалист</w:t>
      </w:r>
    </w:p>
    <w:p w:rsidR="00343736" w:rsidRDefault="00343736">
      <w:pPr>
        <w:pStyle w:val="ConsPlusNonformat"/>
      </w:pPr>
      <w:r>
        <w:t>Минэкономразвития Чувашии       _______________ ___________ _______________</w:t>
      </w:r>
    </w:p>
    <w:p w:rsidR="00343736" w:rsidRDefault="00343736">
      <w:pPr>
        <w:pStyle w:val="ConsPlusNonformat"/>
      </w:pPr>
      <w:r>
        <w:t xml:space="preserve">                                   (должность)   (подпись)       (Ф.И.О.)</w:t>
      </w:r>
    </w:p>
    <w:p w:rsidR="00343736" w:rsidRDefault="00343736">
      <w:pPr>
        <w:pStyle w:val="ConsPlusNonformat"/>
      </w:pPr>
      <w:r>
        <w:t>____ ____________ 20__ года</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sectPr w:rsidR="00343736" w:rsidSect="000C5D06">
          <w:pgSz w:w="11906" w:h="16838"/>
          <w:pgMar w:top="1134" w:right="850" w:bottom="1134" w:left="1701" w:header="708" w:footer="708" w:gutter="0"/>
          <w:cols w:space="708"/>
          <w:docGrid w:linePitch="360"/>
        </w:sectPr>
      </w:pPr>
    </w:p>
    <w:p w:rsidR="00343736" w:rsidRDefault="00343736">
      <w:pPr>
        <w:widowControl w:val="0"/>
        <w:autoSpaceDE w:val="0"/>
        <w:autoSpaceDN w:val="0"/>
        <w:adjustRightInd w:val="0"/>
        <w:spacing w:after="0" w:line="240" w:lineRule="auto"/>
        <w:jc w:val="right"/>
        <w:outlineLvl w:val="0"/>
        <w:rPr>
          <w:rFonts w:ascii="Calibri" w:hAnsi="Calibri" w:cs="Calibri"/>
        </w:rPr>
      </w:pPr>
      <w:bookmarkStart w:id="19" w:name="Par293"/>
      <w:bookmarkEnd w:id="19"/>
      <w:r>
        <w:rPr>
          <w:rFonts w:ascii="Calibri" w:hAnsi="Calibri" w:cs="Calibri"/>
        </w:rPr>
        <w:lastRenderedPageBreak/>
        <w:t>Утверждены</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от 12.04.2012 N 139</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2)</w:t>
      </w:r>
    </w:p>
    <w:p w:rsidR="00343736" w:rsidRDefault="00343736">
      <w:pPr>
        <w:widowControl w:val="0"/>
        <w:autoSpaceDE w:val="0"/>
        <w:autoSpaceDN w:val="0"/>
        <w:adjustRightInd w:val="0"/>
        <w:spacing w:after="0" w:line="240" w:lineRule="auto"/>
        <w:jc w:val="center"/>
        <w:rPr>
          <w:rFonts w:ascii="Calibri" w:hAnsi="Calibri" w:cs="Calibri"/>
        </w:rPr>
      </w:pPr>
    </w:p>
    <w:p w:rsidR="00343736" w:rsidRDefault="00343736">
      <w:pPr>
        <w:widowControl w:val="0"/>
        <w:autoSpaceDE w:val="0"/>
        <w:autoSpaceDN w:val="0"/>
        <w:adjustRightInd w:val="0"/>
        <w:spacing w:after="0" w:line="240" w:lineRule="auto"/>
        <w:jc w:val="center"/>
        <w:rPr>
          <w:rFonts w:ascii="Calibri" w:hAnsi="Calibri" w:cs="Calibri"/>
          <w:b/>
          <w:bCs/>
        </w:rPr>
      </w:pPr>
      <w:bookmarkStart w:id="20" w:name="Par300"/>
      <w:bookmarkEnd w:id="20"/>
      <w:r>
        <w:rPr>
          <w:rFonts w:ascii="Calibri" w:hAnsi="Calibri" w:cs="Calibri"/>
          <w:b/>
          <w:bCs/>
        </w:rPr>
        <w:t>ПРАВИЛА</w:t>
      </w:r>
    </w:p>
    <w:p w:rsidR="00343736" w:rsidRDefault="003437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СУБСИДИЙ ИЗ РЕСПУБЛИКАНСКОГО БЮДЖЕТА</w:t>
      </w:r>
    </w:p>
    <w:p w:rsidR="00343736" w:rsidRDefault="003437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 НА ВОЗМЕЩЕНИЕ ЧАСТИ ЗАТРАТ НА УПЛАТУ</w:t>
      </w:r>
    </w:p>
    <w:p w:rsidR="00343736" w:rsidRDefault="003437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ЛИЗИНГОВЫХ ПЛАТЕЖЕЙ ПО ДОГОВОРАМ ЛИЗИНГА, ЗАКЛЮЧЕННЫМ</w:t>
      </w:r>
    </w:p>
    <w:p w:rsidR="00343736" w:rsidRDefault="003437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 РОССИЙСКИМИ ЛИЗИНГОВЫМИ КОМПАНИЯМИ НА ПРИОБРЕТЕНИЕ</w:t>
      </w:r>
    </w:p>
    <w:p w:rsidR="00343736" w:rsidRDefault="003437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ТЕХНОЛОГИЧЕСКОГО ОБОРУДОВАНИЯ, ИСПОЛЬЗУЕМОГО ДЛЯ РЕАЛИЗАЦИИ</w:t>
      </w:r>
    </w:p>
    <w:p w:rsidR="00343736" w:rsidRDefault="003437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ПЕРСПЕКТИВНЫХ И ПРИОРИТЕТНЫХ ИННОВАЦИОННЫХ ПРОЕКТОВ</w:t>
      </w:r>
    </w:p>
    <w:p w:rsidR="00343736" w:rsidRDefault="00343736">
      <w:pPr>
        <w:widowControl w:val="0"/>
        <w:autoSpaceDE w:val="0"/>
        <w:autoSpaceDN w:val="0"/>
        <w:adjustRightInd w:val="0"/>
        <w:spacing w:after="0" w:line="240" w:lineRule="auto"/>
        <w:jc w:val="center"/>
        <w:rPr>
          <w:rFonts w:ascii="Calibri" w:hAnsi="Calibri" w:cs="Calibri"/>
        </w:rPr>
      </w:pPr>
    </w:p>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0" w:history="1">
        <w:r>
          <w:rPr>
            <w:rFonts w:ascii="Calibri" w:hAnsi="Calibri" w:cs="Calibri"/>
            <w:color w:val="0000FF"/>
          </w:rPr>
          <w:t>Постановления</w:t>
        </w:r>
      </w:hyperlink>
      <w:r>
        <w:rPr>
          <w:rFonts w:ascii="Calibri" w:hAnsi="Calibri" w:cs="Calibri"/>
        </w:rPr>
        <w:t xml:space="preserve"> Кабинета Министров ЧР от 29.01.2015 N 19)</w:t>
      </w:r>
    </w:p>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widowControl w:val="0"/>
        <w:autoSpaceDE w:val="0"/>
        <w:autoSpaceDN w:val="0"/>
        <w:adjustRightInd w:val="0"/>
        <w:spacing w:after="0" w:line="240" w:lineRule="auto"/>
        <w:jc w:val="center"/>
        <w:outlineLvl w:val="1"/>
        <w:rPr>
          <w:rFonts w:ascii="Calibri" w:hAnsi="Calibri" w:cs="Calibri"/>
        </w:rPr>
      </w:pPr>
      <w:bookmarkStart w:id="21" w:name="Par310"/>
      <w:bookmarkEnd w:id="21"/>
      <w:r>
        <w:rPr>
          <w:rFonts w:ascii="Calibri" w:hAnsi="Calibri" w:cs="Calibri"/>
        </w:rPr>
        <w:t>I. Общие положения</w:t>
      </w:r>
    </w:p>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Настоящие Правила определяют основные принципы и порядок возмещения за счет средств республиканского бюджета Чувашской Республики части затрат на уплату лизинговых платежей по договорам лизинга, заключенным хозяйствующими субъектами с российскими лизинговыми компаниями на приобретение технологического оборудования, используемого для реализации перспективных и приоритетных инновационных проектов (далее - инновационный проект) в соответствии с </w:t>
      </w:r>
      <w:hyperlink r:id="rId51" w:history="1">
        <w:r>
          <w:rPr>
            <w:rFonts w:ascii="Calibri" w:hAnsi="Calibri" w:cs="Calibri"/>
            <w:color w:val="0000FF"/>
          </w:rPr>
          <w:t>подпрограммой</w:t>
        </w:r>
      </w:hyperlink>
      <w:r>
        <w:rPr>
          <w:rFonts w:ascii="Calibri" w:hAnsi="Calibri" w:cs="Calibri"/>
        </w:rPr>
        <w:t xml:space="preserve"> "Инновационное развитие промышленности Чувашской Республики" государственной программы Чувашской Республики "Экономическое</w:t>
      </w:r>
      <w:proofErr w:type="gramEnd"/>
      <w:r>
        <w:rPr>
          <w:rFonts w:ascii="Calibri" w:hAnsi="Calibri" w:cs="Calibri"/>
        </w:rPr>
        <w:t xml:space="preserve"> развитие и инновационная экономика на 2012 - 2020 годы", </w:t>
      </w:r>
      <w:proofErr w:type="gramStart"/>
      <w:r>
        <w:rPr>
          <w:rFonts w:ascii="Calibri" w:hAnsi="Calibri" w:cs="Calibri"/>
        </w:rPr>
        <w:t>утвержденной</w:t>
      </w:r>
      <w:proofErr w:type="gramEnd"/>
      <w:r>
        <w:rPr>
          <w:rFonts w:ascii="Calibri" w:hAnsi="Calibri" w:cs="Calibri"/>
        </w:rPr>
        <w:t xml:space="preserve"> постановлением Кабинета Министров Чувашской Республики от 21 сентября 2011 г. N 398.</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Возмещение части затрат на уплату лизинговых платежей по договорам лизинга, заключенным хозяйствующими субъектами с российскими лизинговыми компаниями на приобретение технологического оборудования, используемого для реализации инновационных проектов, производится в форме субсидии.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Предоставление субсидии на указанные цели осуществляется за счет средств республиканского бюджета Чувашской Республики, предусмотренных по разделу 0400 "Национальная экономика", подразделу 0412 "Другие вопросы в области национальной экономики", в пределах лимитов бюджетных обязательств, установленных Министерству экономического развития, промышленности и торговли Чувашской Республики (далее - Минэкономразвития Чувашии).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Возмещение части затрат на уплату лизинговых платежей по договорам лизинга, заключенным хозяйствующими субъектами с российскими лизинговыми компаниями на приобретение технологического оборудования, используемого для реализации инновационных проектов, осуществляется юридическим лицам или индивидуальным предпринимателям, победившим в отборе инновационных проектов с целью признания инновационных проектов перспективными и приоритетными и оказания государственной поддержки за счет средств республиканского бюджета Чувашской Республики (далее - победитель отбора).</w:t>
      </w:r>
      <w:proofErr w:type="gramEnd"/>
    </w:p>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widowControl w:val="0"/>
        <w:autoSpaceDE w:val="0"/>
        <w:autoSpaceDN w:val="0"/>
        <w:adjustRightInd w:val="0"/>
        <w:spacing w:after="0" w:line="240" w:lineRule="auto"/>
        <w:jc w:val="center"/>
        <w:outlineLvl w:val="1"/>
        <w:rPr>
          <w:rFonts w:ascii="Calibri" w:hAnsi="Calibri" w:cs="Calibri"/>
        </w:rPr>
      </w:pPr>
      <w:bookmarkStart w:id="22" w:name="Par317"/>
      <w:bookmarkEnd w:id="22"/>
      <w:r>
        <w:rPr>
          <w:rFonts w:ascii="Calibri" w:hAnsi="Calibri" w:cs="Calibri"/>
        </w:rPr>
        <w:t>II. Порядок проведения отбора инновационных проектов</w:t>
      </w:r>
    </w:p>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Отбор инновационных проектов (далее - отбор) осуществляет Комиссия по отбору наиболее перспективных и приоритетных инновационных проектов (далее - Комиссия), созданная Минэкономразвития Чувашии. Положение о Комиссии и ее состав утверждаются приказом Минэкономразвития Чувашии.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на получение субсидии представляются в Минэкономразвития Чувашии юридическими лицами или индивидуальными предпринимателями (далее - претендент) в </w:t>
      </w:r>
      <w:r>
        <w:rPr>
          <w:rFonts w:ascii="Calibri" w:hAnsi="Calibri" w:cs="Calibri"/>
        </w:rPr>
        <w:lastRenderedPageBreak/>
        <w:t>течение текущего финансового года.</w:t>
      </w:r>
    </w:p>
    <w:p w:rsidR="00343736" w:rsidRDefault="00343736">
      <w:pPr>
        <w:widowControl w:val="0"/>
        <w:autoSpaceDE w:val="0"/>
        <w:autoSpaceDN w:val="0"/>
        <w:adjustRightInd w:val="0"/>
        <w:spacing w:after="0" w:line="240" w:lineRule="auto"/>
        <w:ind w:firstLine="540"/>
        <w:jc w:val="both"/>
        <w:rPr>
          <w:rFonts w:ascii="Calibri" w:hAnsi="Calibri" w:cs="Calibri"/>
        </w:rPr>
      </w:pPr>
      <w:bookmarkStart w:id="23" w:name="Par321"/>
      <w:bookmarkEnd w:id="23"/>
      <w:r>
        <w:rPr>
          <w:rFonts w:ascii="Calibri" w:hAnsi="Calibri" w:cs="Calibri"/>
        </w:rPr>
        <w:t>2.2. Для участия в отборе претендент представляет в Минэкономразвития Чувашии:</w:t>
      </w:r>
    </w:p>
    <w:p w:rsidR="00343736" w:rsidRDefault="00343736">
      <w:pPr>
        <w:widowControl w:val="0"/>
        <w:autoSpaceDE w:val="0"/>
        <w:autoSpaceDN w:val="0"/>
        <w:adjustRightInd w:val="0"/>
        <w:spacing w:after="0" w:line="240" w:lineRule="auto"/>
        <w:ind w:firstLine="540"/>
        <w:jc w:val="both"/>
        <w:rPr>
          <w:rFonts w:ascii="Calibri" w:hAnsi="Calibri" w:cs="Calibri"/>
        </w:rPr>
      </w:pPr>
      <w:hyperlink w:anchor="Par542" w:history="1">
        <w:r>
          <w:rPr>
            <w:rFonts w:ascii="Calibri" w:hAnsi="Calibri" w:cs="Calibri"/>
            <w:color w:val="0000FF"/>
          </w:rPr>
          <w:t>заявление</w:t>
        </w:r>
      </w:hyperlink>
      <w:r>
        <w:rPr>
          <w:rFonts w:ascii="Calibri" w:hAnsi="Calibri" w:cs="Calibri"/>
        </w:rPr>
        <w:t xml:space="preserve"> о получении инновационным проектом статуса перспективного и приоритетного по форме согласно приложению N 3 к настоящему постановлению;</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согласно </w:t>
      </w:r>
      <w:hyperlink w:anchor="Par598" w:history="1">
        <w:r>
          <w:rPr>
            <w:rFonts w:ascii="Calibri" w:hAnsi="Calibri" w:cs="Calibri"/>
            <w:color w:val="0000FF"/>
          </w:rPr>
          <w:t>перечню</w:t>
        </w:r>
      </w:hyperlink>
      <w:r>
        <w:rPr>
          <w:rFonts w:ascii="Calibri" w:hAnsi="Calibri" w:cs="Calibri"/>
        </w:rPr>
        <w:t xml:space="preserve"> документов, представляемых разработчиками инновационных идей, патентообладателями для получения инновационным проектом статуса перспективного и приоритетного (приложение N 4 к настоящему постановлению);</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лизингового договора и графика лизинговых платежей, заверенные лизинговой организацией;</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среднемесячной заработной плате работников за шесть последних календарных месяцев, предшествующих месяцу подачи документов для участия в отборе.</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Претендентом могут быть </w:t>
      </w:r>
      <w:proofErr w:type="gramStart"/>
      <w:r>
        <w:rPr>
          <w:rFonts w:ascii="Calibri" w:hAnsi="Calibri" w:cs="Calibri"/>
        </w:rPr>
        <w:t>представлены</w:t>
      </w:r>
      <w:proofErr w:type="gramEnd"/>
      <w:r>
        <w:rPr>
          <w:rFonts w:ascii="Calibri" w:hAnsi="Calibri" w:cs="Calibri"/>
        </w:rPr>
        <w:t xml:space="preserve"> по собственной инициативе:</w:t>
      </w:r>
    </w:p>
    <w:p w:rsidR="00343736" w:rsidRDefault="00343736">
      <w:pPr>
        <w:widowControl w:val="0"/>
        <w:autoSpaceDE w:val="0"/>
        <w:autoSpaceDN w:val="0"/>
        <w:adjustRightInd w:val="0"/>
        <w:spacing w:after="0" w:line="240" w:lineRule="auto"/>
        <w:ind w:firstLine="540"/>
        <w:jc w:val="both"/>
        <w:rPr>
          <w:rFonts w:ascii="Calibri" w:hAnsi="Calibri" w:cs="Calibri"/>
        </w:rPr>
      </w:pPr>
      <w:bookmarkStart w:id="24" w:name="Par327"/>
      <w:bookmarkEnd w:id="24"/>
      <w:r>
        <w:rPr>
          <w:rFonts w:ascii="Calibri" w:hAnsi="Calibri" w:cs="Calibri"/>
        </w:rPr>
        <w:t>выписка из Единого государственного реестра юридических лиц или Единого государственного реестра индивидуальных предпринимателей, выданная не ранее чем за 30 дней до дня подачи документов;</w:t>
      </w:r>
    </w:p>
    <w:p w:rsidR="00343736" w:rsidRDefault="00343736">
      <w:pPr>
        <w:widowControl w:val="0"/>
        <w:autoSpaceDE w:val="0"/>
        <w:autoSpaceDN w:val="0"/>
        <w:adjustRightInd w:val="0"/>
        <w:spacing w:after="0" w:line="240" w:lineRule="auto"/>
        <w:ind w:firstLine="540"/>
        <w:jc w:val="both"/>
        <w:rPr>
          <w:rFonts w:ascii="Calibri" w:hAnsi="Calibri" w:cs="Calibri"/>
        </w:rPr>
      </w:pPr>
      <w:bookmarkStart w:id="25" w:name="Par328"/>
      <w:bookmarkEnd w:id="25"/>
      <w:r>
        <w:rPr>
          <w:rFonts w:ascii="Calibri" w:hAnsi="Calibri" w:cs="Calibri"/>
        </w:rPr>
        <w:t>справка из налогового органа об отсутствии у претендента просроченной задолженности по налоговым и иным обязательным платежам в бюджеты бюджетной системы Российской Федерации, выданная не ранее чем за 30 дней до дня подачи документов.</w:t>
      </w:r>
    </w:p>
    <w:p w:rsidR="00343736" w:rsidRDefault="0034373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если претендент не представил документы, указанные в </w:t>
      </w:r>
      <w:hyperlink w:anchor="Par327" w:history="1">
        <w:r>
          <w:rPr>
            <w:rFonts w:ascii="Calibri" w:hAnsi="Calibri" w:cs="Calibri"/>
            <w:color w:val="0000FF"/>
          </w:rPr>
          <w:t>абзацах седьмом</w:t>
        </w:r>
      </w:hyperlink>
      <w:r>
        <w:rPr>
          <w:rFonts w:ascii="Calibri" w:hAnsi="Calibri" w:cs="Calibri"/>
        </w:rPr>
        <w:t xml:space="preserve"> и </w:t>
      </w:r>
      <w:hyperlink w:anchor="Par328" w:history="1">
        <w:r>
          <w:rPr>
            <w:rFonts w:ascii="Calibri" w:hAnsi="Calibri" w:cs="Calibri"/>
            <w:color w:val="0000FF"/>
          </w:rPr>
          <w:t>восьмом</w:t>
        </w:r>
      </w:hyperlink>
      <w:r>
        <w:rPr>
          <w:rFonts w:ascii="Calibri" w:hAnsi="Calibri" w:cs="Calibri"/>
        </w:rPr>
        <w:t xml:space="preserve"> настоящего пункта, по собственной инициативе, Минэкономразвития Чувашии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w:t>
      </w:r>
      <w:proofErr w:type="gramEnd"/>
    </w:p>
    <w:p w:rsidR="00343736" w:rsidRDefault="00343736">
      <w:pPr>
        <w:widowControl w:val="0"/>
        <w:autoSpaceDE w:val="0"/>
        <w:autoSpaceDN w:val="0"/>
        <w:adjustRightInd w:val="0"/>
        <w:spacing w:after="0" w:line="240" w:lineRule="auto"/>
        <w:ind w:firstLine="540"/>
        <w:jc w:val="both"/>
        <w:rPr>
          <w:rFonts w:ascii="Calibri" w:hAnsi="Calibri" w:cs="Calibri"/>
        </w:rPr>
      </w:pPr>
      <w:bookmarkStart w:id="26" w:name="Par330"/>
      <w:bookmarkEnd w:id="26"/>
      <w:r>
        <w:rPr>
          <w:rFonts w:ascii="Calibri" w:hAnsi="Calibri" w:cs="Calibri"/>
        </w:rPr>
        <w:t>2.3. Минэкономразвития Чувашии не допускаются к участию в отборе претенденты:</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gramStart"/>
      <w:r>
        <w:rPr>
          <w:rFonts w:ascii="Calibri" w:hAnsi="Calibri" w:cs="Calibri"/>
        </w:rPr>
        <w:t>отношении</w:t>
      </w:r>
      <w:proofErr w:type="gramEnd"/>
      <w:r>
        <w:rPr>
          <w:rFonts w:ascii="Calibri" w:hAnsi="Calibri" w:cs="Calibri"/>
        </w:rPr>
        <w:t xml:space="preserve"> которых проводятся процедуры ликвидации, банкротства или реорганизации;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имеющие просроченную задолженность по налоговым и иным обязательным платежам в бюджеты бюджетной системы Российской Федерации;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представившие неполный пакет документов, указанных в </w:t>
      </w:r>
      <w:hyperlink w:anchor="Par321" w:history="1">
        <w:r>
          <w:rPr>
            <w:rFonts w:ascii="Calibri" w:hAnsi="Calibri" w:cs="Calibri"/>
            <w:color w:val="0000FF"/>
          </w:rPr>
          <w:t>пункте 2.2</w:t>
        </w:r>
      </w:hyperlink>
      <w:r>
        <w:rPr>
          <w:rFonts w:ascii="Calibri" w:hAnsi="Calibri" w:cs="Calibri"/>
        </w:rPr>
        <w:t xml:space="preserve"> настоящих Правил (далее также - документы), за исключением документов, которые могут быть представлены претендентом по собственной инициативе;</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представившие документы, содержащие недостоверные или искаженные сведения;</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ранее нарушившие условия предоставления субсидий, установленные настоящими Правилами.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Минэкономразвития Чувашии в течение 5 календарных дней со дня поступления документов, указанных в </w:t>
      </w:r>
      <w:hyperlink w:anchor="Par321" w:history="1">
        <w:r>
          <w:rPr>
            <w:rFonts w:ascii="Calibri" w:hAnsi="Calibri" w:cs="Calibri"/>
            <w:color w:val="0000FF"/>
          </w:rPr>
          <w:t>пункте 2.2</w:t>
        </w:r>
      </w:hyperlink>
      <w:r>
        <w:rPr>
          <w:rFonts w:ascii="Calibri" w:hAnsi="Calibri" w:cs="Calibri"/>
        </w:rPr>
        <w:t xml:space="preserve"> настоящих Правил:</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решение о допуске претендентов к участию в отборе либо об отказе в допуске к участию в отборе;</w:t>
      </w:r>
    </w:p>
    <w:p w:rsidR="00343736" w:rsidRDefault="0034373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отсутствии оснований, указанных в </w:t>
      </w:r>
      <w:hyperlink w:anchor="Par330" w:history="1">
        <w:r>
          <w:rPr>
            <w:rFonts w:ascii="Calibri" w:hAnsi="Calibri" w:cs="Calibri"/>
            <w:color w:val="0000FF"/>
          </w:rPr>
          <w:t>пункте 2.3</w:t>
        </w:r>
      </w:hyperlink>
      <w:r>
        <w:rPr>
          <w:rFonts w:ascii="Calibri" w:hAnsi="Calibri" w:cs="Calibri"/>
        </w:rPr>
        <w:t xml:space="preserve"> настоящих Правил, направляет копии полученных документов в орган исполнительной власти Чувашской Республики по отраслевой принадлежности представленного инновационного проекта (далее - отраслевой орган) для подготовки заключения отраслевого органа, в Министерство финансов Чувашской Республики (далее - Минфин Чувашии) для оценки бюджетной эффективности инновационного проекта, а также членам экспертной группы в соответствии с его профилем для составления экспертных</w:t>
      </w:r>
      <w:proofErr w:type="gramEnd"/>
      <w:r>
        <w:rPr>
          <w:rFonts w:ascii="Calibri" w:hAnsi="Calibri" w:cs="Calibri"/>
        </w:rPr>
        <w:t xml:space="preserve"> заключений.</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экспертной группы утверждается приказом Минэкономразвития Чувашии, в него по согласованию входят представители научных, образовательных организаций и общественных объединений.</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Максимальный срок подготовки и направления в Минэкономразвития Чувашии заключения отраслевого органа, оценки бюджетной эффективности инновационного проекта, экспертных заключений - 10 календарных дней </w:t>
      </w:r>
      <w:proofErr w:type="gramStart"/>
      <w:r>
        <w:rPr>
          <w:rFonts w:ascii="Calibri" w:hAnsi="Calibri" w:cs="Calibri"/>
        </w:rPr>
        <w:t>с даты получения</w:t>
      </w:r>
      <w:proofErr w:type="gramEnd"/>
      <w:r>
        <w:rPr>
          <w:rFonts w:ascii="Calibri" w:hAnsi="Calibri" w:cs="Calibri"/>
        </w:rPr>
        <w:t xml:space="preserve"> копий документов, указанных в </w:t>
      </w:r>
      <w:hyperlink w:anchor="Par321" w:history="1">
        <w:r>
          <w:rPr>
            <w:rFonts w:ascii="Calibri" w:hAnsi="Calibri" w:cs="Calibri"/>
            <w:color w:val="0000FF"/>
          </w:rPr>
          <w:t>пункте 2.2</w:t>
        </w:r>
      </w:hyperlink>
      <w:r>
        <w:rPr>
          <w:rFonts w:ascii="Calibri" w:hAnsi="Calibri" w:cs="Calibri"/>
        </w:rPr>
        <w:t xml:space="preserve"> настоящих Правил.</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претендент, подавший документы, в письменной форме информируется Минэкономразвития Чувашии об отказе в допуске к участию в отборе в течение 5 рабочих дней со дня принятия решения, при этом представленные документы претенденту не возвращаются.</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2.5. Заключение отраслевого органа включает в себя:</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рыночной потребности в товарах (работах, услугах), получаемых в результате реализации инновационного проекта;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экономической и социальной эффективности инновационного проекта;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надежности выполнения бизнес-плана инновационного проекта;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новизны, технологической прогрессивности и оригинальности создаваемых товаров (работ, услуг), технологий, используемых для реализации инновационного проекта;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оценку экспортного потенциала инновационного проекта, возможности </w:t>
      </w:r>
      <w:proofErr w:type="spellStart"/>
      <w:r>
        <w:rPr>
          <w:rFonts w:ascii="Calibri" w:hAnsi="Calibri" w:cs="Calibri"/>
        </w:rPr>
        <w:t>импортозамещения</w:t>
      </w:r>
      <w:proofErr w:type="spellEnd"/>
      <w:r>
        <w:rPr>
          <w:rFonts w:ascii="Calibri" w:hAnsi="Calibri" w:cs="Calibri"/>
        </w:rPr>
        <w:t>;</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рекомендации о целесообразности или нецелесообразности признания инновационного проекта </w:t>
      </w:r>
      <w:proofErr w:type="gramStart"/>
      <w:r>
        <w:rPr>
          <w:rFonts w:ascii="Calibri" w:hAnsi="Calibri" w:cs="Calibri"/>
        </w:rPr>
        <w:t>перспективным</w:t>
      </w:r>
      <w:proofErr w:type="gramEnd"/>
      <w:r>
        <w:rPr>
          <w:rFonts w:ascii="Calibri" w:hAnsi="Calibri" w:cs="Calibri"/>
        </w:rPr>
        <w:t xml:space="preserve"> и приоритетным.</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Оценка бюджетной эффективности инновационного проекта включает в себя оценку экономического эффекта от реализации инновационного проекта - соотношения доходов республиканского бюджета Чувашской Республики в виде налоговых поступлений от производства новой продукции и расходов республиканского бюджета Чувашской Республики в результате предоставления субсидии из республиканского бюджета Чувашской Республики.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Коэффициент бюджетной эффективности инновационного проекта определяется по формуле</w:t>
      </w:r>
    </w:p>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pict>
          <v:shape id="_x0000_i1028" type="#_x0000_t75" style="width:54.35pt;height:33.95pt">
            <v:imagedata r:id="rId52" o:title=""/>
          </v:shape>
        </w:pict>
      </w:r>
    </w:p>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29" type="#_x0000_t75" style="width:27.15pt;height:20.4pt">
            <v:imagedata r:id="rId53" o:title=""/>
          </v:shape>
        </w:pict>
      </w:r>
      <w:r>
        <w:rPr>
          <w:rFonts w:ascii="Calibri" w:hAnsi="Calibri" w:cs="Calibri"/>
        </w:rPr>
        <w:t xml:space="preserve"> - коэффициент бюджетной эффективности инновационного проекта;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 предполагаемая сумма налоговых поступлений от производства новой продукции в республиканский бюджет Чувашской Республики за период реализации инновационного проекта;</w:t>
      </w:r>
    </w:p>
    <w:p w:rsidR="00343736" w:rsidRDefault="0034373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w:t>
      </w:r>
      <w:proofErr w:type="gramEnd"/>
      <w:r>
        <w:rPr>
          <w:rFonts w:ascii="Calibri" w:hAnsi="Calibri" w:cs="Calibri"/>
        </w:rPr>
        <w:t xml:space="preserve"> - </w:t>
      </w:r>
      <w:proofErr w:type="gramStart"/>
      <w:r>
        <w:rPr>
          <w:rFonts w:ascii="Calibri" w:hAnsi="Calibri" w:cs="Calibri"/>
        </w:rPr>
        <w:t>запрашиваемая</w:t>
      </w:r>
      <w:proofErr w:type="gramEnd"/>
      <w:r>
        <w:rPr>
          <w:rFonts w:ascii="Calibri" w:hAnsi="Calibri" w:cs="Calibri"/>
        </w:rPr>
        <w:t xml:space="preserve"> сумма субсидии из республиканского бюджета Чувашской Республики.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Бюджетная эффективность инновационного проекта оценивается положительно, если коэффициент бюджетной эффективности инновационного проекта более 1 </w:t>
      </w:r>
      <w:r>
        <w:rPr>
          <w:rFonts w:ascii="Calibri" w:hAnsi="Calibri" w:cs="Calibri"/>
          <w:position w:val="-9"/>
        </w:rPr>
        <w:pict>
          <v:shape id="_x0000_i1030" type="#_x0000_t75" style="width:55pt;height:20.4pt">
            <v:imagedata r:id="rId54" o:title=""/>
          </v:shape>
        </w:pict>
      </w:r>
      <w:r>
        <w:rPr>
          <w:rFonts w:ascii="Calibri" w:hAnsi="Calibri" w:cs="Calibri"/>
        </w:rPr>
        <w:t>, отрицательно - если значение коэффициента от 0 до 1.</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Членами экспертной группы оцениваются:</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научная и прикладная значимость целей инновационного проекта на основе прогнозируемых конечных результатов и </w:t>
      </w:r>
      <w:proofErr w:type="gramStart"/>
      <w:r>
        <w:rPr>
          <w:rFonts w:ascii="Calibri" w:hAnsi="Calibri" w:cs="Calibri"/>
        </w:rPr>
        <w:t>потребности</w:t>
      </w:r>
      <w:proofErr w:type="gramEnd"/>
      <w:r>
        <w:rPr>
          <w:rFonts w:ascii="Calibri" w:hAnsi="Calibri" w:cs="Calibri"/>
        </w:rPr>
        <w:t xml:space="preserve"> в них исходя из приоритетов развития экономической деятельности в Чувашской Республике;</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принципиальная новизна и технологическая прогрессивность предлагаемых решений;</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использования результатов реализации инновационного проекта для дальнейшего развития соответствующих видов экономической деятельности в Чувашской Республике;</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координации межотраслевых связей технологически сопряженных видов экономической деятельности и произво</w:t>
      </w:r>
      <w:proofErr w:type="gramStart"/>
      <w:r>
        <w:rPr>
          <w:rFonts w:ascii="Calibri" w:hAnsi="Calibri" w:cs="Calibri"/>
        </w:rPr>
        <w:t>дств дл</w:t>
      </w:r>
      <w:proofErr w:type="gramEnd"/>
      <w:r>
        <w:rPr>
          <w:rFonts w:ascii="Calibri" w:hAnsi="Calibri" w:cs="Calibri"/>
        </w:rPr>
        <w:t>я достижения поставленной цели;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реальность создания конкурентоспособных и импортозамещающих изделий и оборудования;</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окупаемости затрат на реализацию инновационного проекта;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проработки бизнес-плана инновационного проекта, подтверждение эффективности использования средств республиканского бюджета Чувашской Республики;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финансовая устойчивость организации (индивидуального предпринимателя) и реальность выполнения взятых ею обязательств, привлечение внебюджетных сре</w:t>
      </w:r>
      <w:proofErr w:type="gramStart"/>
      <w:r>
        <w:rPr>
          <w:rFonts w:ascii="Calibri" w:hAnsi="Calibri" w:cs="Calibri"/>
        </w:rPr>
        <w:t>дств дл</w:t>
      </w:r>
      <w:proofErr w:type="gramEnd"/>
      <w:r>
        <w:rPr>
          <w:rFonts w:ascii="Calibri" w:hAnsi="Calibri" w:cs="Calibri"/>
        </w:rPr>
        <w:t>я реализации инновационного проекта;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социальная значимость инновационного проекта, в том числе уровень заработной платы работников организации (индивидуального предпринимателя), осуществляющей реализацию инновационного проекта.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proofErr w:type="gramStart"/>
      <w:r>
        <w:rPr>
          <w:rFonts w:ascii="Calibri" w:hAnsi="Calibri" w:cs="Calibri"/>
        </w:rPr>
        <w:t xml:space="preserve">Комиссия в течение 7 календарных дней со дня передачи Минэкономразвития Чувашии подготовленных членами экспертной группы экспертных заключений, заключения отраслевого </w:t>
      </w:r>
      <w:r>
        <w:rPr>
          <w:rFonts w:ascii="Calibri" w:hAnsi="Calibri" w:cs="Calibri"/>
        </w:rPr>
        <w:lastRenderedPageBreak/>
        <w:t xml:space="preserve">органа, оценки бюджетной эффективности инновационного проекта осуществляет оценку инновационного проекта по 10 критериям по 5-балльной шкале с занесением данных в оценочную </w:t>
      </w:r>
      <w:hyperlink w:anchor="Par728" w:history="1">
        <w:r>
          <w:rPr>
            <w:rFonts w:ascii="Calibri" w:hAnsi="Calibri" w:cs="Calibri"/>
            <w:color w:val="0000FF"/>
          </w:rPr>
          <w:t>ведомость</w:t>
        </w:r>
      </w:hyperlink>
      <w:r>
        <w:rPr>
          <w:rFonts w:ascii="Calibri" w:hAnsi="Calibri" w:cs="Calibri"/>
        </w:rPr>
        <w:t xml:space="preserve"> по инновационному проекту по форме согласно приложению N 6 к настоящему постановлению.</w:t>
      </w:r>
      <w:proofErr w:type="gramEnd"/>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На основании оценочных ведомостей членов Комиссии по каждому рассматриваемому инновационному проекту Комиссией составляется сводная </w:t>
      </w:r>
      <w:hyperlink w:anchor="Par824" w:history="1">
        <w:r>
          <w:rPr>
            <w:rFonts w:ascii="Calibri" w:hAnsi="Calibri" w:cs="Calibri"/>
            <w:color w:val="0000FF"/>
          </w:rPr>
          <w:t>матрица</w:t>
        </w:r>
      </w:hyperlink>
      <w:r>
        <w:rPr>
          <w:rFonts w:ascii="Calibri" w:hAnsi="Calibri" w:cs="Calibri"/>
        </w:rPr>
        <w:t xml:space="preserve"> оценки по инновационному проекту по форме согласно приложению N 7 к настоящему постановлению, выводятся средний балл по каждому критерию и итоговый балл.</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Итоговые баллы по всем рассматриваемым инновационным проектам заносятся в сводную </w:t>
      </w:r>
      <w:hyperlink w:anchor="Par949" w:history="1">
        <w:r>
          <w:rPr>
            <w:rFonts w:ascii="Calibri" w:hAnsi="Calibri" w:cs="Calibri"/>
            <w:color w:val="0000FF"/>
          </w:rPr>
          <w:t>ведомость</w:t>
        </w:r>
      </w:hyperlink>
      <w:r>
        <w:rPr>
          <w:rFonts w:ascii="Calibri" w:hAnsi="Calibri" w:cs="Calibri"/>
        </w:rPr>
        <w:t xml:space="preserve"> по инновационным проектам по форме согласно приложению N 8 к настоящему постановлению.</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По результатам оценки инновационного проекта членами Комиссии: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инновационному проекту, набравшему в итоге от 4 до 5 баллов, принимается решение об одобрении инновационного проекта с целью признания его </w:t>
      </w:r>
      <w:proofErr w:type="gramStart"/>
      <w:r>
        <w:rPr>
          <w:rFonts w:ascii="Calibri" w:hAnsi="Calibri" w:cs="Calibri"/>
        </w:rPr>
        <w:t>перспективным</w:t>
      </w:r>
      <w:proofErr w:type="gramEnd"/>
      <w:r>
        <w:rPr>
          <w:rFonts w:ascii="Calibri" w:hAnsi="Calibri" w:cs="Calibri"/>
        </w:rPr>
        <w:t xml:space="preserve"> и приоритетным;</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инновационному проекту, набравшему в итоге менее 4 баллов, принимается решение о признании его </w:t>
      </w:r>
      <w:proofErr w:type="gramStart"/>
      <w:r>
        <w:rPr>
          <w:rFonts w:ascii="Calibri" w:hAnsi="Calibri" w:cs="Calibri"/>
        </w:rPr>
        <w:t>неэффективным</w:t>
      </w:r>
      <w:proofErr w:type="gramEnd"/>
      <w:r>
        <w:rPr>
          <w:rFonts w:ascii="Calibri" w:hAnsi="Calibri" w:cs="Calibri"/>
        </w:rPr>
        <w:t>.</w:t>
      </w:r>
    </w:p>
    <w:p w:rsidR="00343736" w:rsidRDefault="00343736">
      <w:pPr>
        <w:widowControl w:val="0"/>
        <w:autoSpaceDE w:val="0"/>
        <w:autoSpaceDN w:val="0"/>
        <w:adjustRightInd w:val="0"/>
        <w:spacing w:after="0" w:line="240" w:lineRule="auto"/>
        <w:ind w:firstLine="540"/>
        <w:jc w:val="both"/>
        <w:rPr>
          <w:rFonts w:ascii="Calibri" w:hAnsi="Calibri" w:cs="Calibri"/>
        </w:rPr>
      </w:pPr>
      <w:bookmarkStart w:id="27" w:name="Par375"/>
      <w:bookmarkEnd w:id="27"/>
      <w:r>
        <w:rPr>
          <w:rFonts w:ascii="Calibri" w:hAnsi="Calibri" w:cs="Calibri"/>
        </w:rPr>
        <w:t>2.11. Решение Комиссии оформляется протоколом в течение 3 календарных дней со дня проведения заседания Комиссии.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w:t>
      </w:r>
      <w:proofErr w:type="gramStart"/>
      <w:r>
        <w:rPr>
          <w:rFonts w:ascii="Calibri" w:hAnsi="Calibri" w:cs="Calibri"/>
        </w:rPr>
        <w:t xml:space="preserve">На основании протокола заседания Комиссии, указанного в </w:t>
      </w:r>
      <w:hyperlink w:anchor="Par375" w:history="1">
        <w:r>
          <w:rPr>
            <w:rFonts w:ascii="Calibri" w:hAnsi="Calibri" w:cs="Calibri"/>
            <w:color w:val="0000FF"/>
          </w:rPr>
          <w:t>пункте 2.11</w:t>
        </w:r>
      </w:hyperlink>
      <w:r>
        <w:rPr>
          <w:rFonts w:ascii="Calibri" w:hAnsi="Calibri" w:cs="Calibri"/>
        </w:rPr>
        <w:t xml:space="preserve"> настоящих Правил, в течение 3 календарных дней со дня его подписания Минэкономразвития Чувашии принимает решение о признании инновационного проекта перспективным и приоритетным и об оказании государственной поддержки победителю отбора либо об отказе в ее предоставлении в порядке, определяемом Минэкономразвития Чувашии, которое оформляется приказом Минэкономразвития Чувашии (далее - приказ).</w:t>
      </w:r>
      <w:proofErr w:type="gramEnd"/>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Минэкономразвития Чувашии в течение 2 рабочих дней со дня издания приказа извещает претендента о принятом решении.</w:t>
      </w:r>
    </w:p>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widowControl w:val="0"/>
        <w:autoSpaceDE w:val="0"/>
        <w:autoSpaceDN w:val="0"/>
        <w:adjustRightInd w:val="0"/>
        <w:spacing w:after="0" w:line="240" w:lineRule="auto"/>
        <w:jc w:val="center"/>
        <w:outlineLvl w:val="1"/>
        <w:rPr>
          <w:rFonts w:ascii="Calibri" w:hAnsi="Calibri" w:cs="Calibri"/>
        </w:rPr>
      </w:pPr>
      <w:bookmarkStart w:id="28" w:name="Par379"/>
      <w:bookmarkEnd w:id="28"/>
      <w:r>
        <w:rPr>
          <w:rFonts w:ascii="Calibri" w:hAnsi="Calibri" w:cs="Calibri"/>
        </w:rPr>
        <w:t>III. Порядок финансирования</w:t>
      </w:r>
    </w:p>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 xml:space="preserve">Возмещению за счет средств республиканского бюджета Чувашской Республики подлежат затраты, связанные с оказанием предусмотренных договором лизинга услуг лизингодателя, в том числе доход лизингодателя, в размере 2/3 </w:t>
      </w:r>
      <w:hyperlink r:id="rId55"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действующей на дату оформления договора лизинга, с начала года, в котором принято решение о признании инновационного проекта перспективным и приоритетным и об оказании ему государственной поддержки, до</w:t>
      </w:r>
      <w:proofErr w:type="gramEnd"/>
      <w:r>
        <w:rPr>
          <w:rFonts w:ascii="Calibri" w:hAnsi="Calibri" w:cs="Calibri"/>
        </w:rPr>
        <w:t xml:space="preserve"> даты окончания действия лизингового договора, но не </w:t>
      </w:r>
      <w:proofErr w:type="gramStart"/>
      <w:r>
        <w:rPr>
          <w:rFonts w:ascii="Calibri" w:hAnsi="Calibri" w:cs="Calibri"/>
        </w:rPr>
        <w:t>более процентной</w:t>
      </w:r>
      <w:proofErr w:type="gramEnd"/>
      <w:r>
        <w:rPr>
          <w:rFonts w:ascii="Calibri" w:hAnsi="Calibri" w:cs="Calibri"/>
        </w:rPr>
        <w:t xml:space="preserve"> ставки по лизинговому договору и в общей сумме не более 5 млн. рублей.</w:t>
      </w:r>
    </w:p>
    <w:p w:rsidR="00343736" w:rsidRDefault="0034373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если срок действия лизингового договора выходит за пределы календарного года, Минэкономразвития Чувашии до 25 декабря текущего финансового года уведомляет победителей отбора на основании закона Чувашской Республики о республиканском бюджете Чувашской Республики на очередной финансовый год и плановый период о продолжении или прекращении предоставления субсидии в очередном финансовом году.</w:t>
      </w:r>
      <w:proofErr w:type="gramEnd"/>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Возмещение части затрат на уплату лизинговых платежей за счет средств республиканского бюджета Чувашской Республики производится при условии: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использования победителем отбора имущества, полученного по лизинговому договору, на цели, предусмотренные инновационным проектом;</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своевременной уплаты победителем отбора лизинговых платежей в соответствии с графиком, предусмотренным лизинговым договором;</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отсутствия просроченной задолженности у победителя отбора по налоговым и иным обязательным платежам в бюджеты бюджетной системы Российской Федерации.</w:t>
      </w:r>
    </w:p>
    <w:p w:rsidR="00343736" w:rsidRDefault="0034373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Своевременность уплаты победителем отбора лизинговых платежей в соответствии с графиком, предусмотренным лизинговым договором, подтверждается лизинговой компанией путем согласования расчета размера субсидии, предоставляемой за счет средств республиканского бюджета Чувашской Республики на возмещение части затрат на уплату </w:t>
      </w:r>
      <w:r>
        <w:rPr>
          <w:rFonts w:ascii="Calibri" w:hAnsi="Calibri" w:cs="Calibri"/>
        </w:rPr>
        <w:lastRenderedPageBreak/>
        <w:t>лизинговых платежей по договорам лизинга, заключенным с российскими лизинговыми компаниями на приобретение технологического оборудования, используемого для реализации перспективных и приоритетных инновационных проектов (далее - расчет размера</w:t>
      </w:r>
      <w:proofErr w:type="gramEnd"/>
      <w:r>
        <w:rPr>
          <w:rFonts w:ascii="Calibri" w:hAnsi="Calibri" w:cs="Calibri"/>
        </w:rPr>
        <w:t xml:space="preserve"> субсидии).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дата уплаты лизинговых платежей выпадает на выходной или праздничный день и платеж осуществляется в первый рабочий день, следующий за выходным (праздничным) днем, то указанный платеж считается своевременным.</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размера субсидии производится по фактической дате выплаты лизинговых платежей в соответствии с представленным графиком.</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Предоставление субсидии осуществляется на основании соглашения о предоставлении субсидии на реализацию инновационного проекта (далее - соглашение), которое заключается Минэкономразвития Чувашии с победителем отбора в срок не более 20 рабочих дней после издания приказа.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должно содержать следующие основные положения:</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сроки, условия и порядок предоставления субсидии;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сторон, их адреса и банковские реквизиты;</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субсидии;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и обязанности сторон, в том числе обязательство победителя отбора - получателя субсидии по достижению показателей социальной и бюджетной эффективности инновационного проекта, заявленных в бизнес-плане инновационного проекта;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сторон за неисполнение или ненадлежащее исполнение обязательств соглашения;</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возврата субсидии в случае нарушения условий, установленных при ее предоставлении;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и случаи возврата в текущем финансовом году победителем отбора - получателем субсидии остатков субсидии, не использованных в отчетном финансовом году;</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согласие получателя субсидии на осуществление Минэкономразвития Чувашии, Минфином Чувашии и иными органами государственного финансового контроля проверок соблюдения получателем субсидии условий, целей и порядка ее предоставления.</w:t>
      </w:r>
    </w:p>
    <w:p w:rsidR="00343736" w:rsidRDefault="00343736">
      <w:pPr>
        <w:widowControl w:val="0"/>
        <w:autoSpaceDE w:val="0"/>
        <w:autoSpaceDN w:val="0"/>
        <w:adjustRightInd w:val="0"/>
        <w:spacing w:after="0" w:line="240" w:lineRule="auto"/>
        <w:ind w:firstLine="540"/>
        <w:jc w:val="both"/>
        <w:rPr>
          <w:rFonts w:ascii="Calibri" w:hAnsi="Calibri" w:cs="Calibri"/>
        </w:rPr>
      </w:pPr>
      <w:bookmarkStart w:id="29" w:name="Par400"/>
      <w:bookmarkEnd w:id="29"/>
      <w:r>
        <w:rPr>
          <w:rFonts w:ascii="Calibri" w:hAnsi="Calibri" w:cs="Calibri"/>
        </w:rPr>
        <w:t>3.4. Для получения субсидии победитель отбора - получатель субсидии ежеквартально до 20 числа месяца, следующего за отчетным кварталом, представляет в Минэкономразвития Чувашии следующие документы:</w:t>
      </w:r>
    </w:p>
    <w:p w:rsidR="00343736" w:rsidRDefault="00343736">
      <w:pPr>
        <w:widowControl w:val="0"/>
        <w:autoSpaceDE w:val="0"/>
        <w:autoSpaceDN w:val="0"/>
        <w:adjustRightInd w:val="0"/>
        <w:spacing w:after="0" w:line="240" w:lineRule="auto"/>
        <w:ind w:firstLine="540"/>
        <w:jc w:val="both"/>
        <w:rPr>
          <w:rFonts w:ascii="Calibri" w:hAnsi="Calibri" w:cs="Calibri"/>
        </w:rPr>
      </w:pPr>
      <w:hyperlink w:anchor="Par449" w:history="1">
        <w:r>
          <w:rPr>
            <w:rFonts w:ascii="Calibri" w:hAnsi="Calibri" w:cs="Calibri"/>
            <w:color w:val="0000FF"/>
          </w:rPr>
          <w:t>расчет</w:t>
        </w:r>
      </w:hyperlink>
      <w:r>
        <w:rPr>
          <w:rFonts w:ascii="Calibri" w:hAnsi="Calibri" w:cs="Calibri"/>
        </w:rPr>
        <w:t xml:space="preserve"> размера субсидии по форме согласно приложению к настоящим Правилам;</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платежных поручений, подтверждающих уплату лизинговых платежей в соответствии с графиком, предусмотренным лизинговым договором;</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w:t>
      </w:r>
      <w:proofErr w:type="gramStart"/>
      <w:r>
        <w:rPr>
          <w:rFonts w:ascii="Calibri" w:hAnsi="Calibri" w:cs="Calibri"/>
        </w:rPr>
        <w:t>изменения условий лизингового договора копии лизингового договора</w:t>
      </w:r>
      <w:proofErr w:type="gramEnd"/>
      <w:r>
        <w:rPr>
          <w:rFonts w:ascii="Calibri" w:hAnsi="Calibri" w:cs="Calibri"/>
        </w:rPr>
        <w:t xml:space="preserve"> и графика лизинговых платежей в последней редакции, заверенные лизинговой организацией.</w:t>
      </w:r>
    </w:p>
    <w:p w:rsidR="00343736" w:rsidRDefault="00343736">
      <w:pPr>
        <w:widowControl w:val="0"/>
        <w:autoSpaceDE w:val="0"/>
        <w:autoSpaceDN w:val="0"/>
        <w:adjustRightInd w:val="0"/>
        <w:spacing w:after="0" w:line="240" w:lineRule="auto"/>
        <w:ind w:firstLine="540"/>
        <w:jc w:val="both"/>
        <w:rPr>
          <w:rFonts w:ascii="Calibri" w:hAnsi="Calibri" w:cs="Calibri"/>
        </w:rPr>
      </w:pPr>
      <w:bookmarkStart w:id="30" w:name="Par404"/>
      <w:bookmarkEnd w:id="30"/>
      <w:r>
        <w:rPr>
          <w:rFonts w:ascii="Calibri" w:hAnsi="Calibri" w:cs="Calibri"/>
        </w:rPr>
        <w:t>Победителем отбора - получателем субсидии может быть представлена по собственной инициативе справка из налогового органа об отсутствии у победителя отбора - получателя субсидии просроченной задолженности по налоговым и иным обязательным платежам в бюджеты бюджетной системы Российской Федерации, выданная не ранее чем за 30 дней до дня подачи документов.</w:t>
      </w:r>
    </w:p>
    <w:p w:rsidR="00343736" w:rsidRDefault="0034373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если победитель отбора - получатель субсидии не представил документ, указанный в </w:t>
      </w:r>
      <w:hyperlink w:anchor="Par404" w:history="1">
        <w:r>
          <w:rPr>
            <w:rFonts w:ascii="Calibri" w:hAnsi="Calibri" w:cs="Calibri"/>
            <w:color w:val="0000FF"/>
          </w:rPr>
          <w:t>абзаце пятом</w:t>
        </w:r>
      </w:hyperlink>
      <w:r>
        <w:rPr>
          <w:rFonts w:ascii="Calibri" w:hAnsi="Calibri" w:cs="Calibri"/>
        </w:rPr>
        <w:t xml:space="preserve"> настоящего пункта, по собственной инициативе, Минэкономразвития Чувашии для его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w:t>
      </w:r>
      <w:proofErr w:type="gramEnd"/>
    </w:p>
    <w:p w:rsidR="00343736" w:rsidRDefault="00343736">
      <w:pPr>
        <w:widowControl w:val="0"/>
        <w:autoSpaceDE w:val="0"/>
        <w:autoSpaceDN w:val="0"/>
        <w:adjustRightInd w:val="0"/>
        <w:spacing w:after="0" w:line="240" w:lineRule="auto"/>
        <w:ind w:firstLine="540"/>
        <w:jc w:val="both"/>
        <w:rPr>
          <w:rFonts w:ascii="Calibri" w:hAnsi="Calibri" w:cs="Calibri"/>
        </w:rPr>
      </w:pPr>
      <w:bookmarkStart w:id="31" w:name="Par406"/>
      <w:bookmarkEnd w:id="31"/>
      <w:r>
        <w:rPr>
          <w:rFonts w:ascii="Calibri" w:hAnsi="Calibri" w:cs="Calibri"/>
        </w:rPr>
        <w:t>3.5. Минэкономразвития Чувашии в течение 10 рабочих дней со дня получения от победителя отбора - получателя субсидии расчета размера субсидии: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проверяет соответствие расчета размера субсидии документам, представленным в соответствии с </w:t>
      </w:r>
      <w:hyperlink w:anchor="Par400" w:history="1">
        <w:r>
          <w:rPr>
            <w:rFonts w:ascii="Calibri" w:hAnsi="Calibri" w:cs="Calibri"/>
            <w:color w:val="0000FF"/>
          </w:rPr>
          <w:t>пунктом 3.4</w:t>
        </w:r>
      </w:hyperlink>
      <w:r>
        <w:rPr>
          <w:rFonts w:ascii="Calibri" w:hAnsi="Calibri" w:cs="Calibri"/>
        </w:rPr>
        <w:t xml:space="preserve"> настоящих Правил. </w:t>
      </w:r>
      <w:proofErr w:type="gramStart"/>
      <w:r>
        <w:rPr>
          <w:rFonts w:ascii="Calibri" w:hAnsi="Calibri" w:cs="Calibri"/>
        </w:rPr>
        <w:t xml:space="preserve">В случае обнаружения неполных и (или) недостоверных сведений в расчете размера субсидии и документах, представленных в соответствии с </w:t>
      </w:r>
      <w:hyperlink w:anchor="Par400" w:history="1">
        <w:r>
          <w:rPr>
            <w:rFonts w:ascii="Calibri" w:hAnsi="Calibri" w:cs="Calibri"/>
            <w:color w:val="0000FF"/>
          </w:rPr>
          <w:t>пунктом 3.4</w:t>
        </w:r>
      </w:hyperlink>
      <w:r>
        <w:rPr>
          <w:rFonts w:ascii="Calibri" w:hAnsi="Calibri" w:cs="Calibri"/>
        </w:rPr>
        <w:t xml:space="preserve"> настоящих Правил, Минэкономразвития Чувашии возвращает их победителю отбора - получателю субсидии не позднее следующего рабочего дня после завершения проверки для устранения выявленных недостатков;</w:t>
      </w:r>
      <w:proofErr w:type="gramEnd"/>
    </w:p>
    <w:p w:rsidR="00343736" w:rsidRDefault="0034373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оформляет соответствующую заявку на кассовый расход и представляет</w:t>
      </w:r>
      <w:proofErr w:type="gramEnd"/>
      <w:r>
        <w:rPr>
          <w:rFonts w:ascii="Calibri" w:hAnsi="Calibri" w:cs="Calibri"/>
        </w:rPr>
        <w:t xml:space="preserve"> ее в электронном виде в Минфин Чувашии вместе с копией приказа и расчетом размера субсидии.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Минфин Чувашии рассматривает представленные расчеты размера субсидии на предмет осуществления субсидирования в пределах средств, предусмотренных в республиканском бюджете Чувашской Республики на указанные цели, и не позднее 5 рабочих дней со дня их получения уведомляет Минэкономразвития Чувашии о принятых к финансированию суммах.</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proofErr w:type="gramStart"/>
      <w:r>
        <w:rPr>
          <w:rFonts w:ascii="Calibri" w:hAnsi="Calibri" w:cs="Calibri"/>
        </w:rPr>
        <w:t xml:space="preserve">Перечисление субсидии осуществляется в течение 5 рабочих дней со дня представления документов, указанных в абзаце третьем </w:t>
      </w:r>
      <w:hyperlink w:anchor="Par406" w:history="1">
        <w:r>
          <w:rPr>
            <w:rFonts w:ascii="Calibri" w:hAnsi="Calibri" w:cs="Calibri"/>
            <w:color w:val="0000FF"/>
          </w:rPr>
          <w:t>пункта 3.5</w:t>
        </w:r>
      </w:hyperlink>
      <w:r>
        <w:rPr>
          <w:rFonts w:ascii="Calibri" w:hAnsi="Calibri" w:cs="Calibri"/>
        </w:rPr>
        <w:t xml:space="preserve"> настоящих Правил, за счет средств республиканского бюджета Чувашской Республики с лицевого счета получателя средств республиканского бюджета Чувашской Республики - Минэкономразвития Чувашии, открытого в Минфине Чувашии, на расчетный счет победителя отбора - получателя субсидии, открытый в кредитной организации.</w:t>
      </w:r>
      <w:proofErr w:type="gramEnd"/>
    </w:p>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widowControl w:val="0"/>
        <w:autoSpaceDE w:val="0"/>
        <w:autoSpaceDN w:val="0"/>
        <w:adjustRightInd w:val="0"/>
        <w:spacing w:after="0" w:line="240" w:lineRule="auto"/>
        <w:jc w:val="center"/>
        <w:outlineLvl w:val="1"/>
        <w:rPr>
          <w:rFonts w:ascii="Calibri" w:hAnsi="Calibri" w:cs="Calibri"/>
        </w:rPr>
      </w:pPr>
      <w:bookmarkStart w:id="32" w:name="Par412"/>
      <w:bookmarkEnd w:id="32"/>
      <w:r>
        <w:rPr>
          <w:rFonts w:ascii="Calibri" w:hAnsi="Calibri" w:cs="Calibri"/>
        </w:rPr>
        <w:t>IV. Мониторинг хода реализации инновационного проекта</w:t>
      </w:r>
    </w:p>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Победитель отбора ежеквартально до 20 числа месяца, следующего за отчетным периодом, представляет в Минэкономразвития Чувашии </w:t>
      </w:r>
      <w:hyperlink w:anchor="Par983" w:history="1">
        <w:r>
          <w:rPr>
            <w:rFonts w:ascii="Calibri" w:hAnsi="Calibri" w:cs="Calibri"/>
            <w:color w:val="0000FF"/>
          </w:rPr>
          <w:t>информацию</w:t>
        </w:r>
      </w:hyperlink>
      <w:r>
        <w:rPr>
          <w:rFonts w:ascii="Calibri" w:hAnsi="Calibri" w:cs="Calibri"/>
        </w:rPr>
        <w:t xml:space="preserve"> о ходе реализации инновационного проекта в соответствии с соглашением по форме согласно приложению N 9 к настоящему постановлению.</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Минэкономразвития Чувашии: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сохранность представленных материалов, конфиденциальность полученных из них сведений, контроль прохождения документов на всех этапах рассмотрения;</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ведет журнал учета инновационных проектов и соглашений, заключенных с победителями отбора;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 мониторинг деятельности победителей отбора по реализации инновационного проекта, признанного перспективным и приоритетным, с привлечением представителей органов исполнительной власти Чувашской Республики.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В </w:t>
      </w:r>
      <w:proofErr w:type="gramStart"/>
      <w:r>
        <w:rPr>
          <w:rFonts w:ascii="Calibri" w:hAnsi="Calibri" w:cs="Calibri"/>
        </w:rPr>
        <w:t>целях</w:t>
      </w:r>
      <w:proofErr w:type="gramEnd"/>
      <w:r>
        <w:rPr>
          <w:rFonts w:ascii="Calibri" w:hAnsi="Calibri" w:cs="Calibri"/>
        </w:rPr>
        <w:t xml:space="preserve"> мониторинга исполнения обязательств по реализации соглашений создается рабочая группа, состав которой утверждается приказом Минэкономразвития Чувашии.</w:t>
      </w:r>
    </w:p>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widowControl w:val="0"/>
        <w:autoSpaceDE w:val="0"/>
        <w:autoSpaceDN w:val="0"/>
        <w:adjustRightInd w:val="0"/>
        <w:spacing w:after="0" w:line="240" w:lineRule="auto"/>
        <w:jc w:val="center"/>
        <w:outlineLvl w:val="1"/>
        <w:rPr>
          <w:rFonts w:ascii="Calibri" w:hAnsi="Calibri" w:cs="Calibri"/>
        </w:rPr>
      </w:pPr>
      <w:bookmarkStart w:id="33" w:name="Par421"/>
      <w:bookmarkEnd w:id="33"/>
      <w:r>
        <w:rPr>
          <w:rFonts w:ascii="Calibri" w:hAnsi="Calibri" w:cs="Calibri"/>
        </w:rPr>
        <w:t>V. Порядок возврата субсидии</w:t>
      </w:r>
    </w:p>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proofErr w:type="gramStart"/>
      <w:r>
        <w:rPr>
          <w:rFonts w:ascii="Calibri" w:hAnsi="Calibri" w:cs="Calibri"/>
        </w:rPr>
        <w:t>В случае выявления нарушений условий предоставления субсидии, установленных настоящими Правилами, факта ее нецелевого использования, а также установления факта представления недостоверных сведений получатель субсидии обязан возвратить бюджетные средства в республиканский бюджет Чувашской Республики.</w:t>
      </w:r>
      <w:proofErr w:type="gramEnd"/>
      <w:r>
        <w:rPr>
          <w:rFonts w:ascii="Calibri" w:hAnsi="Calibri" w:cs="Calibri"/>
        </w:rPr>
        <w:t xml:space="preserve"> В указанных </w:t>
      </w:r>
      <w:proofErr w:type="gramStart"/>
      <w:r>
        <w:rPr>
          <w:rFonts w:ascii="Calibri" w:hAnsi="Calibri" w:cs="Calibri"/>
        </w:rPr>
        <w:t>случаях</w:t>
      </w:r>
      <w:proofErr w:type="gramEnd"/>
      <w:r>
        <w:rPr>
          <w:rFonts w:ascii="Calibri" w:hAnsi="Calibri" w:cs="Calibri"/>
        </w:rPr>
        <w:t xml:space="preserve"> получатель субсидии в дальнейшем лишается права на получение указанной государственной поддержки из республиканского бюджета Чувашской Республики.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возврате бюджетных сре</w:t>
      </w:r>
      <w:proofErr w:type="gramStart"/>
      <w:r>
        <w:rPr>
          <w:rFonts w:ascii="Calibri" w:hAnsi="Calibri" w:cs="Calibri"/>
        </w:rPr>
        <w:t>дств пр</w:t>
      </w:r>
      <w:proofErr w:type="gramEnd"/>
      <w:r>
        <w:rPr>
          <w:rFonts w:ascii="Calibri" w:hAnsi="Calibri" w:cs="Calibri"/>
        </w:rPr>
        <w:t>инимается Минэкономразвития Чувашии на основании заключения рабочей группы. Минэкономразвития Чувашии в течение 5 рабочих дней письменно уведомляет получателя субсидии о возврате бюджетных средств.</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gramStart"/>
      <w:r>
        <w:rPr>
          <w:rFonts w:ascii="Calibri" w:hAnsi="Calibri" w:cs="Calibri"/>
        </w:rPr>
        <w:t>случае</w:t>
      </w:r>
      <w:proofErr w:type="gramEnd"/>
      <w:r>
        <w:rPr>
          <w:rFonts w:ascii="Calibri" w:hAnsi="Calibri" w:cs="Calibri"/>
        </w:rPr>
        <w:t xml:space="preserve"> если получатель субсидии не возвращает бюджетные средства в республиканский бюджет Чувашской Республики в течение 30 дней со дня его уведомления, они взыскиваются в судебном порядке.</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Не использованные по состоянию на 1 января очередного финансового года остатки субсидии подлежат возврату в республиканский бюджет Чувашской Республики получателем субсидии в соответствии с бюджетным законодательством Российской Федерации в течение первых 10 рабочих дней очередного финансового года в случаях, предусмотренных соглашением. В </w:t>
      </w:r>
      <w:proofErr w:type="gramStart"/>
      <w:r>
        <w:rPr>
          <w:rFonts w:ascii="Calibri" w:hAnsi="Calibri" w:cs="Calibri"/>
        </w:rPr>
        <w:t>случае</w:t>
      </w:r>
      <w:proofErr w:type="gramEnd"/>
      <w:r>
        <w:rPr>
          <w:rFonts w:ascii="Calibri" w:hAnsi="Calibri" w:cs="Calibri"/>
        </w:rPr>
        <w:t xml:space="preserve"> если получатель субсидии не возвращает бюджетные средства в республиканский бюджет Чувашской Республики в установленный срок или отказывается от добровольного возврата указанных средств, они взыскиваются в судебном порядке.</w:t>
      </w:r>
    </w:p>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widowControl w:val="0"/>
        <w:autoSpaceDE w:val="0"/>
        <w:autoSpaceDN w:val="0"/>
        <w:adjustRightInd w:val="0"/>
        <w:spacing w:after="0" w:line="240" w:lineRule="auto"/>
        <w:jc w:val="center"/>
        <w:outlineLvl w:val="1"/>
        <w:rPr>
          <w:rFonts w:ascii="Calibri" w:hAnsi="Calibri" w:cs="Calibri"/>
        </w:rPr>
      </w:pPr>
      <w:bookmarkStart w:id="34" w:name="Par428"/>
      <w:bookmarkEnd w:id="34"/>
      <w:r>
        <w:rPr>
          <w:rFonts w:ascii="Calibri" w:hAnsi="Calibri" w:cs="Calibri"/>
        </w:rPr>
        <w:t>VI. Осуществление контроля</w:t>
      </w:r>
    </w:p>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Минэкономразвития Чувашии, Минфин Чувашии и иные органы государственного финансового контроля в соответствии с законодательством Российской Федерации и законодательством Чувашской Республики осуществляют проверки соблюдения получателем субсидии условий, целей и порядка предоставления субсидии.</w:t>
      </w:r>
    </w:p>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widowControl w:val="0"/>
        <w:autoSpaceDE w:val="0"/>
        <w:autoSpaceDN w:val="0"/>
        <w:adjustRightInd w:val="0"/>
        <w:spacing w:after="0" w:line="240" w:lineRule="auto"/>
        <w:jc w:val="right"/>
        <w:outlineLvl w:val="1"/>
        <w:rPr>
          <w:rFonts w:ascii="Calibri" w:hAnsi="Calibri" w:cs="Calibri"/>
        </w:rPr>
      </w:pPr>
      <w:bookmarkStart w:id="35" w:name="Par436"/>
      <w:bookmarkEnd w:id="35"/>
      <w:r>
        <w:rPr>
          <w:rFonts w:ascii="Calibri" w:hAnsi="Calibri" w:cs="Calibri"/>
        </w:rPr>
        <w:t>Приложение</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предоставления субсидий</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из республиканского бюджета</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 на возмещение</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части затрат на уплату лизинговых</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платежей по договорам лизинга,</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заключенным с </w:t>
      </w:r>
      <w:proofErr w:type="gramStart"/>
      <w:r>
        <w:rPr>
          <w:rFonts w:ascii="Calibri" w:hAnsi="Calibri" w:cs="Calibri"/>
        </w:rPr>
        <w:t>российскими</w:t>
      </w:r>
      <w:proofErr w:type="gramEnd"/>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лизинговыми компаниями на приобретение</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технологического оборудования,</w:t>
      </w:r>
    </w:p>
    <w:p w:rsidR="00343736" w:rsidRDefault="00343736">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используемого</w:t>
      </w:r>
      <w:proofErr w:type="gramEnd"/>
      <w:r>
        <w:rPr>
          <w:rFonts w:ascii="Calibri" w:hAnsi="Calibri" w:cs="Calibri"/>
        </w:rPr>
        <w:t xml:space="preserve"> для реализации</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перспективных и приоритетных</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инновационных проектов</w:t>
      </w:r>
    </w:p>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pStyle w:val="ConsPlusNonformat"/>
      </w:pPr>
      <w:bookmarkStart w:id="36" w:name="Par449"/>
      <w:bookmarkEnd w:id="36"/>
      <w:r>
        <w:t xml:space="preserve">                                   Расчет</w:t>
      </w:r>
    </w:p>
    <w:p w:rsidR="00343736" w:rsidRDefault="00343736">
      <w:pPr>
        <w:pStyle w:val="ConsPlusNonformat"/>
      </w:pPr>
      <w:r>
        <w:t xml:space="preserve">             размера субсидии, предоставляемой за счет средств</w:t>
      </w:r>
    </w:p>
    <w:p w:rsidR="00343736" w:rsidRDefault="00343736">
      <w:pPr>
        <w:pStyle w:val="ConsPlusNonformat"/>
      </w:pPr>
      <w:r>
        <w:t xml:space="preserve">        республиканского бюджета Чувашской Республики на возмещение</w:t>
      </w:r>
    </w:p>
    <w:p w:rsidR="00343736" w:rsidRDefault="00343736">
      <w:pPr>
        <w:pStyle w:val="ConsPlusNonformat"/>
      </w:pPr>
      <w:r>
        <w:t xml:space="preserve">          части затрат на уплату лизинговых платежей по договорам</w:t>
      </w:r>
    </w:p>
    <w:p w:rsidR="00343736" w:rsidRDefault="00343736">
      <w:pPr>
        <w:pStyle w:val="ConsPlusNonformat"/>
      </w:pPr>
      <w:r>
        <w:t xml:space="preserve">         лизинга, заключенным с российскими лизинговыми компаниями</w:t>
      </w:r>
    </w:p>
    <w:p w:rsidR="00343736" w:rsidRDefault="00343736">
      <w:pPr>
        <w:pStyle w:val="ConsPlusNonformat"/>
      </w:pPr>
      <w:r>
        <w:t xml:space="preserve">               на приобретение технологического оборудования,</w:t>
      </w:r>
    </w:p>
    <w:p w:rsidR="00343736" w:rsidRDefault="00343736">
      <w:pPr>
        <w:pStyle w:val="ConsPlusNonformat"/>
      </w:pPr>
      <w:r>
        <w:t xml:space="preserve">         </w:t>
      </w:r>
      <w:proofErr w:type="gramStart"/>
      <w:r>
        <w:t>используемого</w:t>
      </w:r>
      <w:proofErr w:type="gramEnd"/>
      <w:r>
        <w:t xml:space="preserve"> для реализации перспективных и приоритетных</w:t>
      </w:r>
    </w:p>
    <w:p w:rsidR="00343736" w:rsidRDefault="00343736">
      <w:pPr>
        <w:pStyle w:val="ConsPlusNonformat"/>
      </w:pPr>
      <w:r>
        <w:t xml:space="preserve">                           инновационных проектов</w:t>
      </w:r>
    </w:p>
    <w:p w:rsidR="00343736" w:rsidRDefault="00343736">
      <w:pPr>
        <w:pStyle w:val="ConsPlusNonformat"/>
      </w:pPr>
    </w:p>
    <w:p w:rsidR="00343736" w:rsidRDefault="00343736">
      <w:pPr>
        <w:pStyle w:val="ConsPlusNonformat"/>
      </w:pPr>
      <w:r>
        <w:t>___________________________________________________________________________</w:t>
      </w:r>
    </w:p>
    <w:p w:rsidR="00343736" w:rsidRDefault="00343736">
      <w:pPr>
        <w:pStyle w:val="ConsPlusNonformat"/>
      </w:pPr>
      <w:r>
        <w:t xml:space="preserve"> (полное наименование организации, Ф.И.О. индивидуального предпринимателя)</w:t>
      </w:r>
    </w:p>
    <w:p w:rsidR="00343736" w:rsidRDefault="00343736">
      <w:pPr>
        <w:pStyle w:val="ConsPlusNonformat"/>
      </w:pPr>
    </w:p>
    <w:p w:rsidR="00343736" w:rsidRDefault="00343736">
      <w:pPr>
        <w:pStyle w:val="ConsPlusNonformat"/>
      </w:pPr>
    </w:p>
    <w:p w:rsidR="00343736" w:rsidRDefault="00343736">
      <w:pPr>
        <w:pStyle w:val="ConsPlusNonformat"/>
      </w:pPr>
      <w:r>
        <w:t xml:space="preserve">ИНН/КПП ___________________________ </w:t>
      </w:r>
      <w:proofErr w:type="gramStart"/>
      <w:r>
        <w:t>р</w:t>
      </w:r>
      <w:proofErr w:type="gramEnd"/>
      <w:r>
        <w:t>/с ___________________________________</w:t>
      </w:r>
    </w:p>
    <w:p w:rsidR="00343736" w:rsidRDefault="00343736">
      <w:pPr>
        <w:pStyle w:val="ConsPlusNonformat"/>
      </w:pPr>
      <w:r>
        <w:t>Наименование банка ________________________________________________________</w:t>
      </w:r>
    </w:p>
    <w:p w:rsidR="00343736" w:rsidRDefault="00343736">
      <w:pPr>
        <w:pStyle w:val="ConsPlusNonformat"/>
      </w:pPr>
      <w:r>
        <w:t>БИК ____________________________ к/с ______________________________________</w:t>
      </w:r>
    </w:p>
    <w:p w:rsidR="00343736" w:rsidRDefault="00343736">
      <w:pPr>
        <w:pStyle w:val="ConsPlusNonformat"/>
      </w:pPr>
      <w:r>
        <w:t>За период с ________________ по _______________ 20__ г.</w:t>
      </w:r>
    </w:p>
    <w:p w:rsidR="00343736" w:rsidRDefault="00343736">
      <w:pPr>
        <w:pStyle w:val="ConsPlusNonformat"/>
      </w:pPr>
      <w:r>
        <w:t>1. Предмет лизинга ________________________________________________________</w:t>
      </w:r>
    </w:p>
    <w:p w:rsidR="00343736" w:rsidRDefault="00343736">
      <w:pPr>
        <w:pStyle w:val="ConsPlusNonformat"/>
      </w:pPr>
      <w:r>
        <w:t>2. Цель лизинга ___________________________________________________________</w:t>
      </w:r>
    </w:p>
    <w:p w:rsidR="00343736" w:rsidRDefault="00343736">
      <w:pPr>
        <w:pStyle w:val="ConsPlusNonformat"/>
      </w:pPr>
      <w:r>
        <w:t>3. Дата и номер договора лизинга __________________________________________</w:t>
      </w:r>
    </w:p>
    <w:p w:rsidR="00343736" w:rsidRDefault="00343736">
      <w:pPr>
        <w:pStyle w:val="ConsPlusNonformat"/>
      </w:pPr>
      <w:r>
        <w:t>4. Полное наименование лизингодателя ______________________________________</w:t>
      </w:r>
    </w:p>
    <w:p w:rsidR="00343736" w:rsidRDefault="00343736">
      <w:pPr>
        <w:pStyle w:val="ConsPlusNonformat"/>
      </w:pPr>
      <w:r>
        <w:t>___________________________________________________________________________</w:t>
      </w:r>
    </w:p>
    <w:p w:rsidR="00343736" w:rsidRDefault="00343736">
      <w:pPr>
        <w:pStyle w:val="ConsPlusNonformat"/>
      </w:pPr>
      <w:r>
        <w:t xml:space="preserve">5. Дата </w:t>
      </w:r>
      <w:proofErr w:type="gramStart"/>
      <w:r>
        <w:t>окончания срока действия договора лизинга</w:t>
      </w:r>
      <w:proofErr w:type="gramEnd"/>
      <w:r>
        <w:t xml:space="preserve"> _________________________</w:t>
      </w:r>
    </w:p>
    <w:p w:rsidR="00343736" w:rsidRDefault="00343736">
      <w:pPr>
        <w:pStyle w:val="ConsPlusNonformat"/>
      </w:pPr>
      <w:r>
        <w:t xml:space="preserve">6. </w:t>
      </w:r>
      <w:proofErr w:type="gramStart"/>
      <w:r>
        <w:t>Дата  предоставления  имущества  в лизинг  (дата, номер  подписания акта</w:t>
      </w:r>
      <w:proofErr w:type="gramEnd"/>
    </w:p>
    <w:p w:rsidR="00343736" w:rsidRDefault="00343736">
      <w:pPr>
        <w:pStyle w:val="ConsPlusNonformat"/>
      </w:pPr>
      <w:proofErr w:type="gramStart"/>
      <w:r>
        <w:t>приема-передачи) __________________________________________________________</w:t>
      </w:r>
      <w:proofErr w:type="gramEnd"/>
    </w:p>
    <w:p w:rsidR="00343736" w:rsidRDefault="00343736">
      <w:pPr>
        <w:pStyle w:val="ConsPlusNonformat"/>
      </w:pPr>
      <w:r>
        <w:t>7. Общая сумма договора лизинга ___________________________________________</w:t>
      </w:r>
    </w:p>
    <w:p w:rsidR="00343736" w:rsidRDefault="00343736">
      <w:pPr>
        <w:pStyle w:val="ConsPlusNonformat"/>
      </w:pPr>
      <w:r>
        <w:t xml:space="preserve">8.  </w:t>
      </w:r>
      <w:hyperlink r:id="rId56" w:history="1">
        <w:r>
          <w:rPr>
            <w:color w:val="0000FF"/>
          </w:rPr>
          <w:t>Ставка</w:t>
        </w:r>
      </w:hyperlink>
      <w:r>
        <w:t xml:space="preserve">   рефинансирования   Центрального  банка  Российской  Федерации,</w:t>
      </w:r>
    </w:p>
    <w:p w:rsidR="00343736" w:rsidRDefault="00343736">
      <w:pPr>
        <w:pStyle w:val="ConsPlusNonformat"/>
      </w:pPr>
      <w:proofErr w:type="gramStart"/>
      <w:r>
        <w:t>действующая</w:t>
      </w:r>
      <w:proofErr w:type="gramEnd"/>
      <w:r>
        <w:t xml:space="preserve"> на дату оформления договора лизинга, __________________________</w:t>
      </w:r>
    </w:p>
    <w:p w:rsidR="00343736" w:rsidRDefault="00343736">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276"/>
        <w:gridCol w:w="1080"/>
        <w:gridCol w:w="905"/>
        <w:gridCol w:w="959"/>
        <w:gridCol w:w="1080"/>
        <w:gridCol w:w="1320"/>
        <w:gridCol w:w="1589"/>
        <w:gridCol w:w="1140"/>
      </w:tblGrid>
      <w:tr w:rsidR="00343736">
        <w:tc>
          <w:tcPr>
            <w:tcW w:w="1276" w:type="dxa"/>
            <w:tcBorders>
              <w:top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Остаток задолженности по договору лизинга на начало расчетного периода, рублей</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Дата погашения предыдущего лизингового платежа по факту</w:t>
            </w:r>
          </w:p>
        </w:tc>
        <w:tc>
          <w:tcPr>
            <w:tcW w:w="9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Дата погашения текущего лизингового платежа по </w:t>
            </w:r>
            <w:r>
              <w:rPr>
                <w:rFonts w:ascii="Calibri" w:hAnsi="Calibri" w:cs="Calibri"/>
              </w:rPr>
              <w:lastRenderedPageBreak/>
              <w:t>графику</w:t>
            </w:r>
          </w:p>
        </w:tc>
        <w:tc>
          <w:tcPr>
            <w:tcW w:w="9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Дата погашения текущего лизингового платежа по факту</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дней между очередными лизинговыми платежами</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Расчетный размер субсидирования 2/3 </w:t>
            </w:r>
            <w:hyperlink r:id="rId57" w:history="1">
              <w:r>
                <w:rPr>
                  <w:rFonts w:ascii="Calibri" w:hAnsi="Calibri" w:cs="Calibri"/>
                  <w:color w:val="0000FF"/>
                </w:rPr>
                <w:t>ставки</w:t>
              </w:r>
            </w:hyperlink>
            <w:r>
              <w:rPr>
                <w:rFonts w:ascii="Calibri" w:hAnsi="Calibri" w:cs="Calibri"/>
              </w:rPr>
              <w:t xml:space="preserve"> рефинансирования Центрального банка </w:t>
            </w:r>
            <w:r>
              <w:rPr>
                <w:rFonts w:ascii="Calibri" w:hAnsi="Calibri" w:cs="Calibri"/>
              </w:rPr>
              <w:lastRenderedPageBreak/>
              <w:t>Российской Федерации, процентов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lastRenderedPageBreak/>
              <w:t>Размер предоставляемой субсидии (гр. 1 x</w:t>
            </w:r>
            <w:proofErr w:type="gramEnd"/>
          </w:p>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гр. 5 x гр. 6)</w:t>
            </w:r>
          </w:p>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__________</w:t>
            </w:r>
          </w:p>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365 (366) x 100%,</w:t>
            </w:r>
          </w:p>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рублей</w:t>
            </w:r>
          </w:p>
        </w:tc>
        <w:tc>
          <w:tcPr>
            <w:tcW w:w="1140" w:type="dxa"/>
            <w:tcBorders>
              <w:top w:val="single" w:sz="4" w:space="0" w:color="auto"/>
              <w:left w:val="single" w:sz="4" w:space="0" w:color="auto"/>
              <w:bottom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Размер лизингового платежа в соответствии с договором лизинга</w:t>
            </w:r>
          </w:p>
        </w:tc>
      </w:tr>
      <w:tr w:rsidR="00343736">
        <w:tc>
          <w:tcPr>
            <w:tcW w:w="1276" w:type="dxa"/>
            <w:tcBorders>
              <w:top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140" w:type="dxa"/>
            <w:tcBorders>
              <w:top w:val="single" w:sz="4" w:space="0" w:color="auto"/>
              <w:left w:val="single" w:sz="4" w:space="0" w:color="auto"/>
              <w:bottom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bl>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pStyle w:val="ConsPlusNonformat"/>
      </w:pPr>
      <w:r>
        <w:t>Размер предоставляемой субсидии (графа 7) ________________________________.</w:t>
      </w:r>
    </w:p>
    <w:p w:rsidR="00343736" w:rsidRDefault="00343736">
      <w:pPr>
        <w:pStyle w:val="ConsPlusNonformat"/>
      </w:pPr>
    </w:p>
    <w:p w:rsidR="00343736" w:rsidRDefault="00343736">
      <w:pPr>
        <w:pStyle w:val="ConsPlusNonformat"/>
      </w:pPr>
      <w:r>
        <w:t>Руководитель организации</w:t>
      </w:r>
    </w:p>
    <w:p w:rsidR="00343736" w:rsidRDefault="00343736">
      <w:pPr>
        <w:pStyle w:val="ConsPlusNonformat"/>
      </w:pPr>
      <w:r>
        <w:t>(индивидуальный предприниматель)          __________________ ______________</w:t>
      </w:r>
    </w:p>
    <w:p w:rsidR="00343736" w:rsidRDefault="00343736">
      <w:pPr>
        <w:pStyle w:val="ConsPlusNonformat"/>
      </w:pPr>
      <w:r>
        <w:t xml:space="preserve">                                               (подпись)         (Ф.И.О.)</w:t>
      </w:r>
    </w:p>
    <w:p w:rsidR="00343736" w:rsidRDefault="00343736">
      <w:pPr>
        <w:pStyle w:val="ConsPlusNonformat"/>
      </w:pPr>
      <w:r>
        <w:t>____ __________ 20__ года</w:t>
      </w:r>
    </w:p>
    <w:p w:rsidR="00343736" w:rsidRDefault="00343736">
      <w:pPr>
        <w:pStyle w:val="ConsPlusNonformat"/>
      </w:pPr>
    </w:p>
    <w:p w:rsidR="00343736" w:rsidRDefault="00343736">
      <w:pPr>
        <w:pStyle w:val="ConsPlusNonformat"/>
      </w:pPr>
      <w:r>
        <w:t>М.П. (при наличии)</w:t>
      </w:r>
    </w:p>
    <w:p w:rsidR="00343736" w:rsidRDefault="00343736">
      <w:pPr>
        <w:pStyle w:val="ConsPlusNonformat"/>
      </w:pPr>
    </w:p>
    <w:p w:rsidR="00343736" w:rsidRDefault="00343736">
      <w:pPr>
        <w:pStyle w:val="ConsPlusNonformat"/>
      </w:pPr>
      <w:r>
        <w:t>Расчет подтверждается лизинговой компанией:</w:t>
      </w:r>
    </w:p>
    <w:p w:rsidR="00343736" w:rsidRDefault="00343736">
      <w:pPr>
        <w:pStyle w:val="ConsPlusNonformat"/>
      </w:pPr>
    </w:p>
    <w:p w:rsidR="00343736" w:rsidRDefault="00343736">
      <w:pPr>
        <w:pStyle w:val="ConsPlusNonformat"/>
      </w:pPr>
      <w:r>
        <w:t>Руководитель _________________ ___________________</w:t>
      </w:r>
    </w:p>
    <w:p w:rsidR="00343736" w:rsidRDefault="00343736">
      <w:pPr>
        <w:pStyle w:val="ConsPlusNonformat"/>
      </w:pPr>
      <w:r>
        <w:t xml:space="preserve">                 (подпись)           (Ф.И.О.)</w:t>
      </w:r>
    </w:p>
    <w:p w:rsidR="00343736" w:rsidRDefault="00343736">
      <w:pPr>
        <w:pStyle w:val="ConsPlusNonformat"/>
      </w:pPr>
    </w:p>
    <w:p w:rsidR="00343736" w:rsidRDefault="00343736">
      <w:pPr>
        <w:pStyle w:val="ConsPlusNonformat"/>
      </w:pPr>
      <w:r>
        <w:t>____ __________ 20__ года</w:t>
      </w:r>
    </w:p>
    <w:p w:rsidR="00343736" w:rsidRDefault="00343736">
      <w:pPr>
        <w:pStyle w:val="ConsPlusNonformat"/>
      </w:pPr>
    </w:p>
    <w:p w:rsidR="00343736" w:rsidRDefault="00343736">
      <w:pPr>
        <w:pStyle w:val="ConsPlusNonformat"/>
      </w:pPr>
      <w:r>
        <w:t>М.П.</w:t>
      </w:r>
    </w:p>
    <w:p w:rsidR="00343736" w:rsidRDefault="00343736">
      <w:pPr>
        <w:pStyle w:val="ConsPlusNonformat"/>
      </w:pPr>
    </w:p>
    <w:p w:rsidR="00343736" w:rsidRDefault="00343736">
      <w:pPr>
        <w:pStyle w:val="ConsPlusNonformat"/>
      </w:pPr>
      <w:r>
        <w:t>Исполнитель _________________ ___________________</w:t>
      </w:r>
    </w:p>
    <w:p w:rsidR="00343736" w:rsidRDefault="00343736">
      <w:pPr>
        <w:pStyle w:val="ConsPlusNonformat"/>
      </w:pPr>
      <w:r>
        <w:t xml:space="preserve">                (подпись)          (Ф.И.О.)</w:t>
      </w:r>
    </w:p>
    <w:p w:rsidR="00343736" w:rsidRDefault="00343736">
      <w:pPr>
        <w:pStyle w:val="ConsPlusNonformat"/>
      </w:pPr>
    </w:p>
    <w:p w:rsidR="00343736" w:rsidRDefault="00343736">
      <w:pPr>
        <w:pStyle w:val="ConsPlusNonformat"/>
      </w:pPr>
      <w:r>
        <w:t>Проверено:</w:t>
      </w:r>
    </w:p>
    <w:p w:rsidR="00343736" w:rsidRDefault="00343736">
      <w:pPr>
        <w:pStyle w:val="ConsPlusNonformat"/>
      </w:pPr>
    </w:p>
    <w:p w:rsidR="00343736" w:rsidRDefault="00343736">
      <w:pPr>
        <w:pStyle w:val="ConsPlusNonformat"/>
      </w:pPr>
      <w:r>
        <w:t>Специалист</w:t>
      </w:r>
    </w:p>
    <w:p w:rsidR="00343736" w:rsidRDefault="00343736">
      <w:pPr>
        <w:pStyle w:val="ConsPlusNonformat"/>
      </w:pPr>
      <w:r>
        <w:t>Минэкономразвития Чувашии _______________ ____________ _______________</w:t>
      </w:r>
    </w:p>
    <w:p w:rsidR="00343736" w:rsidRDefault="00343736">
      <w:pPr>
        <w:pStyle w:val="ConsPlusNonformat"/>
      </w:pPr>
      <w:r>
        <w:t xml:space="preserve">                            (должность)     (подпись)       (Ф.И.О.)</w:t>
      </w:r>
    </w:p>
    <w:p w:rsidR="00343736" w:rsidRDefault="00343736">
      <w:pPr>
        <w:pStyle w:val="ConsPlusNonformat"/>
      </w:pPr>
      <w:r>
        <w:t>____ __________ 20__ года</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jc w:val="right"/>
        <w:outlineLvl w:val="0"/>
        <w:rPr>
          <w:rFonts w:ascii="Calibri" w:hAnsi="Calibri" w:cs="Calibri"/>
        </w:rPr>
      </w:pPr>
      <w:bookmarkStart w:id="37" w:name="Par531"/>
      <w:bookmarkEnd w:id="37"/>
      <w:r>
        <w:rPr>
          <w:rFonts w:ascii="Calibri" w:hAnsi="Calibri" w:cs="Calibri"/>
        </w:rPr>
        <w:t>Утверждена</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от 12.04.2012 N 139</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3)</w:t>
      </w:r>
    </w:p>
    <w:p w:rsidR="00343736" w:rsidRDefault="00343736">
      <w:pPr>
        <w:widowControl w:val="0"/>
        <w:autoSpaceDE w:val="0"/>
        <w:autoSpaceDN w:val="0"/>
        <w:adjustRightInd w:val="0"/>
        <w:spacing w:after="0" w:line="240" w:lineRule="auto"/>
        <w:jc w:val="center"/>
        <w:rPr>
          <w:rFonts w:ascii="Calibri" w:hAnsi="Calibri" w:cs="Calibri"/>
        </w:rPr>
      </w:pPr>
    </w:p>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8" w:history="1">
        <w:r>
          <w:rPr>
            <w:rFonts w:ascii="Calibri" w:hAnsi="Calibri" w:cs="Calibri"/>
            <w:color w:val="0000FF"/>
          </w:rPr>
          <w:t>Постановления</w:t>
        </w:r>
      </w:hyperlink>
      <w:r>
        <w:rPr>
          <w:rFonts w:ascii="Calibri" w:hAnsi="Calibri" w:cs="Calibri"/>
        </w:rPr>
        <w:t xml:space="preserve"> Кабинета Министров ЧР от 29.01.2015 N 19)</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pStyle w:val="ConsPlusNonformat"/>
      </w:pPr>
      <w:r>
        <w:t xml:space="preserve">                                                                    (форма)</w:t>
      </w:r>
    </w:p>
    <w:p w:rsidR="00343736" w:rsidRDefault="00343736">
      <w:pPr>
        <w:pStyle w:val="ConsPlusNonformat"/>
      </w:pPr>
    </w:p>
    <w:p w:rsidR="00343736" w:rsidRDefault="00343736">
      <w:pPr>
        <w:pStyle w:val="ConsPlusNonformat"/>
      </w:pPr>
      <w:bookmarkStart w:id="38" w:name="Par542"/>
      <w:bookmarkEnd w:id="38"/>
      <w:r>
        <w:t xml:space="preserve">                                 заявление</w:t>
      </w:r>
    </w:p>
    <w:p w:rsidR="00343736" w:rsidRDefault="00343736">
      <w:pPr>
        <w:pStyle w:val="ConsPlusNonformat"/>
      </w:pPr>
      <w:r>
        <w:t xml:space="preserve">                о  получении инновационным проектом статуса</w:t>
      </w:r>
    </w:p>
    <w:p w:rsidR="00343736" w:rsidRDefault="00343736">
      <w:pPr>
        <w:pStyle w:val="ConsPlusNonformat"/>
      </w:pPr>
      <w:r>
        <w:t xml:space="preserve">                     перспективного и приоритетного</w:t>
      </w:r>
    </w:p>
    <w:p w:rsidR="00343736" w:rsidRDefault="00343736">
      <w:pPr>
        <w:pStyle w:val="ConsPlusNonformat"/>
      </w:pPr>
      <w:r>
        <w:t>___________________________________________________________________________</w:t>
      </w:r>
    </w:p>
    <w:p w:rsidR="00343736" w:rsidRDefault="00343736">
      <w:pPr>
        <w:pStyle w:val="ConsPlusNonformat"/>
      </w:pPr>
      <w:r>
        <w:t xml:space="preserve">       </w:t>
      </w:r>
      <w:proofErr w:type="gramStart"/>
      <w:r>
        <w:t>(полное наименование юридического лица-заявителя с указанием</w:t>
      </w:r>
      <w:proofErr w:type="gramEnd"/>
    </w:p>
    <w:p w:rsidR="00343736" w:rsidRDefault="00343736">
      <w:pPr>
        <w:pStyle w:val="ConsPlusNonformat"/>
      </w:pPr>
      <w:r>
        <w:t>___________________________________________________________________________</w:t>
      </w:r>
    </w:p>
    <w:p w:rsidR="00343736" w:rsidRDefault="00343736">
      <w:pPr>
        <w:pStyle w:val="ConsPlusNonformat"/>
      </w:pPr>
      <w:r>
        <w:t xml:space="preserve"> </w:t>
      </w:r>
      <w:proofErr w:type="gramStart"/>
      <w:r>
        <w:t>организационно-правовой формы или Ф.И.О. индивидуального предпринимателя)</w:t>
      </w:r>
      <w:proofErr w:type="gramEnd"/>
    </w:p>
    <w:p w:rsidR="00343736" w:rsidRDefault="00343736">
      <w:pPr>
        <w:pStyle w:val="ConsPlusNonformat"/>
      </w:pPr>
      <w:r>
        <w:t xml:space="preserve">представляет  на  рассмотрение  Комиссии по отбору наиболее </w:t>
      </w:r>
      <w:proofErr w:type="gramStart"/>
      <w:r>
        <w:t>перспективных</w:t>
      </w:r>
      <w:proofErr w:type="gramEnd"/>
      <w:r>
        <w:t xml:space="preserve"> и</w:t>
      </w:r>
    </w:p>
    <w:p w:rsidR="00343736" w:rsidRDefault="00343736">
      <w:pPr>
        <w:pStyle w:val="ConsPlusNonformat"/>
      </w:pPr>
      <w:r>
        <w:t>приоритетных инновационных проектов ______________________________________,</w:t>
      </w:r>
    </w:p>
    <w:p w:rsidR="00343736" w:rsidRDefault="00343736">
      <w:pPr>
        <w:pStyle w:val="ConsPlusNonformat"/>
      </w:pPr>
      <w:r>
        <w:t xml:space="preserve">                                     (наименование инновационного проекта)</w:t>
      </w:r>
    </w:p>
    <w:p w:rsidR="00343736" w:rsidRDefault="00343736">
      <w:pPr>
        <w:pStyle w:val="ConsPlusNonformat"/>
      </w:pPr>
      <w:r>
        <w:lastRenderedPageBreak/>
        <w:t xml:space="preserve">претендующий  на  статус  </w:t>
      </w:r>
      <w:proofErr w:type="gramStart"/>
      <w:r>
        <w:t>перспективного</w:t>
      </w:r>
      <w:proofErr w:type="gramEnd"/>
      <w:r>
        <w:t xml:space="preserve">  и приоритетного с предоставлением</w:t>
      </w:r>
    </w:p>
    <w:p w:rsidR="00343736" w:rsidRDefault="00343736">
      <w:pPr>
        <w:pStyle w:val="ConsPlusNonformat"/>
      </w:pPr>
      <w:r>
        <w:t>государственной поддержки в виде __________________________________________</w:t>
      </w:r>
    </w:p>
    <w:p w:rsidR="00343736" w:rsidRDefault="00343736">
      <w:pPr>
        <w:pStyle w:val="ConsPlusNonformat"/>
      </w:pPr>
      <w:r>
        <w:t xml:space="preserve">                                       (вид государственной поддержки)</w:t>
      </w:r>
    </w:p>
    <w:p w:rsidR="00343736" w:rsidRDefault="00343736">
      <w:pPr>
        <w:pStyle w:val="ConsPlusNonformat"/>
      </w:pPr>
      <w:r>
        <w:t>в размере _____________________________.</w:t>
      </w:r>
    </w:p>
    <w:p w:rsidR="00343736" w:rsidRDefault="00343736">
      <w:pPr>
        <w:pStyle w:val="ConsPlusNonformat"/>
      </w:pPr>
    </w:p>
    <w:p w:rsidR="00343736" w:rsidRDefault="00343736">
      <w:pPr>
        <w:pStyle w:val="ConsPlusNonformat"/>
      </w:pPr>
      <w:r>
        <w:t>О себе сообщаем следующие сведения:</w:t>
      </w:r>
    </w:p>
    <w:p w:rsidR="00343736" w:rsidRDefault="00343736">
      <w:pPr>
        <w:pStyle w:val="ConsPlusNonformat"/>
      </w:pPr>
      <w:proofErr w:type="gramStart"/>
      <w:r>
        <w:t>Сокращенное     наименование     организации     (Ф.И.О.    индивидуального</w:t>
      </w:r>
      <w:proofErr w:type="gramEnd"/>
    </w:p>
    <w:p w:rsidR="00343736" w:rsidRDefault="00343736">
      <w:pPr>
        <w:pStyle w:val="ConsPlusNonformat"/>
      </w:pPr>
      <w:r>
        <w:t>предпринимателя) __________________________________________________________</w:t>
      </w:r>
    </w:p>
    <w:p w:rsidR="00343736" w:rsidRDefault="00343736">
      <w:pPr>
        <w:pStyle w:val="ConsPlusNonformat"/>
      </w:pPr>
      <w:proofErr w:type="gramStart"/>
      <w:r>
        <w:t>Форма  собственности  (в  том  числе  для  акционерных обществ указать долю</w:t>
      </w:r>
      <w:proofErr w:type="gramEnd"/>
    </w:p>
    <w:p w:rsidR="00343736" w:rsidRDefault="00343736">
      <w:pPr>
        <w:pStyle w:val="ConsPlusNonformat"/>
      </w:pPr>
      <w:proofErr w:type="gramStart"/>
      <w:r>
        <w:t>Российской Федерации или Чувашской Республики в уставном капитале) ________</w:t>
      </w:r>
      <w:proofErr w:type="gramEnd"/>
    </w:p>
    <w:p w:rsidR="00343736" w:rsidRDefault="00343736">
      <w:pPr>
        <w:pStyle w:val="ConsPlusNonformat"/>
      </w:pPr>
      <w:r>
        <w:t>___________________________________________________________________________</w:t>
      </w:r>
    </w:p>
    <w:p w:rsidR="00343736" w:rsidRDefault="00343736">
      <w:pPr>
        <w:pStyle w:val="ConsPlusNonformat"/>
      </w:pPr>
      <w:r>
        <w:t>Дата   регистрации  организации  (индивидуального  предпринимателя),  номер</w:t>
      </w:r>
    </w:p>
    <w:p w:rsidR="00343736" w:rsidRDefault="00343736">
      <w:pPr>
        <w:pStyle w:val="ConsPlusNonformat"/>
      </w:pPr>
      <w:r>
        <w:t>регистрационного  свидетельства,  наименование  органа, зарегистрировавшего</w:t>
      </w:r>
    </w:p>
    <w:p w:rsidR="00343736" w:rsidRDefault="00343736">
      <w:pPr>
        <w:pStyle w:val="ConsPlusNonformat"/>
      </w:pPr>
      <w:r>
        <w:t>организацию _______________________________________________________________</w:t>
      </w:r>
    </w:p>
    <w:p w:rsidR="00343736" w:rsidRDefault="00343736">
      <w:pPr>
        <w:pStyle w:val="ConsPlusNonformat"/>
      </w:pPr>
      <w:r>
        <w:t>___________________________________________________________________________</w:t>
      </w:r>
    </w:p>
    <w:p w:rsidR="00343736" w:rsidRDefault="00343736">
      <w:pPr>
        <w:pStyle w:val="ConsPlusNonformat"/>
      </w:pPr>
      <w:proofErr w:type="gramStart"/>
      <w:r>
        <w:t>Место   нахождения  юридического  лица  (место  жительства  индивидуального</w:t>
      </w:r>
      <w:proofErr w:type="gramEnd"/>
    </w:p>
    <w:p w:rsidR="00343736" w:rsidRDefault="00343736">
      <w:pPr>
        <w:pStyle w:val="ConsPlusNonformat"/>
      </w:pPr>
      <w:r>
        <w:t>предпринимателя): _________________________________________________________</w:t>
      </w:r>
    </w:p>
    <w:p w:rsidR="00343736" w:rsidRDefault="00343736">
      <w:pPr>
        <w:pStyle w:val="ConsPlusNonformat"/>
      </w:pPr>
      <w:r>
        <w:t>___________________________________________________________________________</w:t>
      </w:r>
    </w:p>
    <w:p w:rsidR="00343736" w:rsidRDefault="00343736">
      <w:pPr>
        <w:pStyle w:val="ConsPlusNonformat"/>
      </w:pPr>
      <w:r>
        <w:t>Банковские реквизиты ______________________________________________________</w:t>
      </w:r>
    </w:p>
    <w:p w:rsidR="00343736" w:rsidRDefault="00343736">
      <w:pPr>
        <w:pStyle w:val="ConsPlusNonformat"/>
      </w:pPr>
      <w:r>
        <w:t>Объем и структура собственного капитала ___________________________________</w:t>
      </w:r>
    </w:p>
    <w:p w:rsidR="00343736" w:rsidRDefault="00343736">
      <w:pPr>
        <w:pStyle w:val="ConsPlusNonformat"/>
      </w:pPr>
    </w:p>
    <w:p w:rsidR="00343736" w:rsidRDefault="00343736">
      <w:pPr>
        <w:pStyle w:val="ConsPlusNonformat"/>
      </w:pPr>
      <w:r>
        <w:t>Руководитель организации-заявителя (индивидуальный предприниматель):</w:t>
      </w:r>
    </w:p>
    <w:p w:rsidR="00343736" w:rsidRDefault="00343736">
      <w:pPr>
        <w:pStyle w:val="ConsPlusNonformat"/>
      </w:pPr>
      <w:r>
        <w:t>___________________________________________________________________________</w:t>
      </w:r>
    </w:p>
    <w:p w:rsidR="00343736" w:rsidRDefault="00343736">
      <w:pPr>
        <w:pStyle w:val="ConsPlusNonformat"/>
      </w:pPr>
      <w:r>
        <w:t xml:space="preserve">                              (Ф.И.О., тел.)</w:t>
      </w:r>
    </w:p>
    <w:p w:rsidR="00343736" w:rsidRDefault="00343736">
      <w:pPr>
        <w:pStyle w:val="ConsPlusNonformat"/>
      </w:pPr>
    </w:p>
    <w:p w:rsidR="00343736" w:rsidRDefault="00343736">
      <w:pPr>
        <w:pStyle w:val="ConsPlusNonformat"/>
      </w:pPr>
      <w:r>
        <w:t>Руководитель проекта ______________________________________________________</w:t>
      </w:r>
    </w:p>
    <w:p w:rsidR="00343736" w:rsidRDefault="00343736">
      <w:pPr>
        <w:pStyle w:val="ConsPlusNonformat"/>
      </w:pPr>
      <w:r>
        <w:t xml:space="preserve">                              (контактное лицо, Ф.И.О., тел.)</w:t>
      </w:r>
    </w:p>
    <w:p w:rsidR="00343736" w:rsidRDefault="00343736">
      <w:pPr>
        <w:pStyle w:val="ConsPlusNonformat"/>
      </w:pPr>
    </w:p>
    <w:p w:rsidR="00343736" w:rsidRDefault="00343736">
      <w:pPr>
        <w:pStyle w:val="ConsPlusNonformat"/>
      </w:pPr>
      <w:r>
        <w:t>Опись прилагаемых документов на ___ листах.</w:t>
      </w:r>
    </w:p>
    <w:p w:rsidR="00343736" w:rsidRDefault="00343736">
      <w:pPr>
        <w:pStyle w:val="ConsPlusNonformat"/>
      </w:pPr>
    </w:p>
    <w:p w:rsidR="00343736" w:rsidRDefault="00343736">
      <w:pPr>
        <w:pStyle w:val="ConsPlusNonformat"/>
      </w:pPr>
      <w:r>
        <w:t>Руководитель (индивидуальный предприниматель):</w:t>
      </w:r>
    </w:p>
    <w:p w:rsidR="00343736" w:rsidRDefault="00343736">
      <w:pPr>
        <w:pStyle w:val="ConsPlusNonformat"/>
      </w:pPr>
      <w:r>
        <w:t>________________________________ ________________ _________________________</w:t>
      </w:r>
    </w:p>
    <w:p w:rsidR="00343736" w:rsidRDefault="00343736">
      <w:pPr>
        <w:pStyle w:val="ConsPlusNonformat"/>
      </w:pPr>
      <w:r>
        <w:t xml:space="preserve">        (должность)                  (подпись)             (Ф.И.О.)</w:t>
      </w:r>
    </w:p>
    <w:p w:rsidR="00343736" w:rsidRDefault="00343736">
      <w:pPr>
        <w:pStyle w:val="ConsPlusNonformat"/>
      </w:pPr>
      <w:r>
        <w:t>М.П. (при наличии)</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jc w:val="right"/>
        <w:outlineLvl w:val="0"/>
        <w:rPr>
          <w:rFonts w:ascii="Calibri" w:hAnsi="Calibri" w:cs="Calibri"/>
        </w:rPr>
      </w:pPr>
      <w:bookmarkStart w:id="39" w:name="Par591"/>
      <w:bookmarkEnd w:id="39"/>
      <w:r>
        <w:rPr>
          <w:rFonts w:ascii="Calibri" w:hAnsi="Calibri" w:cs="Calibri"/>
        </w:rPr>
        <w:t>Утвержден</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от 12.04.2012 N 139</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4)</w:t>
      </w:r>
    </w:p>
    <w:p w:rsidR="00343736" w:rsidRDefault="00343736">
      <w:pPr>
        <w:widowControl w:val="0"/>
        <w:autoSpaceDE w:val="0"/>
        <w:autoSpaceDN w:val="0"/>
        <w:adjustRightInd w:val="0"/>
        <w:spacing w:after="0" w:line="240" w:lineRule="auto"/>
        <w:ind w:left="540"/>
        <w:jc w:val="both"/>
        <w:rPr>
          <w:rFonts w:ascii="Calibri" w:hAnsi="Calibri" w:cs="Calibri"/>
        </w:rPr>
      </w:pPr>
    </w:p>
    <w:p w:rsidR="00343736" w:rsidRDefault="00343736">
      <w:pPr>
        <w:widowControl w:val="0"/>
        <w:autoSpaceDE w:val="0"/>
        <w:autoSpaceDN w:val="0"/>
        <w:adjustRightInd w:val="0"/>
        <w:spacing w:after="0" w:line="240" w:lineRule="auto"/>
        <w:jc w:val="center"/>
        <w:rPr>
          <w:rFonts w:ascii="Calibri" w:hAnsi="Calibri" w:cs="Calibri"/>
          <w:b/>
          <w:bCs/>
        </w:rPr>
      </w:pPr>
      <w:bookmarkStart w:id="40" w:name="Par598"/>
      <w:bookmarkEnd w:id="40"/>
      <w:r>
        <w:rPr>
          <w:rFonts w:ascii="Calibri" w:hAnsi="Calibri" w:cs="Calibri"/>
          <w:b/>
          <w:bCs/>
        </w:rPr>
        <w:t>ПЕРЕЧЕНЬ</w:t>
      </w:r>
    </w:p>
    <w:p w:rsidR="00343736" w:rsidRDefault="003437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ДОКУМЕНТОВ, ПРЕДСТАВЛЯЕМЫХ РАЗРАБОТЧИКАМИ ИННОВАЦИОННЫХ ИДЕЙ,</w:t>
      </w:r>
    </w:p>
    <w:p w:rsidR="00343736" w:rsidRDefault="003437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ПАТЕНТООБЛАДАТЕЛЯМИ ДЛЯ ПОЛУЧЕНИЯ ИННОВАЦИОННЫМ ПРОЕКТОМ</w:t>
      </w:r>
    </w:p>
    <w:p w:rsidR="00343736" w:rsidRDefault="0034373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СТАТУСА ПЕРСПЕКТИВНОГО И ПРИОРИТЕТНОГО</w:t>
      </w:r>
    </w:p>
    <w:p w:rsidR="00343736" w:rsidRDefault="00343736">
      <w:pPr>
        <w:widowControl w:val="0"/>
        <w:autoSpaceDE w:val="0"/>
        <w:autoSpaceDN w:val="0"/>
        <w:adjustRightInd w:val="0"/>
        <w:spacing w:after="0" w:line="240" w:lineRule="auto"/>
        <w:jc w:val="center"/>
        <w:rPr>
          <w:rFonts w:ascii="Calibri" w:hAnsi="Calibri" w:cs="Calibri"/>
        </w:rPr>
      </w:pPr>
    </w:p>
    <w:p w:rsidR="00343736" w:rsidRDefault="00343736">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Кабинета Министров ЧР</w:t>
      </w:r>
      <w:proofErr w:type="gramEnd"/>
    </w:p>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28.08.2013 </w:t>
      </w:r>
      <w:hyperlink r:id="rId59" w:history="1">
        <w:r>
          <w:rPr>
            <w:rFonts w:ascii="Calibri" w:hAnsi="Calibri" w:cs="Calibri"/>
            <w:color w:val="0000FF"/>
          </w:rPr>
          <w:t>N 336</w:t>
        </w:r>
      </w:hyperlink>
      <w:r>
        <w:rPr>
          <w:rFonts w:ascii="Calibri" w:hAnsi="Calibri" w:cs="Calibri"/>
        </w:rPr>
        <w:t xml:space="preserve">, от 29.01.2015 </w:t>
      </w:r>
      <w:hyperlink r:id="rId60" w:history="1">
        <w:r>
          <w:rPr>
            <w:rFonts w:ascii="Calibri" w:hAnsi="Calibri" w:cs="Calibri"/>
            <w:color w:val="0000FF"/>
          </w:rPr>
          <w:t>N 19</w:t>
        </w:r>
      </w:hyperlink>
      <w:r>
        <w:rPr>
          <w:rFonts w:ascii="Calibri" w:hAnsi="Calibri" w:cs="Calibri"/>
        </w:rPr>
        <w:t>)</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625" w:history="1">
        <w:r>
          <w:rPr>
            <w:rFonts w:ascii="Calibri" w:hAnsi="Calibri" w:cs="Calibri"/>
            <w:color w:val="0000FF"/>
          </w:rPr>
          <w:t>Бизнес-план</w:t>
        </w:r>
      </w:hyperlink>
      <w:r>
        <w:rPr>
          <w:rFonts w:ascii="Calibri" w:hAnsi="Calibri" w:cs="Calibri"/>
        </w:rPr>
        <w:t xml:space="preserve"> инновационного проекта, отражающий основные социальные, производственные и экономические показатели, по форме согласно приложению N 5 к настоящему постановлению.</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Копия бухгалтерской (финансовой) отчетности за последний отчетный период с отметкой налогового орган</w:t>
      </w:r>
      <w:proofErr w:type="gramStart"/>
      <w:r>
        <w:rPr>
          <w:rFonts w:ascii="Calibri" w:hAnsi="Calibri" w:cs="Calibri"/>
        </w:rPr>
        <w:t>а о ее</w:t>
      </w:r>
      <w:proofErr w:type="gramEnd"/>
      <w:r>
        <w:rPr>
          <w:rFonts w:ascii="Calibri" w:hAnsi="Calibri" w:cs="Calibri"/>
        </w:rPr>
        <w:t xml:space="preserve"> принятии - для заявителей, применяющих общий режим </w:t>
      </w:r>
      <w:r>
        <w:rPr>
          <w:rFonts w:ascii="Calibri" w:hAnsi="Calibri" w:cs="Calibri"/>
        </w:rPr>
        <w:lastRenderedPageBreak/>
        <w:t>налогообложения, копия налоговой отчетности за последний отчетный период с отметкой налогового органа о ее принятии - для заявителей, применяющих специальные налоговые режимы.</w:t>
      </w:r>
    </w:p>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61" w:history="1">
        <w:r>
          <w:rPr>
            <w:rFonts w:ascii="Calibri" w:hAnsi="Calibri" w:cs="Calibri"/>
            <w:color w:val="0000FF"/>
          </w:rPr>
          <w:t>Постановления</w:t>
        </w:r>
      </w:hyperlink>
      <w:r>
        <w:rPr>
          <w:rFonts w:ascii="Calibri" w:hAnsi="Calibri" w:cs="Calibri"/>
        </w:rPr>
        <w:t xml:space="preserve"> Кабинета Министров ЧР от 28.08.2013 N 336)</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Письменные обязательства заявителя и (или) других заинтересованных в реализации инновационного проекта лиц по практическому использованию результатов исследований и разработок, долевому участию в инвестировании проекта.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Положительное заключение государственной экологической экспертизы по проектной документации в случаях, предусмотренных законодательством Российской Федерации.</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jc w:val="right"/>
        <w:outlineLvl w:val="0"/>
        <w:rPr>
          <w:rFonts w:ascii="Calibri" w:hAnsi="Calibri" w:cs="Calibri"/>
        </w:rPr>
      </w:pPr>
      <w:bookmarkStart w:id="41" w:name="Par616"/>
      <w:bookmarkEnd w:id="41"/>
      <w:r>
        <w:rPr>
          <w:rFonts w:ascii="Calibri" w:hAnsi="Calibri" w:cs="Calibri"/>
        </w:rPr>
        <w:t>Утверждена</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от 12.04.2012 N 139</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5)</w:t>
      </w:r>
    </w:p>
    <w:p w:rsidR="00343736" w:rsidRDefault="00343736">
      <w:pPr>
        <w:widowControl w:val="0"/>
        <w:autoSpaceDE w:val="0"/>
        <w:autoSpaceDN w:val="0"/>
        <w:adjustRightInd w:val="0"/>
        <w:spacing w:after="0" w:line="240" w:lineRule="auto"/>
        <w:jc w:val="right"/>
        <w:rPr>
          <w:rFonts w:ascii="Calibri" w:hAnsi="Calibri" w:cs="Calibri"/>
        </w:rPr>
      </w:pP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343736" w:rsidRDefault="00343736">
      <w:pPr>
        <w:widowControl w:val="0"/>
        <w:autoSpaceDE w:val="0"/>
        <w:autoSpaceDN w:val="0"/>
        <w:adjustRightInd w:val="0"/>
        <w:spacing w:after="0" w:line="240" w:lineRule="auto"/>
        <w:jc w:val="right"/>
        <w:rPr>
          <w:rFonts w:ascii="Calibri" w:hAnsi="Calibri" w:cs="Calibri"/>
        </w:rPr>
      </w:pPr>
    </w:p>
    <w:p w:rsidR="00343736" w:rsidRDefault="00343736">
      <w:pPr>
        <w:pStyle w:val="ConsPlusNonformat"/>
      </w:pPr>
      <w:bookmarkStart w:id="42" w:name="Par625"/>
      <w:bookmarkEnd w:id="42"/>
      <w:r>
        <w:t xml:space="preserve">                                БИЗНЕС-ПЛАН</w:t>
      </w:r>
    </w:p>
    <w:p w:rsidR="00343736" w:rsidRDefault="00343736">
      <w:pPr>
        <w:pStyle w:val="ConsPlusNonformat"/>
      </w:pPr>
      <w:r>
        <w:t xml:space="preserve">                          инновационного проекта</w:t>
      </w:r>
    </w:p>
    <w:p w:rsidR="00343736" w:rsidRDefault="00343736">
      <w:pPr>
        <w:pStyle w:val="ConsPlusNonformat"/>
      </w:pPr>
    </w:p>
    <w:p w:rsidR="00343736" w:rsidRDefault="00343736">
      <w:pPr>
        <w:pStyle w:val="ConsPlusNonformat"/>
      </w:pPr>
      <w:bookmarkStart w:id="43" w:name="Par628"/>
      <w:bookmarkEnd w:id="43"/>
      <w:r>
        <w:t xml:space="preserve">                             I. Титульный лист</w:t>
      </w:r>
    </w:p>
    <w:p w:rsidR="00343736" w:rsidRDefault="00343736">
      <w:pPr>
        <w:pStyle w:val="ConsPlusNonformat"/>
      </w:pPr>
    </w:p>
    <w:p w:rsidR="00343736" w:rsidRDefault="00343736">
      <w:pPr>
        <w:pStyle w:val="ConsPlusNonformat"/>
      </w:pPr>
      <w:r>
        <w:t>Наименование инновационного проекта _______________________________________</w:t>
      </w:r>
    </w:p>
    <w:p w:rsidR="00343736" w:rsidRDefault="00343736">
      <w:pPr>
        <w:pStyle w:val="ConsPlusNonformat"/>
      </w:pPr>
      <w:r>
        <w:t>Наименование организации (Ф.И.О. индивидуального предпринимателя) _________</w:t>
      </w:r>
    </w:p>
    <w:p w:rsidR="00343736" w:rsidRDefault="00343736">
      <w:pPr>
        <w:pStyle w:val="ConsPlusNonformat"/>
      </w:pPr>
      <w:r>
        <w:t>___________________________________________________________________________</w:t>
      </w:r>
    </w:p>
    <w:p w:rsidR="00343736" w:rsidRDefault="00343736">
      <w:pPr>
        <w:pStyle w:val="ConsPlusNonformat"/>
      </w:pPr>
      <w:r>
        <w:t>Информация о разработчиках инновационного проекта _________________________</w:t>
      </w:r>
    </w:p>
    <w:p w:rsidR="00343736" w:rsidRDefault="00343736">
      <w:pPr>
        <w:pStyle w:val="ConsPlusNonformat"/>
      </w:pPr>
      <w:r>
        <w:t>Контактная информация _____________________________________________________</w:t>
      </w:r>
    </w:p>
    <w:p w:rsidR="00343736" w:rsidRDefault="00343736">
      <w:pPr>
        <w:pStyle w:val="ConsPlusNonformat"/>
      </w:pPr>
      <w:r>
        <w:t>Сметная стоимость инновационного проекта __________________________________</w:t>
      </w:r>
    </w:p>
    <w:p w:rsidR="00343736" w:rsidRDefault="00343736">
      <w:pPr>
        <w:pStyle w:val="ConsPlusNonformat"/>
      </w:pPr>
      <w:r>
        <w:t>Источники финансирования __________________________________________________</w:t>
      </w:r>
    </w:p>
    <w:p w:rsidR="00343736" w:rsidRDefault="00343736">
      <w:pPr>
        <w:pStyle w:val="ConsPlusNonformat"/>
      </w:pPr>
      <w:r>
        <w:t>Форма и сумма запрашиваемой государственной поддержки _____________________</w:t>
      </w:r>
    </w:p>
    <w:p w:rsidR="00343736" w:rsidRDefault="00343736">
      <w:pPr>
        <w:pStyle w:val="ConsPlusNonformat"/>
      </w:pPr>
      <w:r>
        <w:t>Срок реализации инновационного проекта ____________________________________</w:t>
      </w:r>
    </w:p>
    <w:p w:rsidR="00343736" w:rsidRDefault="00343736">
      <w:pPr>
        <w:pStyle w:val="ConsPlusNonformat"/>
      </w:pPr>
      <w:r>
        <w:t>Срок окупаемости инновационного проекта ___________________________________</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jc w:val="center"/>
        <w:outlineLvl w:val="1"/>
        <w:rPr>
          <w:rFonts w:ascii="Calibri" w:hAnsi="Calibri" w:cs="Calibri"/>
        </w:rPr>
      </w:pPr>
      <w:bookmarkStart w:id="44" w:name="Par641"/>
      <w:bookmarkEnd w:id="44"/>
      <w:r>
        <w:rPr>
          <w:rFonts w:ascii="Calibri" w:hAnsi="Calibri" w:cs="Calibri"/>
        </w:rPr>
        <w:t>II. Содержание</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разделов бизнес-плана инновационного проекта с указанием номеров страниц.</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jc w:val="center"/>
        <w:outlineLvl w:val="1"/>
        <w:rPr>
          <w:rFonts w:ascii="Calibri" w:hAnsi="Calibri" w:cs="Calibri"/>
        </w:rPr>
      </w:pPr>
      <w:bookmarkStart w:id="45" w:name="Par645"/>
      <w:bookmarkEnd w:id="45"/>
      <w:r>
        <w:rPr>
          <w:rFonts w:ascii="Calibri" w:hAnsi="Calibri" w:cs="Calibri"/>
        </w:rPr>
        <w:t>III. Резюме инновационного проекта</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Цели инновационного проекта и его потенциальная эффективность</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Краткие сведения об организаци</w:t>
      </w:r>
      <w:proofErr w:type="gramStart"/>
      <w:r>
        <w:rPr>
          <w:rFonts w:ascii="Calibri" w:hAnsi="Calibri" w:cs="Calibri"/>
        </w:rPr>
        <w:t>и(</w:t>
      </w:r>
      <w:proofErr w:type="spellStart"/>
      <w:proofErr w:type="gramEnd"/>
      <w:r>
        <w:rPr>
          <w:rFonts w:ascii="Calibri" w:hAnsi="Calibri" w:cs="Calibri"/>
        </w:rPr>
        <w:t>ях</w:t>
      </w:r>
      <w:proofErr w:type="spellEnd"/>
      <w:r>
        <w:rPr>
          <w:rFonts w:ascii="Calibri" w:hAnsi="Calibri" w:cs="Calibri"/>
        </w:rPr>
        <w:t>) (индивидуальных предпринимателях), принимающих участие в реализации инновационного проекта.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Описание потребности в инвестициях, включая источники, объемы, сроки и направления использования.</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Основные финансовые показатели организации (индивидуального предпринимателя) за последние 3 года.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Планируемые объемы производства по </w:t>
      </w:r>
      <w:proofErr w:type="gramStart"/>
      <w:r>
        <w:rPr>
          <w:rFonts w:ascii="Calibri" w:hAnsi="Calibri" w:cs="Calibri"/>
        </w:rPr>
        <w:t>завершении</w:t>
      </w:r>
      <w:proofErr w:type="gramEnd"/>
      <w:r>
        <w:rPr>
          <w:rFonts w:ascii="Calibri" w:hAnsi="Calibri" w:cs="Calibri"/>
        </w:rPr>
        <w:t xml:space="preserve"> реализации инновационного проекта (3 года).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Общий объем вложений с указанием доли собственных средств, заемных средств и средств республиканского бюджета Чувашской Республики. Объем собственных средств должен </w:t>
      </w:r>
      <w:r>
        <w:rPr>
          <w:rFonts w:ascii="Calibri" w:hAnsi="Calibri" w:cs="Calibri"/>
        </w:rPr>
        <w:lastRenderedPageBreak/>
        <w:t>быть не менее объема средств, полученных из республиканского бюджета Чувашской Республики.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Потенциальная бюджетная эффективность инновационного проекта.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Социальная эффективность инновационного проекта (количество создаваемых рабочих мест, уровень заработной платы работников и др.).</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jc w:val="center"/>
        <w:outlineLvl w:val="1"/>
        <w:rPr>
          <w:rFonts w:ascii="Calibri" w:hAnsi="Calibri" w:cs="Calibri"/>
        </w:rPr>
      </w:pPr>
      <w:bookmarkStart w:id="46" w:name="Par656"/>
      <w:bookmarkEnd w:id="46"/>
      <w:r>
        <w:rPr>
          <w:rFonts w:ascii="Calibri" w:hAnsi="Calibri" w:cs="Calibri"/>
        </w:rPr>
        <w:t>IV. Описание инновационного проекта</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Суть инновационного проекта, описание инновационного продукта (с приложением образцов, фотографий, видеоматериалов и т.д.).</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Назначение инновационного продукта, отличие его от имеющихся аналогов.</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Обоснование новизны технических и организационных решений с приложением копий документов; документы, подтверждающие право интеллектуальной собственности на имеющиеся решения (объект промышленной собственности). Схема защиты прав интеллектуальной собственности. Дизайн, упаковка, сервисное обслуживание инновационного продукта.</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jc w:val="center"/>
        <w:outlineLvl w:val="1"/>
        <w:rPr>
          <w:rFonts w:ascii="Calibri" w:hAnsi="Calibri" w:cs="Calibri"/>
        </w:rPr>
      </w:pPr>
      <w:bookmarkStart w:id="47" w:name="Par662"/>
      <w:bookmarkEnd w:id="47"/>
      <w:r>
        <w:rPr>
          <w:rFonts w:ascii="Calibri" w:hAnsi="Calibri" w:cs="Calibri"/>
        </w:rPr>
        <w:t>V. План маркетинга</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Ситуация на внутреннем и внешнем рынках. Имеющиеся в Российской Федерации и за рубежом аналоги инновационного продукта, степень их присутствия на рынке, характеристика конкурентов. Патентная ситуация.</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Потенциальные рынки сбыта. Контингент потребителей продукции, объем платежеспособного спроса на первые 2 года (копии контрактов или запросов). Организация сбыта продукции и ее рекламы.</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Ориентировочная цена и себестоимость.</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Планируемые объемы продаж.</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jc w:val="center"/>
        <w:outlineLvl w:val="1"/>
        <w:rPr>
          <w:rFonts w:ascii="Calibri" w:hAnsi="Calibri" w:cs="Calibri"/>
        </w:rPr>
      </w:pPr>
      <w:bookmarkStart w:id="48" w:name="Par669"/>
      <w:bookmarkEnd w:id="48"/>
      <w:r>
        <w:rPr>
          <w:rFonts w:ascii="Calibri" w:hAnsi="Calibri" w:cs="Calibri"/>
        </w:rPr>
        <w:t>VI. Организация производства инновационного продукта</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outlineLvl w:val="2"/>
        <w:rPr>
          <w:rFonts w:ascii="Calibri" w:hAnsi="Calibri" w:cs="Calibri"/>
        </w:rPr>
      </w:pPr>
      <w:bookmarkStart w:id="49" w:name="Par671"/>
      <w:bookmarkEnd w:id="49"/>
      <w:r>
        <w:rPr>
          <w:rFonts w:ascii="Calibri" w:hAnsi="Calibri" w:cs="Calibri"/>
        </w:rPr>
        <w:t>6.1. Инвестиционный план</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 Наименование организации (Ф.И.О. индивидуального предпринимателя) в Чувашской Республике (цех, участок), в которой планируется выпуск инновационного продукта.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договора по производству инновационного продукта.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 Необходимые мощности, план их создания, приобретаемое оборудование (форма приобретения).</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6.1.3. Поквартальный график реализации инновационного проекта и производства инновационного продукта.</w:t>
      </w:r>
    </w:p>
    <w:p w:rsidR="00343736" w:rsidRDefault="00343736">
      <w:pPr>
        <w:widowControl w:val="0"/>
        <w:autoSpaceDE w:val="0"/>
        <w:autoSpaceDN w:val="0"/>
        <w:adjustRightInd w:val="0"/>
        <w:spacing w:after="0" w:line="240" w:lineRule="auto"/>
        <w:ind w:firstLine="540"/>
        <w:jc w:val="both"/>
        <w:outlineLvl w:val="2"/>
        <w:rPr>
          <w:rFonts w:ascii="Calibri" w:hAnsi="Calibri" w:cs="Calibri"/>
        </w:rPr>
      </w:pPr>
      <w:bookmarkStart w:id="50" w:name="Par676"/>
      <w:bookmarkEnd w:id="50"/>
      <w:r>
        <w:rPr>
          <w:rFonts w:ascii="Calibri" w:hAnsi="Calibri" w:cs="Calibri"/>
        </w:rPr>
        <w:t>6.2. Организационный план</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6.2.1. Структура управления организацией.</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 Необходимые специалисты, их квалификация и предыдущий опыт работы, уровни оплаты труда и методы стимулирования персонала, схема привлечения специалистов.</w:t>
      </w:r>
    </w:p>
    <w:p w:rsidR="00343736" w:rsidRDefault="00343736">
      <w:pPr>
        <w:widowControl w:val="0"/>
        <w:autoSpaceDE w:val="0"/>
        <w:autoSpaceDN w:val="0"/>
        <w:adjustRightInd w:val="0"/>
        <w:spacing w:after="0" w:line="240" w:lineRule="auto"/>
        <w:ind w:firstLine="540"/>
        <w:jc w:val="both"/>
        <w:outlineLvl w:val="2"/>
        <w:rPr>
          <w:rFonts w:ascii="Calibri" w:hAnsi="Calibri" w:cs="Calibri"/>
        </w:rPr>
      </w:pPr>
      <w:bookmarkStart w:id="51" w:name="Par679"/>
      <w:bookmarkEnd w:id="51"/>
      <w:r>
        <w:rPr>
          <w:rFonts w:ascii="Calibri" w:hAnsi="Calibri" w:cs="Calibri"/>
        </w:rPr>
        <w:t>6.3. Производственный план</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6.3.1. Производственная кооперация.</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6.3.2. План производства и реализации инновационного продукта.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6.3.3. План обеспечения материалами, сырьем, комплектующими.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6.3.4. Износ основных средств.</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6.3.5. Методы контроля качества и схема сертификации инновационного продукта.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6.3.6. Разрешения и лицензии на вид деятельности и на производство инновационного продукта (при необходимости).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6.3.7. Затраты на сохранение окружающей среды.</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jc w:val="center"/>
        <w:outlineLvl w:val="1"/>
        <w:rPr>
          <w:rFonts w:ascii="Calibri" w:hAnsi="Calibri" w:cs="Calibri"/>
        </w:rPr>
      </w:pPr>
      <w:bookmarkStart w:id="52" w:name="Par688"/>
      <w:bookmarkEnd w:id="52"/>
      <w:r>
        <w:rPr>
          <w:rFonts w:ascii="Calibri" w:hAnsi="Calibri" w:cs="Calibri"/>
        </w:rPr>
        <w:t>VII. Финансовый план</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Общий объем инвестирования. Источники средств, их доля в совокупном объеме инвестирования.</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7.2. Краткая характеристика текущего финансового состояния организации (индивидуального предпринимателя), в которой планируется выпуск инновационного продукта.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Калькуляция себестоимости инновационного продукта.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Постатейный (поквартальный) баланс доходов и расходов, включая возврат заемных средств.</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Финансовый результат деятельности организации по производству инновационного продукта.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График достижения безубыточности.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Расчет периода окупаемости инновационного проекта.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Расчет внутреннего уровня доходности.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Расчет рентабельности продаж.</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7.10. Возможные риски и их источники.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 Бюджетная эффективность инновационного проекта.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7.12. Социальная эффективность инновационного проекта.</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jc w:val="center"/>
        <w:outlineLvl w:val="1"/>
        <w:rPr>
          <w:rFonts w:ascii="Calibri" w:hAnsi="Calibri" w:cs="Calibri"/>
        </w:rPr>
      </w:pPr>
      <w:bookmarkStart w:id="53" w:name="Par703"/>
      <w:bookmarkEnd w:id="53"/>
      <w:r>
        <w:rPr>
          <w:rFonts w:ascii="Calibri" w:hAnsi="Calibri" w:cs="Calibri"/>
        </w:rPr>
        <w:t>VIII. Сведения об организации</w:t>
      </w:r>
    </w:p>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(индивидуальном </w:t>
      </w:r>
      <w:proofErr w:type="gramStart"/>
      <w:r>
        <w:rPr>
          <w:rFonts w:ascii="Calibri" w:hAnsi="Calibri" w:cs="Calibri"/>
        </w:rPr>
        <w:t>предпринимателе</w:t>
      </w:r>
      <w:proofErr w:type="gramEnd"/>
      <w:r>
        <w:rPr>
          <w:rFonts w:ascii="Calibri" w:hAnsi="Calibri" w:cs="Calibri"/>
        </w:rPr>
        <w:t>)</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Полное и сокращенное наименования организации (Ф.И.О. индивидуального предпринимателя).</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Основные акционеры, учредители (для юридических лиц).</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Место нахождения организации (юридический и почтовый адрес) (место жительства индивидуального предпринимателя).</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Телефон, факс.</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Должностные лица (Ф.И.О. руководителя, главного бухгалтера).</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Профиль основной деятельности.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Дата государственной регистрации.</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Наличие счетов в кредитных организациях и их реквизиты.</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sectPr w:rsidR="00343736" w:rsidSect="000C5D06">
          <w:pgSz w:w="11906" w:h="16838"/>
          <w:pgMar w:top="1134" w:right="850" w:bottom="1134" w:left="1701" w:header="708" w:footer="708" w:gutter="0"/>
          <w:cols w:space="708"/>
          <w:docGrid w:linePitch="360"/>
        </w:sectPr>
      </w:pPr>
    </w:p>
    <w:p w:rsidR="00343736" w:rsidRDefault="00343736">
      <w:pPr>
        <w:widowControl w:val="0"/>
        <w:autoSpaceDE w:val="0"/>
        <w:autoSpaceDN w:val="0"/>
        <w:adjustRightInd w:val="0"/>
        <w:spacing w:after="0" w:line="240" w:lineRule="auto"/>
        <w:jc w:val="right"/>
        <w:outlineLvl w:val="0"/>
        <w:rPr>
          <w:rFonts w:ascii="Calibri" w:hAnsi="Calibri" w:cs="Calibri"/>
        </w:rPr>
      </w:pPr>
      <w:bookmarkStart w:id="54" w:name="Par719"/>
      <w:bookmarkStart w:id="55" w:name="_GoBack"/>
      <w:bookmarkEnd w:id="54"/>
      <w:bookmarkEnd w:id="55"/>
      <w:r>
        <w:rPr>
          <w:rFonts w:ascii="Calibri" w:hAnsi="Calibri" w:cs="Calibri"/>
        </w:rPr>
        <w:lastRenderedPageBreak/>
        <w:t>Утверждена</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от 12.04.2012 N 139</w:t>
      </w:r>
    </w:p>
    <w:p w:rsidR="00343736" w:rsidRDefault="00343736" w:rsidP="00343736">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6)</w:t>
      </w:r>
    </w:p>
    <w:p w:rsidR="00343736" w:rsidRDefault="00343736">
      <w:pPr>
        <w:pStyle w:val="ConsPlusNonformat"/>
      </w:pPr>
      <w:r>
        <w:t xml:space="preserve">                                                                    (форма)</w:t>
      </w:r>
    </w:p>
    <w:p w:rsidR="00343736" w:rsidRDefault="00343736">
      <w:pPr>
        <w:pStyle w:val="ConsPlusNonformat"/>
      </w:pPr>
    </w:p>
    <w:p w:rsidR="00343736" w:rsidRDefault="00343736">
      <w:pPr>
        <w:pStyle w:val="ConsPlusNonformat"/>
      </w:pPr>
      <w:bookmarkStart w:id="56" w:name="Par728"/>
      <w:bookmarkEnd w:id="56"/>
      <w:r>
        <w:t xml:space="preserve">                            ОЦЕНОЧНАЯ ВЕДОМОСТЬ</w:t>
      </w:r>
    </w:p>
    <w:p w:rsidR="00343736" w:rsidRDefault="00343736">
      <w:pPr>
        <w:pStyle w:val="ConsPlusNonformat"/>
      </w:pPr>
      <w:r>
        <w:t xml:space="preserve">                         по инновационному проекту</w:t>
      </w:r>
    </w:p>
    <w:p w:rsidR="00343736" w:rsidRDefault="00343736">
      <w:pPr>
        <w:pStyle w:val="ConsPlusNonformat"/>
      </w:pPr>
      <w:r>
        <w:t xml:space="preserve">              _______________________________________________</w:t>
      </w:r>
    </w:p>
    <w:p w:rsidR="00343736" w:rsidRDefault="00343736">
      <w:pPr>
        <w:pStyle w:val="ConsPlusNonformat"/>
      </w:pPr>
      <w:r>
        <w:t xml:space="preserve">                          (наименование проекта)</w:t>
      </w:r>
    </w:p>
    <w:p w:rsidR="00343736" w:rsidRDefault="00343736">
      <w:pPr>
        <w:pStyle w:val="ConsPlusNonformat"/>
      </w:pPr>
    </w:p>
    <w:p w:rsidR="00343736" w:rsidRDefault="00343736">
      <w:pPr>
        <w:pStyle w:val="ConsPlusNonformat"/>
      </w:pPr>
      <w:r>
        <w:t xml:space="preserve">    Заседание  Комиссии  по  отбору  наиболее  </w:t>
      </w:r>
      <w:proofErr w:type="gramStart"/>
      <w:r>
        <w:t>перспективных</w:t>
      </w:r>
      <w:proofErr w:type="gramEnd"/>
      <w:r>
        <w:t xml:space="preserve"> и приоритетных</w:t>
      </w:r>
    </w:p>
    <w:p w:rsidR="00343736" w:rsidRDefault="00343736">
      <w:pPr>
        <w:pStyle w:val="ConsPlusNonformat"/>
      </w:pPr>
      <w:r>
        <w:t>инновационных проектов (далее - Комиссия) от ____ _____ 20___ г. N _____</w:t>
      </w:r>
    </w:p>
    <w:p w:rsidR="00343736" w:rsidRDefault="00343736">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6009"/>
        <w:gridCol w:w="1701"/>
        <w:gridCol w:w="1320"/>
      </w:tblGrid>
      <w:tr w:rsidR="00343736">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критериев</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Параметры проекта</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Оценка в баллах</w:t>
            </w:r>
          </w:p>
        </w:tc>
      </w:tr>
      <w:tr w:rsidR="00343736">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r w:rsidR="00343736">
        <w:tc>
          <w:tcPr>
            <w:tcW w:w="96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Технические параметры и критерии</w:t>
            </w:r>
          </w:p>
        </w:tc>
      </w:tr>
      <w:tr w:rsidR="00343736">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Принципиальная новизна и технологическая прогрессивность инновационного продукта (право интеллектуальной собственности)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r>
      <w:tr w:rsidR="00343736">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Возможность применения инновационного продукта:</w:t>
            </w:r>
          </w:p>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в различных видах, типах, узлах, конструкциях</w:t>
            </w:r>
          </w:p>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и </w:t>
            </w:r>
            <w:proofErr w:type="gramStart"/>
            <w:r>
              <w:rPr>
                <w:rFonts w:ascii="Calibri" w:hAnsi="Calibri" w:cs="Calibri"/>
              </w:rPr>
              <w:t>моделях</w:t>
            </w:r>
            <w:proofErr w:type="gramEnd"/>
            <w:r>
              <w:rPr>
                <w:rFonts w:ascii="Calibri" w:hAnsi="Calibri" w:cs="Calibri"/>
              </w:rPr>
              <w:t>, что подтверждается технической документацией, испытаниями, опытными образцами, рецензиями;</w:t>
            </w:r>
          </w:p>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в других сферах экономики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r>
      <w:tr w:rsidR="00343736">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Наличие опытного образца, действующей модели, апробируемой рецептуры и т.п.</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r>
      <w:tr w:rsidR="00343736">
        <w:tc>
          <w:tcPr>
            <w:tcW w:w="96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Маркетинг, производство инновационного продукта</w:t>
            </w:r>
          </w:p>
        </w:tc>
      </w:tr>
      <w:tr w:rsidR="00343736">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Конкурентоспособность инновационного продукта (проработка заявителем рыночной потребности), наличие экспортных возможностей</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r>
      <w:tr w:rsidR="00343736">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Готовность инновационного проекта к внедрению (наличие производителя на территории Чувашской Республики, проработка вопроса организации производства, уровень готовности проекта для запуска производства)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r>
      <w:tr w:rsidR="00343736">
        <w:tc>
          <w:tcPr>
            <w:tcW w:w="96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Экономические критерии</w:t>
            </w:r>
          </w:p>
        </w:tc>
      </w:tr>
      <w:tr w:rsidR="00343736">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Срок окупаемости затрат на реализацию инновационного проекта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r>
      <w:tr w:rsidR="00343736">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Рентабельность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r>
      <w:tr w:rsidR="00343736">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Объем реализации, планируемая прибыль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r>
      <w:tr w:rsidR="00343736">
        <w:tc>
          <w:tcPr>
            <w:tcW w:w="965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Эффективность</w:t>
            </w:r>
          </w:p>
        </w:tc>
      </w:tr>
      <w:tr w:rsidR="00343736">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w:t>
            </w:r>
          </w:p>
        </w:tc>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Бюджетная эффективность (доля налоговых отчислений в объеме производства)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r>
      <w:tr w:rsidR="00343736">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0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эффективность (количество создаваемых рабочих мест, уровень заработной платы работников и др.)</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r>
    </w:tbl>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pStyle w:val="ConsPlusNonformat"/>
      </w:pPr>
      <w:r>
        <w:t>Член Комиссии _________________/___________________________/</w:t>
      </w:r>
    </w:p>
    <w:p w:rsidR="00343736" w:rsidRDefault="00343736">
      <w:pPr>
        <w:pStyle w:val="ConsPlusNonformat"/>
      </w:pPr>
      <w:r>
        <w:t xml:space="preserve">                   (подпись)       (расшифровка подписи)</w:t>
      </w:r>
    </w:p>
    <w:p w:rsidR="00343736" w:rsidRDefault="00343736">
      <w:pPr>
        <w:pStyle w:val="ConsPlusNonformat"/>
      </w:pPr>
    </w:p>
    <w:p w:rsidR="00343736" w:rsidRDefault="00343736">
      <w:pPr>
        <w:pStyle w:val="ConsPlusNonformat"/>
      </w:pPr>
      <w:r>
        <w:t xml:space="preserve">    Примечания:  1.  Для  оценки инновационного проекта по каждому критерию</w:t>
      </w:r>
    </w:p>
    <w:p w:rsidR="00343736" w:rsidRDefault="00343736">
      <w:pPr>
        <w:pStyle w:val="ConsPlusNonformat"/>
      </w:pPr>
      <w:r>
        <w:t>применяется 5-балльная шкала:</w:t>
      </w:r>
    </w:p>
    <w:p w:rsidR="00343736" w:rsidRDefault="00343736">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005"/>
        <w:gridCol w:w="2721"/>
        <w:gridCol w:w="1984"/>
        <w:gridCol w:w="1928"/>
      </w:tblGrid>
      <w:tr w:rsidR="00343736">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Неудовлетворительно</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Удовлетворительно</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Хорошо</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Отлично</w:t>
            </w:r>
          </w:p>
        </w:tc>
      </w:tr>
      <w:tr w:rsidR="00343736">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1 - 2 балла</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3 балла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4 балла</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5 баллов</w:t>
            </w:r>
          </w:p>
        </w:tc>
      </w:tr>
    </w:tbl>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pStyle w:val="ConsPlusNonformat"/>
      </w:pPr>
      <w:r>
        <w:t xml:space="preserve">    2. Итоговый балл выводится Комиссией.</w:t>
      </w:r>
    </w:p>
    <w:p w:rsidR="00343736" w:rsidRDefault="00343736">
      <w:pPr>
        <w:pStyle w:val="ConsPlusNonformat"/>
      </w:pPr>
      <w:r>
        <w:t xml:space="preserve">    3.   Оценочная   ведомость   заполняется  членом  Комиссии  по  каждому</w:t>
      </w:r>
    </w:p>
    <w:p w:rsidR="00343736" w:rsidRDefault="00343736">
      <w:pPr>
        <w:pStyle w:val="ConsPlusNonformat"/>
      </w:pPr>
      <w:r>
        <w:t>рассматриваемому на заседании Комиссии инновационному проекту.</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jc w:val="right"/>
        <w:outlineLvl w:val="0"/>
        <w:rPr>
          <w:rFonts w:ascii="Calibri" w:hAnsi="Calibri" w:cs="Calibri"/>
        </w:rPr>
      </w:pPr>
      <w:bookmarkStart w:id="57" w:name="Par815"/>
      <w:bookmarkEnd w:id="57"/>
      <w:r>
        <w:rPr>
          <w:rFonts w:ascii="Calibri" w:hAnsi="Calibri" w:cs="Calibri"/>
        </w:rPr>
        <w:t>Утверждена</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от 12.04.2012 N 139</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7)</w:t>
      </w:r>
    </w:p>
    <w:p w:rsidR="00343736" w:rsidRDefault="00343736">
      <w:pPr>
        <w:widowControl w:val="0"/>
        <w:autoSpaceDE w:val="0"/>
        <w:autoSpaceDN w:val="0"/>
        <w:adjustRightInd w:val="0"/>
        <w:spacing w:after="0" w:line="240" w:lineRule="auto"/>
        <w:jc w:val="center"/>
        <w:rPr>
          <w:rFonts w:ascii="Calibri" w:hAnsi="Calibri" w:cs="Calibri"/>
        </w:rPr>
      </w:pPr>
    </w:p>
    <w:p w:rsidR="00343736" w:rsidRDefault="00343736">
      <w:pPr>
        <w:pStyle w:val="ConsPlusNonformat"/>
      </w:pPr>
      <w:r>
        <w:t xml:space="preserve">                                                                    (форма)</w:t>
      </w:r>
    </w:p>
    <w:p w:rsidR="00343736" w:rsidRDefault="00343736">
      <w:pPr>
        <w:pStyle w:val="ConsPlusNonformat"/>
      </w:pPr>
    </w:p>
    <w:p w:rsidR="00343736" w:rsidRDefault="00343736">
      <w:pPr>
        <w:pStyle w:val="ConsPlusNonformat"/>
      </w:pPr>
      <w:bookmarkStart w:id="58" w:name="Par824"/>
      <w:bookmarkEnd w:id="58"/>
      <w:r>
        <w:t xml:space="preserve">                          СВОДНАЯ МАТРИЦА ОЦЕНКИ</w:t>
      </w:r>
    </w:p>
    <w:p w:rsidR="00343736" w:rsidRDefault="00343736">
      <w:pPr>
        <w:pStyle w:val="ConsPlusNonformat"/>
      </w:pPr>
      <w:r>
        <w:t xml:space="preserve">                         по инновационному проекту</w:t>
      </w:r>
    </w:p>
    <w:p w:rsidR="00343736" w:rsidRDefault="00343736">
      <w:pPr>
        <w:pStyle w:val="ConsPlusNonformat"/>
      </w:pPr>
      <w:r>
        <w:t xml:space="preserve">             ________________________________________________</w:t>
      </w:r>
    </w:p>
    <w:p w:rsidR="00343736" w:rsidRDefault="00343736">
      <w:pPr>
        <w:pStyle w:val="ConsPlusNonformat"/>
      </w:pPr>
      <w:r>
        <w:t xml:space="preserve">                          (наименование проекта)</w:t>
      </w:r>
    </w:p>
    <w:p w:rsidR="00343736" w:rsidRDefault="00343736">
      <w:pPr>
        <w:pStyle w:val="ConsPlusNonformat"/>
      </w:pPr>
    </w:p>
    <w:p w:rsidR="00343736" w:rsidRDefault="00343736">
      <w:pPr>
        <w:pStyle w:val="ConsPlusNonformat"/>
      </w:pPr>
      <w:r>
        <w:t xml:space="preserve">    Заседание  Комиссии  по  отбору  наиболее  </w:t>
      </w:r>
      <w:proofErr w:type="gramStart"/>
      <w:r>
        <w:t>перспективных</w:t>
      </w:r>
      <w:proofErr w:type="gramEnd"/>
      <w:r>
        <w:t xml:space="preserve"> и приоритетных</w:t>
      </w:r>
    </w:p>
    <w:p w:rsidR="00343736" w:rsidRDefault="00343736">
      <w:pPr>
        <w:pStyle w:val="ConsPlusNonformat"/>
      </w:pPr>
      <w:r>
        <w:t>инновационных проектов от _____ _____________ 20___ г. N _____</w:t>
      </w:r>
    </w:p>
    <w:p w:rsidR="00343736" w:rsidRDefault="00343736">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4535"/>
        <w:gridCol w:w="825"/>
        <w:gridCol w:w="825"/>
        <w:gridCol w:w="825"/>
        <w:gridCol w:w="825"/>
        <w:gridCol w:w="1247"/>
      </w:tblGrid>
      <w:tr w:rsidR="00343736">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45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критериев Ф.И.О. члена Комиссии</w:t>
            </w:r>
          </w:p>
        </w:tc>
        <w:tc>
          <w:tcPr>
            <w:tcW w:w="33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Оценки членов Комиссии в баллах</w:t>
            </w:r>
          </w:p>
        </w:tc>
        <w:tc>
          <w:tcPr>
            <w:tcW w:w="12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Средний балл по критерию</w:t>
            </w:r>
          </w:p>
        </w:tc>
      </w:tr>
      <w:tr w:rsidR="00343736">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c>
          <w:tcPr>
            <w:tcW w:w="45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12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r>
      <w:tr w:rsidR="0034373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34373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Принципиальная новизна и технологическая прогрессивность инновационного продукта</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r>
      <w:tr w:rsidR="0034373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Возможность применения инновации в различных видах, типах, узлах, конструкциях и моделях</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r>
      <w:tr w:rsidR="0034373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Наличие опытного образца, действующей модели, апробируемой рецептуры и т.п.</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r>
      <w:tr w:rsidR="0034373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Конкурентоспособность инновационного продукта, наличие экспортных возможностей</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r>
      <w:tr w:rsidR="0034373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Готовность инновационного проекта к внедрению (наличие производителя на территории Чувашской Республики, проработка вопроса организации производства, уровень готовности проекта для запуска производства)</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r>
      <w:tr w:rsidR="0034373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Срок окупаемости затрат на реализацию инновационного проекта</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r>
      <w:tr w:rsidR="0034373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Рентабельность</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r>
      <w:tr w:rsidR="0034373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Планируемая прибыль, объем реализации</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r>
      <w:tr w:rsidR="0034373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Бюджетная эффективность (доля налоговых отчислений в объеме производства)</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r>
      <w:tr w:rsidR="0034373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эффективность (количество создаваемых рабочих мест, уровень заработной платы работников и др.)</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r>
      <w:tr w:rsidR="0034373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Итоговый балл</w:t>
            </w:r>
          </w:p>
        </w:tc>
        <w:tc>
          <w:tcPr>
            <w:tcW w:w="330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r>
    </w:tbl>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Примечания: 1. Комиссией </w:t>
      </w:r>
      <w:proofErr w:type="gramStart"/>
      <w:r>
        <w:rPr>
          <w:rFonts w:ascii="Calibri" w:hAnsi="Calibri" w:cs="Calibri"/>
        </w:rPr>
        <w:t>заполняется сводная матрица оценки по каждому инновационному проекту и выводится</w:t>
      </w:r>
      <w:proofErr w:type="gramEnd"/>
      <w:r>
        <w:rPr>
          <w:rFonts w:ascii="Calibri" w:hAnsi="Calibri" w:cs="Calibri"/>
        </w:rPr>
        <w:t xml:space="preserve"> его итоговый балл.</w:t>
      </w: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Средний балл по каждому критерию выводится по формуле 1:</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pStyle w:val="ConsPlusNonformat"/>
      </w:pPr>
      <w:r>
        <w:t xml:space="preserve">                   сумма баллов, выставленных всеми членами Комиссии</w:t>
      </w:r>
    </w:p>
    <w:p w:rsidR="00343736" w:rsidRDefault="00343736">
      <w:pPr>
        <w:pStyle w:val="ConsPlusNonformat"/>
      </w:pPr>
      <w:r>
        <w:t xml:space="preserve">    </w:t>
      </w:r>
      <w:proofErr w:type="gramStart"/>
      <w:r>
        <w:t>Средний</w:t>
      </w:r>
      <w:proofErr w:type="gramEnd"/>
      <w:r>
        <w:t xml:space="preserve">                     по данному критерию</w:t>
      </w:r>
    </w:p>
    <w:p w:rsidR="00343736" w:rsidRDefault="00343736">
      <w:pPr>
        <w:pStyle w:val="ConsPlusNonformat"/>
      </w:pPr>
      <w:r>
        <w:t xml:space="preserve">    балл по  = ---------------------------------------------------------</w:t>
      </w:r>
    </w:p>
    <w:p w:rsidR="00343736" w:rsidRDefault="00343736">
      <w:pPr>
        <w:pStyle w:val="ConsPlusNonformat"/>
      </w:pPr>
      <w:r>
        <w:t xml:space="preserve">    критерию   число проголосовавших по данному критерию членов Комиссии</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Итоговый балл выводится по формуле 2:</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pStyle w:val="ConsPlusNonformat"/>
      </w:pPr>
      <w:r>
        <w:t xml:space="preserve">                    сумма средних баллов по критериям</w:t>
      </w:r>
    </w:p>
    <w:p w:rsidR="00343736" w:rsidRDefault="00343736">
      <w:pPr>
        <w:pStyle w:val="ConsPlusNonformat"/>
      </w:pPr>
      <w:r>
        <w:t xml:space="preserve">    Итоговый балл = ---------------------------------</w:t>
      </w:r>
    </w:p>
    <w:p w:rsidR="00343736" w:rsidRDefault="00343736">
      <w:pPr>
        <w:pStyle w:val="ConsPlusNonformat"/>
      </w:pPr>
      <w:r>
        <w:t xml:space="preserve">                            число критериев.</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jc w:val="right"/>
        <w:outlineLvl w:val="0"/>
        <w:rPr>
          <w:rFonts w:ascii="Calibri" w:hAnsi="Calibri" w:cs="Calibri"/>
        </w:rPr>
      </w:pPr>
      <w:bookmarkStart w:id="59" w:name="Par940"/>
      <w:bookmarkEnd w:id="59"/>
      <w:r>
        <w:rPr>
          <w:rFonts w:ascii="Calibri" w:hAnsi="Calibri" w:cs="Calibri"/>
        </w:rPr>
        <w:t>Утверждена</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от 12.04.2012 N 139</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8)</w:t>
      </w:r>
    </w:p>
    <w:p w:rsidR="00343736" w:rsidRDefault="00343736">
      <w:pPr>
        <w:widowControl w:val="0"/>
        <w:autoSpaceDE w:val="0"/>
        <w:autoSpaceDN w:val="0"/>
        <w:adjustRightInd w:val="0"/>
        <w:spacing w:after="0" w:line="240" w:lineRule="auto"/>
        <w:jc w:val="center"/>
        <w:rPr>
          <w:rFonts w:ascii="Calibri" w:hAnsi="Calibri" w:cs="Calibri"/>
        </w:rPr>
      </w:pPr>
    </w:p>
    <w:p w:rsidR="00343736" w:rsidRDefault="00343736">
      <w:pPr>
        <w:pStyle w:val="ConsPlusNonformat"/>
      </w:pPr>
      <w:r>
        <w:t xml:space="preserve">                                                                    (форма)</w:t>
      </w:r>
    </w:p>
    <w:p w:rsidR="00343736" w:rsidRDefault="00343736">
      <w:pPr>
        <w:pStyle w:val="ConsPlusNonformat"/>
      </w:pPr>
    </w:p>
    <w:p w:rsidR="00343736" w:rsidRDefault="00343736">
      <w:pPr>
        <w:pStyle w:val="ConsPlusNonformat"/>
      </w:pPr>
      <w:bookmarkStart w:id="60" w:name="Par949"/>
      <w:bookmarkEnd w:id="60"/>
      <w:r>
        <w:t xml:space="preserve">                             СВОДНАЯ ВЕДОМОСТЬ</w:t>
      </w:r>
    </w:p>
    <w:p w:rsidR="00343736" w:rsidRDefault="00343736">
      <w:pPr>
        <w:pStyle w:val="ConsPlusNonformat"/>
      </w:pPr>
      <w:r>
        <w:t xml:space="preserve">                         по инновационным проектам</w:t>
      </w:r>
    </w:p>
    <w:p w:rsidR="00343736" w:rsidRDefault="00343736">
      <w:pPr>
        <w:pStyle w:val="ConsPlusNonformat"/>
      </w:pPr>
    </w:p>
    <w:p w:rsidR="00343736" w:rsidRDefault="00343736">
      <w:pPr>
        <w:pStyle w:val="ConsPlusNonformat"/>
      </w:pPr>
      <w:r>
        <w:t xml:space="preserve">    Заседание  Комиссии  по  отбору  наиболее  </w:t>
      </w:r>
      <w:proofErr w:type="gramStart"/>
      <w:r>
        <w:t>перспективных</w:t>
      </w:r>
      <w:proofErr w:type="gramEnd"/>
      <w:r>
        <w:t xml:space="preserve"> и приоритетных</w:t>
      </w:r>
    </w:p>
    <w:p w:rsidR="00343736" w:rsidRDefault="00343736">
      <w:pPr>
        <w:pStyle w:val="ConsPlusNonformat"/>
      </w:pPr>
      <w:r>
        <w:t>инновационных проектов (далее - Комиссия) от ___ ______ 20___ г. N _____</w:t>
      </w:r>
    </w:p>
    <w:p w:rsidR="00343736" w:rsidRDefault="00343736">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50"/>
        <w:gridCol w:w="6803"/>
        <w:gridCol w:w="1984"/>
      </w:tblGrid>
      <w:tr w:rsidR="00343736">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инновационного проекта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Итоговый балл</w:t>
            </w:r>
          </w:p>
        </w:tc>
      </w:tr>
      <w:tr w:rsidR="00343736">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c>
          <w:tcPr>
            <w:tcW w:w="68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r>
    </w:tbl>
    <w:p w:rsidR="00343736" w:rsidRDefault="00343736">
      <w:pPr>
        <w:widowControl w:val="0"/>
        <w:autoSpaceDE w:val="0"/>
        <w:autoSpaceDN w:val="0"/>
        <w:adjustRightInd w:val="0"/>
        <w:spacing w:after="0" w:line="240" w:lineRule="auto"/>
        <w:jc w:val="both"/>
        <w:rPr>
          <w:rFonts w:ascii="Calibri" w:hAnsi="Calibri" w:cs="Calibri"/>
        </w:rPr>
      </w:pPr>
    </w:p>
    <w:p w:rsidR="00343736" w:rsidRDefault="00343736">
      <w:pPr>
        <w:pStyle w:val="ConsPlusNonformat"/>
      </w:pPr>
      <w:r>
        <w:t>Председатель Комиссии _________________ ___________________________</w:t>
      </w:r>
    </w:p>
    <w:p w:rsidR="00343736" w:rsidRDefault="00343736">
      <w:pPr>
        <w:pStyle w:val="ConsPlusNonformat"/>
      </w:pPr>
      <w:r>
        <w:t xml:space="preserve">                          (подпись)        (расшифровка подписи)</w:t>
      </w:r>
    </w:p>
    <w:p w:rsidR="00343736" w:rsidRDefault="00343736">
      <w:pPr>
        <w:pStyle w:val="ConsPlusNonformat"/>
      </w:pPr>
    </w:p>
    <w:p w:rsidR="00343736" w:rsidRDefault="00343736">
      <w:pPr>
        <w:pStyle w:val="ConsPlusNonformat"/>
      </w:pPr>
      <w:r>
        <w:t>Секретарь Комиссии    _________________ ___________________________</w:t>
      </w:r>
    </w:p>
    <w:p w:rsidR="00343736" w:rsidRDefault="00343736">
      <w:pPr>
        <w:pStyle w:val="ConsPlusNonformat"/>
      </w:pPr>
      <w:r>
        <w:t xml:space="preserve">                          (подпись)        (расшифровка подписи)</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jc w:val="right"/>
        <w:outlineLvl w:val="0"/>
        <w:rPr>
          <w:rFonts w:ascii="Calibri" w:hAnsi="Calibri" w:cs="Calibri"/>
        </w:rPr>
      </w:pPr>
      <w:bookmarkStart w:id="61" w:name="Par972"/>
      <w:bookmarkEnd w:id="61"/>
      <w:r>
        <w:rPr>
          <w:rFonts w:ascii="Calibri" w:hAnsi="Calibri" w:cs="Calibri"/>
        </w:rPr>
        <w:t>Утверждена</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от 12.04.2012 N 139</w:t>
      </w:r>
    </w:p>
    <w:p w:rsidR="00343736" w:rsidRDefault="00343736">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9)</w:t>
      </w:r>
    </w:p>
    <w:p w:rsidR="00343736" w:rsidRDefault="00343736">
      <w:pPr>
        <w:widowControl w:val="0"/>
        <w:autoSpaceDE w:val="0"/>
        <w:autoSpaceDN w:val="0"/>
        <w:adjustRightInd w:val="0"/>
        <w:spacing w:after="0" w:line="240" w:lineRule="auto"/>
        <w:jc w:val="center"/>
        <w:rPr>
          <w:rFonts w:ascii="Calibri" w:hAnsi="Calibri" w:cs="Calibri"/>
        </w:rPr>
      </w:pPr>
    </w:p>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62" w:history="1">
        <w:r>
          <w:rPr>
            <w:rFonts w:ascii="Calibri" w:hAnsi="Calibri" w:cs="Calibri"/>
            <w:color w:val="0000FF"/>
          </w:rPr>
          <w:t>Постановлением</w:t>
        </w:r>
      </w:hyperlink>
      <w:r>
        <w:rPr>
          <w:rFonts w:ascii="Calibri" w:hAnsi="Calibri" w:cs="Calibri"/>
        </w:rPr>
        <w:t xml:space="preserve"> Кабинета Министров ЧР от 10.07.2014 N 237)</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pStyle w:val="ConsPlusNonformat"/>
      </w:pPr>
      <w:r>
        <w:t xml:space="preserve">                                                                    (форма)</w:t>
      </w:r>
    </w:p>
    <w:p w:rsidR="00343736" w:rsidRDefault="00343736">
      <w:pPr>
        <w:pStyle w:val="ConsPlusNonformat"/>
      </w:pPr>
    </w:p>
    <w:p w:rsidR="00343736" w:rsidRDefault="00343736">
      <w:pPr>
        <w:pStyle w:val="ConsPlusNonformat"/>
      </w:pPr>
      <w:bookmarkStart w:id="62" w:name="Par983"/>
      <w:bookmarkEnd w:id="62"/>
      <w:r>
        <w:t xml:space="preserve">                                ИНФОРМАЦИЯ</w:t>
      </w:r>
    </w:p>
    <w:p w:rsidR="00343736" w:rsidRDefault="00343736">
      <w:pPr>
        <w:pStyle w:val="ConsPlusNonformat"/>
      </w:pPr>
      <w:r>
        <w:t xml:space="preserve">                 о ходе реализации инновационного проекта</w:t>
      </w:r>
    </w:p>
    <w:p w:rsidR="00343736" w:rsidRDefault="00343736">
      <w:pPr>
        <w:pStyle w:val="ConsPlusNonformat"/>
      </w:pPr>
      <w:r>
        <w:t xml:space="preserve">        ___________________________________________________________</w:t>
      </w:r>
    </w:p>
    <w:p w:rsidR="00343736" w:rsidRDefault="00343736">
      <w:pPr>
        <w:pStyle w:val="ConsPlusNonformat"/>
      </w:pPr>
      <w:r>
        <w:t xml:space="preserve">                   (наименование инновационного проекта)</w:t>
      </w:r>
    </w:p>
    <w:p w:rsidR="00343736" w:rsidRDefault="00343736">
      <w:pPr>
        <w:pStyle w:val="ConsPlusNonformat"/>
      </w:pPr>
      <w:r>
        <w:t xml:space="preserve">                        за ____ квартал 20 ___ года</w:t>
      </w:r>
    </w:p>
    <w:p w:rsidR="00343736" w:rsidRDefault="00343736">
      <w:pPr>
        <w:pStyle w:val="ConsPlusNonformat"/>
      </w:pPr>
    </w:p>
    <w:p w:rsidR="00343736" w:rsidRDefault="00343736">
      <w:pPr>
        <w:pStyle w:val="ConsPlusNonformat"/>
      </w:pPr>
      <w:r>
        <w:t xml:space="preserve">                           Произведенные работы</w:t>
      </w:r>
    </w:p>
    <w:p w:rsidR="00343736" w:rsidRDefault="00343736">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69"/>
        <w:gridCol w:w="3231"/>
        <w:gridCol w:w="2063"/>
        <w:gridCol w:w="1870"/>
        <w:gridCol w:w="1320"/>
      </w:tblGrid>
      <w:tr w:rsidR="00343736">
        <w:tc>
          <w:tcPr>
            <w:tcW w:w="669" w:type="dxa"/>
            <w:tcBorders>
              <w:top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r>
              <w:rPr>
                <w:rFonts w:ascii="Calibri" w:hAnsi="Calibri" w:cs="Calibri"/>
              </w:rPr>
              <w:t>пп</w:t>
            </w:r>
            <w:proofErr w:type="spellEnd"/>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работ в соответствии с бизнес-планом инновационного проекта</w:t>
            </w:r>
          </w:p>
        </w:tc>
        <w:tc>
          <w:tcPr>
            <w:tcW w:w="2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Фактически выполненные работы за отчетный квартал</w:t>
            </w:r>
          </w:p>
        </w:tc>
        <w:tc>
          <w:tcPr>
            <w:tcW w:w="18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Срок исполнения по бизнес-плану инновационного проекта</w:t>
            </w: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Срок исполнения фактически </w:t>
            </w:r>
            <w:hyperlink w:anchor="Par1008" w:history="1">
              <w:r>
                <w:rPr>
                  <w:rFonts w:ascii="Calibri" w:hAnsi="Calibri" w:cs="Calibri"/>
                  <w:color w:val="0000FF"/>
                </w:rPr>
                <w:t>&lt;*&gt;</w:t>
              </w:r>
            </w:hyperlink>
          </w:p>
        </w:tc>
      </w:tr>
      <w:tr w:rsidR="00343736">
        <w:tc>
          <w:tcPr>
            <w:tcW w:w="669" w:type="dxa"/>
            <w:tcBorders>
              <w:top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c>
          <w:tcPr>
            <w:tcW w:w="2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c>
          <w:tcPr>
            <w:tcW w:w="18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r>
      <w:tr w:rsidR="00343736">
        <w:tc>
          <w:tcPr>
            <w:tcW w:w="669" w:type="dxa"/>
            <w:tcBorders>
              <w:top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c>
          <w:tcPr>
            <w:tcW w:w="20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c>
          <w:tcPr>
            <w:tcW w:w="18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c>
          <w:tcPr>
            <w:tcW w:w="1320" w:type="dxa"/>
            <w:tcBorders>
              <w:top w:val="single" w:sz="4" w:space="0" w:color="auto"/>
              <w:left w:val="single" w:sz="4" w:space="0" w:color="auto"/>
              <w:bottom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r>
    </w:tbl>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43736" w:rsidRDefault="00343736">
      <w:pPr>
        <w:widowControl w:val="0"/>
        <w:autoSpaceDE w:val="0"/>
        <w:autoSpaceDN w:val="0"/>
        <w:adjustRightInd w:val="0"/>
        <w:spacing w:after="0" w:line="240" w:lineRule="auto"/>
        <w:ind w:firstLine="540"/>
        <w:jc w:val="both"/>
        <w:rPr>
          <w:rFonts w:ascii="Calibri" w:hAnsi="Calibri" w:cs="Calibri"/>
        </w:rPr>
      </w:pPr>
      <w:bookmarkStart w:id="63" w:name="Par1008"/>
      <w:bookmarkEnd w:id="63"/>
      <w:r>
        <w:rPr>
          <w:rFonts w:ascii="Calibri" w:hAnsi="Calibri" w:cs="Calibri"/>
        </w:rPr>
        <w:t xml:space="preserve">&lt;*&gt; В </w:t>
      </w:r>
      <w:proofErr w:type="gramStart"/>
      <w:r>
        <w:rPr>
          <w:rFonts w:ascii="Calibri" w:hAnsi="Calibri" w:cs="Calibri"/>
        </w:rPr>
        <w:t>случае</w:t>
      </w:r>
      <w:proofErr w:type="gramEnd"/>
      <w:r>
        <w:rPr>
          <w:rFonts w:ascii="Calibri" w:hAnsi="Calibri" w:cs="Calibri"/>
        </w:rPr>
        <w:t xml:space="preserve"> отклонения от плановых сроков после таблицы указываются обоснование причин отклонения и принимаемые организацией (индивидуальным предпринимателем) меры.</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Показатели</w:t>
      </w:r>
    </w:p>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инновационного проекта и уровня их достижения</w:t>
      </w:r>
    </w:p>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относительно значений, заявленных в бизнес-плане</w:t>
      </w:r>
    </w:p>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инновационного проекта</w:t>
      </w:r>
    </w:p>
    <w:p w:rsidR="00343736" w:rsidRDefault="00343736">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46"/>
        <w:gridCol w:w="3854"/>
        <w:gridCol w:w="1495"/>
        <w:gridCol w:w="1017"/>
        <w:gridCol w:w="1176"/>
        <w:gridCol w:w="1433"/>
      </w:tblGrid>
      <w:tr w:rsidR="00343736">
        <w:tc>
          <w:tcPr>
            <w:tcW w:w="646"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r>
              <w:rPr>
                <w:rFonts w:ascii="Calibri" w:hAnsi="Calibri" w:cs="Calibri"/>
              </w:rPr>
              <w:t>пп</w:t>
            </w:r>
            <w:proofErr w:type="spellEnd"/>
          </w:p>
        </w:tc>
        <w:tc>
          <w:tcPr>
            <w:tcW w:w="38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Результативность реализации инновационного проекта в соответствии с бизнес-планом инновационного проекта</w:t>
            </w:r>
          </w:p>
        </w:tc>
        <w:tc>
          <w:tcPr>
            <w:tcW w:w="1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3626" w:type="dxa"/>
            <w:gridSpan w:val="3"/>
            <w:tcBorders>
              <w:top w:val="single" w:sz="4" w:space="0" w:color="auto"/>
              <w:left w:val="single" w:sz="4" w:space="0" w:color="auto"/>
              <w:bottom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w:t>
            </w:r>
          </w:p>
        </w:tc>
      </w:tr>
      <w:tr w:rsidR="00343736">
        <w:tc>
          <w:tcPr>
            <w:tcW w:w="646"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ind w:firstLine="540"/>
              <w:jc w:val="both"/>
              <w:rPr>
                <w:rFonts w:ascii="Calibri" w:hAnsi="Calibri" w:cs="Calibri"/>
              </w:rPr>
            </w:pPr>
          </w:p>
        </w:tc>
        <w:tc>
          <w:tcPr>
            <w:tcW w:w="38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ind w:firstLine="540"/>
              <w:jc w:val="both"/>
              <w:rPr>
                <w:rFonts w:ascii="Calibri" w:hAnsi="Calibri" w:cs="Calibri"/>
              </w:rPr>
            </w:pPr>
          </w:p>
        </w:tc>
        <w:tc>
          <w:tcPr>
            <w:tcW w:w="149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ind w:firstLine="540"/>
              <w:jc w:val="both"/>
              <w:rPr>
                <w:rFonts w:ascii="Calibri" w:hAnsi="Calibri" w:cs="Calibri"/>
              </w:rPr>
            </w:pPr>
          </w:p>
        </w:tc>
        <w:tc>
          <w:tcPr>
            <w:tcW w:w="1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по плану</w:t>
            </w:r>
          </w:p>
        </w:tc>
        <w:tc>
          <w:tcPr>
            <w:tcW w:w="1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фактически </w:t>
            </w:r>
            <w:hyperlink w:anchor="Par1076" w:history="1">
              <w:r>
                <w:rPr>
                  <w:rFonts w:ascii="Calibri" w:hAnsi="Calibri" w:cs="Calibri"/>
                  <w:color w:val="0000FF"/>
                </w:rPr>
                <w:t>&lt;*&gt;</w:t>
              </w:r>
            </w:hyperlink>
          </w:p>
        </w:tc>
        <w:tc>
          <w:tcPr>
            <w:tcW w:w="1433" w:type="dxa"/>
            <w:tcBorders>
              <w:top w:val="single" w:sz="4" w:space="0" w:color="auto"/>
              <w:left w:val="single" w:sz="4" w:space="0" w:color="auto"/>
              <w:bottom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отклонение факта от плана, %</w:t>
            </w:r>
          </w:p>
        </w:tc>
      </w:tr>
      <w:tr w:rsidR="00343736">
        <w:tc>
          <w:tcPr>
            <w:tcW w:w="646"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8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Наименование инновационной продукции, полученной в рамках реализации инновационного проекта (и (или) ее модификаций)</w:t>
            </w:r>
          </w:p>
        </w:tc>
        <w:tc>
          <w:tcPr>
            <w:tcW w:w="1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тыс. рублей</w:t>
            </w:r>
          </w:p>
        </w:tc>
        <w:tc>
          <w:tcPr>
            <w:tcW w:w="1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c>
          <w:tcPr>
            <w:tcW w:w="1433" w:type="dxa"/>
            <w:tcBorders>
              <w:top w:val="single" w:sz="4" w:space="0" w:color="auto"/>
              <w:left w:val="single" w:sz="4" w:space="0" w:color="auto"/>
              <w:bottom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r>
      <w:tr w:rsidR="00343736">
        <w:tc>
          <w:tcPr>
            <w:tcW w:w="646"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ind w:firstLine="540"/>
              <w:jc w:val="both"/>
              <w:rPr>
                <w:rFonts w:ascii="Calibri" w:hAnsi="Calibri" w:cs="Calibri"/>
              </w:rPr>
            </w:pPr>
          </w:p>
        </w:tc>
        <w:tc>
          <w:tcPr>
            <w:tcW w:w="38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ind w:firstLine="540"/>
              <w:jc w:val="both"/>
              <w:rPr>
                <w:rFonts w:ascii="Calibri" w:hAnsi="Calibri" w:cs="Calibri"/>
              </w:rPr>
            </w:pPr>
          </w:p>
        </w:tc>
        <w:tc>
          <w:tcPr>
            <w:tcW w:w="1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в натуральных показателях</w:t>
            </w:r>
          </w:p>
        </w:tc>
        <w:tc>
          <w:tcPr>
            <w:tcW w:w="1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c>
          <w:tcPr>
            <w:tcW w:w="1433" w:type="dxa"/>
            <w:tcBorders>
              <w:top w:val="single" w:sz="4" w:space="0" w:color="auto"/>
              <w:left w:val="single" w:sz="4" w:space="0" w:color="auto"/>
              <w:bottom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r>
      <w:tr w:rsidR="00343736">
        <w:tc>
          <w:tcPr>
            <w:tcW w:w="646" w:type="dxa"/>
            <w:tcBorders>
              <w:top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Бюджетная эффективность инновационного проекта, в том числе:</w:t>
            </w:r>
          </w:p>
        </w:tc>
        <w:tc>
          <w:tcPr>
            <w:tcW w:w="1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1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c>
          <w:tcPr>
            <w:tcW w:w="1433" w:type="dxa"/>
            <w:tcBorders>
              <w:top w:val="single" w:sz="4" w:space="0" w:color="auto"/>
              <w:left w:val="single" w:sz="4" w:space="0" w:color="auto"/>
              <w:bottom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r>
      <w:tr w:rsidR="00343736">
        <w:tc>
          <w:tcPr>
            <w:tcW w:w="646" w:type="dxa"/>
            <w:tcBorders>
              <w:top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3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объем налоговых поступлений в бюджет муниципального образования</w:t>
            </w:r>
          </w:p>
        </w:tc>
        <w:tc>
          <w:tcPr>
            <w:tcW w:w="1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тыс. рублей</w:t>
            </w:r>
          </w:p>
        </w:tc>
        <w:tc>
          <w:tcPr>
            <w:tcW w:w="1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c>
          <w:tcPr>
            <w:tcW w:w="1433" w:type="dxa"/>
            <w:tcBorders>
              <w:top w:val="single" w:sz="4" w:space="0" w:color="auto"/>
              <w:left w:val="single" w:sz="4" w:space="0" w:color="auto"/>
              <w:bottom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r>
      <w:tr w:rsidR="00343736">
        <w:tc>
          <w:tcPr>
            <w:tcW w:w="646" w:type="dxa"/>
            <w:tcBorders>
              <w:top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3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объем налоговых поступлений в республиканский бюджет Чувашской Республики</w:t>
            </w:r>
          </w:p>
        </w:tc>
        <w:tc>
          <w:tcPr>
            <w:tcW w:w="1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тыс. рублей</w:t>
            </w:r>
          </w:p>
        </w:tc>
        <w:tc>
          <w:tcPr>
            <w:tcW w:w="1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c>
          <w:tcPr>
            <w:tcW w:w="1433" w:type="dxa"/>
            <w:tcBorders>
              <w:top w:val="single" w:sz="4" w:space="0" w:color="auto"/>
              <w:left w:val="single" w:sz="4" w:space="0" w:color="auto"/>
              <w:bottom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r>
      <w:tr w:rsidR="00343736">
        <w:tc>
          <w:tcPr>
            <w:tcW w:w="646" w:type="dxa"/>
            <w:tcBorders>
              <w:top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3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объем налоговых поступлений в федеральный бюджет</w:t>
            </w:r>
          </w:p>
        </w:tc>
        <w:tc>
          <w:tcPr>
            <w:tcW w:w="1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тыс. рублей</w:t>
            </w:r>
          </w:p>
        </w:tc>
        <w:tc>
          <w:tcPr>
            <w:tcW w:w="1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c>
          <w:tcPr>
            <w:tcW w:w="1433" w:type="dxa"/>
            <w:tcBorders>
              <w:top w:val="single" w:sz="4" w:space="0" w:color="auto"/>
              <w:left w:val="single" w:sz="4" w:space="0" w:color="auto"/>
              <w:bottom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r>
      <w:tr w:rsidR="00343736">
        <w:tc>
          <w:tcPr>
            <w:tcW w:w="646" w:type="dxa"/>
            <w:tcBorders>
              <w:top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Социальная эффективность инновационного проекта, в том числе:</w:t>
            </w:r>
          </w:p>
        </w:tc>
        <w:tc>
          <w:tcPr>
            <w:tcW w:w="1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p>
        </w:tc>
        <w:tc>
          <w:tcPr>
            <w:tcW w:w="1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c>
          <w:tcPr>
            <w:tcW w:w="1433" w:type="dxa"/>
            <w:tcBorders>
              <w:top w:val="single" w:sz="4" w:space="0" w:color="auto"/>
              <w:left w:val="single" w:sz="4" w:space="0" w:color="auto"/>
              <w:bottom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r>
      <w:tr w:rsidR="00343736">
        <w:tc>
          <w:tcPr>
            <w:tcW w:w="646" w:type="dxa"/>
            <w:tcBorders>
              <w:top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3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созданных (сохраненных) рабочих мест</w:t>
            </w:r>
          </w:p>
        </w:tc>
        <w:tc>
          <w:tcPr>
            <w:tcW w:w="14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tc>
        <w:tc>
          <w:tcPr>
            <w:tcW w:w="1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c>
          <w:tcPr>
            <w:tcW w:w="11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c>
          <w:tcPr>
            <w:tcW w:w="1433" w:type="dxa"/>
            <w:tcBorders>
              <w:top w:val="single" w:sz="4" w:space="0" w:color="auto"/>
              <w:left w:val="single" w:sz="4" w:space="0" w:color="auto"/>
              <w:bottom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r>
      <w:tr w:rsidR="00343736">
        <w:tc>
          <w:tcPr>
            <w:tcW w:w="646" w:type="dxa"/>
            <w:tcBorders>
              <w:top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3854" w:type="dxa"/>
            <w:tcBorders>
              <w:top w:val="single" w:sz="4" w:space="0" w:color="auto"/>
              <w:left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r>
              <w:rPr>
                <w:rFonts w:ascii="Calibri" w:hAnsi="Calibri" w:cs="Calibri"/>
              </w:rPr>
              <w:t>размер средней заработной платы работников</w:t>
            </w:r>
          </w:p>
        </w:tc>
        <w:tc>
          <w:tcPr>
            <w:tcW w:w="1495" w:type="dxa"/>
            <w:tcBorders>
              <w:top w:val="single" w:sz="4" w:space="0" w:color="auto"/>
              <w:left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center"/>
              <w:rPr>
                <w:rFonts w:ascii="Calibri" w:hAnsi="Calibri" w:cs="Calibri"/>
              </w:rPr>
            </w:pPr>
            <w:r>
              <w:rPr>
                <w:rFonts w:ascii="Calibri" w:hAnsi="Calibri" w:cs="Calibri"/>
              </w:rPr>
              <w:t>тыс. рублей</w:t>
            </w:r>
          </w:p>
        </w:tc>
        <w:tc>
          <w:tcPr>
            <w:tcW w:w="1017" w:type="dxa"/>
            <w:tcBorders>
              <w:top w:val="single" w:sz="4" w:space="0" w:color="auto"/>
              <w:left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c>
          <w:tcPr>
            <w:tcW w:w="1176" w:type="dxa"/>
            <w:tcBorders>
              <w:top w:val="single" w:sz="4" w:space="0" w:color="auto"/>
              <w:left w:val="single" w:sz="4" w:space="0" w:color="auto"/>
              <w:righ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c>
          <w:tcPr>
            <w:tcW w:w="1433" w:type="dxa"/>
            <w:tcBorders>
              <w:top w:val="single" w:sz="4" w:space="0" w:color="auto"/>
              <w:left w:val="single" w:sz="4" w:space="0" w:color="auto"/>
            </w:tcBorders>
            <w:tcMar>
              <w:top w:w="102" w:type="dxa"/>
              <w:left w:w="62" w:type="dxa"/>
              <w:bottom w:w="102" w:type="dxa"/>
              <w:right w:w="62" w:type="dxa"/>
            </w:tcMar>
          </w:tcPr>
          <w:p w:rsidR="00343736" w:rsidRDefault="00343736">
            <w:pPr>
              <w:widowControl w:val="0"/>
              <w:autoSpaceDE w:val="0"/>
              <w:autoSpaceDN w:val="0"/>
              <w:adjustRightInd w:val="0"/>
              <w:spacing w:after="0" w:line="240" w:lineRule="auto"/>
              <w:jc w:val="both"/>
              <w:rPr>
                <w:rFonts w:ascii="Calibri" w:hAnsi="Calibri" w:cs="Calibri"/>
              </w:rPr>
            </w:pPr>
          </w:p>
        </w:tc>
      </w:tr>
    </w:tbl>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343736" w:rsidRDefault="00343736">
      <w:pPr>
        <w:widowControl w:val="0"/>
        <w:autoSpaceDE w:val="0"/>
        <w:autoSpaceDN w:val="0"/>
        <w:adjustRightInd w:val="0"/>
        <w:spacing w:after="0" w:line="240" w:lineRule="auto"/>
        <w:ind w:firstLine="540"/>
        <w:jc w:val="both"/>
        <w:rPr>
          <w:rFonts w:ascii="Calibri" w:hAnsi="Calibri" w:cs="Calibri"/>
        </w:rPr>
      </w:pPr>
      <w:bookmarkStart w:id="64" w:name="Par1076"/>
      <w:bookmarkEnd w:id="64"/>
      <w:r>
        <w:rPr>
          <w:rFonts w:ascii="Calibri" w:hAnsi="Calibri" w:cs="Calibri"/>
        </w:rPr>
        <w:t xml:space="preserve">&lt;*&gt; В </w:t>
      </w:r>
      <w:proofErr w:type="gramStart"/>
      <w:r>
        <w:rPr>
          <w:rFonts w:ascii="Calibri" w:hAnsi="Calibri" w:cs="Calibri"/>
        </w:rPr>
        <w:t>случае</w:t>
      </w:r>
      <w:proofErr w:type="gramEnd"/>
      <w:r>
        <w:rPr>
          <w:rFonts w:ascii="Calibri" w:hAnsi="Calibri" w:cs="Calibri"/>
        </w:rPr>
        <w:t xml:space="preserve"> невыполнения плановых показателей после таблицы указываются обоснование причин невыполнения и принимаемые организацией (индивидуальным предпринимателем) меры.</w:t>
      </w: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autoSpaceDE w:val="0"/>
        <w:autoSpaceDN w:val="0"/>
        <w:adjustRightInd w:val="0"/>
        <w:spacing w:after="0" w:line="240" w:lineRule="auto"/>
        <w:ind w:firstLine="540"/>
        <w:jc w:val="both"/>
        <w:rPr>
          <w:rFonts w:ascii="Calibri" w:hAnsi="Calibri" w:cs="Calibri"/>
        </w:rPr>
      </w:pPr>
    </w:p>
    <w:p w:rsidR="00343736" w:rsidRDefault="00343736">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41280" w:rsidRDefault="00F41280"/>
    <w:sectPr w:rsidR="00F41280" w:rsidSect="00343736">
      <w:pgSz w:w="11905" w:h="16838"/>
      <w:pgMar w:top="1134" w:right="85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736"/>
    <w:rsid w:val="00343736"/>
    <w:rsid w:val="00F41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373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4373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4373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43736"/>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373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4373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4373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4373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AE6C97230E5C01B9688DD30868CAEF7AE5233FF407EF43A2232B7B1D60640BE5E84FCB266E2E7DD51DC8y0V0K" TargetMode="External"/><Relationship Id="rId18" Type="http://schemas.openxmlformats.org/officeDocument/2006/relationships/hyperlink" Target="consultantplus://offline/ref=1AAE6C97230E5C01B9688DD30868CAEF7AE5233FF203E648AA232B7B1D60640ByEV5K" TargetMode="External"/><Relationship Id="rId26" Type="http://schemas.openxmlformats.org/officeDocument/2006/relationships/hyperlink" Target="consultantplus://offline/ref=1AAE6C97230E5C01B9688DD30868CAEF7AE5233FF705E749A7232B7B1D60640ByEV5K" TargetMode="External"/><Relationship Id="rId39" Type="http://schemas.openxmlformats.org/officeDocument/2006/relationships/hyperlink" Target="consultantplus://offline/ref=1AAE6C97230E5C01B9688DD30868CAEF7AE5233FF70CE444AA232B7B1D60640BE5E84FCB266E2E7DD51DC8y0VDK" TargetMode="External"/><Relationship Id="rId21" Type="http://schemas.openxmlformats.org/officeDocument/2006/relationships/hyperlink" Target="consultantplus://offline/ref=1AAE6C97230E5C01B9688DD30868CAEF7AE5233FF20DEF48A1232B7B1D60640ByEV5K" TargetMode="External"/><Relationship Id="rId34" Type="http://schemas.openxmlformats.org/officeDocument/2006/relationships/hyperlink" Target="consultantplus://offline/ref=1AAE6C97230E5C01B9688DD30868CAEF7AE5233FF700E243A4232B7B1D60640ByEV5K" TargetMode="External"/><Relationship Id="rId42" Type="http://schemas.openxmlformats.org/officeDocument/2006/relationships/hyperlink" Target="consultantplus://offline/ref=1AAE6C97230E5C01B9688DD30868CAEF7AE5233FF407EF43A2232B7B1D60640BE5E84FCB266E2E7DD51DC9y0V9K" TargetMode="External"/><Relationship Id="rId47" Type="http://schemas.openxmlformats.org/officeDocument/2006/relationships/hyperlink" Target="consultantplus://offline/ref=1AAE6C97230E5C01B96893DE1E0494EB73EC7937F00FB11CF6257C24y4VDK" TargetMode="External"/><Relationship Id="rId50" Type="http://schemas.openxmlformats.org/officeDocument/2006/relationships/hyperlink" Target="consultantplus://offline/ref=1AAE6C97230E5C01B9688DD30868CAEF7AE5233FF407EF43A2232B7B1D60640BE5E84FCB266E2E7DD51DC9y0V8K" TargetMode="External"/><Relationship Id="rId55" Type="http://schemas.openxmlformats.org/officeDocument/2006/relationships/hyperlink" Target="consultantplus://offline/ref=1AAE6C97230E5C01B96893DE1E0494EB73EC7937F00FB11CF6257C24y4VDK" TargetMode="External"/><Relationship Id="rId63" Type="http://schemas.openxmlformats.org/officeDocument/2006/relationships/fontTable" Target="fontTable.xml"/><Relationship Id="rId7" Type="http://schemas.openxmlformats.org/officeDocument/2006/relationships/hyperlink" Target="consultantplus://offline/ref=1AAE6C97230E5C01B9688DD30868CAEF7AE5233FF407EF43A2232B7B1D60640BE5E84FCB266E2E7DD51DC8y0VCK" TargetMode="External"/><Relationship Id="rId2" Type="http://schemas.microsoft.com/office/2007/relationships/stylesWithEffects" Target="stylesWithEffects.xml"/><Relationship Id="rId16" Type="http://schemas.openxmlformats.org/officeDocument/2006/relationships/hyperlink" Target="consultantplus://offline/ref=1AAE6C97230E5C01B9688DD30868CAEF7AE5233FF705E344AB232B7B1D60640ByEV5K" TargetMode="External"/><Relationship Id="rId20" Type="http://schemas.openxmlformats.org/officeDocument/2006/relationships/hyperlink" Target="consultantplus://offline/ref=1AAE6C97230E5C01B9688DD30868CAEF7AE5233FF20DE146AB232B7B1D60640ByEV5K" TargetMode="External"/><Relationship Id="rId29" Type="http://schemas.openxmlformats.org/officeDocument/2006/relationships/hyperlink" Target="consultantplus://offline/ref=1AAE6C97230E5C01B9688DD30868CAEF7AE5233FF202E440A0232B7B1D60640ByEV5K" TargetMode="External"/><Relationship Id="rId41" Type="http://schemas.openxmlformats.org/officeDocument/2006/relationships/hyperlink" Target="consultantplus://offline/ref=1AAE6C97230E5C01B9688DD30868CAEF7AE5233FF70CE444A1232B7B1D60640BE5E84FCB266E2E7DD51DC9y0V9K" TargetMode="External"/><Relationship Id="rId54" Type="http://schemas.openxmlformats.org/officeDocument/2006/relationships/image" Target="media/image6.wmf"/><Relationship Id="rId62" Type="http://schemas.openxmlformats.org/officeDocument/2006/relationships/hyperlink" Target="consultantplus://offline/ref=1AAE6C97230E5C01B9688DD30868CAEF7AE5233FF50CEE46A4232B7B1D60640BE5E84FCB266E2E7DD51CCBy0V8K" TargetMode="External"/><Relationship Id="rId1" Type="http://schemas.openxmlformats.org/officeDocument/2006/relationships/styles" Target="styles.xml"/><Relationship Id="rId6" Type="http://schemas.openxmlformats.org/officeDocument/2006/relationships/hyperlink" Target="consultantplus://offline/ref=1AAE6C97230E5C01B9688DD30868CAEF7AE5233FF50CEE46A4232B7B1D60640BE5E84FCB266E2E7DD51DC8y0VFK" TargetMode="External"/><Relationship Id="rId11" Type="http://schemas.openxmlformats.org/officeDocument/2006/relationships/hyperlink" Target="consultantplus://offline/ref=1AAE6C97230E5C01B9688DD30868CAEF7AE5233FF407EF43A2232B7B1D60640BE5E84FCB266E2E7DD51DC8y0VFK" TargetMode="External"/><Relationship Id="rId24" Type="http://schemas.openxmlformats.org/officeDocument/2006/relationships/hyperlink" Target="consultantplus://offline/ref=1AAE6C97230E5C01B9688DD30868CAEF7AE5233FF004E544A0232B7B1D60640BE5E84FCB266E2E7DD51DCDy0VAK" TargetMode="External"/><Relationship Id="rId32" Type="http://schemas.openxmlformats.org/officeDocument/2006/relationships/hyperlink" Target="consultantplus://offline/ref=1AAE6C97230E5C01B9688DD30868CAEF7AE5233FF100E645A2232B7B1D60640ByEV5K" TargetMode="External"/><Relationship Id="rId37" Type="http://schemas.openxmlformats.org/officeDocument/2006/relationships/hyperlink" Target="consultantplus://offline/ref=1AAE6C97230E5C01B9688DD30868CAEF7AE5233FF707E042A1232B7B1D60640BE5E84FCB266E2E7DD51DC8y0VDK" TargetMode="External"/><Relationship Id="rId40" Type="http://schemas.openxmlformats.org/officeDocument/2006/relationships/hyperlink" Target="consultantplus://offline/ref=1AAE6C97230E5C01B9688DD30868CAEF7AE5233FF70CE444A3232B7B1D60640BE5E84FCB266E2E7DD51DC8y0VFK" TargetMode="External"/><Relationship Id="rId45" Type="http://schemas.openxmlformats.org/officeDocument/2006/relationships/image" Target="media/image2.wmf"/><Relationship Id="rId53" Type="http://schemas.openxmlformats.org/officeDocument/2006/relationships/image" Target="media/image5.wmf"/><Relationship Id="rId58" Type="http://schemas.openxmlformats.org/officeDocument/2006/relationships/hyperlink" Target="consultantplus://offline/ref=1AAE6C97230E5C01B9688DD30868CAEF7AE5233FF407EF43A2232B7B1D60640BE5E84FCB266E2E7DD51DC9y0VBK" TargetMode="External"/><Relationship Id="rId5" Type="http://schemas.openxmlformats.org/officeDocument/2006/relationships/hyperlink" Target="consultantplus://offline/ref=1AAE6C97230E5C01B9688DD30868CAEF7AE5233FF503E648A4232B7B1D60640BE5E84FCB266E2E7DD51DC1y0V9K" TargetMode="External"/><Relationship Id="rId15" Type="http://schemas.openxmlformats.org/officeDocument/2006/relationships/hyperlink" Target="consultantplus://offline/ref=1AAE6C97230E5C01B9688DD30868CAEF7AE5233FF705E345A2232B7B1D60640ByEV5K" TargetMode="External"/><Relationship Id="rId23" Type="http://schemas.openxmlformats.org/officeDocument/2006/relationships/hyperlink" Target="consultantplus://offline/ref=1AAE6C97230E5C01B9688DD30868CAEF7AE5233FF004E544A0232B7B1D60640BE5E84FCB266E2E7DD51DC8y0VCK" TargetMode="External"/><Relationship Id="rId28" Type="http://schemas.openxmlformats.org/officeDocument/2006/relationships/hyperlink" Target="consultantplus://offline/ref=1AAE6C97230E5C01B9688DD30868CAEF7AE5233FF201EE48A3232B7B1D60640ByEV5K" TargetMode="External"/><Relationship Id="rId36" Type="http://schemas.openxmlformats.org/officeDocument/2006/relationships/hyperlink" Target="consultantplus://offline/ref=1AAE6C97230E5C01B9688DD30868CAEF7AE5233FF002E744A4232B7B1D60640BE5E84FCB266E2E7DD51DC8y0VDK" TargetMode="External"/><Relationship Id="rId49" Type="http://schemas.openxmlformats.org/officeDocument/2006/relationships/hyperlink" Target="consultantplus://offline/ref=1AAE6C97230E5C01B96893DE1E0494EB73EC7937F00FB11CF6257C24y4VDK" TargetMode="External"/><Relationship Id="rId57" Type="http://schemas.openxmlformats.org/officeDocument/2006/relationships/hyperlink" Target="consultantplus://offline/ref=1AAE6C97230E5C01B96893DE1E0494EB73EC7937F00FB11CF6257C24y4VDK" TargetMode="External"/><Relationship Id="rId61" Type="http://schemas.openxmlformats.org/officeDocument/2006/relationships/hyperlink" Target="consultantplus://offline/ref=1AAE6C97230E5C01B9688DD30868CAEF7AE5233FF503E648A4232B7B1D60640BE5E84FCB266E2E7DD51CC9y0VEK" TargetMode="External"/><Relationship Id="rId10" Type="http://schemas.openxmlformats.org/officeDocument/2006/relationships/hyperlink" Target="consultantplus://offline/ref=1AAE6C97230E5C01B9688DD30868CAEF7AE5233FF50CEE46A4232B7B1D60640BE5E84FCB266E2E7DD51DC8y0VEK" TargetMode="External"/><Relationship Id="rId19" Type="http://schemas.openxmlformats.org/officeDocument/2006/relationships/hyperlink" Target="consultantplus://offline/ref=1AAE6C97230E5C01B9688DD30868CAEF7AE5233FF203E347AB232B7B1D60640ByEV5K" TargetMode="External"/><Relationship Id="rId31" Type="http://schemas.openxmlformats.org/officeDocument/2006/relationships/hyperlink" Target="consultantplus://offline/ref=1AAE6C97230E5C01B9688DD30868CAEF7AE5233FF705E441A0232B7B1D60640BE5E84FCB266E2E7DD51DC9y0VDK" TargetMode="External"/><Relationship Id="rId44" Type="http://schemas.openxmlformats.org/officeDocument/2006/relationships/image" Target="media/image1.wmf"/><Relationship Id="rId52" Type="http://schemas.openxmlformats.org/officeDocument/2006/relationships/image" Target="media/image4.wmf"/><Relationship Id="rId60" Type="http://schemas.openxmlformats.org/officeDocument/2006/relationships/hyperlink" Target="consultantplus://offline/ref=1AAE6C97230E5C01B9688DD30868CAEF7AE5233FF407EF43A2232B7B1D60640BE5E84FCB266E2E7DD51DC9y0VAK" TargetMode="External"/><Relationship Id="rId4" Type="http://schemas.openxmlformats.org/officeDocument/2006/relationships/webSettings" Target="webSettings.xml"/><Relationship Id="rId9" Type="http://schemas.openxmlformats.org/officeDocument/2006/relationships/hyperlink" Target="consultantplus://offline/ref=1AAE6C97230E5C01B9688DD30868CAEF7AE5233FF50CE646AB232B7B1D60640BE5E84FCB266E2E7FDC18CDy0VFK" TargetMode="External"/><Relationship Id="rId14" Type="http://schemas.openxmlformats.org/officeDocument/2006/relationships/hyperlink" Target="consultantplus://offline/ref=1AAE6C97230E5C01B9688DD30868CAEF7AE5233FF50CEE46A4232B7B1D60640BE5E84FCB266E2E7DD51DC8y0V1K" TargetMode="External"/><Relationship Id="rId22" Type="http://schemas.openxmlformats.org/officeDocument/2006/relationships/hyperlink" Target="consultantplus://offline/ref=1AAE6C97230E5C01B9688DD30868CAEF7AE5233FF100E447A6232B7B1D60640ByEV5K" TargetMode="External"/><Relationship Id="rId27" Type="http://schemas.openxmlformats.org/officeDocument/2006/relationships/hyperlink" Target="consultantplus://offline/ref=1AAE6C97230E5C01B9688DD30868CAEF7AE5233FF702E145A4232B7B1D60640ByEV5K" TargetMode="External"/><Relationship Id="rId30" Type="http://schemas.openxmlformats.org/officeDocument/2006/relationships/hyperlink" Target="consultantplus://offline/ref=1AAE6C97230E5C01B9688DD30868CAEF7AE5233FF20DE549A5232B7B1D60640ByEV5K" TargetMode="External"/><Relationship Id="rId35" Type="http://schemas.openxmlformats.org/officeDocument/2006/relationships/hyperlink" Target="consultantplus://offline/ref=1AAE6C97230E5C01B9688DD30868CAEF7AE5233FF005E742A0232B7B1D60640ByEV5K" TargetMode="External"/><Relationship Id="rId43" Type="http://schemas.openxmlformats.org/officeDocument/2006/relationships/hyperlink" Target="consultantplus://offline/ref=1AAE6C97230E5C01B9688DD30868CAEF7AE5233FF50CE646AB232B7B1D60640BE5E84FCB266E2E7FDC18CDy0VFK" TargetMode="External"/><Relationship Id="rId48" Type="http://schemas.openxmlformats.org/officeDocument/2006/relationships/hyperlink" Target="consultantplus://offline/ref=1AAE6C97230E5C01B96893DE1E0494EB73EC7937F00FB11CF6257C24y4VDK" TargetMode="External"/><Relationship Id="rId56" Type="http://schemas.openxmlformats.org/officeDocument/2006/relationships/hyperlink" Target="consultantplus://offline/ref=1AAE6C97230E5C01B96893DE1E0494EB73EC7937F00FB11CF6257C24y4VDK" TargetMode="External"/><Relationship Id="rId64" Type="http://schemas.openxmlformats.org/officeDocument/2006/relationships/theme" Target="theme/theme1.xml"/><Relationship Id="rId8" Type="http://schemas.openxmlformats.org/officeDocument/2006/relationships/hyperlink" Target="consultantplus://offline/ref=1AAE6C97230E5C01B9688DD30868CAEF7AE5233FF70CE141AA232B7B1D60640ByEV5K" TargetMode="External"/><Relationship Id="rId51" Type="http://schemas.openxmlformats.org/officeDocument/2006/relationships/hyperlink" Target="consultantplus://offline/ref=1AAE6C97230E5C01B9688DD30868CAEF7AE5233FF50CE646AB232B7B1D60640BE5E84FCB266E2E7FDC18CDy0VFK" TargetMode="External"/><Relationship Id="rId3" Type="http://schemas.openxmlformats.org/officeDocument/2006/relationships/settings" Target="settings.xml"/><Relationship Id="rId12" Type="http://schemas.openxmlformats.org/officeDocument/2006/relationships/hyperlink" Target="consultantplus://offline/ref=1AAE6C97230E5C01B9688DD30868CAEF7AE5233FF407EF43A2232B7B1D60640BE5E84FCB266E2E7DD51DC8y0V1K" TargetMode="External"/><Relationship Id="rId17" Type="http://schemas.openxmlformats.org/officeDocument/2006/relationships/hyperlink" Target="consultantplus://offline/ref=1AAE6C97230E5C01B9688DD30868CAEF7AE5233FF203E745A0232B7B1D60640ByEV5K" TargetMode="External"/><Relationship Id="rId25" Type="http://schemas.openxmlformats.org/officeDocument/2006/relationships/hyperlink" Target="consultantplus://offline/ref=1AAE6C97230E5C01B9688DD30868CAEF7AE5233FF001E449A2232B7B1D60640ByEV5K" TargetMode="External"/><Relationship Id="rId33" Type="http://schemas.openxmlformats.org/officeDocument/2006/relationships/hyperlink" Target="consultantplus://offline/ref=1AAE6C97230E5C01B9688DD30868CAEF7AE5233FF101E248A2232B7B1D60640ByEV5K" TargetMode="External"/><Relationship Id="rId38" Type="http://schemas.openxmlformats.org/officeDocument/2006/relationships/hyperlink" Target="consultantplus://offline/ref=1AAE6C97230E5C01B9688DD30868CAEF7AE5233FF706E542A7232B7B1D60640BE5E84FCB266E2E7DD51DC8y0VDK" TargetMode="External"/><Relationship Id="rId46" Type="http://schemas.openxmlformats.org/officeDocument/2006/relationships/image" Target="media/image3.wmf"/><Relationship Id="rId59" Type="http://schemas.openxmlformats.org/officeDocument/2006/relationships/hyperlink" Target="consultantplus://offline/ref=1AAE6C97230E5C01B9688DD30868CAEF7AE5233FF503E648A4232B7B1D60640BE5E84FCB266E2E7DD51CC9y0V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11953</Words>
  <Characters>68137</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indust5 ()</dc:creator>
  <cp:lastModifiedBy>indust5 ()</cp:lastModifiedBy>
  <cp:revision>1</cp:revision>
  <dcterms:created xsi:type="dcterms:W3CDTF">2015-02-06T10:21:00Z</dcterms:created>
  <dcterms:modified xsi:type="dcterms:W3CDTF">2015-02-06T10:25:00Z</dcterms:modified>
</cp:coreProperties>
</file>