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B9" w:rsidRPr="00E375BD" w:rsidRDefault="001F63B7" w:rsidP="00AD34B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D">
        <w:rPr>
          <w:rFonts w:ascii="Times New Roman" w:hAnsi="Times New Roman" w:cs="Times New Roman"/>
          <w:b/>
          <w:bCs/>
          <w:sz w:val="28"/>
          <w:szCs w:val="28"/>
        </w:rPr>
        <w:t>Методиче</w:t>
      </w:r>
      <w:r w:rsidR="004E24B0" w:rsidRPr="00E375BD">
        <w:rPr>
          <w:rFonts w:ascii="Times New Roman" w:hAnsi="Times New Roman" w:cs="Times New Roman"/>
          <w:b/>
          <w:bCs/>
          <w:sz w:val="28"/>
          <w:szCs w:val="28"/>
        </w:rPr>
        <w:t>ские рекомендации по заполнению</w:t>
      </w:r>
    </w:p>
    <w:p w:rsidR="001F63B7" w:rsidRPr="00E375BD" w:rsidRDefault="001F63B7" w:rsidP="00AD34B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D">
        <w:rPr>
          <w:rFonts w:ascii="Times New Roman" w:hAnsi="Times New Roman" w:cs="Times New Roman"/>
          <w:b/>
          <w:bCs/>
          <w:sz w:val="28"/>
          <w:szCs w:val="28"/>
        </w:rPr>
        <w:t>Отчета о мониторинге исполнения отраслевого плана мероприятий по импортозамещению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5BD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Отчет о мониторинге необходимо ежеквартально в срок не позднее 15-го числа месяца, следующего за отчетным кварталом, направлять в Департамент. Отчет направляется в табличной форме согласно приложению № 1 к Приказу от 15.06.2015 г. № 1544.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таблице необходимо привести краткую информацию по каждому технологическому направлению из утвержденного отраслевого плана.</w:t>
      </w:r>
    </w:p>
    <w:p w:rsidR="001F63B7" w:rsidRPr="00E375BD" w:rsidRDefault="00B14599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5BD">
        <w:rPr>
          <w:rFonts w:ascii="Times New Roman" w:hAnsi="Times New Roman" w:cs="Times New Roman"/>
          <w:b/>
          <w:bCs/>
          <w:sz w:val="28"/>
          <w:szCs w:val="28"/>
        </w:rPr>
        <w:t>Заполнение Таблицы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 xml:space="preserve">В графе «Краткое описание проекта» необходимо кратко описать проект. </w:t>
      </w:r>
      <w:bookmarkStart w:id="0" w:name="_GoBack"/>
      <w:r w:rsidRPr="00E375BD">
        <w:rPr>
          <w:rFonts w:ascii="Times New Roman" w:hAnsi="Times New Roman" w:cs="Times New Roman"/>
          <w:sz w:val="28"/>
          <w:szCs w:val="28"/>
        </w:rPr>
        <w:t xml:space="preserve">Данное описание необходимо начинать со слов, выражающих действие, далее </w:t>
      </w:r>
      <w:bookmarkEnd w:id="0"/>
      <w:r w:rsidRPr="00E375BD">
        <w:rPr>
          <w:rFonts w:ascii="Times New Roman" w:hAnsi="Times New Roman" w:cs="Times New Roman"/>
          <w:sz w:val="28"/>
          <w:szCs w:val="28"/>
        </w:rPr>
        <w:t xml:space="preserve">указывается объект или сфера воздействия, </w:t>
      </w:r>
      <w:proofErr w:type="gramStart"/>
      <w:r w:rsidRPr="00E375B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75BD">
        <w:rPr>
          <w:rFonts w:ascii="Times New Roman" w:hAnsi="Times New Roman" w:cs="Times New Roman"/>
          <w:sz w:val="28"/>
          <w:szCs w:val="28"/>
        </w:rPr>
        <w:t>: «строительство завода», «</w:t>
      </w:r>
      <w:r w:rsidR="004E24B0" w:rsidRPr="00E375BD">
        <w:rPr>
          <w:rFonts w:ascii="Times New Roman" w:hAnsi="Times New Roman" w:cs="Times New Roman"/>
          <w:sz w:val="28"/>
          <w:szCs w:val="28"/>
        </w:rPr>
        <w:t>расширение производства» и т.п.</w:t>
      </w:r>
      <w:r w:rsidR="00333F76" w:rsidRPr="00E375BD">
        <w:rPr>
          <w:rFonts w:ascii="Times New Roman" w:hAnsi="Times New Roman" w:cs="Times New Roman"/>
          <w:sz w:val="28"/>
          <w:szCs w:val="28"/>
        </w:rPr>
        <w:t xml:space="preserve"> Указать продукт и шифр продукта в Плане.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«Срок реализации проекта» указываются даты начала и окончания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реализации проекта;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«Этапы реализации проекта» указываются этапы реализации проекта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в формате: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«I этап - …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II этап - …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III этап - …»;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«Исполнитель» указываются полное наименование исполнителя,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реализующего проект;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«Регион» указывается место реализации проекта;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графах «Необходимые средства», «Собственные средства», «Заемные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средства» указываются суммы на реализацию проекта (в миллионах рублей);</w:t>
      </w:r>
    </w:p>
    <w:p w:rsidR="00B14599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«Бюджетные средства» указываются сумма в мил</w:t>
      </w:r>
      <w:r w:rsidR="00B14599" w:rsidRPr="00E375BD">
        <w:rPr>
          <w:rFonts w:ascii="Times New Roman" w:hAnsi="Times New Roman" w:cs="Times New Roman"/>
          <w:sz w:val="28"/>
          <w:szCs w:val="28"/>
        </w:rPr>
        <w:t>лионах рублей</w:t>
      </w:r>
      <w:r w:rsidRPr="00E375BD">
        <w:rPr>
          <w:rFonts w:ascii="Times New Roman" w:hAnsi="Times New Roman" w:cs="Times New Roman"/>
          <w:sz w:val="28"/>
          <w:szCs w:val="28"/>
        </w:rPr>
        <w:t>,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финансируемая из средств бюджета Российской Федерации. Это может быть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lastRenderedPageBreak/>
        <w:t>финансирование из любого органа государственной власти, в том числе,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муниципального.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Графа «Бюджетные средства» подразделяется на 3 вида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поддержки: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«НИОКР» - указывается сумма, выделенная в рамках поддержки научно-исследовательской и/или опытно-конструкторской работы (в миллионах рублей). В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данной графе указывается сумма, например, выделяемая в рамках субсидий по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30.12.2013 г. № 1312, либо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в рамках финансирования НИОКР по федеральным целевым программам;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«КИП» - указывается сумма, выделенная в рамках комплексного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инвестиционного проекта (в миллионах рублей). В данной графе указывается сумма,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выделяемая, например, в рамках субсидий по постановлению Правительства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Российской Федерации от 03.01.2014 г. № 3;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«Источник финансирования (№ ПП РФ/мероприятие ГП)» через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 xml:space="preserve">запятую указываются прочие источники финансирования, например, </w:t>
      </w:r>
      <w:proofErr w:type="spellStart"/>
      <w:r w:rsidRPr="00E375B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375BD">
        <w:rPr>
          <w:rFonts w:ascii="Times New Roman" w:hAnsi="Times New Roman" w:cs="Times New Roman"/>
          <w:sz w:val="28"/>
          <w:szCs w:val="28"/>
        </w:rPr>
        <w:t xml:space="preserve"> в Фонде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Развития Промышленности, субсидии по государственным программам, прочие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виды финансирования Минпромторга России или других органов власти.</w:t>
      </w:r>
    </w:p>
    <w:p w:rsidR="00B14599" w:rsidRPr="00E375BD" w:rsidRDefault="001F63B7" w:rsidP="00B1459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Все три графы («НИОКР», «КИП», «Источник финансирования»)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 xml:space="preserve">заполняются в формате «Сумма - Источник – Текущая стадия», </w:t>
      </w:r>
      <w:proofErr w:type="gramStart"/>
      <w:r w:rsidRPr="00E375B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75BD">
        <w:rPr>
          <w:rFonts w:ascii="Times New Roman" w:hAnsi="Times New Roman" w:cs="Times New Roman"/>
          <w:sz w:val="28"/>
          <w:szCs w:val="28"/>
        </w:rPr>
        <w:t>:</w:t>
      </w:r>
    </w:p>
    <w:p w:rsidR="001F63B7" w:rsidRPr="00E375BD" w:rsidRDefault="001F63B7" w:rsidP="00B145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300 – ПП РФ № 218 - заключен договор;</w:t>
      </w:r>
    </w:p>
    <w:p w:rsidR="001F63B7" w:rsidRPr="00E375BD" w:rsidRDefault="001F63B7" w:rsidP="00B145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 xml:space="preserve">100 – участие в федеральной целевой программе </w:t>
      </w:r>
      <w:proofErr w:type="spellStart"/>
      <w:r w:rsidRPr="00E375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75B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«Исследования и разработки» - реализация гос. контракта;</w:t>
      </w:r>
    </w:p>
    <w:p w:rsidR="00B14599" w:rsidRPr="00E375BD" w:rsidRDefault="001F63B7" w:rsidP="00B145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 xml:space="preserve">50 – </w:t>
      </w:r>
      <w:proofErr w:type="spellStart"/>
      <w:r w:rsidRPr="00E375B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="00B14599" w:rsidRPr="00E375BD">
        <w:rPr>
          <w:rFonts w:ascii="Times New Roman" w:hAnsi="Times New Roman" w:cs="Times New Roman"/>
          <w:sz w:val="28"/>
          <w:szCs w:val="28"/>
        </w:rPr>
        <w:t>в Фонде Развития Промышленности – переговоры.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«Необходимые регуляторные меры поддержки» указываются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необходимые меры поддержки для сокращения рисков или ускорения реализации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проекта;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«Плановые показатели проекта» указывается снижение доли импорта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(в процентах) и планируемый объем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реализации продукции (в штуках за период в годах, объемом в миллионах рублей на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указанный год)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lastRenderedPageBreak/>
        <w:t>В графе «Текущий этап реализации проекта» указывается этап реализации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 xml:space="preserve">проекта, происходящий в настоящее время и затем </w:t>
      </w:r>
      <w:proofErr w:type="gramStart"/>
      <w:r w:rsidRPr="00E375BD">
        <w:rPr>
          <w:rFonts w:ascii="Times New Roman" w:hAnsi="Times New Roman" w:cs="Times New Roman"/>
          <w:sz w:val="28"/>
          <w:szCs w:val="28"/>
        </w:rPr>
        <w:t>в скобках</w:t>
      </w:r>
      <w:proofErr w:type="gramEnd"/>
      <w:r w:rsidRPr="00E375BD">
        <w:rPr>
          <w:rFonts w:ascii="Times New Roman" w:hAnsi="Times New Roman" w:cs="Times New Roman"/>
          <w:sz w:val="28"/>
          <w:szCs w:val="28"/>
        </w:rPr>
        <w:t xml:space="preserve"> указывается общее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состояние реализации проекта. Возможны следующие варианты: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- проект успешно завершен;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- проект идет по графику;</w:t>
      </w:r>
    </w:p>
    <w:p w:rsidR="001F63B7" w:rsidRPr="00E375BD" w:rsidRDefault="004E24B0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- проект отстает от графика.</w:t>
      </w:r>
    </w:p>
    <w:p w:rsidR="001F63B7" w:rsidRPr="00E375BD" w:rsidRDefault="001F63B7" w:rsidP="00B1459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Пример заполнения графы «Текущий этап реализации проекта»: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«Заключение договора на выделение субсидии (проект идет по графику)».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«Фактические расходы» указывается общая сумма в миллионах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рублей, которая была затрачена на проект на текущий момент, с учетом разбивки по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источникам финансирования: «Собственные средства», «Заемные средства»,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«Бюджетные средства».</w:t>
      </w:r>
    </w:p>
    <w:p w:rsidR="003A073F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столбце «Инструмент получения бюджетных средств» указываются все суммы</w:t>
      </w:r>
      <w:r w:rsidR="00B14599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из столбца «Бюджетные средства» с разбивкой по инструментам получения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бю</w:t>
      </w:r>
      <w:r w:rsidR="003A073F" w:rsidRPr="00E375BD">
        <w:rPr>
          <w:rFonts w:ascii="Times New Roman" w:hAnsi="Times New Roman" w:cs="Times New Roman"/>
          <w:sz w:val="28"/>
          <w:szCs w:val="28"/>
        </w:rPr>
        <w:t>джетных средств, например,</w:t>
      </w:r>
    </w:p>
    <w:p w:rsidR="001F63B7" w:rsidRPr="00E375BD" w:rsidRDefault="001F63B7" w:rsidP="003A073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 xml:space="preserve">«50 - субсидия в рамках ПП РФ №…, 50 - </w:t>
      </w:r>
      <w:proofErr w:type="spellStart"/>
      <w:r w:rsidRPr="00E375B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375BD">
        <w:rPr>
          <w:rFonts w:ascii="Times New Roman" w:hAnsi="Times New Roman" w:cs="Times New Roman"/>
          <w:sz w:val="28"/>
          <w:szCs w:val="28"/>
        </w:rPr>
        <w:t xml:space="preserve"> в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Фонде Развития Промышленности, 100 – госпрограмма №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16 и т.п.»;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«Используемые регуляторные меры поддержки» указывается мера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поддержки, например, «освобождение от уплаты НДС по ПП РФ №____от ____»;</w:t>
      </w:r>
    </w:p>
    <w:p w:rsidR="001F63B7" w:rsidRPr="00E375BD" w:rsidRDefault="001F63B7" w:rsidP="001F63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Графа «Текущие показатели проекта (с начала выпуска продукции)»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подразделяется на 2 подграфы «Снижение доли импорта (по факту реализации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проекта)» – указывается в процентах и «Достигнутый объем реализации продукции»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- указывается в ___шт. (ед.), ____млн.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руб.;</w:t>
      </w:r>
    </w:p>
    <w:p w:rsidR="009C27CD" w:rsidRPr="00E375BD" w:rsidRDefault="001F63B7" w:rsidP="003A07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5BD">
        <w:rPr>
          <w:rFonts w:ascii="Times New Roman" w:hAnsi="Times New Roman" w:cs="Times New Roman"/>
          <w:sz w:val="28"/>
          <w:szCs w:val="28"/>
        </w:rPr>
        <w:t>В графе «Сложности/препятствия в реализации проекта» указываются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факторы, ограничивающие исполнение проекта (ресурсные обеспечения,</w:t>
      </w:r>
      <w:r w:rsidR="003A073F" w:rsidRPr="00E375BD">
        <w:rPr>
          <w:rFonts w:ascii="Times New Roman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hAnsi="Times New Roman" w:cs="Times New Roman"/>
          <w:sz w:val="28"/>
          <w:szCs w:val="28"/>
        </w:rPr>
        <w:t>ограничения, связанные с законодательством и т.д.).</w:t>
      </w:r>
    </w:p>
    <w:p w:rsidR="003A073F" w:rsidRPr="00E375BD" w:rsidRDefault="003A073F" w:rsidP="003A07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073F" w:rsidRPr="00E375BD" w:rsidSect="001F63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7"/>
    <w:rsid w:val="001F63B7"/>
    <w:rsid w:val="00333F76"/>
    <w:rsid w:val="003A073F"/>
    <w:rsid w:val="004E24B0"/>
    <w:rsid w:val="009C27CD"/>
    <w:rsid w:val="00AD34B9"/>
    <w:rsid w:val="00B14599"/>
    <w:rsid w:val="00E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6AD9"/>
  <w15:chartTrackingRefBased/>
  <w15:docId w15:val="{6CAF87F3-3D06-4001-95DC-38ECDEF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Наталья Владимировна</dc:creator>
  <cp:keywords/>
  <dc:description/>
  <cp:lastModifiedBy>Шуртакова Юлия Валерьяновна</cp:lastModifiedBy>
  <cp:revision>5</cp:revision>
  <dcterms:created xsi:type="dcterms:W3CDTF">2016-03-16T06:49:00Z</dcterms:created>
  <dcterms:modified xsi:type="dcterms:W3CDTF">2017-04-03T09:35:00Z</dcterms:modified>
</cp:coreProperties>
</file>