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>Повестка семинара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>«Защита интеллектуальных прав хозяйствующих субъектов.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>Правоприменительная практика. Тенденции и перспективы»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3E033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E033F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Pr="003E033F">
        <w:rPr>
          <w:rFonts w:ascii="Times New Roman" w:hAnsi="Times New Roman" w:cs="Times New Roman"/>
          <w:sz w:val="28"/>
          <w:szCs w:val="28"/>
        </w:rPr>
        <w:t xml:space="preserve"> УФАС России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 </w:t>
      </w:r>
      <w:r w:rsidRPr="003E033F">
        <w:rPr>
          <w:rFonts w:ascii="Times New Roman" w:hAnsi="Times New Roman" w:cs="Times New Roman"/>
          <w:sz w:val="28"/>
          <w:szCs w:val="28"/>
        </w:rPr>
        <w:t>17.12.2020 с 10 ч. 00 мин. до 12 ч. 00 мин.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>Приглашенные</w:t>
      </w:r>
      <w:r w:rsidRPr="003E033F">
        <w:rPr>
          <w:rFonts w:ascii="Times New Roman" w:hAnsi="Times New Roman" w:cs="Times New Roman"/>
          <w:sz w:val="28"/>
          <w:szCs w:val="28"/>
        </w:rPr>
        <w:t>: представители республиканских органов власти,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власти,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E033F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3E033F">
        <w:rPr>
          <w:rFonts w:ascii="Times New Roman" w:hAnsi="Times New Roman" w:cs="Times New Roman"/>
          <w:sz w:val="28"/>
          <w:szCs w:val="28"/>
        </w:rPr>
        <w:t xml:space="preserve"> — надзорных органов, правоохранительных органов,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общественных организаций и объединений, представители бизнеса.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>Спикеры: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 xml:space="preserve">10.00 — 10.10 - </w:t>
      </w:r>
      <w:proofErr w:type="spellStart"/>
      <w:r w:rsidRPr="003E033F">
        <w:rPr>
          <w:rFonts w:ascii="Times New Roman" w:hAnsi="Times New Roman" w:cs="Times New Roman"/>
          <w:b/>
          <w:bCs/>
          <w:sz w:val="28"/>
          <w:szCs w:val="28"/>
        </w:rPr>
        <w:t>Котеев</w:t>
      </w:r>
      <w:proofErr w:type="spellEnd"/>
      <w:r w:rsidRPr="003E033F">
        <w:rPr>
          <w:rFonts w:ascii="Times New Roman" w:hAnsi="Times New Roman" w:cs="Times New Roman"/>
          <w:b/>
          <w:bCs/>
          <w:sz w:val="28"/>
          <w:szCs w:val="28"/>
        </w:rPr>
        <w:t xml:space="preserve"> В.В. </w:t>
      </w:r>
      <w:r w:rsidRPr="003E033F">
        <w:rPr>
          <w:rFonts w:ascii="Times New Roman" w:hAnsi="Times New Roman" w:cs="Times New Roman"/>
          <w:sz w:val="28"/>
          <w:szCs w:val="28"/>
        </w:rPr>
        <w:t xml:space="preserve">– руководитель </w:t>
      </w:r>
      <w:proofErr w:type="gramStart"/>
      <w:r w:rsidRPr="003E033F">
        <w:rPr>
          <w:rFonts w:ascii="Times New Roman" w:hAnsi="Times New Roman" w:cs="Times New Roman"/>
          <w:sz w:val="28"/>
          <w:szCs w:val="28"/>
        </w:rPr>
        <w:t>Чувашского</w:t>
      </w:r>
      <w:proofErr w:type="gramEnd"/>
      <w:r w:rsidRPr="003E033F">
        <w:rPr>
          <w:rFonts w:ascii="Times New Roman" w:hAnsi="Times New Roman" w:cs="Times New Roman"/>
          <w:sz w:val="28"/>
          <w:szCs w:val="28"/>
        </w:rPr>
        <w:t xml:space="preserve"> УФАС России –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приветственное слово;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 xml:space="preserve">10.10-10.25 </w:t>
      </w:r>
      <w:r w:rsidRPr="003E033F">
        <w:rPr>
          <w:rFonts w:ascii="Times New Roman" w:hAnsi="Times New Roman" w:cs="Times New Roman"/>
          <w:sz w:val="28"/>
          <w:szCs w:val="28"/>
        </w:rPr>
        <w:t>- Нестерова Ю.В., учащаяся 10 «Ю» класса МАОУ «Гимназия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№5»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«Виды и способы защиты интеллектуальной собственности и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интеллектуального права»;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 xml:space="preserve">10.25 - 10.40 </w:t>
      </w:r>
      <w:r w:rsidRPr="003E033F">
        <w:rPr>
          <w:rFonts w:ascii="Times New Roman" w:hAnsi="Times New Roman" w:cs="Times New Roman"/>
          <w:sz w:val="28"/>
          <w:szCs w:val="28"/>
        </w:rPr>
        <w:t>- Иванина Ю.А., ведущий специалист-эксперт Чувашского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УФАС России»;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«Практика привлечения хозяйствующих субъектов, в действиях которых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выявлены признаки недобросовестной конкуренции, к ответственности»;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 xml:space="preserve">10.40 - 10.55 </w:t>
      </w:r>
      <w:r w:rsidRPr="003E033F">
        <w:rPr>
          <w:rFonts w:ascii="Times New Roman" w:hAnsi="Times New Roman" w:cs="Times New Roman"/>
          <w:sz w:val="28"/>
          <w:szCs w:val="28"/>
        </w:rPr>
        <w:t>- Шевченко А.В., начальник отдела товарных рынков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E033F">
        <w:rPr>
          <w:rFonts w:ascii="Times New Roman" w:hAnsi="Times New Roman" w:cs="Times New Roman"/>
          <w:sz w:val="28"/>
          <w:szCs w:val="28"/>
        </w:rPr>
        <w:t>Чувашского УФАС России)</w:t>
      </w:r>
      <w:proofErr w:type="gramEnd"/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«Пресечение недобросовестной конкуренции как форма защита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интеллектуальных прав»;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 xml:space="preserve">10.55 - 11.10 </w:t>
      </w:r>
      <w:r w:rsidRPr="003E033F">
        <w:rPr>
          <w:rFonts w:ascii="Times New Roman" w:hAnsi="Times New Roman" w:cs="Times New Roman"/>
          <w:sz w:val="28"/>
          <w:szCs w:val="28"/>
        </w:rPr>
        <w:t>- Рыбаков А.Н., уполномоченный по защите прав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предпринимателей в Чувашской Республике)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«Проблемы защиты прав предпринимателей»;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 xml:space="preserve">11.10-11.25 </w:t>
      </w:r>
      <w:r w:rsidRPr="003E033F">
        <w:rPr>
          <w:rFonts w:ascii="Times New Roman" w:hAnsi="Times New Roman" w:cs="Times New Roman"/>
          <w:sz w:val="28"/>
          <w:szCs w:val="28"/>
        </w:rPr>
        <w:t>— Добронравова М.В., заведующий отделом отраслевой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литературы БУ «Национальная библиотека Чувашской Республики»</w:t>
      </w:r>
    </w:p>
    <w:p w:rsidR="003E033F" w:rsidRP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33F">
        <w:rPr>
          <w:rFonts w:ascii="Times New Roman" w:hAnsi="Times New Roman" w:cs="Times New Roman"/>
          <w:sz w:val="28"/>
          <w:szCs w:val="28"/>
        </w:rPr>
        <w:t>Минкультуры Чувашии»;</w:t>
      </w:r>
    </w:p>
    <w:p w:rsidR="003E033F" w:rsidRDefault="003E033F" w:rsidP="003E03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3E033F">
        <w:rPr>
          <w:rFonts w:ascii="Times New Roman" w:hAnsi="Times New Roman" w:cs="Times New Roman"/>
          <w:b/>
          <w:bCs/>
          <w:sz w:val="28"/>
          <w:szCs w:val="28"/>
        </w:rPr>
        <w:t xml:space="preserve">11.25 — 12.00 </w:t>
      </w:r>
      <w:r w:rsidRPr="003E033F">
        <w:rPr>
          <w:rFonts w:ascii="Times New Roman" w:hAnsi="Times New Roman" w:cs="Times New Roman"/>
          <w:sz w:val="28"/>
          <w:szCs w:val="28"/>
        </w:rPr>
        <w:t>— реплики участнико</w:t>
      </w:r>
      <w:bookmarkStart w:id="0" w:name="_GoBack"/>
      <w:bookmarkEnd w:id="0"/>
      <w:r w:rsidRPr="003E033F">
        <w:rPr>
          <w:rFonts w:ascii="Times New Roman" w:hAnsi="Times New Roman" w:cs="Times New Roman"/>
          <w:sz w:val="28"/>
          <w:szCs w:val="28"/>
        </w:rPr>
        <w:t>в, обсуждение вопросов и мне</w:t>
      </w:r>
      <w:r>
        <w:rPr>
          <w:rFonts w:ascii="TimesNewRomanPSMT" w:hAnsi="TimesNewRomanPSMT" w:cs="TimesNewRomanPSMT"/>
          <w:sz w:val="28"/>
          <w:szCs w:val="28"/>
        </w:rPr>
        <w:t>ний.</w:t>
      </w:r>
    </w:p>
    <w:sectPr w:rsidR="003E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9CD"/>
    <w:rsid w:val="002A19CD"/>
    <w:rsid w:val="003E033F"/>
    <w:rsid w:val="00F6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А. Майрова</dc:creator>
  <cp:lastModifiedBy>Роза А. Майрова</cp:lastModifiedBy>
  <cp:revision>2</cp:revision>
  <dcterms:created xsi:type="dcterms:W3CDTF">2020-12-15T12:16:00Z</dcterms:created>
  <dcterms:modified xsi:type="dcterms:W3CDTF">2020-12-15T12:16:00Z</dcterms:modified>
</cp:coreProperties>
</file>