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C50" w:rsidRDefault="006C4C50" w:rsidP="006C4C50">
      <w:pPr>
        <w:ind w:firstLine="0"/>
        <w:jc w:val="center"/>
        <w:rPr>
          <w:rFonts w:ascii="Times New Roman" w:hAnsi="Times New Roman"/>
          <w:b/>
          <w:color w:val="000000"/>
          <w:sz w:val="26"/>
          <w:szCs w:val="26"/>
        </w:rPr>
      </w:pPr>
    </w:p>
    <w:p w:rsidR="006C4C50" w:rsidRDefault="006C4C50" w:rsidP="006C4C50">
      <w:pPr>
        <w:ind w:firstLine="0"/>
        <w:jc w:val="center"/>
        <w:rPr>
          <w:rFonts w:ascii="Times New Roman" w:hAnsi="Times New Roman"/>
          <w:b/>
          <w:color w:val="000000"/>
          <w:sz w:val="26"/>
          <w:szCs w:val="26"/>
        </w:rPr>
      </w:pPr>
    </w:p>
    <w:p w:rsidR="006C4C50" w:rsidRDefault="006C4C50" w:rsidP="006C4C50">
      <w:pPr>
        <w:ind w:firstLine="0"/>
        <w:jc w:val="center"/>
        <w:rPr>
          <w:rFonts w:ascii="Times New Roman" w:hAnsi="Times New Roman"/>
          <w:b/>
          <w:color w:val="000000"/>
          <w:sz w:val="26"/>
          <w:szCs w:val="26"/>
        </w:rPr>
      </w:pPr>
      <w:r>
        <w:rPr>
          <w:rFonts w:ascii="Times New Roman" w:hAnsi="Times New Roman"/>
          <w:b/>
          <w:color w:val="000000"/>
          <w:sz w:val="26"/>
          <w:szCs w:val="26"/>
        </w:rPr>
        <w:t xml:space="preserve">ДОКЛАД </w:t>
      </w:r>
    </w:p>
    <w:p w:rsidR="006466C9" w:rsidRPr="004D4C1E" w:rsidRDefault="006466C9" w:rsidP="006C4C50">
      <w:pPr>
        <w:ind w:firstLine="0"/>
        <w:jc w:val="center"/>
        <w:rPr>
          <w:rFonts w:ascii="Times New Roman" w:hAnsi="Times New Roman"/>
          <w:b/>
          <w:color w:val="000000"/>
          <w:sz w:val="26"/>
          <w:szCs w:val="26"/>
        </w:rPr>
      </w:pPr>
      <w:r w:rsidRPr="004D4C1E">
        <w:rPr>
          <w:rFonts w:ascii="Times New Roman" w:hAnsi="Times New Roman"/>
          <w:b/>
          <w:color w:val="000000"/>
          <w:sz w:val="26"/>
          <w:szCs w:val="26"/>
        </w:rPr>
        <w:t xml:space="preserve">О ПОЛОЖЕНИИ ДЕТЕЙ </w:t>
      </w:r>
      <w:r w:rsidR="001A568E" w:rsidRPr="004D4C1E">
        <w:rPr>
          <w:rFonts w:ascii="Times New Roman" w:hAnsi="Times New Roman"/>
          <w:b/>
          <w:color w:val="000000"/>
          <w:sz w:val="26"/>
          <w:szCs w:val="26"/>
        </w:rPr>
        <w:t xml:space="preserve">И СЕМЕЙ, ИМЕЮЩИХ ДЕТЕЙ, </w:t>
      </w:r>
      <w:r w:rsidRPr="004D4C1E">
        <w:rPr>
          <w:rFonts w:ascii="Times New Roman" w:hAnsi="Times New Roman"/>
          <w:b/>
          <w:color w:val="000000"/>
          <w:sz w:val="26"/>
          <w:szCs w:val="26"/>
        </w:rPr>
        <w:t xml:space="preserve">В ЧУВАШСКОЙ РЕСПУБЛИКЕ </w:t>
      </w:r>
      <w:r w:rsidR="00F7262E" w:rsidRPr="004D4C1E">
        <w:rPr>
          <w:rFonts w:ascii="Times New Roman" w:hAnsi="Times New Roman"/>
          <w:b/>
          <w:color w:val="000000"/>
          <w:sz w:val="26"/>
          <w:szCs w:val="26"/>
        </w:rPr>
        <w:t>ЗА</w:t>
      </w:r>
      <w:r w:rsidRPr="004D4C1E">
        <w:rPr>
          <w:rFonts w:ascii="Times New Roman" w:hAnsi="Times New Roman"/>
          <w:b/>
          <w:color w:val="000000"/>
          <w:sz w:val="26"/>
          <w:szCs w:val="26"/>
        </w:rPr>
        <w:t xml:space="preserve"> 20</w:t>
      </w:r>
      <w:r w:rsidR="005A3B77" w:rsidRPr="004D4C1E">
        <w:rPr>
          <w:rFonts w:ascii="Times New Roman" w:hAnsi="Times New Roman"/>
          <w:b/>
          <w:color w:val="000000"/>
          <w:sz w:val="26"/>
          <w:szCs w:val="26"/>
        </w:rPr>
        <w:t>1</w:t>
      </w:r>
      <w:r w:rsidR="00A46194" w:rsidRPr="004D4C1E">
        <w:rPr>
          <w:rFonts w:ascii="Times New Roman" w:hAnsi="Times New Roman"/>
          <w:b/>
          <w:color w:val="000000"/>
          <w:sz w:val="26"/>
          <w:szCs w:val="26"/>
        </w:rPr>
        <w:t>9</w:t>
      </w:r>
      <w:r w:rsidR="00F7262E" w:rsidRPr="004D4C1E">
        <w:rPr>
          <w:rFonts w:ascii="Times New Roman" w:hAnsi="Times New Roman"/>
          <w:b/>
          <w:color w:val="000000"/>
          <w:sz w:val="26"/>
          <w:szCs w:val="26"/>
        </w:rPr>
        <w:t xml:space="preserve"> ГОД</w:t>
      </w:r>
    </w:p>
    <w:p w:rsidR="006466C9" w:rsidRDefault="006466C9" w:rsidP="006466C9">
      <w:pPr>
        <w:ind w:firstLine="709"/>
        <w:rPr>
          <w:rFonts w:ascii="Times New Roman" w:hAnsi="Times New Roman"/>
          <w:color w:val="000000"/>
          <w:sz w:val="26"/>
          <w:szCs w:val="26"/>
        </w:rPr>
      </w:pPr>
    </w:p>
    <w:p w:rsidR="006466C9" w:rsidRPr="004D4C1E" w:rsidRDefault="00317A57" w:rsidP="00557F90">
      <w:pPr>
        <w:pStyle w:val="8"/>
        <w:shd w:val="clear" w:color="auto" w:fill="FFFFFF" w:themeFill="background1"/>
        <w:ind w:firstLine="741"/>
        <w:jc w:val="both"/>
        <w:rPr>
          <w:bCs/>
          <w:color w:val="000000" w:themeColor="text1"/>
          <w:sz w:val="26"/>
          <w:szCs w:val="26"/>
        </w:rPr>
      </w:pPr>
      <w:r w:rsidRPr="004D4C1E">
        <w:rPr>
          <w:bCs/>
          <w:color w:val="000000" w:themeColor="text1"/>
          <w:sz w:val="26"/>
          <w:szCs w:val="26"/>
        </w:rPr>
        <w:t xml:space="preserve">1. </w:t>
      </w:r>
      <w:r w:rsidR="00D32D97" w:rsidRPr="004D4C1E">
        <w:rPr>
          <w:bCs/>
          <w:color w:val="000000" w:themeColor="text1"/>
          <w:sz w:val="26"/>
          <w:szCs w:val="26"/>
        </w:rPr>
        <w:t>Основные демографические характеристики</w:t>
      </w:r>
    </w:p>
    <w:p w:rsidR="008D177F" w:rsidRPr="004D4C1E" w:rsidRDefault="008D177F" w:rsidP="00557F90">
      <w:pPr>
        <w:pStyle w:val="af9"/>
        <w:shd w:val="clear" w:color="auto" w:fill="FFFFFF" w:themeFill="background1"/>
        <w:ind w:firstLine="709"/>
        <w:jc w:val="both"/>
        <w:rPr>
          <w:rFonts w:ascii="Times New Roman" w:hAnsi="Times New Roman"/>
          <w:bCs/>
          <w:sz w:val="26"/>
          <w:szCs w:val="26"/>
        </w:rPr>
      </w:pPr>
      <w:r w:rsidRPr="004D4C1E">
        <w:rPr>
          <w:rFonts w:ascii="Times New Roman" w:hAnsi="Times New Roman"/>
          <w:bCs/>
          <w:sz w:val="26"/>
          <w:szCs w:val="26"/>
        </w:rPr>
        <w:t xml:space="preserve">По оценке, численность постоянного населения Чувашской Республики на </w:t>
      </w:r>
      <w:r w:rsidR="008935B8">
        <w:rPr>
          <w:rFonts w:ascii="Times New Roman" w:hAnsi="Times New Roman"/>
          <w:bCs/>
          <w:sz w:val="26"/>
          <w:szCs w:val="26"/>
        </w:rPr>
        <w:br/>
      </w:r>
      <w:r w:rsidRPr="004D4C1E">
        <w:rPr>
          <w:rFonts w:ascii="Times New Roman" w:hAnsi="Times New Roman"/>
          <w:bCs/>
          <w:sz w:val="26"/>
          <w:szCs w:val="26"/>
        </w:rPr>
        <w:t>1 января 2020 года составила 1217818 человек, в том числе городского населения - 771935 человек (63,4%), сельского</w:t>
      </w:r>
      <w:r w:rsidR="00557F90" w:rsidRPr="004D4C1E">
        <w:rPr>
          <w:rFonts w:ascii="Times New Roman" w:hAnsi="Times New Roman"/>
          <w:bCs/>
          <w:sz w:val="26"/>
          <w:szCs w:val="26"/>
        </w:rPr>
        <w:t xml:space="preserve"> – </w:t>
      </w:r>
      <w:r w:rsidRPr="004D4C1E">
        <w:rPr>
          <w:rFonts w:ascii="Times New Roman" w:hAnsi="Times New Roman"/>
          <w:bCs/>
          <w:sz w:val="26"/>
          <w:szCs w:val="26"/>
        </w:rPr>
        <w:t xml:space="preserve">445883 человека (36,6%). </w:t>
      </w:r>
    </w:p>
    <w:p w:rsidR="008D177F" w:rsidRPr="004D4C1E" w:rsidRDefault="008D177F" w:rsidP="00557F90">
      <w:pPr>
        <w:pStyle w:val="af9"/>
        <w:shd w:val="clear" w:color="auto" w:fill="FFFFFF" w:themeFill="background1"/>
        <w:ind w:firstLine="709"/>
        <w:jc w:val="both"/>
        <w:rPr>
          <w:rFonts w:ascii="Times New Roman" w:hAnsi="Times New Roman"/>
          <w:bCs/>
          <w:sz w:val="26"/>
          <w:szCs w:val="26"/>
        </w:rPr>
      </w:pPr>
      <w:r w:rsidRPr="004D4C1E">
        <w:rPr>
          <w:rFonts w:ascii="Times New Roman" w:hAnsi="Times New Roman"/>
          <w:bCs/>
          <w:sz w:val="26"/>
          <w:szCs w:val="26"/>
        </w:rPr>
        <w:t xml:space="preserve">За 2019 год численность населения республики уменьшилась на 5577 человек (на 0,5%). </w:t>
      </w:r>
    </w:p>
    <w:p w:rsidR="008D177F" w:rsidRPr="004D4C1E" w:rsidRDefault="008D177F" w:rsidP="00557F90">
      <w:pPr>
        <w:pStyle w:val="af9"/>
        <w:shd w:val="clear" w:color="auto" w:fill="FFFFFF" w:themeFill="background1"/>
        <w:ind w:firstLine="709"/>
        <w:jc w:val="both"/>
        <w:rPr>
          <w:rFonts w:ascii="Times New Roman" w:hAnsi="Times New Roman"/>
          <w:bCs/>
          <w:sz w:val="26"/>
          <w:szCs w:val="26"/>
        </w:rPr>
      </w:pPr>
      <w:r w:rsidRPr="004D4C1E">
        <w:rPr>
          <w:rFonts w:ascii="Times New Roman" w:hAnsi="Times New Roman"/>
          <w:bCs/>
          <w:sz w:val="26"/>
          <w:szCs w:val="26"/>
        </w:rPr>
        <w:t>Численность детей в возрасте 0-17 лет на 1 января 2019 года в Чувашской Республике составила 259,4 чел., или 21,2% от общей численности населения ре</w:t>
      </w:r>
      <w:r w:rsidRPr="004D4C1E">
        <w:rPr>
          <w:rFonts w:ascii="Times New Roman" w:hAnsi="Times New Roman"/>
          <w:bCs/>
          <w:sz w:val="26"/>
          <w:szCs w:val="26"/>
        </w:rPr>
        <w:t>с</w:t>
      </w:r>
      <w:r w:rsidRPr="004D4C1E">
        <w:rPr>
          <w:rFonts w:ascii="Times New Roman" w:hAnsi="Times New Roman"/>
          <w:bCs/>
          <w:sz w:val="26"/>
          <w:szCs w:val="26"/>
        </w:rPr>
        <w:t xml:space="preserve">публики (РФ и ПФО – по 20,6% от общей численности </w:t>
      </w:r>
      <w:r w:rsidR="00C54AC2">
        <w:rPr>
          <w:rFonts w:ascii="Times New Roman" w:hAnsi="Times New Roman"/>
          <w:bCs/>
          <w:sz w:val="26"/>
          <w:szCs w:val="26"/>
        </w:rPr>
        <w:t xml:space="preserve">населения </w:t>
      </w:r>
      <w:r w:rsidRPr="004D4C1E">
        <w:rPr>
          <w:rFonts w:ascii="Times New Roman" w:hAnsi="Times New Roman"/>
          <w:bCs/>
          <w:sz w:val="26"/>
          <w:szCs w:val="26"/>
        </w:rPr>
        <w:t>Российской Фед</w:t>
      </w:r>
      <w:r w:rsidRPr="004D4C1E">
        <w:rPr>
          <w:rFonts w:ascii="Times New Roman" w:hAnsi="Times New Roman"/>
          <w:bCs/>
          <w:sz w:val="26"/>
          <w:szCs w:val="26"/>
        </w:rPr>
        <w:t>е</w:t>
      </w:r>
      <w:r w:rsidRPr="004D4C1E">
        <w:rPr>
          <w:rFonts w:ascii="Times New Roman" w:hAnsi="Times New Roman"/>
          <w:bCs/>
          <w:sz w:val="26"/>
          <w:szCs w:val="26"/>
        </w:rPr>
        <w:t>рации и Приволжского федерального округа соответственно).</w:t>
      </w:r>
    </w:p>
    <w:p w:rsidR="008D177F" w:rsidRPr="004D4C1E" w:rsidRDefault="008D177F" w:rsidP="00557F90">
      <w:pPr>
        <w:pStyle w:val="af9"/>
        <w:shd w:val="clear" w:color="auto" w:fill="FFFFFF" w:themeFill="background1"/>
        <w:ind w:firstLine="709"/>
        <w:jc w:val="both"/>
        <w:rPr>
          <w:rFonts w:ascii="Times New Roman" w:hAnsi="Times New Roman"/>
          <w:bCs/>
          <w:sz w:val="26"/>
          <w:szCs w:val="26"/>
        </w:rPr>
      </w:pPr>
      <w:r w:rsidRPr="004D4C1E">
        <w:rPr>
          <w:rFonts w:ascii="Times New Roman" w:hAnsi="Times New Roman"/>
          <w:bCs/>
          <w:sz w:val="26"/>
          <w:szCs w:val="26"/>
        </w:rPr>
        <w:t>В 2019 году в Чувашской Республике естественная убыль населения составила минус 3572 человека (РФ – минус 317233, ПФО – минус 99070), среди регионов ПФО занимала 4 место.</w:t>
      </w:r>
    </w:p>
    <w:p w:rsidR="008D177F" w:rsidRPr="004D4C1E" w:rsidRDefault="008D177F" w:rsidP="00557F90">
      <w:pPr>
        <w:pStyle w:val="af9"/>
        <w:shd w:val="clear" w:color="auto" w:fill="FFFFFF" w:themeFill="background1"/>
        <w:ind w:firstLine="709"/>
        <w:jc w:val="both"/>
        <w:rPr>
          <w:rFonts w:ascii="Times New Roman" w:hAnsi="Times New Roman"/>
          <w:bCs/>
          <w:sz w:val="26"/>
          <w:szCs w:val="26"/>
        </w:rPr>
      </w:pPr>
      <w:r w:rsidRPr="004D4C1E">
        <w:rPr>
          <w:rFonts w:ascii="Times New Roman" w:hAnsi="Times New Roman"/>
          <w:bCs/>
          <w:sz w:val="26"/>
          <w:szCs w:val="26"/>
        </w:rPr>
        <w:t>По предварительным данным суммарный коэффициент рождаемости (число детей, рожденных в среднем одной женщиной), отражающий уровень воспроизво</w:t>
      </w:r>
      <w:r w:rsidRPr="004D4C1E">
        <w:rPr>
          <w:rFonts w:ascii="Times New Roman" w:hAnsi="Times New Roman"/>
          <w:bCs/>
          <w:sz w:val="26"/>
          <w:szCs w:val="26"/>
        </w:rPr>
        <w:t>д</w:t>
      </w:r>
      <w:r w:rsidRPr="004D4C1E">
        <w:rPr>
          <w:rFonts w:ascii="Times New Roman" w:hAnsi="Times New Roman"/>
          <w:bCs/>
          <w:sz w:val="26"/>
          <w:szCs w:val="26"/>
        </w:rPr>
        <w:t>ства населения, в 2019 году по республике составил 1,465 (РФ – 1,504, ПФО – 1,451), среди регионов ПФО занимала 8 место.</w:t>
      </w:r>
    </w:p>
    <w:p w:rsidR="008D177F" w:rsidRPr="004D4C1E" w:rsidRDefault="008D177F" w:rsidP="00557F90">
      <w:pPr>
        <w:pStyle w:val="af9"/>
        <w:shd w:val="clear" w:color="auto" w:fill="FFFFFF" w:themeFill="background1"/>
        <w:ind w:firstLine="709"/>
        <w:jc w:val="both"/>
        <w:rPr>
          <w:rFonts w:ascii="Times New Roman" w:hAnsi="Times New Roman"/>
          <w:bCs/>
          <w:sz w:val="26"/>
          <w:szCs w:val="26"/>
        </w:rPr>
      </w:pPr>
    </w:p>
    <w:p w:rsidR="008D177F" w:rsidRPr="004D4C1E" w:rsidRDefault="008D177F" w:rsidP="00557F90">
      <w:pPr>
        <w:pStyle w:val="3"/>
        <w:shd w:val="clear" w:color="auto" w:fill="FFFFFF" w:themeFill="background1"/>
        <w:ind w:firstLine="0"/>
        <w:rPr>
          <w:rFonts w:ascii="Times New Roman" w:hAnsi="Times New Roman"/>
          <w:b/>
          <w:i w:val="0"/>
          <w:sz w:val="26"/>
        </w:rPr>
      </w:pPr>
      <w:r w:rsidRPr="004D4C1E">
        <w:rPr>
          <w:rFonts w:ascii="Times New Roman" w:hAnsi="Times New Roman"/>
          <w:b/>
          <w:i w:val="0"/>
          <w:sz w:val="26"/>
        </w:rPr>
        <w:t>Основные демографические показатели по Чувашской Республике</w:t>
      </w:r>
    </w:p>
    <w:p w:rsidR="008D177F" w:rsidRPr="004D4C1E" w:rsidRDefault="008D177F" w:rsidP="00557F90">
      <w:pPr>
        <w:shd w:val="clear" w:color="auto" w:fill="FFFFFF" w:themeFill="background1"/>
        <w:ind w:firstLine="0"/>
        <w:jc w:val="center"/>
        <w:rPr>
          <w:rFonts w:ascii="Times New Roman" w:hAnsi="Times New Roman"/>
          <w:sz w:val="26"/>
        </w:rPr>
      </w:pPr>
      <w:r w:rsidRPr="004D4C1E">
        <w:rPr>
          <w:rFonts w:ascii="Times New Roman" w:hAnsi="Times New Roman"/>
          <w:sz w:val="26"/>
        </w:rPr>
        <w:t>в динамике (на 1000 населения)</w:t>
      </w:r>
      <w:r w:rsidRPr="004D4C1E">
        <w:rPr>
          <w:rFonts w:ascii="Times New Roman" w:hAnsi="Times New Roman"/>
          <w:sz w:val="26"/>
        </w:rPr>
        <w:tab/>
      </w:r>
    </w:p>
    <w:p w:rsidR="008D177F" w:rsidRPr="004D4C1E" w:rsidRDefault="008D177F" w:rsidP="00557F90">
      <w:pPr>
        <w:shd w:val="clear" w:color="auto" w:fill="FFFFFF" w:themeFill="background1"/>
        <w:ind w:firstLine="0"/>
        <w:jc w:val="center"/>
        <w:rPr>
          <w:rFonts w:ascii="Times New Roman" w:hAnsi="Times New Roman"/>
          <w:sz w:val="26"/>
        </w:rPr>
      </w:pPr>
    </w:p>
    <w:tbl>
      <w:tblPr>
        <w:tblW w:w="0" w:type="auto"/>
        <w:tblInd w:w="392"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351"/>
        <w:gridCol w:w="1082"/>
        <w:gridCol w:w="1082"/>
        <w:gridCol w:w="1082"/>
        <w:gridCol w:w="1102"/>
        <w:gridCol w:w="1264"/>
      </w:tblGrid>
      <w:tr w:rsidR="008D177F" w:rsidRPr="004D4C1E" w:rsidTr="008D177F">
        <w:tc>
          <w:tcPr>
            <w:tcW w:w="3351" w:type="dxa"/>
            <w:tcBorders>
              <w:top w:val="single" w:sz="4" w:space="0" w:color="000000"/>
              <w:left w:val="nil"/>
              <w:bottom w:val="single" w:sz="4" w:space="0" w:color="000000"/>
              <w:right w:val="single" w:sz="4" w:space="0" w:color="000000"/>
            </w:tcBorders>
          </w:tcPr>
          <w:p w:rsidR="008D177F" w:rsidRPr="004D4C1E" w:rsidRDefault="008D177F" w:rsidP="00557F90">
            <w:pPr>
              <w:shd w:val="clear" w:color="auto" w:fill="FFFFFF" w:themeFill="background1"/>
              <w:spacing w:line="276" w:lineRule="auto"/>
              <w:jc w:val="center"/>
              <w:rPr>
                <w:rFonts w:ascii="Times New Roman" w:hAnsi="Times New Roman"/>
                <w:color w:val="000000"/>
                <w:sz w:val="26"/>
              </w:rPr>
            </w:pPr>
          </w:p>
        </w:tc>
        <w:tc>
          <w:tcPr>
            <w:tcW w:w="1082" w:type="dxa"/>
            <w:tcBorders>
              <w:top w:val="single" w:sz="4" w:space="0" w:color="000000"/>
              <w:left w:val="single" w:sz="4" w:space="0" w:color="000000"/>
              <w:bottom w:val="single" w:sz="4" w:space="0" w:color="000000"/>
              <w:right w:val="single" w:sz="4" w:space="0" w:color="000000"/>
            </w:tcBorders>
            <w:hideMark/>
          </w:tcPr>
          <w:p w:rsidR="008D177F" w:rsidRPr="004D4C1E" w:rsidRDefault="008D177F" w:rsidP="00557F90">
            <w:pPr>
              <w:shd w:val="clear" w:color="auto" w:fill="FFFFFF" w:themeFill="background1"/>
              <w:spacing w:line="276" w:lineRule="auto"/>
              <w:ind w:firstLine="0"/>
              <w:jc w:val="center"/>
              <w:rPr>
                <w:rFonts w:ascii="Times New Roman" w:hAnsi="Times New Roman"/>
                <w:color w:val="000000"/>
              </w:rPr>
            </w:pPr>
            <w:r w:rsidRPr="004D4C1E">
              <w:rPr>
                <w:rFonts w:ascii="Times New Roman" w:hAnsi="Times New Roman"/>
              </w:rPr>
              <w:t>2017 г.</w:t>
            </w:r>
          </w:p>
        </w:tc>
        <w:tc>
          <w:tcPr>
            <w:tcW w:w="1082" w:type="dxa"/>
            <w:tcBorders>
              <w:top w:val="single" w:sz="4" w:space="0" w:color="000000"/>
              <w:left w:val="single" w:sz="4" w:space="0" w:color="000000"/>
              <w:bottom w:val="single" w:sz="4" w:space="0" w:color="000000"/>
              <w:right w:val="single" w:sz="4" w:space="0" w:color="000000"/>
            </w:tcBorders>
            <w:hideMark/>
          </w:tcPr>
          <w:p w:rsidR="008D177F" w:rsidRPr="004D4C1E" w:rsidRDefault="008D177F" w:rsidP="00557F90">
            <w:pPr>
              <w:shd w:val="clear" w:color="auto" w:fill="FFFFFF" w:themeFill="background1"/>
              <w:spacing w:line="276" w:lineRule="auto"/>
              <w:ind w:right="-78" w:firstLine="0"/>
              <w:jc w:val="center"/>
              <w:rPr>
                <w:rFonts w:ascii="Times New Roman" w:hAnsi="Times New Roman"/>
                <w:color w:val="000000"/>
              </w:rPr>
            </w:pPr>
            <w:r w:rsidRPr="004D4C1E">
              <w:rPr>
                <w:rFonts w:ascii="Times New Roman" w:hAnsi="Times New Roman"/>
              </w:rPr>
              <w:t>2018 г.</w:t>
            </w:r>
          </w:p>
        </w:tc>
        <w:tc>
          <w:tcPr>
            <w:tcW w:w="1082" w:type="dxa"/>
            <w:tcBorders>
              <w:top w:val="single" w:sz="4" w:space="0" w:color="000000"/>
              <w:left w:val="single" w:sz="4" w:space="0" w:color="000000"/>
              <w:bottom w:val="single" w:sz="4" w:space="0" w:color="000000"/>
              <w:right w:val="single" w:sz="4" w:space="0" w:color="000000"/>
            </w:tcBorders>
            <w:hideMark/>
          </w:tcPr>
          <w:p w:rsidR="008D177F" w:rsidRPr="004D4C1E" w:rsidRDefault="008D177F" w:rsidP="00557F90">
            <w:pPr>
              <w:shd w:val="clear" w:color="auto" w:fill="FFFFFF" w:themeFill="background1"/>
              <w:spacing w:line="276" w:lineRule="auto"/>
              <w:ind w:firstLine="0"/>
              <w:jc w:val="center"/>
              <w:rPr>
                <w:rFonts w:ascii="Times New Roman" w:hAnsi="Times New Roman"/>
                <w:color w:val="000000"/>
              </w:rPr>
            </w:pPr>
            <w:r w:rsidRPr="004D4C1E">
              <w:rPr>
                <w:rFonts w:ascii="Times New Roman" w:hAnsi="Times New Roman"/>
              </w:rPr>
              <w:t>2019 г.*</w:t>
            </w:r>
          </w:p>
        </w:tc>
        <w:tc>
          <w:tcPr>
            <w:tcW w:w="1102" w:type="dxa"/>
            <w:tcBorders>
              <w:top w:val="single" w:sz="4" w:space="0" w:color="000000"/>
              <w:left w:val="single" w:sz="4" w:space="0" w:color="000000"/>
              <w:bottom w:val="single" w:sz="4" w:space="0" w:color="000000"/>
              <w:right w:val="single" w:sz="4" w:space="0" w:color="000000"/>
            </w:tcBorders>
            <w:hideMark/>
          </w:tcPr>
          <w:p w:rsidR="008D177F" w:rsidRPr="004D4C1E" w:rsidRDefault="008D177F" w:rsidP="00557F90">
            <w:pPr>
              <w:shd w:val="clear" w:color="auto" w:fill="FFFFFF" w:themeFill="background1"/>
              <w:spacing w:line="276" w:lineRule="auto"/>
              <w:ind w:left="-138" w:right="-118" w:firstLine="0"/>
              <w:jc w:val="center"/>
              <w:rPr>
                <w:rFonts w:ascii="Times New Roman" w:hAnsi="Times New Roman"/>
                <w:color w:val="000000"/>
              </w:rPr>
            </w:pPr>
            <w:r w:rsidRPr="004D4C1E">
              <w:rPr>
                <w:rFonts w:ascii="Times New Roman" w:hAnsi="Times New Roman"/>
              </w:rPr>
              <w:t>2019, РФ*</w:t>
            </w:r>
          </w:p>
        </w:tc>
        <w:tc>
          <w:tcPr>
            <w:tcW w:w="1264" w:type="dxa"/>
            <w:tcBorders>
              <w:top w:val="single" w:sz="4" w:space="0" w:color="000000"/>
              <w:left w:val="single" w:sz="4" w:space="0" w:color="000000"/>
              <w:bottom w:val="single" w:sz="4" w:space="0" w:color="000000"/>
              <w:right w:val="nil"/>
            </w:tcBorders>
            <w:hideMark/>
          </w:tcPr>
          <w:p w:rsidR="008D177F" w:rsidRPr="004D4C1E" w:rsidRDefault="008D177F" w:rsidP="001270EE">
            <w:pPr>
              <w:shd w:val="clear" w:color="auto" w:fill="FFFFFF" w:themeFill="background1"/>
              <w:spacing w:line="276" w:lineRule="auto"/>
              <w:ind w:left="-102" w:right="-107" w:firstLine="0"/>
              <w:jc w:val="center"/>
              <w:rPr>
                <w:rFonts w:ascii="Times New Roman" w:hAnsi="Times New Roman"/>
                <w:color w:val="000000"/>
              </w:rPr>
            </w:pPr>
            <w:r w:rsidRPr="004D4C1E">
              <w:rPr>
                <w:rFonts w:ascii="Times New Roman" w:hAnsi="Times New Roman"/>
              </w:rPr>
              <w:t>201</w:t>
            </w:r>
            <w:r w:rsidR="001270EE">
              <w:rPr>
                <w:rFonts w:ascii="Times New Roman" w:hAnsi="Times New Roman"/>
              </w:rPr>
              <w:t>9</w:t>
            </w:r>
            <w:r w:rsidRPr="004D4C1E">
              <w:rPr>
                <w:rFonts w:ascii="Times New Roman" w:hAnsi="Times New Roman"/>
              </w:rPr>
              <w:t>, ПФО*</w:t>
            </w:r>
          </w:p>
        </w:tc>
      </w:tr>
      <w:tr w:rsidR="008D177F" w:rsidRPr="004D4C1E" w:rsidTr="008D177F">
        <w:tc>
          <w:tcPr>
            <w:tcW w:w="3351" w:type="dxa"/>
            <w:tcBorders>
              <w:top w:val="single" w:sz="4" w:space="0" w:color="000000"/>
              <w:left w:val="nil"/>
              <w:bottom w:val="single" w:sz="4" w:space="0" w:color="000000"/>
              <w:right w:val="single" w:sz="4" w:space="0" w:color="000000"/>
            </w:tcBorders>
            <w:hideMark/>
          </w:tcPr>
          <w:p w:rsidR="008D177F" w:rsidRPr="004D4C1E" w:rsidRDefault="008D177F" w:rsidP="00557F90">
            <w:pPr>
              <w:pStyle w:val="4"/>
              <w:shd w:val="clear" w:color="auto" w:fill="FFFFFF" w:themeFill="background1"/>
              <w:spacing w:line="276" w:lineRule="auto"/>
              <w:ind w:firstLine="34"/>
              <w:rPr>
                <w:rFonts w:ascii="Times New Roman" w:hAnsi="Times New Roman"/>
                <w:b w:val="0"/>
                <w:sz w:val="26"/>
              </w:rPr>
            </w:pPr>
            <w:r w:rsidRPr="004D4C1E">
              <w:rPr>
                <w:rFonts w:ascii="Times New Roman" w:hAnsi="Times New Roman"/>
                <w:b w:val="0"/>
                <w:sz w:val="26"/>
              </w:rPr>
              <w:t>Рождаемость</w:t>
            </w:r>
          </w:p>
        </w:tc>
        <w:tc>
          <w:tcPr>
            <w:tcW w:w="1082" w:type="dxa"/>
            <w:tcBorders>
              <w:top w:val="single" w:sz="4" w:space="0" w:color="000000"/>
              <w:left w:val="single" w:sz="4" w:space="0" w:color="000000"/>
              <w:bottom w:val="single" w:sz="4" w:space="0" w:color="000000"/>
              <w:right w:val="single" w:sz="4" w:space="0" w:color="000000"/>
            </w:tcBorders>
            <w:hideMark/>
          </w:tcPr>
          <w:p w:rsidR="008D177F" w:rsidRPr="004D4C1E" w:rsidRDefault="008D177F" w:rsidP="00557F90">
            <w:pPr>
              <w:shd w:val="clear" w:color="auto" w:fill="FFFFFF" w:themeFill="background1"/>
              <w:spacing w:line="276" w:lineRule="auto"/>
              <w:ind w:firstLine="0"/>
              <w:jc w:val="center"/>
              <w:rPr>
                <w:rFonts w:ascii="Times New Roman" w:hAnsi="Times New Roman"/>
                <w:color w:val="000000"/>
                <w:sz w:val="26"/>
              </w:rPr>
            </w:pPr>
            <w:r w:rsidRPr="004D4C1E">
              <w:rPr>
                <w:rFonts w:ascii="Times New Roman" w:hAnsi="Times New Roman"/>
                <w:sz w:val="26"/>
              </w:rPr>
              <w:t>11,3</w:t>
            </w:r>
          </w:p>
        </w:tc>
        <w:tc>
          <w:tcPr>
            <w:tcW w:w="1082" w:type="dxa"/>
            <w:tcBorders>
              <w:top w:val="single" w:sz="4" w:space="0" w:color="000000"/>
              <w:left w:val="single" w:sz="4" w:space="0" w:color="000000"/>
              <w:bottom w:val="single" w:sz="4" w:space="0" w:color="000000"/>
              <w:right w:val="single" w:sz="4" w:space="0" w:color="000000"/>
            </w:tcBorders>
            <w:hideMark/>
          </w:tcPr>
          <w:p w:rsidR="008D177F" w:rsidRPr="004D4C1E" w:rsidRDefault="008D177F" w:rsidP="00557F90">
            <w:pPr>
              <w:shd w:val="clear" w:color="auto" w:fill="FFFFFF" w:themeFill="background1"/>
              <w:spacing w:line="276" w:lineRule="auto"/>
              <w:ind w:firstLine="0"/>
              <w:jc w:val="center"/>
              <w:rPr>
                <w:rFonts w:ascii="Times New Roman" w:hAnsi="Times New Roman"/>
                <w:color w:val="000000"/>
                <w:sz w:val="26"/>
              </w:rPr>
            </w:pPr>
            <w:r w:rsidRPr="004D4C1E">
              <w:rPr>
                <w:rFonts w:ascii="Times New Roman" w:hAnsi="Times New Roman"/>
                <w:sz w:val="26"/>
              </w:rPr>
              <w:t>10,6</w:t>
            </w:r>
          </w:p>
        </w:tc>
        <w:tc>
          <w:tcPr>
            <w:tcW w:w="1082" w:type="dxa"/>
            <w:tcBorders>
              <w:top w:val="single" w:sz="4" w:space="0" w:color="000000"/>
              <w:left w:val="single" w:sz="4" w:space="0" w:color="000000"/>
              <w:bottom w:val="single" w:sz="4" w:space="0" w:color="000000"/>
              <w:right w:val="single" w:sz="4" w:space="0" w:color="000000"/>
            </w:tcBorders>
            <w:hideMark/>
          </w:tcPr>
          <w:p w:rsidR="008D177F" w:rsidRPr="004D4C1E" w:rsidRDefault="008D177F" w:rsidP="00557F90">
            <w:pPr>
              <w:shd w:val="clear" w:color="auto" w:fill="FFFFFF" w:themeFill="background1"/>
              <w:spacing w:line="276" w:lineRule="auto"/>
              <w:ind w:firstLine="0"/>
              <w:jc w:val="center"/>
              <w:rPr>
                <w:rFonts w:ascii="Times New Roman" w:hAnsi="Times New Roman"/>
                <w:color w:val="000000"/>
                <w:sz w:val="26"/>
              </w:rPr>
            </w:pPr>
            <w:r w:rsidRPr="004D4C1E">
              <w:rPr>
                <w:rFonts w:ascii="Times New Roman" w:hAnsi="Times New Roman"/>
                <w:sz w:val="26"/>
              </w:rPr>
              <w:t>9,5</w:t>
            </w:r>
          </w:p>
        </w:tc>
        <w:tc>
          <w:tcPr>
            <w:tcW w:w="1102" w:type="dxa"/>
            <w:tcBorders>
              <w:top w:val="single" w:sz="4" w:space="0" w:color="000000"/>
              <w:left w:val="single" w:sz="4" w:space="0" w:color="000000"/>
              <w:bottom w:val="single" w:sz="4" w:space="0" w:color="000000"/>
              <w:right w:val="single" w:sz="4" w:space="0" w:color="000000"/>
            </w:tcBorders>
            <w:vAlign w:val="bottom"/>
            <w:hideMark/>
          </w:tcPr>
          <w:p w:rsidR="008D177F" w:rsidRPr="004D4C1E" w:rsidRDefault="008D177F" w:rsidP="00557F90">
            <w:pPr>
              <w:shd w:val="clear" w:color="auto" w:fill="FFFFFF" w:themeFill="background1"/>
              <w:spacing w:line="276" w:lineRule="auto"/>
              <w:ind w:firstLine="0"/>
              <w:jc w:val="center"/>
              <w:rPr>
                <w:rFonts w:ascii="Times New Roman" w:hAnsi="Times New Roman"/>
                <w:color w:val="000000"/>
                <w:sz w:val="26"/>
              </w:rPr>
            </w:pPr>
            <w:r w:rsidRPr="004D4C1E">
              <w:rPr>
                <w:rFonts w:ascii="Times New Roman" w:hAnsi="Times New Roman"/>
                <w:sz w:val="26"/>
              </w:rPr>
              <w:t>10,1</w:t>
            </w:r>
          </w:p>
        </w:tc>
        <w:tc>
          <w:tcPr>
            <w:tcW w:w="1264" w:type="dxa"/>
            <w:tcBorders>
              <w:top w:val="single" w:sz="4" w:space="0" w:color="000000"/>
              <w:left w:val="single" w:sz="4" w:space="0" w:color="000000"/>
              <w:bottom w:val="single" w:sz="4" w:space="0" w:color="000000"/>
              <w:right w:val="nil"/>
            </w:tcBorders>
            <w:vAlign w:val="bottom"/>
            <w:hideMark/>
          </w:tcPr>
          <w:p w:rsidR="008D177F" w:rsidRPr="004D4C1E" w:rsidRDefault="008D177F" w:rsidP="00557F90">
            <w:pPr>
              <w:shd w:val="clear" w:color="auto" w:fill="FFFFFF" w:themeFill="background1"/>
              <w:spacing w:line="276" w:lineRule="auto"/>
              <w:ind w:firstLine="0"/>
              <w:jc w:val="center"/>
              <w:rPr>
                <w:rFonts w:ascii="Times New Roman" w:hAnsi="Times New Roman"/>
                <w:color w:val="000000"/>
                <w:sz w:val="26"/>
              </w:rPr>
            </w:pPr>
            <w:r w:rsidRPr="004D4C1E">
              <w:rPr>
                <w:rFonts w:ascii="Times New Roman" w:hAnsi="Times New Roman"/>
                <w:sz w:val="26"/>
              </w:rPr>
              <w:t>9,6</w:t>
            </w:r>
          </w:p>
        </w:tc>
      </w:tr>
      <w:tr w:rsidR="008D177F" w:rsidRPr="004D4C1E" w:rsidTr="008D177F">
        <w:tc>
          <w:tcPr>
            <w:tcW w:w="3351" w:type="dxa"/>
            <w:tcBorders>
              <w:top w:val="single" w:sz="4" w:space="0" w:color="000000"/>
              <w:left w:val="nil"/>
              <w:bottom w:val="single" w:sz="4" w:space="0" w:color="000000"/>
              <w:right w:val="single" w:sz="4" w:space="0" w:color="000000"/>
            </w:tcBorders>
            <w:hideMark/>
          </w:tcPr>
          <w:p w:rsidR="008D177F" w:rsidRPr="004D4C1E" w:rsidRDefault="008D177F" w:rsidP="00557F90">
            <w:pPr>
              <w:shd w:val="clear" w:color="auto" w:fill="FFFFFF" w:themeFill="background1"/>
              <w:spacing w:line="276" w:lineRule="auto"/>
              <w:ind w:firstLine="34"/>
              <w:rPr>
                <w:rFonts w:ascii="Times New Roman" w:hAnsi="Times New Roman"/>
                <w:color w:val="000000"/>
                <w:sz w:val="26"/>
              </w:rPr>
            </w:pPr>
            <w:r w:rsidRPr="004D4C1E">
              <w:rPr>
                <w:rFonts w:ascii="Times New Roman" w:hAnsi="Times New Roman"/>
                <w:sz w:val="26"/>
              </w:rPr>
              <w:t>Общая смертность</w:t>
            </w:r>
          </w:p>
        </w:tc>
        <w:tc>
          <w:tcPr>
            <w:tcW w:w="1082" w:type="dxa"/>
            <w:tcBorders>
              <w:top w:val="single" w:sz="4" w:space="0" w:color="000000"/>
              <w:left w:val="single" w:sz="4" w:space="0" w:color="000000"/>
              <w:bottom w:val="single" w:sz="4" w:space="0" w:color="000000"/>
              <w:right w:val="single" w:sz="4" w:space="0" w:color="000000"/>
            </w:tcBorders>
            <w:hideMark/>
          </w:tcPr>
          <w:p w:rsidR="008D177F" w:rsidRPr="004D4C1E" w:rsidRDefault="008D177F" w:rsidP="00557F90">
            <w:pPr>
              <w:shd w:val="clear" w:color="auto" w:fill="FFFFFF" w:themeFill="background1"/>
              <w:spacing w:line="276" w:lineRule="auto"/>
              <w:ind w:firstLine="0"/>
              <w:jc w:val="center"/>
              <w:rPr>
                <w:rFonts w:ascii="Times New Roman" w:hAnsi="Times New Roman"/>
                <w:color w:val="000000"/>
                <w:sz w:val="26"/>
              </w:rPr>
            </w:pPr>
            <w:r w:rsidRPr="004D4C1E">
              <w:rPr>
                <w:rFonts w:ascii="Times New Roman" w:hAnsi="Times New Roman"/>
                <w:sz w:val="26"/>
              </w:rPr>
              <w:t>12,6</w:t>
            </w:r>
          </w:p>
        </w:tc>
        <w:tc>
          <w:tcPr>
            <w:tcW w:w="1082" w:type="dxa"/>
            <w:tcBorders>
              <w:top w:val="single" w:sz="4" w:space="0" w:color="000000"/>
              <w:left w:val="single" w:sz="4" w:space="0" w:color="000000"/>
              <w:bottom w:val="single" w:sz="4" w:space="0" w:color="000000"/>
              <w:right w:val="single" w:sz="4" w:space="0" w:color="000000"/>
            </w:tcBorders>
            <w:hideMark/>
          </w:tcPr>
          <w:p w:rsidR="008D177F" w:rsidRPr="004D4C1E" w:rsidRDefault="008D177F" w:rsidP="00557F90">
            <w:pPr>
              <w:shd w:val="clear" w:color="auto" w:fill="FFFFFF" w:themeFill="background1"/>
              <w:spacing w:line="276" w:lineRule="auto"/>
              <w:ind w:firstLine="0"/>
              <w:jc w:val="center"/>
              <w:rPr>
                <w:rFonts w:ascii="Times New Roman" w:hAnsi="Times New Roman"/>
                <w:color w:val="000000"/>
                <w:sz w:val="26"/>
              </w:rPr>
            </w:pPr>
            <w:r w:rsidRPr="004D4C1E">
              <w:rPr>
                <w:rFonts w:ascii="Times New Roman" w:hAnsi="Times New Roman"/>
                <w:sz w:val="26"/>
              </w:rPr>
              <w:t>12,6</w:t>
            </w:r>
          </w:p>
        </w:tc>
        <w:tc>
          <w:tcPr>
            <w:tcW w:w="1082" w:type="dxa"/>
            <w:tcBorders>
              <w:top w:val="single" w:sz="4" w:space="0" w:color="000000"/>
              <w:left w:val="single" w:sz="4" w:space="0" w:color="000000"/>
              <w:bottom w:val="single" w:sz="4" w:space="0" w:color="000000"/>
              <w:right w:val="single" w:sz="4" w:space="0" w:color="000000"/>
            </w:tcBorders>
            <w:hideMark/>
          </w:tcPr>
          <w:p w:rsidR="008D177F" w:rsidRPr="004D4C1E" w:rsidRDefault="008D177F" w:rsidP="00557F90">
            <w:pPr>
              <w:shd w:val="clear" w:color="auto" w:fill="FFFFFF" w:themeFill="background1"/>
              <w:spacing w:line="276" w:lineRule="auto"/>
              <w:ind w:firstLine="0"/>
              <w:jc w:val="center"/>
              <w:rPr>
                <w:rFonts w:ascii="Times New Roman" w:hAnsi="Times New Roman"/>
                <w:color w:val="000000"/>
                <w:sz w:val="26"/>
              </w:rPr>
            </w:pPr>
            <w:r w:rsidRPr="004D4C1E">
              <w:rPr>
                <w:rFonts w:ascii="Times New Roman" w:hAnsi="Times New Roman"/>
                <w:sz w:val="26"/>
              </w:rPr>
              <w:t>12,4</w:t>
            </w:r>
          </w:p>
        </w:tc>
        <w:tc>
          <w:tcPr>
            <w:tcW w:w="1102" w:type="dxa"/>
            <w:tcBorders>
              <w:top w:val="single" w:sz="4" w:space="0" w:color="000000"/>
              <w:left w:val="single" w:sz="4" w:space="0" w:color="000000"/>
              <w:bottom w:val="single" w:sz="4" w:space="0" w:color="000000"/>
              <w:right w:val="single" w:sz="4" w:space="0" w:color="000000"/>
            </w:tcBorders>
            <w:vAlign w:val="bottom"/>
            <w:hideMark/>
          </w:tcPr>
          <w:p w:rsidR="008D177F" w:rsidRPr="004D4C1E" w:rsidRDefault="008D177F" w:rsidP="00557F90">
            <w:pPr>
              <w:shd w:val="clear" w:color="auto" w:fill="FFFFFF" w:themeFill="background1"/>
              <w:spacing w:line="276" w:lineRule="auto"/>
              <w:ind w:firstLine="0"/>
              <w:jc w:val="center"/>
              <w:rPr>
                <w:rFonts w:ascii="Times New Roman" w:hAnsi="Times New Roman"/>
                <w:color w:val="000000"/>
                <w:sz w:val="26"/>
              </w:rPr>
            </w:pPr>
            <w:r w:rsidRPr="004D4C1E">
              <w:rPr>
                <w:rFonts w:ascii="Times New Roman" w:hAnsi="Times New Roman"/>
                <w:sz w:val="26"/>
              </w:rPr>
              <w:t>12,3</w:t>
            </w:r>
          </w:p>
        </w:tc>
        <w:tc>
          <w:tcPr>
            <w:tcW w:w="1264" w:type="dxa"/>
            <w:tcBorders>
              <w:top w:val="single" w:sz="4" w:space="0" w:color="000000"/>
              <w:left w:val="single" w:sz="4" w:space="0" w:color="000000"/>
              <w:bottom w:val="single" w:sz="4" w:space="0" w:color="000000"/>
              <w:right w:val="nil"/>
            </w:tcBorders>
            <w:vAlign w:val="bottom"/>
            <w:hideMark/>
          </w:tcPr>
          <w:p w:rsidR="008D177F" w:rsidRPr="004D4C1E" w:rsidRDefault="008D177F" w:rsidP="00557F90">
            <w:pPr>
              <w:shd w:val="clear" w:color="auto" w:fill="FFFFFF" w:themeFill="background1"/>
              <w:spacing w:line="276" w:lineRule="auto"/>
              <w:ind w:firstLine="0"/>
              <w:jc w:val="center"/>
              <w:rPr>
                <w:rFonts w:ascii="Times New Roman" w:hAnsi="Times New Roman"/>
                <w:color w:val="000000"/>
                <w:sz w:val="26"/>
              </w:rPr>
            </w:pPr>
            <w:r w:rsidRPr="004D4C1E">
              <w:rPr>
                <w:rFonts w:ascii="Times New Roman" w:hAnsi="Times New Roman"/>
                <w:sz w:val="26"/>
              </w:rPr>
              <w:t>12,9</w:t>
            </w:r>
          </w:p>
        </w:tc>
      </w:tr>
      <w:tr w:rsidR="008D177F" w:rsidRPr="004D4C1E" w:rsidTr="008D177F">
        <w:tc>
          <w:tcPr>
            <w:tcW w:w="3351" w:type="dxa"/>
            <w:tcBorders>
              <w:top w:val="single" w:sz="4" w:space="0" w:color="000000"/>
              <w:left w:val="nil"/>
              <w:bottom w:val="single" w:sz="4" w:space="0" w:color="000000"/>
              <w:right w:val="single" w:sz="4" w:space="0" w:color="000000"/>
            </w:tcBorders>
            <w:hideMark/>
          </w:tcPr>
          <w:p w:rsidR="008D177F" w:rsidRPr="004D4C1E" w:rsidRDefault="008D177F" w:rsidP="00557F90">
            <w:pPr>
              <w:shd w:val="clear" w:color="auto" w:fill="FFFFFF" w:themeFill="background1"/>
              <w:spacing w:line="276" w:lineRule="auto"/>
              <w:ind w:firstLine="34"/>
              <w:rPr>
                <w:rFonts w:ascii="Times New Roman" w:hAnsi="Times New Roman"/>
                <w:color w:val="000000"/>
                <w:sz w:val="26"/>
              </w:rPr>
            </w:pPr>
            <w:r w:rsidRPr="004D4C1E">
              <w:rPr>
                <w:rFonts w:ascii="Times New Roman" w:hAnsi="Times New Roman"/>
                <w:sz w:val="26"/>
              </w:rPr>
              <w:t>Естественный прирост (+), убыль</w:t>
            </w:r>
            <w:r w:rsidR="00F14B8D">
              <w:rPr>
                <w:rFonts w:ascii="Times New Roman" w:hAnsi="Times New Roman"/>
                <w:sz w:val="26"/>
              </w:rPr>
              <w:t xml:space="preserve"> </w:t>
            </w:r>
            <w:r w:rsidRPr="004D4C1E">
              <w:rPr>
                <w:rFonts w:ascii="Times New Roman" w:hAnsi="Times New Roman"/>
                <w:sz w:val="26"/>
              </w:rPr>
              <w:t>(-)населения</w:t>
            </w:r>
          </w:p>
        </w:tc>
        <w:tc>
          <w:tcPr>
            <w:tcW w:w="1082" w:type="dxa"/>
            <w:tcBorders>
              <w:top w:val="single" w:sz="4" w:space="0" w:color="000000"/>
              <w:left w:val="single" w:sz="4" w:space="0" w:color="000000"/>
              <w:bottom w:val="single" w:sz="4" w:space="0" w:color="000000"/>
              <w:right w:val="single" w:sz="4" w:space="0" w:color="000000"/>
            </w:tcBorders>
            <w:vAlign w:val="bottom"/>
            <w:hideMark/>
          </w:tcPr>
          <w:p w:rsidR="008D177F" w:rsidRPr="004D4C1E" w:rsidRDefault="008D177F" w:rsidP="00557F90">
            <w:pPr>
              <w:shd w:val="clear" w:color="auto" w:fill="FFFFFF" w:themeFill="background1"/>
              <w:spacing w:line="276" w:lineRule="auto"/>
              <w:ind w:firstLine="0"/>
              <w:jc w:val="center"/>
              <w:rPr>
                <w:rFonts w:ascii="Times New Roman" w:hAnsi="Times New Roman"/>
                <w:color w:val="000000"/>
                <w:sz w:val="26"/>
              </w:rPr>
            </w:pPr>
            <w:r w:rsidRPr="004D4C1E">
              <w:rPr>
                <w:rFonts w:ascii="Times New Roman" w:hAnsi="Times New Roman"/>
                <w:sz w:val="26"/>
              </w:rPr>
              <w:t>- 1639</w:t>
            </w:r>
          </w:p>
        </w:tc>
        <w:tc>
          <w:tcPr>
            <w:tcW w:w="1082" w:type="dxa"/>
            <w:tcBorders>
              <w:top w:val="single" w:sz="4" w:space="0" w:color="000000"/>
              <w:left w:val="single" w:sz="4" w:space="0" w:color="000000"/>
              <w:bottom w:val="single" w:sz="4" w:space="0" w:color="000000"/>
              <w:right w:val="single" w:sz="4" w:space="0" w:color="000000"/>
            </w:tcBorders>
            <w:vAlign w:val="bottom"/>
            <w:hideMark/>
          </w:tcPr>
          <w:p w:rsidR="008D177F" w:rsidRPr="004D4C1E" w:rsidRDefault="008D177F" w:rsidP="00557F90">
            <w:pPr>
              <w:shd w:val="clear" w:color="auto" w:fill="FFFFFF" w:themeFill="background1"/>
              <w:spacing w:line="276" w:lineRule="auto"/>
              <w:ind w:firstLine="0"/>
              <w:jc w:val="center"/>
              <w:rPr>
                <w:rFonts w:ascii="Times New Roman" w:hAnsi="Times New Roman"/>
                <w:color w:val="000000"/>
                <w:sz w:val="26"/>
              </w:rPr>
            </w:pPr>
            <w:r w:rsidRPr="004D4C1E">
              <w:rPr>
                <w:rFonts w:ascii="Times New Roman" w:hAnsi="Times New Roman"/>
                <w:sz w:val="26"/>
              </w:rPr>
              <w:t>-2397</w:t>
            </w:r>
          </w:p>
        </w:tc>
        <w:tc>
          <w:tcPr>
            <w:tcW w:w="1082" w:type="dxa"/>
            <w:tcBorders>
              <w:top w:val="single" w:sz="4" w:space="0" w:color="000000"/>
              <w:left w:val="single" w:sz="4" w:space="0" w:color="000000"/>
              <w:bottom w:val="single" w:sz="4" w:space="0" w:color="000000"/>
              <w:right w:val="single" w:sz="4" w:space="0" w:color="000000"/>
            </w:tcBorders>
            <w:vAlign w:val="bottom"/>
            <w:hideMark/>
          </w:tcPr>
          <w:p w:rsidR="008D177F" w:rsidRPr="004D4C1E" w:rsidRDefault="008D177F" w:rsidP="00557F90">
            <w:pPr>
              <w:shd w:val="clear" w:color="auto" w:fill="FFFFFF" w:themeFill="background1"/>
              <w:spacing w:line="276" w:lineRule="auto"/>
              <w:ind w:firstLine="0"/>
              <w:jc w:val="center"/>
              <w:rPr>
                <w:rFonts w:ascii="Times New Roman" w:hAnsi="Times New Roman"/>
                <w:color w:val="000000"/>
                <w:sz w:val="26"/>
              </w:rPr>
            </w:pPr>
            <w:r w:rsidRPr="004D4C1E">
              <w:rPr>
                <w:rFonts w:ascii="Times New Roman" w:hAnsi="Times New Roman"/>
                <w:sz w:val="26"/>
              </w:rPr>
              <w:t>-3572</w:t>
            </w:r>
          </w:p>
        </w:tc>
        <w:tc>
          <w:tcPr>
            <w:tcW w:w="1102" w:type="dxa"/>
            <w:tcBorders>
              <w:top w:val="single" w:sz="4" w:space="0" w:color="000000"/>
              <w:left w:val="single" w:sz="4" w:space="0" w:color="000000"/>
              <w:bottom w:val="single" w:sz="4" w:space="0" w:color="000000"/>
              <w:right w:val="single" w:sz="4" w:space="0" w:color="000000"/>
            </w:tcBorders>
            <w:vAlign w:val="bottom"/>
            <w:hideMark/>
          </w:tcPr>
          <w:p w:rsidR="008D177F" w:rsidRPr="004D4C1E" w:rsidRDefault="008D177F" w:rsidP="00557F90">
            <w:pPr>
              <w:shd w:val="clear" w:color="auto" w:fill="FFFFFF" w:themeFill="background1"/>
              <w:spacing w:line="276" w:lineRule="auto"/>
              <w:ind w:firstLine="0"/>
              <w:jc w:val="center"/>
              <w:rPr>
                <w:rFonts w:ascii="Times New Roman" w:hAnsi="Times New Roman"/>
                <w:color w:val="000000"/>
                <w:sz w:val="26"/>
              </w:rPr>
            </w:pPr>
            <w:r w:rsidRPr="004D4C1E">
              <w:rPr>
                <w:rFonts w:ascii="Times New Roman" w:hAnsi="Times New Roman"/>
                <w:sz w:val="26"/>
              </w:rPr>
              <w:t>-317233</w:t>
            </w:r>
          </w:p>
        </w:tc>
        <w:tc>
          <w:tcPr>
            <w:tcW w:w="1264" w:type="dxa"/>
            <w:tcBorders>
              <w:top w:val="single" w:sz="4" w:space="0" w:color="000000"/>
              <w:left w:val="single" w:sz="4" w:space="0" w:color="000000"/>
              <w:bottom w:val="single" w:sz="4" w:space="0" w:color="000000"/>
              <w:right w:val="nil"/>
            </w:tcBorders>
            <w:vAlign w:val="bottom"/>
            <w:hideMark/>
          </w:tcPr>
          <w:p w:rsidR="008D177F" w:rsidRPr="004D4C1E" w:rsidRDefault="008D177F" w:rsidP="00557F90">
            <w:pPr>
              <w:shd w:val="clear" w:color="auto" w:fill="FFFFFF" w:themeFill="background1"/>
              <w:spacing w:line="276" w:lineRule="auto"/>
              <w:ind w:firstLine="0"/>
              <w:jc w:val="center"/>
              <w:rPr>
                <w:rFonts w:ascii="Times New Roman" w:hAnsi="Times New Roman"/>
                <w:color w:val="000000"/>
                <w:sz w:val="26"/>
              </w:rPr>
            </w:pPr>
            <w:r w:rsidRPr="004D4C1E">
              <w:rPr>
                <w:rFonts w:ascii="Times New Roman" w:hAnsi="Times New Roman"/>
                <w:sz w:val="26"/>
              </w:rPr>
              <w:t>-99070</w:t>
            </w:r>
          </w:p>
        </w:tc>
      </w:tr>
      <w:tr w:rsidR="008D177F" w:rsidRPr="004D4C1E" w:rsidTr="008D177F">
        <w:tc>
          <w:tcPr>
            <w:tcW w:w="3351" w:type="dxa"/>
            <w:tcBorders>
              <w:top w:val="single" w:sz="4" w:space="0" w:color="000000"/>
              <w:left w:val="nil"/>
              <w:bottom w:val="single" w:sz="4" w:space="0" w:color="000000"/>
              <w:right w:val="single" w:sz="4" w:space="0" w:color="000000"/>
            </w:tcBorders>
            <w:hideMark/>
          </w:tcPr>
          <w:p w:rsidR="008D177F" w:rsidRPr="004D4C1E" w:rsidRDefault="008D177F" w:rsidP="00557F90">
            <w:pPr>
              <w:shd w:val="clear" w:color="auto" w:fill="FFFFFF" w:themeFill="background1"/>
              <w:spacing w:line="276" w:lineRule="auto"/>
              <w:ind w:firstLine="34"/>
              <w:rPr>
                <w:rFonts w:ascii="Times New Roman" w:hAnsi="Times New Roman"/>
                <w:color w:val="000000"/>
                <w:sz w:val="26"/>
              </w:rPr>
            </w:pPr>
            <w:r w:rsidRPr="004D4C1E">
              <w:rPr>
                <w:rFonts w:ascii="Times New Roman" w:hAnsi="Times New Roman"/>
                <w:sz w:val="26"/>
              </w:rPr>
              <w:t>Суммарный коэффициент рождаемости, единиц</w:t>
            </w:r>
          </w:p>
        </w:tc>
        <w:tc>
          <w:tcPr>
            <w:tcW w:w="1082" w:type="dxa"/>
            <w:tcBorders>
              <w:top w:val="single" w:sz="4" w:space="0" w:color="000000"/>
              <w:left w:val="single" w:sz="4" w:space="0" w:color="000000"/>
              <w:bottom w:val="single" w:sz="4" w:space="0" w:color="000000"/>
              <w:right w:val="single" w:sz="4" w:space="0" w:color="000000"/>
            </w:tcBorders>
            <w:vAlign w:val="bottom"/>
            <w:hideMark/>
          </w:tcPr>
          <w:p w:rsidR="008D177F" w:rsidRPr="004D4C1E" w:rsidRDefault="008D177F" w:rsidP="00557F90">
            <w:pPr>
              <w:shd w:val="clear" w:color="auto" w:fill="FFFFFF" w:themeFill="background1"/>
              <w:spacing w:line="276" w:lineRule="auto"/>
              <w:ind w:firstLine="0"/>
              <w:jc w:val="center"/>
              <w:rPr>
                <w:rFonts w:ascii="Times New Roman" w:hAnsi="Times New Roman"/>
                <w:color w:val="000000"/>
                <w:sz w:val="26"/>
              </w:rPr>
            </w:pPr>
            <w:r w:rsidRPr="004D4C1E">
              <w:rPr>
                <w:rFonts w:ascii="Times New Roman" w:hAnsi="Times New Roman"/>
                <w:sz w:val="26"/>
              </w:rPr>
              <w:t>1,649</w:t>
            </w:r>
          </w:p>
        </w:tc>
        <w:tc>
          <w:tcPr>
            <w:tcW w:w="1082" w:type="dxa"/>
            <w:tcBorders>
              <w:top w:val="single" w:sz="4" w:space="0" w:color="000000"/>
              <w:left w:val="single" w:sz="4" w:space="0" w:color="000000"/>
              <w:bottom w:val="single" w:sz="4" w:space="0" w:color="000000"/>
              <w:right w:val="single" w:sz="4" w:space="0" w:color="000000"/>
            </w:tcBorders>
            <w:vAlign w:val="bottom"/>
            <w:hideMark/>
          </w:tcPr>
          <w:p w:rsidR="008D177F" w:rsidRPr="004D4C1E" w:rsidRDefault="008D177F" w:rsidP="00557F90">
            <w:pPr>
              <w:shd w:val="clear" w:color="auto" w:fill="FFFFFF" w:themeFill="background1"/>
              <w:spacing w:line="276" w:lineRule="auto"/>
              <w:ind w:firstLine="0"/>
              <w:jc w:val="center"/>
              <w:rPr>
                <w:rFonts w:ascii="Times New Roman" w:hAnsi="Times New Roman"/>
                <w:color w:val="000000"/>
                <w:sz w:val="26"/>
              </w:rPr>
            </w:pPr>
            <w:r w:rsidRPr="004D4C1E">
              <w:rPr>
                <w:rFonts w:ascii="Times New Roman" w:hAnsi="Times New Roman"/>
                <w:sz w:val="26"/>
              </w:rPr>
              <w:t>1,594</w:t>
            </w:r>
          </w:p>
        </w:tc>
        <w:tc>
          <w:tcPr>
            <w:tcW w:w="1082" w:type="dxa"/>
            <w:tcBorders>
              <w:top w:val="single" w:sz="4" w:space="0" w:color="000000"/>
              <w:left w:val="single" w:sz="4" w:space="0" w:color="000000"/>
              <w:bottom w:val="single" w:sz="4" w:space="0" w:color="000000"/>
              <w:right w:val="single" w:sz="4" w:space="0" w:color="000000"/>
            </w:tcBorders>
            <w:vAlign w:val="bottom"/>
            <w:hideMark/>
          </w:tcPr>
          <w:p w:rsidR="008D177F" w:rsidRPr="004D4C1E" w:rsidRDefault="008D177F" w:rsidP="00557F90">
            <w:pPr>
              <w:shd w:val="clear" w:color="auto" w:fill="FFFFFF" w:themeFill="background1"/>
              <w:spacing w:line="276" w:lineRule="auto"/>
              <w:ind w:firstLine="0"/>
              <w:jc w:val="center"/>
              <w:rPr>
                <w:rFonts w:ascii="Times New Roman" w:hAnsi="Times New Roman"/>
                <w:color w:val="000000"/>
                <w:sz w:val="26"/>
              </w:rPr>
            </w:pPr>
            <w:r w:rsidRPr="004D4C1E">
              <w:rPr>
                <w:rFonts w:ascii="Times New Roman" w:hAnsi="Times New Roman"/>
                <w:sz w:val="26"/>
              </w:rPr>
              <w:t>1,465</w:t>
            </w:r>
          </w:p>
        </w:tc>
        <w:tc>
          <w:tcPr>
            <w:tcW w:w="1102" w:type="dxa"/>
            <w:tcBorders>
              <w:top w:val="single" w:sz="4" w:space="0" w:color="000000"/>
              <w:left w:val="single" w:sz="4" w:space="0" w:color="000000"/>
              <w:bottom w:val="single" w:sz="4" w:space="0" w:color="000000"/>
              <w:right w:val="single" w:sz="4" w:space="0" w:color="000000"/>
            </w:tcBorders>
            <w:vAlign w:val="bottom"/>
            <w:hideMark/>
          </w:tcPr>
          <w:p w:rsidR="008D177F" w:rsidRPr="004D4C1E" w:rsidRDefault="008D177F" w:rsidP="00557F90">
            <w:pPr>
              <w:shd w:val="clear" w:color="auto" w:fill="FFFFFF" w:themeFill="background1"/>
              <w:spacing w:line="276" w:lineRule="auto"/>
              <w:ind w:firstLine="0"/>
              <w:jc w:val="center"/>
              <w:rPr>
                <w:rFonts w:ascii="Times New Roman" w:hAnsi="Times New Roman"/>
                <w:color w:val="000000"/>
                <w:sz w:val="26"/>
              </w:rPr>
            </w:pPr>
            <w:r w:rsidRPr="004D4C1E">
              <w:rPr>
                <w:rFonts w:ascii="Times New Roman" w:hAnsi="Times New Roman"/>
                <w:sz w:val="26"/>
              </w:rPr>
              <w:t>1,504</w:t>
            </w:r>
          </w:p>
        </w:tc>
        <w:tc>
          <w:tcPr>
            <w:tcW w:w="1264" w:type="dxa"/>
            <w:tcBorders>
              <w:top w:val="single" w:sz="4" w:space="0" w:color="000000"/>
              <w:left w:val="single" w:sz="4" w:space="0" w:color="000000"/>
              <w:bottom w:val="single" w:sz="4" w:space="0" w:color="000000"/>
              <w:right w:val="nil"/>
            </w:tcBorders>
            <w:vAlign w:val="bottom"/>
            <w:hideMark/>
          </w:tcPr>
          <w:p w:rsidR="008D177F" w:rsidRPr="004D4C1E" w:rsidRDefault="008D177F" w:rsidP="00557F90">
            <w:pPr>
              <w:shd w:val="clear" w:color="auto" w:fill="FFFFFF" w:themeFill="background1"/>
              <w:spacing w:line="276" w:lineRule="auto"/>
              <w:ind w:firstLine="0"/>
              <w:jc w:val="center"/>
              <w:rPr>
                <w:rFonts w:ascii="Times New Roman" w:hAnsi="Times New Roman"/>
                <w:color w:val="000000"/>
                <w:sz w:val="26"/>
              </w:rPr>
            </w:pPr>
            <w:r w:rsidRPr="004D4C1E">
              <w:rPr>
                <w:rFonts w:ascii="Times New Roman" w:hAnsi="Times New Roman"/>
                <w:sz w:val="26"/>
              </w:rPr>
              <w:t>1,451</w:t>
            </w:r>
          </w:p>
        </w:tc>
      </w:tr>
    </w:tbl>
    <w:p w:rsidR="008D177F" w:rsidRPr="004D4C1E" w:rsidRDefault="008D177F" w:rsidP="00557F90">
      <w:pPr>
        <w:pStyle w:val="a3"/>
        <w:shd w:val="clear" w:color="auto" w:fill="FFFFFF" w:themeFill="background1"/>
        <w:rPr>
          <w:color w:val="000000"/>
          <w:sz w:val="12"/>
          <w:szCs w:val="12"/>
        </w:rPr>
      </w:pPr>
    </w:p>
    <w:p w:rsidR="008D177F" w:rsidRPr="004D4C1E" w:rsidRDefault="008D177F" w:rsidP="00557F90">
      <w:pPr>
        <w:pStyle w:val="a3"/>
        <w:shd w:val="clear" w:color="auto" w:fill="FFFFFF" w:themeFill="background1"/>
      </w:pPr>
      <w:r w:rsidRPr="004D4C1E">
        <w:t>*предварительные</w:t>
      </w:r>
    </w:p>
    <w:p w:rsidR="008D177F" w:rsidRPr="004D4C1E" w:rsidRDefault="008D177F" w:rsidP="00557F90">
      <w:pPr>
        <w:pStyle w:val="main"/>
        <w:shd w:val="clear" w:color="auto" w:fill="FFFFFF" w:themeFill="background1"/>
        <w:spacing w:after="0" w:line="216" w:lineRule="auto"/>
      </w:pPr>
    </w:p>
    <w:p w:rsidR="008D177F" w:rsidRPr="004D4C1E" w:rsidRDefault="008D177F" w:rsidP="00557F90">
      <w:pPr>
        <w:pStyle w:val="main"/>
        <w:shd w:val="clear" w:color="auto" w:fill="FFFFFF" w:themeFill="background1"/>
        <w:spacing w:after="0" w:line="216" w:lineRule="auto"/>
      </w:pPr>
      <w:r w:rsidRPr="004D4C1E">
        <w:t>В 2019 году количество зарегистрированных в органах ЗАГС браков умен</w:t>
      </w:r>
      <w:r w:rsidRPr="004D4C1E">
        <w:t>ь</w:t>
      </w:r>
      <w:r w:rsidRPr="004D4C1E">
        <w:t>шилось по сравнению с 2018 годом на 109 или на 1,7%, число разводов</w:t>
      </w:r>
      <w:r w:rsidR="00F14B8D">
        <w:t xml:space="preserve"> – </w:t>
      </w:r>
      <w:r w:rsidRPr="004D4C1E">
        <w:t>на 10 или на 0,3%.</w:t>
      </w:r>
    </w:p>
    <w:p w:rsidR="00BE5748" w:rsidRPr="004D4C1E" w:rsidRDefault="00BE5748" w:rsidP="00156034">
      <w:pPr>
        <w:pStyle w:val="main"/>
        <w:spacing w:after="0" w:line="218" w:lineRule="auto"/>
        <w:rPr>
          <w:color w:val="FF0000"/>
        </w:rPr>
      </w:pPr>
    </w:p>
    <w:p w:rsidR="00AD0927" w:rsidRPr="004D4C1E" w:rsidRDefault="00AD0927" w:rsidP="009E0E70">
      <w:pPr>
        <w:pStyle w:val="8"/>
        <w:ind w:firstLine="741"/>
        <w:jc w:val="both"/>
        <w:rPr>
          <w:bCs/>
          <w:color w:val="000000"/>
          <w:sz w:val="26"/>
          <w:szCs w:val="26"/>
        </w:rPr>
      </w:pPr>
      <w:r w:rsidRPr="004D4C1E">
        <w:rPr>
          <w:bCs/>
          <w:color w:val="000000"/>
          <w:sz w:val="26"/>
          <w:szCs w:val="26"/>
        </w:rPr>
        <w:t xml:space="preserve">2. </w:t>
      </w:r>
      <w:r w:rsidR="00C1175D" w:rsidRPr="004D4C1E">
        <w:rPr>
          <w:bCs/>
          <w:color w:val="000000"/>
          <w:sz w:val="26"/>
          <w:szCs w:val="26"/>
        </w:rPr>
        <w:t>У</w:t>
      </w:r>
      <w:r w:rsidRPr="004D4C1E">
        <w:rPr>
          <w:bCs/>
          <w:color w:val="000000"/>
          <w:sz w:val="26"/>
          <w:szCs w:val="26"/>
        </w:rPr>
        <w:t>ров</w:t>
      </w:r>
      <w:r w:rsidR="00226EB3" w:rsidRPr="004D4C1E">
        <w:rPr>
          <w:bCs/>
          <w:color w:val="000000"/>
          <w:sz w:val="26"/>
          <w:szCs w:val="26"/>
        </w:rPr>
        <w:t>е</w:t>
      </w:r>
      <w:r w:rsidRPr="004D4C1E">
        <w:rPr>
          <w:bCs/>
          <w:color w:val="000000"/>
          <w:sz w:val="26"/>
          <w:szCs w:val="26"/>
        </w:rPr>
        <w:t>н</w:t>
      </w:r>
      <w:r w:rsidR="00AF7177" w:rsidRPr="004D4C1E">
        <w:rPr>
          <w:bCs/>
          <w:color w:val="000000"/>
          <w:sz w:val="26"/>
          <w:szCs w:val="26"/>
        </w:rPr>
        <w:t>ь</w:t>
      </w:r>
      <w:r w:rsidRPr="004D4C1E">
        <w:rPr>
          <w:bCs/>
          <w:color w:val="000000"/>
          <w:sz w:val="26"/>
          <w:szCs w:val="26"/>
        </w:rPr>
        <w:t xml:space="preserve"> жизни семей с детьми</w:t>
      </w:r>
    </w:p>
    <w:p w:rsidR="00C1175D" w:rsidRPr="004D4C1E" w:rsidRDefault="00246F0F" w:rsidP="009E0E70">
      <w:pPr>
        <w:pStyle w:val="8"/>
        <w:ind w:firstLine="741"/>
        <w:jc w:val="both"/>
        <w:rPr>
          <w:bCs/>
          <w:color w:val="000000"/>
          <w:sz w:val="26"/>
          <w:szCs w:val="26"/>
        </w:rPr>
      </w:pPr>
      <w:r w:rsidRPr="004D4C1E">
        <w:rPr>
          <w:bCs/>
          <w:color w:val="000000"/>
          <w:sz w:val="26"/>
          <w:szCs w:val="26"/>
        </w:rPr>
        <w:t>Оценка с</w:t>
      </w:r>
      <w:r w:rsidR="00AF7177" w:rsidRPr="004D4C1E">
        <w:rPr>
          <w:bCs/>
          <w:color w:val="000000"/>
          <w:sz w:val="26"/>
          <w:szCs w:val="26"/>
        </w:rPr>
        <w:t>оциально-экономическ</w:t>
      </w:r>
      <w:r w:rsidRPr="004D4C1E">
        <w:rPr>
          <w:bCs/>
          <w:color w:val="000000"/>
          <w:sz w:val="26"/>
          <w:szCs w:val="26"/>
        </w:rPr>
        <w:t xml:space="preserve">ого положения семей, </w:t>
      </w:r>
      <w:r w:rsidR="00AF7177" w:rsidRPr="004D4C1E">
        <w:rPr>
          <w:bCs/>
          <w:color w:val="000000"/>
          <w:sz w:val="26"/>
          <w:szCs w:val="26"/>
        </w:rPr>
        <w:t>имеющих де</w:t>
      </w:r>
      <w:r w:rsidRPr="004D4C1E">
        <w:rPr>
          <w:bCs/>
          <w:color w:val="000000"/>
          <w:sz w:val="26"/>
          <w:szCs w:val="26"/>
        </w:rPr>
        <w:t>тей</w:t>
      </w:r>
    </w:p>
    <w:p w:rsidR="004E6CF4" w:rsidRPr="004D4C1E" w:rsidRDefault="004E6CF4" w:rsidP="00BB667F">
      <w:pPr>
        <w:pStyle w:val="af9"/>
        <w:ind w:firstLine="709"/>
        <w:jc w:val="both"/>
        <w:rPr>
          <w:rFonts w:ascii="Times New Roman" w:hAnsi="Times New Roman"/>
          <w:sz w:val="26"/>
          <w:szCs w:val="26"/>
        </w:rPr>
      </w:pPr>
      <w:r w:rsidRPr="004D4C1E">
        <w:rPr>
          <w:rFonts w:ascii="Times New Roman" w:hAnsi="Times New Roman"/>
          <w:sz w:val="26"/>
          <w:szCs w:val="26"/>
        </w:rPr>
        <w:t>Важнейшим условием повышения эффективности государственной политики по поддержке детей и семей, имеющих детей, является развитая экономика.</w:t>
      </w:r>
    </w:p>
    <w:p w:rsidR="004E6CF4" w:rsidRPr="004D4C1E" w:rsidRDefault="004E6CF4" w:rsidP="00BB667F">
      <w:pPr>
        <w:pStyle w:val="af9"/>
        <w:ind w:firstLine="709"/>
        <w:jc w:val="both"/>
        <w:rPr>
          <w:rFonts w:ascii="Times New Roman" w:hAnsi="Times New Roman"/>
          <w:bCs/>
          <w:sz w:val="26"/>
          <w:szCs w:val="26"/>
        </w:rPr>
      </w:pPr>
      <w:r w:rsidRPr="004D4C1E">
        <w:rPr>
          <w:rFonts w:ascii="Times New Roman" w:hAnsi="Times New Roman"/>
          <w:bCs/>
          <w:sz w:val="26"/>
          <w:szCs w:val="26"/>
        </w:rPr>
        <w:t>Основное внимание при определении мер социально-экономического разв</w:t>
      </w:r>
      <w:r w:rsidRPr="004D4C1E">
        <w:rPr>
          <w:rFonts w:ascii="Times New Roman" w:hAnsi="Times New Roman"/>
          <w:bCs/>
          <w:sz w:val="26"/>
          <w:szCs w:val="26"/>
        </w:rPr>
        <w:t>и</w:t>
      </w:r>
      <w:r w:rsidRPr="004D4C1E">
        <w:rPr>
          <w:rFonts w:ascii="Times New Roman" w:hAnsi="Times New Roman"/>
          <w:bCs/>
          <w:sz w:val="26"/>
          <w:szCs w:val="26"/>
        </w:rPr>
        <w:t>тия уделяется поддержанию макроэкономической стабильности.</w:t>
      </w:r>
    </w:p>
    <w:p w:rsidR="004E6CF4" w:rsidRPr="004D4C1E" w:rsidRDefault="004E6CF4" w:rsidP="00BB667F">
      <w:pPr>
        <w:pStyle w:val="af9"/>
        <w:ind w:firstLine="709"/>
        <w:jc w:val="both"/>
        <w:rPr>
          <w:rFonts w:ascii="Times New Roman" w:hAnsi="Times New Roman"/>
          <w:sz w:val="26"/>
          <w:szCs w:val="26"/>
        </w:rPr>
      </w:pPr>
      <w:r w:rsidRPr="004D4C1E">
        <w:rPr>
          <w:rFonts w:ascii="Times New Roman" w:hAnsi="Times New Roman"/>
          <w:bCs/>
          <w:sz w:val="26"/>
          <w:szCs w:val="26"/>
        </w:rPr>
        <w:t>Социально-экономическое развитие Чувашской Республики в 2019 году х</w:t>
      </w:r>
      <w:r w:rsidRPr="004D4C1E">
        <w:rPr>
          <w:rFonts w:ascii="Times New Roman" w:hAnsi="Times New Roman"/>
          <w:bCs/>
          <w:sz w:val="26"/>
          <w:szCs w:val="26"/>
        </w:rPr>
        <w:t>а</w:t>
      </w:r>
      <w:r w:rsidRPr="004D4C1E">
        <w:rPr>
          <w:rFonts w:ascii="Times New Roman" w:hAnsi="Times New Roman"/>
          <w:bCs/>
          <w:sz w:val="26"/>
          <w:szCs w:val="26"/>
        </w:rPr>
        <w:t>рактеризовалось ростом объемов промышленного производства, жилищного стро</w:t>
      </w:r>
      <w:r w:rsidRPr="004D4C1E">
        <w:rPr>
          <w:rFonts w:ascii="Times New Roman" w:hAnsi="Times New Roman"/>
          <w:bCs/>
          <w:sz w:val="26"/>
          <w:szCs w:val="26"/>
        </w:rPr>
        <w:t>и</w:t>
      </w:r>
      <w:r w:rsidRPr="004D4C1E">
        <w:rPr>
          <w:rFonts w:ascii="Times New Roman" w:hAnsi="Times New Roman"/>
          <w:bCs/>
          <w:sz w:val="26"/>
          <w:szCs w:val="26"/>
        </w:rPr>
        <w:t>тельства, розничного товарооборота, номинальной и реальной заработной платы, р</w:t>
      </w:r>
      <w:r w:rsidRPr="004D4C1E">
        <w:rPr>
          <w:rFonts w:ascii="Times New Roman" w:hAnsi="Times New Roman"/>
          <w:bCs/>
          <w:sz w:val="26"/>
          <w:szCs w:val="26"/>
        </w:rPr>
        <w:t>е</w:t>
      </w:r>
      <w:r w:rsidRPr="004D4C1E">
        <w:rPr>
          <w:rFonts w:ascii="Times New Roman" w:hAnsi="Times New Roman"/>
          <w:bCs/>
          <w:sz w:val="26"/>
          <w:szCs w:val="26"/>
        </w:rPr>
        <w:t xml:space="preserve">альных располагаемых денежных доходов. </w:t>
      </w:r>
    </w:p>
    <w:p w:rsidR="004E6CF4" w:rsidRPr="004D4C1E" w:rsidRDefault="004E6CF4" w:rsidP="00BB667F">
      <w:pPr>
        <w:pStyle w:val="af9"/>
        <w:ind w:firstLine="709"/>
        <w:jc w:val="both"/>
        <w:rPr>
          <w:rFonts w:ascii="Times New Roman" w:hAnsi="Times New Roman"/>
          <w:sz w:val="26"/>
          <w:szCs w:val="26"/>
        </w:rPr>
      </w:pPr>
      <w:r w:rsidRPr="004D4C1E">
        <w:rPr>
          <w:rFonts w:ascii="Times New Roman" w:hAnsi="Times New Roman"/>
          <w:sz w:val="26"/>
          <w:szCs w:val="26"/>
        </w:rPr>
        <w:t>Положительные тенденции в динамике основных макроэкономических пок</w:t>
      </w:r>
      <w:r w:rsidRPr="004D4C1E">
        <w:rPr>
          <w:rFonts w:ascii="Times New Roman" w:hAnsi="Times New Roman"/>
          <w:sz w:val="26"/>
          <w:szCs w:val="26"/>
        </w:rPr>
        <w:t>а</w:t>
      </w:r>
      <w:r w:rsidRPr="004D4C1E">
        <w:rPr>
          <w:rFonts w:ascii="Times New Roman" w:hAnsi="Times New Roman"/>
          <w:sz w:val="26"/>
          <w:szCs w:val="26"/>
        </w:rPr>
        <w:t>зателей в 2019 году способствовали повышению уровня денежных доходов насел</w:t>
      </w:r>
      <w:r w:rsidRPr="004D4C1E">
        <w:rPr>
          <w:rFonts w:ascii="Times New Roman" w:hAnsi="Times New Roman"/>
          <w:sz w:val="26"/>
          <w:szCs w:val="26"/>
        </w:rPr>
        <w:t>е</w:t>
      </w:r>
      <w:r w:rsidRPr="004D4C1E">
        <w:rPr>
          <w:rFonts w:ascii="Times New Roman" w:hAnsi="Times New Roman"/>
          <w:sz w:val="26"/>
          <w:szCs w:val="26"/>
        </w:rPr>
        <w:t>ния и заработной платы в Чувашской Республике.</w:t>
      </w:r>
    </w:p>
    <w:p w:rsidR="004E6CF4" w:rsidRPr="004D4C1E" w:rsidRDefault="004E6CF4" w:rsidP="00BB667F">
      <w:pPr>
        <w:pStyle w:val="af9"/>
        <w:ind w:firstLine="709"/>
        <w:jc w:val="both"/>
        <w:rPr>
          <w:rFonts w:ascii="Times New Roman" w:hAnsi="Times New Roman"/>
          <w:sz w:val="26"/>
          <w:szCs w:val="26"/>
        </w:rPr>
      </w:pPr>
      <w:r w:rsidRPr="004D4C1E">
        <w:rPr>
          <w:rFonts w:ascii="Times New Roman" w:hAnsi="Times New Roman"/>
          <w:sz w:val="26"/>
          <w:szCs w:val="26"/>
        </w:rPr>
        <w:t xml:space="preserve">Среднедушевые денежные доходы населения в 2019 году составили </w:t>
      </w:r>
      <w:r w:rsidR="008935B8">
        <w:rPr>
          <w:rFonts w:ascii="Times New Roman" w:hAnsi="Times New Roman"/>
          <w:sz w:val="26"/>
          <w:szCs w:val="26"/>
        </w:rPr>
        <w:br/>
      </w:r>
      <w:r w:rsidRPr="004D4C1E">
        <w:rPr>
          <w:rFonts w:ascii="Times New Roman" w:hAnsi="Times New Roman"/>
          <w:sz w:val="26"/>
          <w:szCs w:val="26"/>
        </w:rPr>
        <w:t>19992,3 рубля в месяц и по сравнению с предыдущим годом увеличились на 8,3% (по России – на 6,1%). При этом реальные располагаемые денежные доходы насел</w:t>
      </w:r>
      <w:r w:rsidRPr="004D4C1E">
        <w:rPr>
          <w:rFonts w:ascii="Times New Roman" w:hAnsi="Times New Roman"/>
          <w:sz w:val="26"/>
          <w:szCs w:val="26"/>
        </w:rPr>
        <w:t>е</w:t>
      </w:r>
      <w:r w:rsidRPr="004D4C1E">
        <w:rPr>
          <w:rFonts w:ascii="Times New Roman" w:hAnsi="Times New Roman"/>
          <w:sz w:val="26"/>
          <w:szCs w:val="26"/>
        </w:rPr>
        <w:t>ния составили 103,5% (по России – 100,8%) к уровню предыдущего года. Среди р</w:t>
      </w:r>
      <w:r w:rsidRPr="004D4C1E">
        <w:rPr>
          <w:rFonts w:ascii="Times New Roman" w:hAnsi="Times New Roman"/>
          <w:sz w:val="26"/>
          <w:szCs w:val="26"/>
        </w:rPr>
        <w:t>е</w:t>
      </w:r>
      <w:r w:rsidRPr="004D4C1E">
        <w:rPr>
          <w:rFonts w:ascii="Times New Roman" w:hAnsi="Times New Roman"/>
          <w:sz w:val="26"/>
          <w:szCs w:val="26"/>
        </w:rPr>
        <w:t>гионов ПФО ниже, чем в Чувашии, уровень среднедушевых денежных доходов сл</w:t>
      </w:r>
      <w:r w:rsidRPr="004D4C1E">
        <w:rPr>
          <w:rFonts w:ascii="Times New Roman" w:hAnsi="Times New Roman"/>
          <w:sz w:val="26"/>
          <w:szCs w:val="26"/>
        </w:rPr>
        <w:t>о</w:t>
      </w:r>
      <w:r w:rsidRPr="004D4C1E">
        <w:rPr>
          <w:rFonts w:ascii="Times New Roman" w:hAnsi="Times New Roman"/>
          <w:sz w:val="26"/>
          <w:szCs w:val="26"/>
        </w:rPr>
        <w:t xml:space="preserve">жился в Республике Мордовия (19833 рубля). </w:t>
      </w:r>
    </w:p>
    <w:p w:rsidR="004E6CF4" w:rsidRPr="004D4C1E" w:rsidRDefault="004E6CF4" w:rsidP="00BB667F">
      <w:pPr>
        <w:pStyle w:val="af9"/>
        <w:ind w:firstLine="709"/>
        <w:jc w:val="both"/>
        <w:rPr>
          <w:rFonts w:ascii="Times New Roman" w:hAnsi="Times New Roman"/>
          <w:sz w:val="26"/>
          <w:szCs w:val="26"/>
        </w:rPr>
      </w:pPr>
      <w:r w:rsidRPr="004D4C1E">
        <w:rPr>
          <w:rFonts w:ascii="Times New Roman" w:hAnsi="Times New Roman"/>
          <w:sz w:val="26"/>
          <w:szCs w:val="26"/>
        </w:rPr>
        <w:t>Среднемесячная номинальная начисленная заработная плата по Чувашской Республике в 2019 году составила 29630,1 рубля и по сравнению с предыдущим г</w:t>
      </w:r>
      <w:r w:rsidRPr="004D4C1E">
        <w:rPr>
          <w:rFonts w:ascii="Times New Roman" w:hAnsi="Times New Roman"/>
          <w:sz w:val="26"/>
          <w:szCs w:val="26"/>
        </w:rPr>
        <w:t>о</w:t>
      </w:r>
      <w:r w:rsidRPr="004D4C1E">
        <w:rPr>
          <w:rFonts w:ascii="Times New Roman" w:hAnsi="Times New Roman"/>
          <w:sz w:val="26"/>
          <w:szCs w:val="26"/>
        </w:rPr>
        <w:t>дом увеличилась на 8,4% (по России – на 7,5%). При этом реальная заработная пл</w:t>
      </w:r>
      <w:r w:rsidRPr="004D4C1E">
        <w:rPr>
          <w:rFonts w:ascii="Times New Roman" w:hAnsi="Times New Roman"/>
          <w:sz w:val="26"/>
          <w:szCs w:val="26"/>
        </w:rPr>
        <w:t>а</w:t>
      </w:r>
      <w:r w:rsidRPr="004D4C1E">
        <w:rPr>
          <w:rFonts w:ascii="Times New Roman" w:hAnsi="Times New Roman"/>
          <w:sz w:val="26"/>
          <w:szCs w:val="26"/>
        </w:rPr>
        <w:t>та, рассчитанная с учетом индекса потребительских цен, составила 103,9% (по Ро</w:t>
      </w:r>
      <w:r w:rsidRPr="004D4C1E">
        <w:rPr>
          <w:rFonts w:ascii="Times New Roman" w:hAnsi="Times New Roman"/>
          <w:sz w:val="26"/>
          <w:szCs w:val="26"/>
        </w:rPr>
        <w:t>с</w:t>
      </w:r>
      <w:r w:rsidRPr="004D4C1E">
        <w:rPr>
          <w:rFonts w:ascii="Times New Roman" w:hAnsi="Times New Roman"/>
          <w:sz w:val="26"/>
          <w:szCs w:val="26"/>
        </w:rPr>
        <w:t>сии – 102,9%) к уровню предыдущего года. Среди регионов ПФО уровень зарабо</w:t>
      </w:r>
      <w:r w:rsidRPr="004D4C1E">
        <w:rPr>
          <w:rFonts w:ascii="Times New Roman" w:hAnsi="Times New Roman"/>
          <w:sz w:val="26"/>
          <w:szCs w:val="26"/>
        </w:rPr>
        <w:t>т</w:t>
      </w:r>
      <w:r w:rsidRPr="004D4C1E">
        <w:rPr>
          <w:rFonts w:ascii="Times New Roman" w:hAnsi="Times New Roman"/>
          <w:sz w:val="26"/>
          <w:szCs w:val="26"/>
        </w:rPr>
        <w:t>ной платы сложился ниже, чем в Чувашии, в Республике Мордовия и Саратовской области. При этом по темпам роста номинальной и реальной заработной платы Ч</w:t>
      </w:r>
      <w:r w:rsidRPr="004D4C1E">
        <w:rPr>
          <w:rFonts w:ascii="Times New Roman" w:hAnsi="Times New Roman"/>
          <w:sz w:val="26"/>
          <w:szCs w:val="26"/>
        </w:rPr>
        <w:t>у</w:t>
      </w:r>
      <w:r w:rsidRPr="004D4C1E">
        <w:rPr>
          <w:rFonts w:ascii="Times New Roman" w:hAnsi="Times New Roman"/>
          <w:sz w:val="26"/>
          <w:szCs w:val="26"/>
        </w:rPr>
        <w:t>вашская Республика находится на 1 месте среди регионов ПФО.</w:t>
      </w:r>
    </w:p>
    <w:p w:rsidR="00F35B9F" w:rsidRPr="004D4C1E" w:rsidRDefault="00F35B9F" w:rsidP="00BB667F">
      <w:pPr>
        <w:pStyle w:val="af9"/>
        <w:contextualSpacing/>
        <w:jc w:val="both"/>
        <w:rPr>
          <w:rFonts w:ascii="Times New Roman" w:hAnsi="Times New Roman"/>
          <w:b/>
          <w:sz w:val="26"/>
          <w:szCs w:val="26"/>
        </w:rPr>
      </w:pPr>
    </w:p>
    <w:p w:rsidR="004E6CF4" w:rsidRPr="004D4C1E" w:rsidRDefault="004E6CF4" w:rsidP="004E6CF4">
      <w:pPr>
        <w:pStyle w:val="af9"/>
        <w:contextualSpacing/>
        <w:jc w:val="center"/>
        <w:rPr>
          <w:rFonts w:ascii="Times New Roman" w:hAnsi="Times New Roman"/>
          <w:b/>
          <w:sz w:val="26"/>
          <w:szCs w:val="26"/>
        </w:rPr>
      </w:pPr>
      <w:r w:rsidRPr="004D4C1E">
        <w:rPr>
          <w:rFonts w:ascii="Times New Roman" w:hAnsi="Times New Roman"/>
          <w:b/>
          <w:sz w:val="26"/>
          <w:szCs w:val="26"/>
        </w:rPr>
        <w:t>Динамика денежных доходов,</w:t>
      </w:r>
    </w:p>
    <w:p w:rsidR="004E6CF4" w:rsidRPr="004D4C1E" w:rsidRDefault="004E6CF4" w:rsidP="004E6CF4">
      <w:pPr>
        <w:pStyle w:val="af9"/>
        <w:contextualSpacing/>
        <w:jc w:val="center"/>
        <w:rPr>
          <w:rFonts w:ascii="Times New Roman" w:hAnsi="Times New Roman"/>
          <w:b/>
          <w:sz w:val="26"/>
          <w:szCs w:val="26"/>
        </w:rPr>
      </w:pPr>
      <w:r w:rsidRPr="004D4C1E">
        <w:rPr>
          <w:rFonts w:ascii="Times New Roman" w:hAnsi="Times New Roman"/>
          <w:b/>
          <w:sz w:val="26"/>
          <w:szCs w:val="26"/>
        </w:rPr>
        <w:t>среднемесячной номинальной и реальной заработной платы</w:t>
      </w:r>
    </w:p>
    <w:p w:rsidR="004E6CF4" w:rsidRPr="004D4C1E" w:rsidRDefault="004E6CF4" w:rsidP="004E6CF4">
      <w:pPr>
        <w:pStyle w:val="af9"/>
        <w:contextualSpacing/>
        <w:jc w:val="center"/>
        <w:rPr>
          <w:rFonts w:ascii="Times New Roman" w:hAnsi="Times New Roman"/>
          <w:sz w:val="26"/>
          <w:szCs w:val="26"/>
        </w:rPr>
      </w:pPr>
    </w:p>
    <w:tbl>
      <w:tblPr>
        <w:tblStyle w:val="af7"/>
        <w:tblW w:w="0" w:type="auto"/>
        <w:tblLook w:val="04A0" w:firstRow="1" w:lastRow="0" w:firstColumn="1" w:lastColumn="0" w:noHBand="0" w:noVBand="1"/>
      </w:tblPr>
      <w:tblGrid>
        <w:gridCol w:w="4503"/>
        <w:gridCol w:w="1559"/>
        <w:gridCol w:w="1843"/>
        <w:gridCol w:w="1666"/>
      </w:tblGrid>
      <w:tr w:rsidR="004E6CF4" w:rsidRPr="004D4C1E" w:rsidTr="004E6CF4">
        <w:tc>
          <w:tcPr>
            <w:tcW w:w="4503" w:type="dxa"/>
            <w:tcBorders>
              <w:top w:val="single" w:sz="4" w:space="0" w:color="auto"/>
              <w:left w:val="single" w:sz="4" w:space="0" w:color="auto"/>
              <w:bottom w:val="single" w:sz="4" w:space="0" w:color="auto"/>
              <w:right w:val="single" w:sz="4" w:space="0" w:color="auto"/>
            </w:tcBorders>
            <w:hideMark/>
          </w:tcPr>
          <w:p w:rsidR="004E6CF4" w:rsidRPr="004D4C1E" w:rsidRDefault="004E6CF4" w:rsidP="004E6CF4">
            <w:pPr>
              <w:tabs>
                <w:tab w:val="left" w:pos="1210"/>
              </w:tabs>
              <w:ind w:firstLine="0"/>
              <w:contextualSpacing/>
              <w:jc w:val="center"/>
              <w:rPr>
                <w:rFonts w:ascii="Times New Roman" w:eastAsia="Calibri" w:hAnsi="Times New Roman"/>
                <w:sz w:val="26"/>
                <w:szCs w:val="26"/>
                <w:lang w:eastAsia="en-US"/>
              </w:rPr>
            </w:pPr>
            <w:r w:rsidRPr="004D4C1E">
              <w:rPr>
                <w:rFonts w:ascii="Times New Roman" w:hAnsi="Times New Roman"/>
                <w:sz w:val="26"/>
                <w:szCs w:val="26"/>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hideMark/>
          </w:tcPr>
          <w:p w:rsidR="004E6CF4" w:rsidRPr="004D4C1E" w:rsidRDefault="004E6CF4" w:rsidP="004E6CF4">
            <w:pPr>
              <w:tabs>
                <w:tab w:val="left" w:pos="1210"/>
              </w:tabs>
              <w:ind w:firstLine="0"/>
              <w:contextualSpacing/>
              <w:jc w:val="center"/>
              <w:rPr>
                <w:rFonts w:ascii="Times New Roman" w:eastAsia="Calibri" w:hAnsi="Times New Roman"/>
                <w:sz w:val="26"/>
                <w:szCs w:val="26"/>
                <w:lang w:eastAsia="en-US"/>
              </w:rPr>
            </w:pPr>
            <w:r w:rsidRPr="004D4C1E">
              <w:rPr>
                <w:rFonts w:ascii="Times New Roman" w:hAnsi="Times New Roman"/>
                <w:sz w:val="26"/>
                <w:szCs w:val="26"/>
              </w:rPr>
              <w:t>2017 год</w:t>
            </w:r>
          </w:p>
        </w:tc>
        <w:tc>
          <w:tcPr>
            <w:tcW w:w="1843" w:type="dxa"/>
            <w:tcBorders>
              <w:top w:val="single" w:sz="4" w:space="0" w:color="auto"/>
              <w:left w:val="single" w:sz="4" w:space="0" w:color="auto"/>
              <w:bottom w:val="single" w:sz="4" w:space="0" w:color="auto"/>
              <w:right w:val="single" w:sz="4" w:space="0" w:color="auto"/>
            </w:tcBorders>
            <w:hideMark/>
          </w:tcPr>
          <w:p w:rsidR="004E6CF4" w:rsidRPr="004D4C1E" w:rsidRDefault="004E6CF4" w:rsidP="004E6CF4">
            <w:pPr>
              <w:tabs>
                <w:tab w:val="left" w:pos="1210"/>
              </w:tabs>
              <w:ind w:firstLine="0"/>
              <w:contextualSpacing/>
              <w:jc w:val="center"/>
              <w:rPr>
                <w:rFonts w:ascii="Times New Roman" w:eastAsia="Calibri" w:hAnsi="Times New Roman"/>
                <w:sz w:val="26"/>
                <w:szCs w:val="26"/>
                <w:lang w:eastAsia="en-US"/>
              </w:rPr>
            </w:pPr>
            <w:r w:rsidRPr="004D4C1E">
              <w:rPr>
                <w:rFonts w:ascii="Times New Roman" w:hAnsi="Times New Roman"/>
                <w:sz w:val="26"/>
                <w:szCs w:val="26"/>
              </w:rPr>
              <w:t>2018 год</w:t>
            </w:r>
          </w:p>
        </w:tc>
        <w:tc>
          <w:tcPr>
            <w:tcW w:w="1666" w:type="dxa"/>
            <w:tcBorders>
              <w:top w:val="single" w:sz="4" w:space="0" w:color="auto"/>
              <w:left w:val="single" w:sz="4" w:space="0" w:color="auto"/>
              <w:bottom w:val="single" w:sz="4" w:space="0" w:color="auto"/>
              <w:right w:val="single" w:sz="4" w:space="0" w:color="auto"/>
            </w:tcBorders>
            <w:hideMark/>
          </w:tcPr>
          <w:p w:rsidR="004E6CF4" w:rsidRPr="004D4C1E" w:rsidRDefault="004E6CF4" w:rsidP="004E6CF4">
            <w:pPr>
              <w:tabs>
                <w:tab w:val="left" w:pos="1210"/>
              </w:tabs>
              <w:ind w:firstLine="0"/>
              <w:contextualSpacing/>
              <w:jc w:val="center"/>
              <w:rPr>
                <w:rFonts w:ascii="Times New Roman" w:eastAsia="Calibri" w:hAnsi="Times New Roman"/>
                <w:sz w:val="26"/>
                <w:szCs w:val="26"/>
                <w:lang w:eastAsia="en-US"/>
              </w:rPr>
            </w:pPr>
            <w:r w:rsidRPr="004D4C1E">
              <w:rPr>
                <w:rFonts w:ascii="Times New Roman" w:hAnsi="Times New Roman"/>
                <w:sz w:val="26"/>
                <w:szCs w:val="26"/>
              </w:rPr>
              <w:t>2019 год</w:t>
            </w:r>
          </w:p>
        </w:tc>
      </w:tr>
      <w:tr w:rsidR="004E6CF4" w:rsidRPr="004D4C1E" w:rsidTr="003B2753">
        <w:tc>
          <w:tcPr>
            <w:tcW w:w="4503" w:type="dxa"/>
            <w:tcBorders>
              <w:top w:val="single" w:sz="4" w:space="0" w:color="auto"/>
              <w:left w:val="single" w:sz="4" w:space="0" w:color="auto"/>
              <w:bottom w:val="single" w:sz="4" w:space="0" w:color="auto"/>
              <w:right w:val="single" w:sz="4" w:space="0" w:color="auto"/>
            </w:tcBorders>
            <w:hideMark/>
          </w:tcPr>
          <w:p w:rsidR="004E6CF4" w:rsidRPr="004D4C1E" w:rsidRDefault="004E6CF4" w:rsidP="004E6CF4">
            <w:pPr>
              <w:tabs>
                <w:tab w:val="left" w:pos="1210"/>
              </w:tabs>
              <w:ind w:firstLine="0"/>
              <w:contextualSpacing/>
              <w:rPr>
                <w:rFonts w:ascii="Times New Roman" w:eastAsia="Calibri" w:hAnsi="Times New Roman"/>
                <w:sz w:val="26"/>
                <w:szCs w:val="26"/>
                <w:lang w:eastAsia="en-US"/>
              </w:rPr>
            </w:pPr>
            <w:r w:rsidRPr="004D4C1E">
              <w:rPr>
                <w:rFonts w:ascii="Times New Roman" w:hAnsi="Times New Roman"/>
                <w:sz w:val="26"/>
                <w:szCs w:val="26"/>
              </w:rPr>
              <w:t>Среднедушевые денежные доходы населения (в среднем за месяц), ру</w:t>
            </w:r>
            <w:r w:rsidRPr="004D4C1E">
              <w:rPr>
                <w:rFonts w:ascii="Times New Roman" w:hAnsi="Times New Roman"/>
                <w:sz w:val="26"/>
                <w:szCs w:val="26"/>
              </w:rPr>
              <w:t>б</w:t>
            </w:r>
            <w:r w:rsidRPr="004D4C1E">
              <w:rPr>
                <w:rFonts w:ascii="Times New Roman" w:hAnsi="Times New Roman"/>
                <w:sz w:val="26"/>
                <w:szCs w:val="26"/>
              </w:rPr>
              <w:t>лей</w:t>
            </w:r>
          </w:p>
        </w:tc>
        <w:tc>
          <w:tcPr>
            <w:tcW w:w="1559" w:type="dxa"/>
            <w:tcBorders>
              <w:top w:val="single" w:sz="4" w:space="0" w:color="auto"/>
              <w:left w:val="single" w:sz="4" w:space="0" w:color="auto"/>
              <w:bottom w:val="single" w:sz="4" w:space="0" w:color="auto"/>
              <w:right w:val="single" w:sz="4" w:space="0" w:color="auto"/>
            </w:tcBorders>
            <w:vAlign w:val="bottom"/>
          </w:tcPr>
          <w:p w:rsidR="004E6CF4" w:rsidRPr="004D4C1E" w:rsidRDefault="004E6CF4" w:rsidP="003B2753">
            <w:pPr>
              <w:pStyle w:val="af9"/>
              <w:ind w:firstLine="0"/>
              <w:contextualSpacing/>
              <w:jc w:val="center"/>
              <w:rPr>
                <w:rFonts w:ascii="Times New Roman" w:hAnsi="Times New Roman"/>
                <w:sz w:val="26"/>
                <w:szCs w:val="26"/>
              </w:rPr>
            </w:pPr>
            <w:r w:rsidRPr="004D4C1E">
              <w:rPr>
                <w:rFonts w:ascii="Times New Roman" w:hAnsi="Times New Roman"/>
                <w:sz w:val="26"/>
                <w:szCs w:val="26"/>
              </w:rPr>
              <w:t>17951,9</w:t>
            </w:r>
          </w:p>
        </w:tc>
        <w:tc>
          <w:tcPr>
            <w:tcW w:w="1843" w:type="dxa"/>
            <w:tcBorders>
              <w:top w:val="single" w:sz="4" w:space="0" w:color="auto"/>
              <w:left w:val="single" w:sz="4" w:space="0" w:color="auto"/>
              <w:bottom w:val="single" w:sz="4" w:space="0" w:color="auto"/>
              <w:right w:val="single" w:sz="4" w:space="0" w:color="auto"/>
            </w:tcBorders>
            <w:vAlign w:val="bottom"/>
          </w:tcPr>
          <w:p w:rsidR="004E6CF4" w:rsidRPr="004D4C1E" w:rsidRDefault="004E6CF4" w:rsidP="003B2753">
            <w:pPr>
              <w:pStyle w:val="af9"/>
              <w:ind w:firstLine="0"/>
              <w:contextualSpacing/>
              <w:jc w:val="center"/>
              <w:rPr>
                <w:rFonts w:ascii="Times New Roman" w:hAnsi="Times New Roman"/>
                <w:sz w:val="26"/>
                <w:szCs w:val="26"/>
              </w:rPr>
            </w:pPr>
            <w:r w:rsidRPr="004D4C1E">
              <w:rPr>
                <w:rFonts w:ascii="Times New Roman" w:hAnsi="Times New Roman"/>
                <w:sz w:val="26"/>
                <w:szCs w:val="26"/>
              </w:rPr>
              <w:t>18461,8</w:t>
            </w:r>
          </w:p>
        </w:tc>
        <w:tc>
          <w:tcPr>
            <w:tcW w:w="1666" w:type="dxa"/>
            <w:tcBorders>
              <w:top w:val="single" w:sz="4" w:space="0" w:color="auto"/>
              <w:left w:val="single" w:sz="4" w:space="0" w:color="auto"/>
              <w:bottom w:val="single" w:sz="4" w:space="0" w:color="auto"/>
              <w:right w:val="single" w:sz="4" w:space="0" w:color="auto"/>
            </w:tcBorders>
            <w:vAlign w:val="bottom"/>
          </w:tcPr>
          <w:p w:rsidR="004E6CF4" w:rsidRPr="004D4C1E" w:rsidRDefault="004E6CF4" w:rsidP="003B2753">
            <w:pPr>
              <w:pStyle w:val="af9"/>
              <w:ind w:firstLine="0"/>
              <w:contextualSpacing/>
              <w:jc w:val="center"/>
              <w:rPr>
                <w:rFonts w:ascii="Times New Roman" w:hAnsi="Times New Roman"/>
                <w:sz w:val="26"/>
                <w:szCs w:val="26"/>
              </w:rPr>
            </w:pPr>
            <w:r w:rsidRPr="004D4C1E">
              <w:rPr>
                <w:rFonts w:ascii="Times New Roman" w:hAnsi="Times New Roman"/>
                <w:sz w:val="26"/>
                <w:szCs w:val="26"/>
              </w:rPr>
              <w:t>19992,3</w:t>
            </w:r>
          </w:p>
        </w:tc>
      </w:tr>
      <w:tr w:rsidR="004E6CF4" w:rsidRPr="004D4C1E" w:rsidTr="003B2753">
        <w:tc>
          <w:tcPr>
            <w:tcW w:w="4503" w:type="dxa"/>
            <w:tcBorders>
              <w:top w:val="single" w:sz="4" w:space="0" w:color="auto"/>
              <w:left w:val="single" w:sz="4" w:space="0" w:color="auto"/>
              <w:bottom w:val="single" w:sz="4" w:space="0" w:color="auto"/>
              <w:right w:val="single" w:sz="4" w:space="0" w:color="auto"/>
            </w:tcBorders>
            <w:hideMark/>
          </w:tcPr>
          <w:p w:rsidR="004E6CF4" w:rsidRPr="004D4C1E" w:rsidRDefault="004E6CF4" w:rsidP="004E6CF4">
            <w:pPr>
              <w:tabs>
                <w:tab w:val="left" w:pos="1210"/>
              </w:tabs>
              <w:ind w:firstLine="0"/>
              <w:contextualSpacing/>
              <w:rPr>
                <w:rFonts w:ascii="Times New Roman" w:eastAsia="Calibri" w:hAnsi="Times New Roman"/>
                <w:sz w:val="26"/>
                <w:szCs w:val="26"/>
                <w:lang w:eastAsia="en-US"/>
              </w:rPr>
            </w:pPr>
            <w:r w:rsidRPr="004D4C1E">
              <w:rPr>
                <w:rFonts w:ascii="Times New Roman" w:hAnsi="Times New Roman"/>
                <w:sz w:val="26"/>
                <w:szCs w:val="26"/>
              </w:rPr>
              <w:t>Реальные располагаемые денежные доходы, в % к соответствующему п</w:t>
            </w:r>
            <w:r w:rsidRPr="004D4C1E">
              <w:rPr>
                <w:rFonts w:ascii="Times New Roman" w:hAnsi="Times New Roman"/>
                <w:sz w:val="26"/>
                <w:szCs w:val="26"/>
              </w:rPr>
              <w:t>е</w:t>
            </w:r>
            <w:r w:rsidRPr="004D4C1E">
              <w:rPr>
                <w:rFonts w:ascii="Times New Roman" w:hAnsi="Times New Roman"/>
                <w:sz w:val="26"/>
                <w:szCs w:val="26"/>
              </w:rPr>
              <w:t>риоду предыдущего года</w:t>
            </w:r>
          </w:p>
        </w:tc>
        <w:tc>
          <w:tcPr>
            <w:tcW w:w="1559" w:type="dxa"/>
            <w:tcBorders>
              <w:top w:val="single" w:sz="4" w:space="0" w:color="auto"/>
              <w:left w:val="single" w:sz="4" w:space="0" w:color="auto"/>
              <w:bottom w:val="single" w:sz="4" w:space="0" w:color="auto"/>
              <w:right w:val="single" w:sz="4" w:space="0" w:color="auto"/>
            </w:tcBorders>
            <w:vAlign w:val="bottom"/>
          </w:tcPr>
          <w:p w:rsidR="004E6CF4" w:rsidRPr="004D4C1E" w:rsidRDefault="004E6CF4" w:rsidP="003B2753">
            <w:pPr>
              <w:pStyle w:val="af9"/>
              <w:ind w:firstLine="0"/>
              <w:contextualSpacing/>
              <w:jc w:val="center"/>
              <w:rPr>
                <w:rFonts w:ascii="Times New Roman" w:hAnsi="Times New Roman"/>
                <w:sz w:val="26"/>
                <w:szCs w:val="26"/>
              </w:rPr>
            </w:pPr>
            <w:r w:rsidRPr="004D4C1E">
              <w:rPr>
                <w:rFonts w:ascii="Times New Roman" w:hAnsi="Times New Roman"/>
                <w:sz w:val="26"/>
                <w:szCs w:val="26"/>
              </w:rPr>
              <w:t>98,5</w:t>
            </w:r>
          </w:p>
        </w:tc>
        <w:tc>
          <w:tcPr>
            <w:tcW w:w="1843" w:type="dxa"/>
            <w:tcBorders>
              <w:top w:val="single" w:sz="4" w:space="0" w:color="auto"/>
              <w:left w:val="single" w:sz="4" w:space="0" w:color="auto"/>
              <w:bottom w:val="single" w:sz="4" w:space="0" w:color="auto"/>
              <w:right w:val="single" w:sz="4" w:space="0" w:color="auto"/>
            </w:tcBorders>
            <w:vAlign w:val="bottom"/>
          </w:tcPr>
          <w:p w:rsidR="004E6CF4" w:rsidRPr="004D4C1E" w:rsidRDefault="004E6CF4" w:rsidP="003B2753">
            <w:pPr>
              <w:pStyle w:val="af9"/>
              <w:ind w:firstLine="0"/>
              <w:contextualSpacing/>
              <w:jc w:val="center"/>
              <w:rPr>
                <w:rFonts w:ascii="Times New Roman" w:hAnsi="Times New Roman"/>
                <w:sz w:val="26"/>
                <w:szCs w:val="26"/>
              </w:rPr>
            </w:pPr>
            <w:r w:rsidRPr="004D4C1E">
              <w:rPr>
                <w:rFonts w:ascii="Times New Roman" w:hAnsi="Times New Roman"/>
                <w:sz w:val="26"/>
                <w:szCs w:val="26"/>
              </w:rPr>
              <w:t>99,2</w:t>
            </w:r>
          </w:p>
        </w:tc>
        <w:tc>
          <w:tcPr>
            <w:tcW w:w="1666" w:type="dxa"/>
            <w:tcBorders>
              <w:top w:val="single" w:sz="4" w:space="0" w:color="auto"/>
              <w:left w:val="single" w:sz="4" w:space="0" w:color="auto"/>
              <w:bottom w:val="single" w:sz="4" w:space="0" w:color="auto"/>
              <w:right w:val="single" w:sz="4" w:space="0" w:color="auto"/>
            </w:tcBorders>
            <w:vAlign w:val="bottom"/>
          </w:tcPr>
          <w:p w:rsidR="004E6CF4" w:rsidRPr="004D4C1E" w:rsidRDefault="004E6CF4" w:rsidP="003B2753">
            <w:pPr>
              <w:pStyle w:val="af9"/>
              <w:ind w:firstLine="0"/>
              <w:contextualSpacing/>
              <w:jc w:val="center"/>
              <w:rPr>
                <w:rFonts w:ascii="Times New Roman" w:hAnsi="Times New Roman"/>
                <w:sz w:val="26"/>
                <w:szCs w:val="26"/>
              </w:rPr>
            </w:pPr>
            <w:r w:rsidRPr="004D4C1E">
              <w:rPr>
                <w:rFonts w:ascii="Times New Roman" w:hAnsi="Times New Roman"/>
                <w:sz w:val="26"/>
                <w:szCs w:val="26"/>
              </w:rPr>
              <w:t>103,5</w:t>
            </w:r>
          </w:p>
        </w:tc>
      </w:tr>
      <w:tr w:rsidR="004E6CF4" w:rsidRPr="004D4C1E" w:rsidTr="003B2753">
        <w:tc>
          <w:tcPr>
            <w:tcW w:w="4503" w:type="dxa"/>
            <w:tcBorders>
              <w:top w:val="single" w:sz="4" w:space="0" w:color="auto"/>
              <w:left w:val="single" w:sz="4" w:space="0" w:color="auto"/>
              <w:bottom w:val="single" w:sz="4" w:space="0" w:color="auto"/>
              <w:right w:val="single" w:sz="4" w:space="0" w:color="auto"/>
            </w:tcBorders>
            <w:hideMark/>
          </w:tcPr>
          <w:p w:rsidR="004E6CF4" w:rsidRPr="004D4C1E" w:rsidRDefault="004E6CF4" w:rsidP="004E6CF4">
            <w:pPr>
              <w:tabs>
                <w:tab w:val="left" w:pos="1210"/>
              </w:tabs>
              <w:ind w:firstLine="0"/>
              <w:contextualSpacing/>
              <w:rPr>
                <w:rFonts w:ascii="Times New Roman" w:eastAsia="Calibri" w:hAnsi="Times New Roman"/>
                <w:sz w:val="26"/>
                <w:szCs w:val="26"/>
                <w:lang w:eastAsia="en-US"/>
              </w:rPr>
            </w:pPr>
            <w:r w:rsidRPr="004D4C1E">
              <w:rPr>
                <w:rFonts w:ascii="Times New Roman" w:hAnsi="Times New Roman"/>
                <w:sz w:val="26"/>
                <w:szCs w:val="26"/>
              </w:rPr>
              <w:t>Среднемесячная номинальная начи</w:t>
            </w:r>
            <w:r w:rsidRPr="004D4C1E">
              <w:rPr>
                <w:rFonts w:ascii="Times New Roman" w:hAnsi="Times New Roman"/>
                <w:sz w:val="26"/>
                <w:szCs w:val="26"/>
              </w:rPr>
              <w:t>с</w:t>
            </w:r>
            <w:r w:rsidRPr="004D4C1E">
              <w:rPr>
                <w:rFonts w:ascii="Times New Roman" w:hAnsi="Times New Roman"/>
                <w:sz w:val="26"/>
                <w:szCs w:val="26"/>
              </w:rPr>
              <w:t>ленная заработная плата, рублей</w:t>
            </w:r>
          </w:p>
        </w:tc>
        <w:tc>
          <w:tcPr>
            <w:tcW w:w="1559" w:type="dxa"/>
            <w:tcBorders>
              <w:top w:val="single" w:sz="4" w:space="0" w:color="auto"/>
              <w:left w:val="single" w:sz="4" w:space="0" w:color="auto"/>
              <w:bottom w:val="single" w:sz="4" w:space="0" w:color="auto"/>
              <w:right w:val="single" w:sz="4" w:space="0" w:color="auto"/>
            </w:tcBorders>
            <w:vAlign w:val="bottom"/>
          </w:tcPr>
          <w:p w:rsidR="004E6CF4" w:rsidRPr="004D4C1E" w:rsidRDefault="004E6CF4" w:rsidP="003B2753">
            <w:pPr>
              <w:pStyle w:val="af9"/>
              <w:ind w:firstLine="0"/>
              <w:contextualSpacing/>
              <w:jc w:val="center"/>
              <w:rPr>
                <w:rFonts w:ascii="Times New Roman" w:hAnsi="Times New Roman"/>
                <w:sz w:val="26"/>
                <w:szCs w:val="26"/>
              </w:rPr>
            </w:pPr>
            <w:r w:rsidRPr="004D4C1E">
              <w:rPr>
                <w:rFonts w:ascii="Times New Roman" w:hAnsi="Times New Roman"/>
                <w:sz w:val="26"/>
                <w:szCs w:val="26"/>
              </w:rPr>
              <w:t>24529,8</w:t>
            </w:r>
          </w:p>
        </w:tc>
        <w:tc>
          <w:tcPr>
            <w:tcW w:w="1843" w:type="dxa"/>
            <w:tcBorders>
              <w:top w:val="single" w:sz="4" w:space="0" w:color="auto"/>
              <w:left w:val="single" w:sz="4" w:space="0" w:color="auto"/>
              <w:bottom w:val="single" w:sz="4" w:space="0" w:color="auto"/>
              <w:right w:val="single" w:sz="4" w:space="0" w:color="auto"/>
            </w:tcBorders>
            <w:vAlign w:val="bottom"/>
          </w:tcPr>
          <w:p w:rsidR="004E6CF4" w:rsidRPr="004D4C1E" w:rsidRDefault="004E6CF4" w:rsidP="003B2753">
            <w:pPr>
              <w:pStyle w:val="af9"/>
              <w:ind w:firstLine="0"/>
              <w:contextualSpacing/>
              <w:jc w:val="center"/>
              <w:rPr>
                <w:rFonts w:ascii="Times New Roman" w:hAnsi="Times New Roman"/>
                <w:sz w:val="26"/>
                <w:szCs w:val="26"/>
              </w:rPr>
            </w:pPr>
            <w:r w:rsidRPr="004D4C1E">
              <w:rPr>
                <w:rFonts w:ascii="Times New Roman" w:hAnsi="Times New Roman"/>
                <w:sz w:val="26"/>
                <w:szCs w:val="26"/>
              </w:rPr>
              <w:t>27340,2</w:t>
            </w:r>
          </w:p>
        </w:tc>
        <w:tc>
          <w:tcPr>
            <w:tcW w:w="1666" w:type="dxa"/>
            <w:tcBorders>
              <w:top w:val="single" w:sz="4" w:space="0" w:color="auto"/>
              <w:left w:val="single" w:sz="4" w:space="0" w:color="auto"/>
              <w:bottom w:val="single" w:sz="4" w:space="0" w:color="auto"/>
              <w:right w:val="single" w:sz="4" w:space="0" w:color="auto"/>
            </w:tcBorders>
            <w:vAlign w:val="bottom"/>
          </w:tcPr>
          <w:p w:rsidR="004E6CF4" w:rsidRPr="004D4C1E" w:rsidRDefault="004E6CF4" w:rsidP="003B2753">
            <w:pPr>
              <w:pStyle w:val="af9"/>
              <w:ind w:firstLine="0"/>
              <w:contextualSpacing/>
              <w:jc w:val="center"/>
              <w:rPr>
                <w:rFonts w:ascii="Times New Roman" w:hAnsi="Times New Roman"/>
                <w:sz w:val="26"/>
                <w:szCs w:val="26"/>
              </w:rPr>
            </w:pPr>
          </w:p>
          <w:p w:rsidR="004E6CF4" w:rsidRPr="004D4C1E" w:rsidRDefault="004E6CF4" w:rsidP="003B2753">
            <w:pPr>
              <w:pStyle w:val="af9"/>
              <w:ind w:firstLine="0"/>
              <w:contextualSpacing/>
              <w:jc w:val="center"/>
              <w:rPr>
                <w:rFonts w:ascii="Times New Roman" w:hAnsi="Times New Roman"/>
                <w:sz w:val="26"/>
                <w:szCs w:val="26"/>
              </w:rPr>
            </w:pPr>
            <w:r w:rsidRPr="004D4C1E">
              <w:rPr>
                <w:rFonts w:ascii="Times New Roman" w:hAnsi="Times New Roman"/>
                <w:sz w:val="26"/>
                <w:szCs w:val="26"/>
              </w:rPr>
              <w:t>29630,1</w:t>
            </w:r>
          </w:p>
        </w:tc>
      </w:tr>
      <w:tr w:rsidR="004E6CF4" w:rsidRPr="004D4C1E" w:rsidTr="003B2753">
        <w:tc>
          <w:tcPr>
            <w:tcW w:w="4503" w:type="dxa"/>
            <w:tcBorders>
              <w:top w:val="single" w:sz="4" w:space="0" w:color="auto"/>
              <w:left w:val="single" w:sz="4" w:space="0" w:color="auto"/>
              <w:bottom w:val="single" w:sz="4" w:space="0" w:color="auto"/>
              <w:right w:val="single" w:sz="4" w:space="0" w:color="auto"/>
            </w:tcBorders>
            <w:hideMark/>
          </w:tcPr>
          <w:p w:rsidR="004E6CF4" w:rsidRPr="004D4C1E" w:rsidRDefault="004E6CF4" w:rsidP="004E6CF4">
            <w:pPr>
              <w:tabs>
                <w:tab w:val="left" w:pos="1210"/>
              </w:tabs>
              <w:ind w:firstLine="0"/>
              <w:contextualSpacing/>
              <w:rPr>
                <w:rFonts w:ascii="Times New Roman" w:eastAsia="Calibri" w:hAnsi="Times New Roman"/>
                <w:sz w:val="26"/>
                <w:szCs w:val="26"/>
                <w:lang w:eastAsia="en-US"/>
              </w:rPr>
            </w:pPr>
            <w:r w:rsidRPr="004D4C1E">
              <w:rPr>
                <w:rFonts w:ascii="Times New Roman" w:hAnsi="Times New Roman"/>
                <w:sz w:val="26"/>
                <w:szCs w:val="26"/>
              </w:rPr>
              <w:t xml:space="preserve">в % к соответствующему периоду предыдущего года </w:t>
            </w:r>
          </w:p>
        </w:tc>
        <w:tc>
          <w:tcPr>
            <w:tcW w:w="1559" w:type="dxa"/>
            <w:tcBorders>
              <w:top w:val="single" w:sz="4" w:space="0" w:color="auto"/>
              <w:left w:val="single" w:sz="4" w:space="0" w:color="auto"/>
              <w:bottom w:val="single" w:sz="4" w:space="0" w:color="auto"/>
              <w:right w:val="single" w:sz="4" w:space="0" w:color="auto"/>
            </w:tcBorders>
            <w:vAlign w:val="bottom"/>
          </w:tcPr>
          <w:p w:rsidR="004E6CF4" w:rsidRPr="004D4C1E" w:rsidRDefault="004E6CF4" w:rsidP="003B2753">
            <w:pPr>
              <w:pStyle w:val="af9"/>
              <w:ind w:firstLine="0"/>
              <w:contextualSpacing/>
              <w:jc w:val="center"/>
              <w:rPr>
                <w:rFonts w:ascii="Times New Roman" w:hAnsi="Times New Roman"/>
                <w:sz w:val="26"/>
                <w:szCs w:val="26"/>
              </w:rPr>
            </w:pPr>
          </w:p>
          <w:p w:rsidR="004E6CF4" w:rsidRPr="004D4C1E" w:rsidRDefault="004E6CF4" w:rsidP="003B2753">
            <w:pPr>
              <w:pStyle w:val="af9"/>
              <w:ind w:firstLine="0"/>
              <w:contextualSpacing/>
              <w:jc w:val="center"/>
              <w:rPr>
                <w:rFonts w:ascii="Times New Roman" w:hAnsi="Times New Roman"/>
                <w:sz w:val="26"/>
                <w:szCs w:val="26"/>
              </w:rPr>
            </w:pPr>
            <w:r w:rsidRPr="004D4C1E">
              <w:rPr>
                <w:rFonts w:ascii="Times New Roman" w:hAnsi="Times New Roman"/>
                <w:sz w:val="26"/>
                <w:szCs w:val="26"/>
              </w:rPr>
              <w:t>107,1</w:t>
            </w:r>
          </w:p>
        </w:tc>
        <w:tc>
          <w:tcPr>
            <w:tcW w:w="1843" w:type="dxa"/>
            <w:tcBorders>
              <w:top w:val="single" w:sz="4" w:space="0" w:color="auto"/>
              <w:left w:val="single" w:sz="4" w:space="0" w:color="auto"/>
              <w:bottom w:val="single" w:sz="4" w:space="0" w:color="auto"/>
              <w:right w:val="single" w:sz="4" w:space="0" w:color="auto"/>
            </w:tcBorders>
            <w:vAlign w:val="bottom"/>
          </w:tcPr>
          <w:p w:rsidR="004E6CF4" w:rsidRPr="004D4C1E" w:rsidRDefault="004E6CF4" w:rsidP="003B2753">
            <w:pPr>
              <w:pStyle w:val="af9"/>
              <w:ind w:firstLine="0"/>
              <w:contextualSpacing/>
              <w:jc w:val="center"/>
              <w:rPr>
                <w:rFonts w:ascii="Times New Roman" w:hAnsi="Times New Roman"/>
                <w:sz w:val="26"/>
                <w:szCs w:val="26"/>
              </w:rPr>
            </w:pPr>
          </w:p>
          <w:p w:rsidR="004E6CF4" w:rsidRPr="004D4C1E" w:rsidRDefault="004E6CF4" w:rsidP="003B2753">
            <w:pPr>
              <w:pStyle w:val="af9"/>
              <w:ind w:firstLine="0"/>
              <w:contextualSpacing/>
              <w:jc w:val="center"/>
              <w:rPr>
                <w:rFonts w:ascii="Times New Roman" w:hAnsi="Times New Roman"/>
                <w:sz w:val="26"/>
                <w:szCs w:val="26"/>
              </w:rPr>
            </w:pPr>
            <w:r w:rsidRPr="004D4C1E">
              <w:rPr>
                <w:rFonts w:ascii="Times New Roman" w:hAnsi="Times New Roman"/>
                <w:sz w:val="26"/>
                <w:szCs w:val="26"/>
              </w:rPr>
              <w:t>110,2</w:t>
            </w:r>
          </w:p>
        </w:tc>
        <w:tc>
          <w:tcPr>
            <w:tcW w:w="1666" w:type="dxa"/>
            <w:tcBorders>
              <w:top w:val="single" w:sz="4" w:space="0" w:color="auto"/>
              <w:left w:val="single" w:sz="4" w:space="0" w:color="auto"/>
              <w:bottom w:val="single" w:sz="4" w:space="0" w:color="auto"/>
              <w:right w:val="single" w:sz="4" w:space="0" w:color="auto"/>
            </w:tcBorders>
            <w:vAlign w:val="bottom"/>
          </w:tcPr>
          <w:p w:rsidR="004E6CF4" w:rsidRPr="004D4C1E" w:rsidRDefault="004E6CF4" w:rsidP="003B2753">
            <w:pPr>
              <w:pStyle w:val="af9"/>
              <w:ind w:firstLine="0"/>
              <w:contextualSpacing/>
              <w:jc w:val="center"/>
              <w:rPr>
                <w:rFonts w:ascii="Times New Roman" w:hAnsi="Times New Roman"/>
                <w:sz w:val="26"/>
                <w:szCs w:val="26"/>
              </w:rPr>
            </w:pPr>
          </w:p>
          <w:p w:rsidR="004E6CF4" w:rsidRPr="004D4C1E" w:rsidRDefault="004E6CF4" w:rsidP="003B2753">
            <w:pPr>
              <w:pStyle w:val="af9"/>
              <w:ind w:firstLine="0"/>
              <w:contextualSpacing/>
              <w:jc w:val="center"/>
              <w:rPr>
                <w:rFonts w:ascii="Times New Roman" w:hAnsi="Times New Roman"/>
                <w:sz w:val="26"/>
                <w:szCs w:val="26"/>
              </w:rPr>
            </w:pPr>
            <w:r w:rsidRPr="004D4C1E">
              <w:rPr>
                <w:rFonts w:ascii="Times New Roman" w:hAnsi="Times New Roman"/>
                <w:sz w:val="26"/>
                <w:szCs w:val="26"/>
              </w:rPr>
              <w:t>108,4</w:t>
            </w:r>
          </w:p>
        </w:tc>
      </w:tr>
      <w:tr w:rsidR="004E6CF4" w:rsidRPr="004D4C1E" w:rsidTr="003B2753">
        <w:tc>
          <w:tcPr>
            <w:tcW w:w="4503" w:type="dxa"/>
            <w:tcBorders>
              <w:top w:val="single" w:sz="4" w:space="0" w:color="auto"/>
              <w:left w:val="single" w:sz="4" w:space="0" w:color="auto"/>
              <w:bottom w:val="single" w:sz="4" w:space="0" w:color="auto"/>
              <w:right w:val="single" w:sz="4" w:space="0" w:color="auto"/>
            </w:tcBorders>
            <w:hideMark/>
          </w:tcPr>
          <w:p w:rsidR="004E6CF4" w:rsidRPr="004D4C1E" w:rsidRDefault="004E6CF4" w:rsidP="004E6CF4">
            <w:pPr>
              <w:tabs>
                <w:tab w:val="left" w:pos="1210"/>
              </w:tabs>
              <w:ind w:firstLine="0"/>
              <w:contextualSpacing/>
              <w:rPr>
                <w:rFonts w:ascii="Times New Roman" w:eastAsia="Calibri" w:hAnsi="Times New Roman"/>
                <w:sz w:val="26"/>
                <w:szCs w:val="26"/>
                <w:lang w:eastAsia="en-US"/>
              </w:rPr>
            </w:pPr>
            <w:r w:rsidRPr="004D4C1E">
              <w:rPr>
                <w:rFonts w:ascii="Times New Roman" w:hAnsi="Times New Roman"/>
                <w:sz w:val="26"/>
                <w:szCs w:val="26"/>
              </w:rPr>
              <w:t>Реальная начисленная заработная плата, в % к соответствующему пер</w:t>
            </w:r>
            <w:r w:rsidRPr="004D4C1E">
              <w:rPr>
                <w:rFonts w:ascii="Times New Roman" w:hAnsi="Times New Roman"/>
                <w:sz w:val="26"/>
                <w:szCs w:val="26"/>
              </w:rPr>
              <w:t>и</w:t>
            </w:r>
            <w:r w:rsidRPr="004D4C1E">
              <w:rPr>
                <w:rFonts w:ascii="Times New Roman" w:hAnsi="Times New Roman"/>
                <w:sz w:val="26"/>
                <w:szCs w:val="26"/>
              </w:rPr>
              <w:t>оду предыдущего года</w:t>
            </w:r>
          </w:p>
        </w:tc>
        <w:tc>
          <w:tcPr>
            <w:tcW w:w="1559" w:type="dxa"/>
            <w:tcBorders>
              <w:top w:val="single" w:sz="4" w:space="0" w:color="auto"/>
              <w:left w:val="single" w:sz="4" w:space="0" w:color="auto"/>
              <w:bottom w:val="single" w:sz="4" w:space="0" w:color="auto"/>
              <w:right w:val="single" w:sz="4" w:space="0" w:color="auto"/>
            </w:tcBorders>
            <w:vAlign w:val="bottom"/>
          </w:tcPr>
          <w:p w:rsidR="004E6CF4" w:rsidRPr="004D4C1E" w:rsidRDefault="004E6CF4" w:rsidP="003B2753">
            <w:pPr>
              <w:pStyle w:val="af9"/>
              <w:ind w:firstLine="0"/>
              <w:contextualSpacing/>
              <w:jc w:val="center"/>
              <w:rPr>
                <w:rFonts w:ascii="Times New Roman" w:hAnsi="Times New Roman"/>
                <w:sz w:val="26"/>
                <w:szCs w:val="26"/>
              </w:rPr>
            </w:pPr>
          </w:p>
          <w:p w:rsidR="004E6CF4" w:rsidRPr="004D4C1E" w:rsidRDefault="004E6CF4" w:rsidP="003B2753">
            <w:pPr>
              <w:pStyle w:val="af9"/>
              <w:ind w:firstLine="0"/>
              <w:contextualSpacing/>
              <w:jc w:val="center"/>
              <w:rPr>
                <w:rFonts w:ascii="Times New Roman" w:hAnsi="Times New Roman"/>
                <w:sz w:val="26"/>
                <w:szCs w:val="26"/>
              </w:rPr>
            </w:pPr>
          </w:p>
          <w:p w:rsidR="004E6CF4" w:rsidRPr="004D4C1E" w:rsidRDefault="004E6CF4" w:rsidP="003B2753">
            <w:pPr>
              <w:pStyle w:val="af9"/>
              <w:ind w:firstLine="0"/>
              <w:contextualSpacing/>
              <w:jc w:val="center"/>
              <w:rPr>
                <w:rFonts w:ascii="Times New Roman" w:hAnsi="Times New Roman"/>
                <w:sz w:val="26"/>
                <w:szCs w:val="26"/>
              </w:rPr>
            </w:pPr>
            <w:r w:rsidRPr="004D4C1E">
              <w:rPr>
                <w:rFonts w:ascii="Times New Roman" w:hAnsi="Times New Roman"/>
                <w:sz w:val="26"/>
                <w:szCs w:val="26"/>
              </w:rPr>
              <w:t>104,5</w:t>
            </w:r>
          </w:p>
        </w:tc>
        <w:tc>
          <w:tcPr>
            <w:tcW w:w="1843" w:type="dxa"/>
            <w:tcBorders>
              <w:top w:val="single" w:sz="4" w:space="0" w:color="auto"/>
              <w:left w:val="single" w:sz="4" w:space="0" w:color="auto"/>
              <w:bottom w:val="single" w:sz="4" w:space="0" w:color="auto"/>
              <w:right w:val="single" w:sz="4" w:space="0" w:color="auto"/>
            </w:tcBorders>
            <w:vAlign w:val="bottom"/>
          </w:tcPr>
          <w:p w:rsidR="004E6CF4" w:rsidRPr="004D4C1E" w:rsidRDefault="004E6CF4" w:rsidP="003B2753">
            <w:pPr>
              <w:pStyle w:val="af9"/>
              <w:ind w:firstLine="0"/>
              <w:contextualSpacing/>
              <w:jc w:val="center"/>
              <w:rPr>
                <w:rFonts w:ascii="Times New Roman" w:hAnsi="Times New Roman"/>
                <w:sz w:val="26"/>
                <w:szCs w:val="26"/>
              </w:rPr>
            </w:pPr>
          </w:p>
          <w:p w:rsidR="004E6CF4" w:rsidRPr="004D4C1E" w:rsidRDefault="004E6CF4" w:rsidP="003B2753">
            <w:pPr>
              <w:pStyle w:val="af9"/>
              <w:ind w:firstLine="0"/>
              <w:contextualSpacing/>
              <w:jc w:val="center"/>
              <w:rPr>
                <w:rFonts w:ascii="Times New Roman" w:hAnsi="Times New Roman"/>
                <w:sz w:val="26"/>
                <w:szCs w:val="26"/>
              </w:rPr>
            </w:pPr>
          </w:p>
          <w:p w:rsidR="004E6CF4" w:rsidRPr="004D4C1E" w:rsidRDefault="004E6CF4" w:rsidP="003B2753">
            <w:pPr>
              <w:pStyle w:val="af9"/>
              <w:ind w:firstLine="0"/>
              <w:contextualSpacing/>
              <w:jc w:val="center"/>
              <w:rPr>
                <w:rFonts w:ascii="Times New Roman" w:hAnsi="Times New Roman"/>
                <w:sz w:val="26"/>
                <w:szCs w:val="26"/>
              </w:rPr>
            </w:pPr>
            <w:r w:rsidRPr="004D4C1E">
              <w:rPr>
                <w:rFonts w:ascii="Times New Roman" w:hAnsi="Times New Roman"/>
                <w:sz w:val="26"/>
                <w:szCs w:val="26"/>
              </w:rPr>
              <w:t>107,7</w:t>
            </w:r>
          </w:p>
        </w:tc>
        <w:tc>
          <w:tcPr>
            <w:tcW w:w="1666" w:type="dxa"/>
            <w:tcBorders>
              <w:top w:val="single" w:sz="4" w:space="0" w:color="auto"/>
              <w:left w:val="single" w:sz="4" w:space="0" w:color="auto"/>
              <w:bottom w:val="single" w:sz="4" w:space="0" w:color="auto"/>
              <w:right w:val="single" w:sz="4" w:space="0" w:color="auto"/>
            </w:tcBorders>
            <w:vAlign w:val="bottom"/>
          </w:tcPr>
          <w:p w:rsidR="004E6CF4" w:rsidRPr="004D4C1E" w:rsidRDefault="004E6CF4" w:rsidP="003B2753">
            <w:pPr>
              <w:pStyle w:val="af9"/>
              <w:ind w:firstLine="0"/>
              <w:contextualSpacing/>
              <w:jc w:val="center"/>
              <w:rPr>
                <w:rFonts w:ascii="Times New Roman" w:hAnsi="Times New Roman"/>
                <w:sz w:val="26"/>
                <w:szCs w:val="26"/>
              </w:rPr>
            </w:pPr>
          </w:p>
          <w:p w:rsidR="004E6CF4" w:rsidRPr="004D4C1E" w:rsidRDefault="004E6CF4" w:rsidP="003B2753">
            <w:pPr>
              <w:pStyle w:val="af9"/>
              <w:ind w:firstLine="0"/>
              <w:contextualSpacing/>
              <w:jc w:val="center"/>
              <w:rPr>
                <w:rFonts w:ascii="Times New Roman" w:hAnsi="Times New Roman"/>
                <w:sz w:val="26"/>
                <w:szCs w:val="26"/>
              </w:rPr>
            </w:pPr>
          </w:p>
          <w:p w:rsidR="004E6CF4" w:rsidRPr="004D4C1E" w:rsidRDefault="004E6CF4" w:rsidP="003B2753">
            <w:pPr>
              <w:pStyle w:val="af9"/>
              <w:ind w:firstLine="0"/>
              <w:contextualSpacing/>
              <w:jc w:val="center"/>
              <w:rPr>
                <w:rFonts w:ascii="Times New Roman" w:hAnsi="Times New Roman"/>
                <w:sz w:val="26"/>
                <w:szCs w:val="26"/>
              </w:rPr>
            </w:pPr>
            <w:r w:rsidRPr="004D4C1E">
              <w:rPr>
                <w:rFonts w:ascii="Times New Roman" w:hAnsi="Times New Roman"/>
                <w:sz w:val="26"/>
                <w:szCs w:val="26"/>
              </w:rPr>
              <w:t>103,9</w:t>
            </w:r>
          </w:p>
        </w:tc>
      </w:tr>
    </w:tbl>
    <w:p w:rsidR="004E6CF4" w:rsidRPr="004D4C1E" w:rsidRDefault="004E6CF4" w:rsidP="004E6CF4">
      <w:pPr>
        <w:tabs>
          <w:tab w:val="left" w:pos="1210"/>
        </w:tabs>
        <w:ind w:firstLine="0"/>
        <w:contextualSpacing/>
        <w:rPr>
          <w:rFonts w:ascii="Times New Roman" w:eastAsia="Calibri" w:hAnsi="Times New Roman"/>
          <w:color w:val="FF0000"/>
          <w:sz w:val="26"/>
          <w:szCs w:val="26"/>
          <w:lang w:eastAsia="en-US"/>
        </w:rPr>
      </w:pPr>
    </w:p>
    <w:p w:rsidR="00814CF7" w:rsidRPr="004D4C1E" w:rsidRDefault="00814CF7" w:rsidP="00814CF7">
      <w:pPr>
        <w:ind w:firstLine="709"/>
        <w:rPr>
          <w:rFonts w:ascii="Times New Roman" w:hAnsi="Times New Roman"/>
          <w:color w:val="000000"/>
          <w:sz w:val="26"/>
          <w:szCs w:val="26"/>
        </w:rPr>
      </w:pPr>
      <w:r w:rsidRPr="004D4C1E">
        <w:rPr>
          <w:rFonts w:ascii="Times New Roman" w:hAnsi="Times New Roman"/>
          <w:color w:val="000000"/>
          <w:sz w:val="26"/>
          <w:szCs w:val="26"/>
        </w:rPr>
        <w:t xml:space="preserve">По данным выборочного обследования бюджетов домашних хозяйств за </w:t>
      </w:r>
      <w:r w:rsidR="008935B8">
        <w:rPr>
          <w:rFonts w:ascii="Times New Roman" w:hAnsi="Times New Roman"/>
          <w:color w:val="000000"/>
          <w:sz w:val="26"/>
          <w:szCs w:val="26"/>
        </w:rPr>
        <w:br/>
      </w:r>
      <w:r w:rsidRPr="004D4C1E">
        <w:rPr>
          <w:rFonts w:ascii="Times New Roman" w:hAnsi="Times New Roman"/>
          <w:color w:val="000000"/>
          <w:sz w:val="26"/>
          <w:szCs w:val="26"/>
        </w:rPr>
        <w:t>201</w:t>
      </w:r>
      <w:r w:rsidR="00536444" w:rsidRPr="004D4C1E">
        <w:rPr>
          <w:rFonts w:ascii="Times New Roman" w:hAnsi="Times New Roman"/>
          <w:color w:val="000000"/>
          <w:sz w:val="26"/>
          <w:szCs w:val="26"/>
        </w:rPr>
        <w:t>9</w:t>
      </w:r>
      <w:r w:rsidRPr="004D4C1E">
        <w:rPr>
          <w:rFonts w:ascii="Times New Roman" w:hAnsi="Times New Roman"/>
          <w:color w:val="000000"/>
          <w:sz w:val="26"/>
          <w:szCs w:val="26"/>
        </w:rPr>
        <w:t xml:space="preserve"> год </w:t>
      </w:r>
      <w:r w:rsidR="00393D8D" w:rsidRPr="004D4C1E">
        <w:rPr>
          <w:rFonts w:ascii="Times New Roman" w:hAnsi="Times New Roman"/>
          <w:color w:val="000000"/>
          <w:sz w:val="26"/>
          <w:szCs w:val="26"/>
        </w:rPr>
        <w:t>денежный доход в среднем на члена домохозяйства в месяц составил 1</w:t>
      </w:r>
      <w:r w:rsidR="00536444" w:rsidRPr="004D4C1E">
        <w:rPr>
          <w:rFonts w:ascii="Times New Roman" w:hAnsi="Times New Roman"/>
          <w:color w:val="000000"/>
          <w:sz w:val="26"/>
          <w:szCs w:val="26"/>
        </w:rPr>
        <w:t>5565,5</w:t>
      </w:r>
      <w:r w:rsidR="00393D8D" w:rsidRPr="004D4C1E">
        <w:rPr>
          <w:rFonts w:ascii="Times New Roman" w:hAnsi="Times New Roman"/>
          <w:color w:val="000000"/>
          <w:sz w:val="26"/>
          <w:szCs w:val="26"/>
        </w:rPr>
        <w:t xml:space="preserve"> руб.</w:t>
      </w:r>
      <w:r w:rsidR="00411BE0" w:rsidRPr="004D4C1E">
        <w:rPr>
          <w:rFonts w:ascii="Times New Roman" w:hAnsi="Times New Roman"/>
          <w:color w:val="000000"/>
          <w:sz w:val="26"/>
          <w:szCs w:val="26"/>
        </w:rPr>
        <w:t>,</w:t>
      </w:r>
      <w:r w:rsidR="00393D8D" w:rsidRPr="004D4C1E">
        <w:rPr>
          <w:rFonts w:ascii="Times New Roman" w:hAnsi="Times New Roman"/>
          <w:color w:val="000000"/>
          <w:sz w:val="26"/>
          <w:szCs w:val="26"/>
        </w:rPr>
        <w:t xml:space="preserve"> </w:t>
      </w:r>
      <w:r w:rsidRPr="004D4C1E">
        <w:rPr>
          <w:rFonts w:ascii="Times New Roman" w:hAnsi="Times New Roman"/>
          <w:color w:val="000000"/>
          <w:sz w:val="26"/>
          <w:szCs w:val="26"/>
        </w:rPr>
        <w:t>в домохозяйствах, имеющих детей в возрасте до 16 лет, сложились в сумме 1</w:t>
      </w:r>
      <w:r w:rsidR="00101A08" w:rsidRPr="004D4C1E">
        <w:rPr>
          <w:rFonts w:ascii="Times New Roman" w:hAnsi="Times New Roman"/>
          <w:color w:val="000000"/>
          <w:sz w:val="26"/>
          <w:szCs w:val="26"/>
        </w:rPr>
        <w:t>3394,4</w:t>
      </w:r>
      <w:r w:rsidRPr="004D4C1E">
        <w:rPr>
          <w:rFonts w:ascii="Times New Roman" w:hAnsi="Times New Roman"/>
          <w:color w:val="000000"/>
          <w:sz w:val="26"/>
          <w:szCs w:val="26"/>
        </w:rPr>
        <w:t xml:space="preserve"> руб</w:t>
      </w:r>
      <w:r w:rsidR="009B2693" w:rsidRPr="004D4C1E">
        <w:rPr>
          <w:rFonts w:ascii="Times New Roman" w:hAnsi="Times New Roman"/>
          <w:color w:val="000000"/>
          <w:sz w:val="26"/>
          <w:szCs w:val="26"/>
        </w:rPr>
        <w:t>.</w:t>
      </w:r>
      <w:r w:rsidRPr="004D4C1E">
        <w:rPr>
          <w:rFonts w:ascii="Times New Roman" w:hAnsi="Times New Roman"/>
          <w:color w:val="000000"/>
          <w:sz w:val="26"/>
          <w:szCs w:val="26"/>
        </w:rPr>
        <w:t xml:space="preserve">, из них имеющих одного ребенка – </w:t>
      </w:r>
      <w:r w:rsidR="00101A08" w:rsidRPr="004D4C1E">
        <w:rPr>
          <w:rFonts w:ascii="Times New Roman" w:hAnsi="Times New Roman"/>
          <w:color w:val="000000"/>
          <w:sz w:val="26"/>
          <w:szCs w:val="26"/>
        </w:rPr>
        <w:t>13987,9</w:t>
      </w:r>
      <w:r w:rsidRPr="004D4C1E">
        <w:rPr>
          <w:rFonts w:ascii="Times New Roman" w:hAnsi="Times New Roman"/>
          <w:color w:val="000000"/>
          <w:sz w:val="26"/>
          <w:szCs w:val="26"/>
        </w:rPr>
        <w:t xml:space="preserve"> руб</w:t>
      </w:r>
      <w:r w:rsidR="009B2693" w:rsidRPr="004D4C1E">
        <w:rPr>
          <w:rFonts w:ascii="Times New Roman" w:hAnsi="Times New Roman"/>
          <w:color w:val="000000"/>
          <w:sz w:val="26"/>
          <w:szCs w:val="26"/>
        </w:rPr>
        <w:t>.</w:t>
      </w:r>
      <w:r w:rsidRPr="004D4C1E">
        <w:rPr>
          <w:rFonts w:ascii="Times New Roman" w:hAnsi="Times New Roman"/>
          <w:color w:val="000000"/>
          <w:sz w:val="26"/>
          <w:szCs w:val="26"/>
        </w:rPr>
        <w:t xml:space="preserve">, двоих и более детей – </w:t>
      </w:r>
      <w:r w:rsidR="00411BE0" w:rsidRPr="004D4C1E">
        <w:rPr>
          <w:rFonts w:ascii="Times New Roman" w:hAnsi="Times New Roman"/>
          <w:color w:val="000000"/>
          <w:sz w:val="26"/>
          <w:szCs w:val="26"/>
        </w:rPr>
        <w:t>1</w:t>
      </w:r>
      <w:r w:rsidR="00101A08" w:rsidRPr="004D4C1E">
        <w:rPr>
          <w:rFonts w:ascii="Times New Roman" w:hAnsi="Times New Roman"/>
          <w:color w:val="000000"/>
          <w:sz w:val="26"/>
          <w:szCs w:val="26"/>
        </w:rPr>
        <w:t>2798,9</w:t>
      </w:r>
      <w:r w:rsidRPr="004D4C1E">
        <w:rPr>
          <w:rFonts w:ascii="Times New Roman" w:hAnsi="Times New Roman"/>
          <w:color w:val="000000"/>
          <w:sz w:val="26"/>
          <w:szCs w:val="26"/>
        </w:rPr>
        <w:t xml:space="preserve"> руб</w:t>
      </w:r>
      <w:r w:rsidR="009B2693" w:rsidRPr="004D4C1E">
        <w:rPr>
          <w:rFonts w:ascii="Times New Roman" w:hAnsi="Times New Roman"/>
          <w:color w:val="000000"/>
          <w:sz w:val="26"/>
          <w:szCs w:val="26"/>
        </w:rPr>
        <w:t>.</w:t>
      </w:r>
      <w:r w:rsidRPr="004D4C1E">
        <w:rPr>
          <w:rFonts w:ascii="Times New Roman" w:hAnsi="Times New Roman"/>
          <w:color w:val="000000"/>
          <w:sz w:val="26"/>
          <w:szCs w:val="26"/>
        </w:rPr>
        <w:t xml:space="preserve"> </w:t>
      </w:r>
    </w:p>
    <w:p w:rsidR="00814CF7" w:rsidRPr="004D4C1E" w:rsidRDefault="00814CF7" w:rsidP="00814CF7">
      <w:pPr>
        <w:ind w:firstLine="709"/>
        <w:rPr>
          <w:rFonts w:ascii="Times New Roman" w:hAnsi="Times New Roman"/>
          <w:color w:val="000000"/>
          <w:sz w:val="26"/>
          <w:szCs w:val="26"/>
        </w:rPr>
      </w:pPr>
      <w:r w:rsidRPr="004D4C1E">
        <w:rPr>
          <w:rFonts w:ascii="Times New Roman" w:hAnsi="Times New Roman"/>
          <w:color w:val="000000"/>
          <w:sz w:val="26"/>
          <w:szCs w:val="26"/>
        </w:rPr>
        <w:t>В 201</w:t>
      </w:r>
      <w:r w:rsidR="00101A08" w:rsidRPr="004D4C1E">
        <w:rPr>
          <w:rFonts w:ascii="Times New Roman" w:hAnsi="Times New Roman"/>
          <w:color w:val="000000"/>
          <w:sz w:val="26"/>
          <w:szCs w:val="26"/>
        </w:rPr>
        <w:t>9</w:t>
      </w:r>
      <w:r w:rsidRPr="004D4C1E">
        <w:rPr>
          <w:rFonts w:ascii="Times New Roman" w:hAnsi="Times New Roman"/>
          <w:color w:val="000000"/>
          <w:sz w:val="26"/>
          <w:szCs w:val="26"/>
        </w:rPr>
        <w:t xml:space="preserve"> году потребительские расходы домашних хозяйств составили </w:t>
      </w:r>
      <w:r w:rsidR="008935B8">
        <w:rPr>
          <w:rFonts w:ascii="Times New Roman" w:hAnsi="Times New Roman"/>
          <w:color w:val="000000"/>
          <w:sz w:val="26"/>
          <w:szCs w:val="26"/>
        </w:rPr>
        <w:br/>
      </w:r>
      <w:r w:rsidR="003D2350" w:rsidRPr="004D4C1E">
        <w:rPr>
          <w:rFonts w:ascii="Times New Roman" w:hAnsi="Times New Roman"/>
          <w:color w:val="000000"/>
          <w:sz w:val="26"/>
          <w:szCs w:val="26"/>
        </w:rPr>
        <w:t>10</w:t>
      </w:r>
      <w:r w:rsidR="00E256DE" w:rsidRPr="004D4C1E">
        <w:rPr>
          <w:rFonts w:ascii="Times New Roman" w:hAnsi="Times New Roman"/>
          <w:color w:val="000000"/>
          <w:sz w:val="26"/>
          <w:szCs w:val="26"/>
        </w:rPr>
        <w:t>540,7</w:t>
      </w:r>
      <w:r w:rsidRPr="004D4C1E">
        <w:rPr>
          <w:rFonts w:ascii="Times New Roman" w:hAnsi="Times New Roman"/>
          <w:color w:val="000000"/>
          <w:sz w:val="26"/>
          <w:szCs w:val="26"/>
        </w:rPr>
        <w:t xml:space="preserve"> руб</w:t>
      </w:r>
      <w:r w:rsidR="009B2693" w:rsidRPr="004D4C1E">
        <w:rPr>
          <w:rFonts w:ascii="Times New Roman" w:hAnsi="Times New Roman"/>
          <w:color w:val="000000"/>
          <w:sz w:val="26"/>
          <w:szCs w:val="26"/>
        </w:rPr>
        <w:t>.</w:t>
      </w:r>
      <w:r w:rsidRPr="004D4C1E">
        <w:rPr>
          <w:rFonts w:ascii="Times New Roman" w:hAnsi="Times New Roman"/>
          <w:color w:val="000000"/>
          <w:sz w:val="26"/>
          <w:szCs w:val="26"/>
        </w:rPr>
        <w:t xml:space="preserve"> в среднем за месяц на члена домохозяйства и у</w:t>
      </w:r>
      <w:r w:rsidR="00A33D4D" w:rsidRPr="004D4C1E">
        <w:rPr>
          <w:rFonts w:ascii="Times New Roman" w:hAnsi="Times New Roman"/>
          <w:color w:val="000000"/>
          <w:sz w:val="26"/>
          <w:szCs w:val="26"/>
        </w:rPr>
        <w:t>меньшилось</w:t>
      </w:r>
      <w:r w:rsidRPr="004D4C1E">
        <w:rPr>
          <w:rFonts w:ascii="Times New Roman" w:hAnsi="Times New Roman"/>
          <w:color w:val="000000"/>
          <w:sz w:val="26"/>
          <w:szCs w:val="26"/>
        </w:rPr>
        <w:t xml:space="preserve"> по сравн</w:t>
      </w:r>
      <w:r w:rsidRPr="004D4C1E">
        <w:rPr>
          <w:rFonts w:ascii="Times New Roman" w:hAnsi="Times New Roman"/>
          <w:color w:val="000000"/>
          <w:sz w:val="26"/>
          <w:szCs w:val="26"/>
        </w:rPr>
        <w:t>е</w:t>
      </w:r>
      <w:r w:rsidRPr="004D4C1E">
        <w:rPr>
          <w:rFonts w:ascii="Times New Roman" w:hAnsi="Times New Roman"/>
          <w:color w:val="000000"/>
          <w:sz w:val="26"/>
          <w:szCs w:val="26"/>
        </w:rPr>
        <w:t>нию с 201</w:t>
      </w:r>
      <w:r w:rsidR="00A33D4D" w:rsidRPr="004D4C1E">
        <w:rPr>
          <w:rFonts w:ascii="Times New Roman" w:hAnsi="Times New Roman"/>
          <w:color w:val="000000"/>
          <w:sz w:val="26"/>
          <w:szCs w:val="26"/>
        </w:rPr>
        <w:t>8</w:t>
      </w:r>
      <w:r w:rsidRPr="004D4C1E">
        <w:rPr>
          <w:rFonts w:ascii="Times New Roman" w:hAnsi="Times New Roman"/>
          <w:color w:val="000000"/>
          <w:sz w:val="26"/>
          <w:szCs w:val="26"/>
        </w:rPr>
        <w:t xml:space="preserve"> годом на </w:t>
      </w:r>
      <w:r w:rsidR="00A33D4D" w:rsidRPr="004D4C1E">
        <w:rPr>
          <w:rFonts w:ascii="Times New Roman" w:hAnsi="Times New Roman"/>
          <w:color w:val="000000"/>
          <w:sz w:val="26"/>
          <w:szCs w:val="26"/>
        </w:rPr>
        <w:t>1,5</w:t>
      </w:r>
      <w:r w:rsidRPr="004D4C1E">
        <w:rPr>
          <w:rFonts w:ascii="Times New Roman" w:hAnsi="Times New Roman"/>
          <w:color w:val="000000"/>
          <w:sz w:val="26"/>
          <w:szCs w:val="26"/>
        </w:rPr>
        <w:t xml:space="preserve">%. Потребительские расходы в домохозяйствах, имеющих детей в возрасте до 16 лет, сложились в сумме </w:t>
      </w:r>
      <w:r w:rsidR="003D2350" w:rsidRPr="004D4C1E">
        <w:rPr>
          <w:rFonts w:ascii="Times New Roman" w:hAnsi="Times New Roman"/>
          <w:color w:val="000000"/>
          <w:sz w:val="26"/>
          <w:szCs w:val="26"/>
        </w:rPr>
        <w:t>9</w:t>
      </w:r>
      <w:r w:rsidR="00A33D4D" w:rsidRPr="004D4C1E">
        <w:rPr>
          <w:rFonts w:ascii="Times New Roman" w:hAnsi="Times New Roman"/>
          <w:color w:val="000000"/>
          <w:sz w:val="26"/>
          <w:szCs w:val="26"/>
        </w:rPr>
        <w:t>363,7</w:t>
      </w:r>
      <w:r w:rsidRPr="004D4C1E">
        <w:rPr>
          <w:rFonts w:ascii="Times New Roman" w:hAnsi="Times New Roman"/>
          <w:color w:val="000000"/>
          <w:sz w:val="26"/>
          <w:szCs w:val="26"/>
        </w:rPr>
        <w:t xml:space="preserve"> руб</w:t>
      </w:r>
      <w:r w:rsidR="009B2693" w:rsidRPr="004D4C1E">
        <w:rPr>
          <w:rFonts w:ascii="Times New Roman" w:hAnsi="Times New Roman"/>
          <w:color w:val="000000"/>
          <w:sz w:val="26"/>
          <w:szCs w:val="26"/>
        </w:rPr>
        <w:t>.</w:t>
      </w:r>
      <w:r w:rsidRPr="004D4C1E">
        <w:rPr>
          <w:rFonts w:ascii="Times New Roman" w:hAnsi="Times New Roman"/>
          <w:color w:val="000000"/>
          <w:sz w:val="26"/>
          <w:szCs w:val="26"/>
        </w:rPr>
        <w:t xml:space="preserve"> в месяц на члена домох</w:t>
      </w:r>
      <w:r w:rsidRPr="004D4C1E">
        <w:rPr>
          <w:rFonts w:ascii="Times New Roman" w:hAnsi="Times New Roman"/>
          <w:color w:val="000000"/>
          <w:sz w:val="26"/>
          <w:szCs w:val="26"/>
        </w:rPr>
        <w:t>о</w:t>
      </w:r>
      <w:r w:rsidRPr="004D4C1E">
        <w:rPr>
          <w:rFonts w:ascii="Times New Roman" w:hAnsi="Times New Roman"/>
          <w:color w:val="000000"/>
          <w:sz w:val="26"/>
          <w:szCs w:val="26"/>
        </w:rPr>
        <w:t xml:space="preserve">зяйства, из них имеющих одного ребенка – </w:t>
      </w:r>
      <w:r w:rsidR="003D2350" w:rsidRPr="004D4C1E">
        <w:rPr>
          <w:rFonts w:ascii="Times New Roman" w:hAnsi="Times New Roman"/>
          <w:color w:val="000000"/>
          <w:sz w:val="26"/>
          <w:szCs w:val="26"/>
        </w:rPr>
        <w:t>9</w:t>
      </w:r>
      <w:r w:rsidR="00A33D4D" w:rsidRPr="004D4C1E">
        <w:rPr>
          <w:rFonts w:ascii="Times New Roman" w:hAnsi="Times New Roman"/>
          <w:color w:val="000000"/>
          <w:sz w:val="26"/>
          <w:szCs w:val="26"/>
        </w:rPr>
        <w:t>225,4</w:t>
      </w:r>
      <w:r w:rsidRPr="004D4C1E">
        <w:rPr>
          <w:rFonts w:ascii="Times New Roman" w:hAnsi="Times New Roman"/>
          <w:color w:val="000000"/>
          <w:sz w:val="26"/>
          <w:szCs w:val="26"/>
        </w:rPr>
        <w:t xml:space="preserve"> руб</w:t>
      </w:r>
      <w:r w:rsidR="009B2693" w:rsidRPr="004D4C1E">
        <w:rPr>
          <w:rFonts w:ascii="Times New Roman" w:hAnsi="Times New Roman"/>
          <w:color w:val="000000"/>
          <w:sz w:val="26"/>
          <w:szCs w:val="26"/>
        </w:rPr>
        <w:t>.</w:t>
      </w:r>
      <w:r w:rsidRPr="004D4C1E">
        <w:rPr>
          <w:rFonts w:ascii="Times New Roman" w:hAnsi="Times New Roman"/>
          <w:color w:val="000000"/>
          <w:sz w:val="26"/>
          <w:szCs w:val="26"/>
        </w:rPr>
        <w:t xml:space="preserve">, двоих и более детей – </w:t>
      </w:r>
      <w:r w:rsidR="008935B8">
        <w:rPr>
          <w:rFonts w:ascii="Times New Roman" w:hAnsi="Times New Roman"/>
          <w:color w:val="000000"/>
          <w:sz w:val="26"/>
          <w:szCs w:val="26"/>
        </w:rPr>
        <w:br/>
      </w:r>
      <w:r w:rsidR="003D2350" w:rsidRPr="004D4C1E">
        <w:rPr>
          <w:rFonts w:ascii="Times New Roman" w:hAnsi="Times New Roman"/>
          <w:color w:val="000000"/>
          <w:sz w:val="26"/>
          <w:szCs w:val="26"/>
        </w:rPr>
        <w:t>9</w:t>
      </w:r>
      <w:r w:rsidR="00AD6525" w:rsidRPr="004D4C1E">
        <w:rPr>
          <w:rFonts w:ascii="Times New Roman" w:hAnsi="Times New Roman"/>
          <w:color w:val="000000"/>
          <w:sz w:val="26"/>
          <w:szCs w:val="26"/>
        </w:rPr>
        <w:t>502,3</w:t>
      </w:r>
      <w:r w:rsidRPr="004D4C1E">
        <w:rPr>
          <w:rFonts w:ascii="Times New Roman" w:hAnsi="Times New Roman"/>
          <w:color w:val="000000"/>
          <w:sz w:val="26"/>
          <w:szCs w:val="26"/>
        </w:rPr>
        <w:t xml:space="preserve"> руб. </w:t>
      </w:r>
    </w:p>
    <w:p w:rsidR="00814CF7" w:rsidRPr="004D4C1E" w:rsidRDefault="00814CF7" w:rsidP="00600A4D">
      <w:pPr>
        <w:jc w:val="center"/>
        <w:rPr>
          <w:rFonts w:ascii="Times New Roman" w:hAnsi="Times New Roman"/>
          <w:b/>
        </w:rPr>
      </w:pPr>
    </w:p>
    <w:p w:rsidR="003D2350" w:rsidRPr="004D4C1E" w:rsidRDefault="003D2350" w:rsidP="003D2350">
      <w:pPr>
        <w:jc w:val="center"/>
        <w:rPr>
          <w:rFonts w:ascii="Times New Roman" w:hAnsi="Times New Roman"/>
          <w:b/>
          <w:sz w:val="26"/>
          <w:szCs w:val="26"/>
        </w:rPr>
      </w:pPr>
      <w:r w:rsidRPr="004D4C1E">
        <w:rPr>
          <w:rFonts w:ascii="Times New Roman" w:hAnsi="Times New Roman"/>
          <w:b/>
          <w:sz w:val="26"/>
          <w:szCs w:val="26"/>
        </w:rPr>
        <w:t xml:space="preserve">Структура потребительских расходов, денежные расходы </w:t>
      </w:r>
    </w:p>
    <w:p w:rsidR="003D2350" w:rsidRPr="004D4C1E" w:rsidRDefault="003D2350" w:rsidP="003D2350">
      <w:pPr>
        <w:jc w:val="center"/>
        <w:rPr>
          <w:rFonts w:ascii="Times New Roman" w:hAnsi="Times New Roman"/>
          <w:sz w:val="26"/>
          <w:szCs w:val="26"/>
        </w:rPr>
      </w:pPr>
      <w:r w:rsidRPr="004D4C1E">
        <w:rPr>
          <w:rFonts w:ascii="Times New Roman" w:hAnsi="Times New Roman"/>
          <w:b/>
          <w:sz w:val="26"/>
          <w:szCs w:val="26"/>
        </w:rPr>
        <w:t>и денежные доходы по Чувашской Республике</w:t>
      </w:r>
    </w:p>
    <w:p w:rsidR="003D2350" w:rsidRPr="004D4C1E" w:rsidRDefault="003D2350" w:rsidP="003D2350">
      <w:pPr>
        <w:jc w:val="center"/>
        <w:rPr>
          <w:rFonts w:ascii="Times New Roman" w:hAnsi="Times New Roman"/>
          <w:sz w:val="22"/>
          <w:szCs w:val="22"/>
        </w:rPr>
      </w:pPr>
      <w:r w:rsidRPr="004D4C1E">
        <w:rPr>
          <w:rFonts w:ascii="Times New Roman" w:hAnsi="Times New Roman"/>
          <w:sz w:val="22"/>
          <w:szCs w:val="22"/>
        </w:rPr>
        <w:t>(по итогам выборочного обследования бюджетов домашних хозяйств)</w:t>
      </w:r>
    </w:p>
    <w:p w:rsidR="003D2350" w:rsidRPr="004D4C1E" w:rsidRDefault="003D2350" w:rsidP="003D2350">
      <w:pPr>
        <w:rPr>
          <w:rFonts w:ascii="Times New Roman" w:hAnsi="Times New Roman"/>
          <w:sz w:val="26"/>
          <w:szCs w:val="26"/>
        </w:rPr>
      </w:pPr>
    </w:p>
    <w:p w:rsidR="003D2350" w:rsidRPr="004D4C1E" w:rsidRDefault="003D2350" w:rsidP="003D2350">
      <w:pPr>
        <w:jc w:val="right"/>
        <w:rPr>
          <w:rFonts w:ascii="Times New Roman" w:hAnsi="Times New Roman"/>
          <w:sz w:val="22"/>
          <w:szCs w:val="22"/>
        </w:rPr>
      </w:pPr>
      <w:r w:rsidRPr="004D4C1E">
        <w:rPr>
          <w:rFonts w:ascii="Times New Roman" w:hAnsi="Times New Roman"/>
          <w:sz w:val="22"/>
          <w:szCs w:val="22"/>
        </w:rPr>
        <w:t>в среднем на члена домашнего хозяйства в месяц, рублей</w:t>
      </w:r>
    </w:p>
    <w:tbl>
      <w:tblPr>
        <w:tblW w:w="9699" w:type="dxa"/>
        <w:tblInd w:w="-34" w:type="dxa"/>
        <w:tblLook w:val="04A0" w:firstRow="1" w:lastRow="0" w:firstColumn="1" w:lastColumn="0" w:noHBand="0" w:noVBand="1"/>
      </w:tblPr>
      <w:tblGrid>
        <w:gridCol w:w="2494"/>
        <w:gridCol w:w="906"/>
        <w:gridCol w:w="906"/>
        <w:gridCol w:w="905"/>
        <w:gridCol w:w="817"/>
        <w:gridCol w:w="1066"/>
        <w:gridCol w:w="912"/>
        <w:gridCol w:w="795"/>
        <w:gridCol w:w="898"/>
      </w:tblGrid>
      <w:tr w:rsidR="0031540B" w:rsidRPr="004D4C1E" w:rsidTr="00E256DE">
        <w:trPr>
          <w:trHeight w:val="429"/>
        </w:trPr>
        <w:tc>
          <w:tcPr>
            <w:tcW w:w="2494" w:type="dxa"/>
            <w:vMerge w:val="restart"/>
            <w:tcBorders>
              <w:top w:val="single" w:sz="4" w:space="0" w:color="auto"/>
              <w:left w:val="single" w:sz="4" w:space="0" w:color="auto"/>
              <w:right w:val="single" w:sz="4" w:space="0" w:color="auto"/>
            </w:tcBorders>
            <w:shd w:val="clear" w:color="auto" w:fill="auto"/>
            <w:hideMark/>
          </w:tcPr>
          <w:p w:rsidR="00743E68" w:rsidRPr="004D4C1E" w:rsidRDefault="00743E68" w:rsidP="003D2350">
            <w:pPr>
              <w:ind w:firstLine="0"/>
              <w:rPr>
                <w:rFonts w:ascii="Times New Roman" w:hAnsi="Times New Roman"/>
                <w:sz w:val="22"/>
                <w:szCs w:val="22"/>
              </w:rPr>
            </w:pPr>
            <w:r w:rsidRPr="004D4C1E">
              <w:rPr>
                <w:rFonts w:ascii="Times New Roman" w:hAnsi="Times New Roman"/>
                <w:sz w:val="22"/>
                <w:szCs w:val="22"/>
              </w:rPr>
              <w:t> </w:t>
            </w:r>
          </w:p>
        </w:tc>
        <w:tc>
          <w:tcPr>
            <w:tcW w:w="181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43E68" w:rsidRPr="004D4C1E" w:rsidRDefault="00743E68" w:rsidP="00743E68">
            <w:pPr>
              <w:ind w:firstLine="0"/>
              <w:jc w:val="center"/>
              <w:rPr>
                <w:rFonts w:ascii="Times New Roman" w:hAnsi="Times New Roman"/>
                <w:sz w:val="22"/>
                <w:szCs w:val="22"/>
              </w:rPr>
            </w:pPr>
            <w:r w:rsidRPr="004D4C1E">
              <w:rPr>
                <w:rFonts w:ascii="Times New Roman" w:hAnsi="Times New Roman"/>
                <w:sz w:val="22"/>
                <w:szCs w:val="22"/>
              </w:rPr>
              <w:t xml:space="preserve">Все </w:t>
            </w:r>
            <w:r w:rsidRPr="004D4C1E">
              <w:rPr>
                <w:rFonts w:ascii="Times New Roman" w:hAnsi="Times New Roman"/>
                <w:sz w:val="22"/>
                <w:szCs w:val="22"/>
              </w:rPr>
              <w:br/>
              <w:t>домохозяйства</w:t>
            </w:r>
          </w:p>
        </w:tc>
        <w:tc>
          <w:tcPr>
            <w:tcW w:w="5393" w:type="dxa"/>
            <w:gridSpan w:val="6"/>
            <w:tcBorders>
              <w:top w:val="single" w:sz="4" w:space="0" w:color="auto"/>
              <w:left w:val="nil"/>
              <w:right w:val="single" w:sz="4" w:space="0" w:color="auto"/>
            </w:tcBorders>
            <w:shd w:val="clear" w:color="auto" w:fill="auto"/>
            <w:hideMark/>
          </w:tcPr>
          <w:p w:rsidR="00743E68" w:rsidRPr="004D4C1E" w:rsidRDefault="00743E68" w:rsidP="00743E68">
            <w:pPr>
              <w:ind w:firstLine="0"/>
              <w:jc w:val="center"/>
              <w:rPr>
                <w:rFonts w:ascii="Times New Roman" w:hAnsi="Times New Roman"/>
                <w:sz w:val="22"/>
                <w:szCs w:val="22"/>
              </w:rPr>
            </w:pPr>
            <w:r w:rsidRPr="004D4C1E">
              <w:rPr>
                <w:rFonts w:ascii="Times New Roman" w:hAnsi="Times New Roman"/>
                <w:sz w:val="22"/>
                <w:szCs w:val="22"/>
              </w:rPr>
              <w:t>из них по наличию и числу детей</w:t>
            </w:r>
          </w:p>
        </w:tc>
      </w:tr>
      <w:tr w:rsidR="00F44FEE" w:rsidRPr="004D4C1E" w:rsidTr="00E256DE">
        <w:trPr>
          <w:trHeight w:val="285"/>
        </w:trPr>
        <w:tc>
          <w:tcPr>
            <w:tcW w:w="2494" w:type="dxa"/>
            <w:vMerge/>
            <w:tcBorders>
              <w:left w:val="single" w:sz="4" w:space="0" w:color="auto"/>
              <w:right w:val="single" w:sz="4" w:space="0" w:color="auto"/>
            </w:tcBorders>
            <w:vAlign w:val="center"/>
            <w:hideMark/>
          </w:tcPr>
          <w:p w:rsidR="00743E68" w:rsidRPr="004D4C1E" w:rsidRDefault="00743E68" w:rsidP="003D2350">
            <w:pPr>
              <w:ind w:firstLine="0"/>
              <w:rPr>
                <w:rFonts w:ascii="Times New Roman" w:hAnsi="Times New Roman"/>
                <w:sz w:val="22"/>
                <w:szCs w:val="22"/>
              </w:rPr>
            </w:pPr>
          </w:p>
        </w:tc>
        <w:tc>
          <w:tcPr>
            <w:tcW w:w="1812" w:type="dxa"/>
            <w:gridSpan w:val="2"/>
            <w:vMerge/>
            <w:tcBorders>
              <w:top w:val="single" w:sz="4" w:space="0" w:color="auto"/>
              <w:left w:val="single" w:sz="4" w:space="0" w:color="auto"/>
              <w:bottom w:val="single" w:sz="4" w:space="0" w:color="auto"/>
              <w:right w:val="single" w:sz="4" w:space="0" w:color="auto"/>
            </w:tcBorders>
            <w:vAlign w:val="center"/>
            <w:hideMark/>
          </w:tcPr>
          <w:p w:rsidR="00743E68" w:rsidRPr="004D4C1E" w:rsidRDefault="00743E68" w:rsidP="00743E68">
            <w:pPr>
              <w:ind w:firstLine="0"/>
              <w:jc w:val="center"/>
              <w:rPr>
                <w:rFonts w:ascii="Times New Roman" w:hAnsi="Times New Roman"/>
                <w:sz w:val="22"/>
                <w:szCs w:val="22"/>
              </w:rPr>
            </w:pPr>
          </w:p>
        </w:tc>
        <w:tc>
          <w:tcPr>
            <w:tcW w:w="172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43E68" w:rsidRPr="004D4C1E" w:rsidRDefault="00743E68" w:rsidP="00743E68">
            <w:pPr>
              <w:ind w:firstLine="0"/>
              <w:jc w:val="center"/>
              <w:rPr>
                <w:rFonts w:ascii="Times New Roman" w:hAnsi="Times New Roman"/>
                <w:sz w:val="22"/>
                <w:szCs w:val="22"/>
              </w:rPr>
            </w:pPr>
            <w:r w:rsidRPr="004D4C1E">
              <w:rPr>
                <w:rFonts w:ascii="Times New Roman" w:hAnsi="Times New Roman"/>
                <w:sz w:val="22"/>
                <w:szCs w:val="22"/>
              </w:rPr>
              <w:t>имеющие детей в возрасте до 16 лет</w:t>
            </w:r>
          </w:p>
        </w:tc>
        <w:tc>
          <w:tcPr>
            <w:tcW w:w="3671" w:type="dxa"/>
            <w:gridSpan w:val="4"/>
            <w:tcBorders>
              <w:top w:val="single" w:sz="4" w:space="0" w:color="auto"/>
              <w:left w:val="nil"/>
              <w:bottom w:val="single" w:sz="4" w:space="0" w:color="auto"/>
              <w:right w:val="single" w:sz="4" w:space="0" w:color="auto"/>
            </w:tcBorders>
            <w:shd w:val="clear" w:color="auto" w:fill="auto"/>
            <w:hideMark/>
          </w:tcPr>
          <w:p w:rsidR="00743E68" w:rsidRPr="004D4C1E" w:rsidRDefault="00743E68" w:rsidP="00743E68">
            <w:pPr>
              <w:ind w:firstLine="0"/>
              <w:jc w:val="center"/>
              <w:rPr>
                <w:rFonts w:ascii="Times New Roman" w:hAnsi="Times New Roman"/>
                <w:sz w:val="22"/>
                <w:szCs w:val="22"/>
              </w:rPr>
            </w:pPr>
            <w:r w:rsidRPr="004D4C1E">
              <w:rPr>
                <w:rFonts w:ascii="Times New Roman" w:hAnsi="Times New Roman"/>
                <w:sz w:val="22"/>
                <w:szCs w:val="22"/>
              </w:rPr>
              <w:t>из них имеющие:</w:t>
            </w:r>
          </w:p>
        </w:tc>
      </w:tr>
      <w:tr w:rsidR="00E42860" w:rsidRPr="004D4C1E" w:rsidTr="00E256DE">
        <w:trPr>
          <w:trHeight w:val="796"/>
        </w:trPr>
        <w:tc>
          <w:tcPr>
            <w:tcW w:w="2494" w:type="dxa"/>
            <w:vMerge/>
            <w:tcBorders>
              <w:left w:val="single" w:sz="4" w:space="0" w:color="auto"/>
              <w:right w:val="single" w:sz="4" w:space="0" w:color="auto"/>
            </w:tcBorders>
            <w:vAlign w:val="center"/>
            <w:hideMark/>
          </w:tcPr>
          <w:p w:rsidR="00743E68" w:rsidRPr="004D4C1E" w:rsidRDefault="00743E68" w:rsidP="003D2350">
            <w:pPr>
              <w:ind w:firstLine="0"/>
              <w:rPr>
                <w:rFonts w:ascii="Times New Roman" w:hAnsi="Times New Roman"/>
                <w:sz w:val="22"/>
                <w:szCs w:val="22"/>
              </w:rPr>
            </w:pPr>
          </w:p>
        </w:tc>
        <w:tc>
          <w:tcPr>
            <w:tcW w:w="1812" w:type="dxa"/>
            <w:gridSpan w:val="2"/>
            <w:vMerge/>
            <w:tcBorders>
              <w:top w:val="single" w:sz="4" w:space="0" w:color="auto"/>
              <w:left w:val="single" w:sz="4" w:space="0" w:color="auto"/>
              <w:bottom w:val="single" w:sz="4" w:space="0" w:color="auto"/>
              <w:right w:val="single" w:sz="4" w:space="0" w:color="auto"/>
            </w:tcBorders>
            <w:vAlign w:val="center"/>
            <w:hideMark/>
          </w:tcPr>
          <w:p w:rsidR="00743E68" w:rsidRPr="004D4C1E" w:rsidRDefault="00743E68" w:rsidP="00743E68">
            <w:pPr>
              <w:ind w:firstLine="0"/>
              <w:jc w:val="center"/>
              <w:rPr>
                <w:rFonts w:ascii="Times New Roman" w:hAnsi="Times New Roman"/>
                <w:sz w:val="22"/>
                <w:szCs w:val="22"/>
              </w:rPr>
            </w:pPr>
          </w:p>
        </w:tc>
        <w:tc>
          <w:tcPr>
            <w:tcW w:w="1722" w:type="dxa"/>
            <w:gridSpan w:val="2"/>
            <w:vMerge/>
            <w:tcBorders>
              <w:top w:val="single" w:sz="4" w:space="0" w:color="auto"/>
              <w:left w:val="single" w:sz="4" w:space="0" w:color="auto"/>
              <w:bottom w:val="single" w:sz="4" w:space="0" w:color="auto"/>
              <w:right w:val="single" w:sz="4" w:space="0" w:color="auto"/>
            </w:tcBorders>
            <w:vAlign w:val="center"/>
            <w:hideMark/>
          </w:tcPr>
          <w:p w:rsidR="00743E68" w:rsidRPr="004D4C1E" w:rsidRDefault="00743E68" w:rsidP="00743E68">
            <w:pPr>
              <w:ind w:firstLine="0"/>
              <w:jc w:val="center"/>
              <w:rPr>
                <w:rFonts w:ascii="Times New Roman" w:hAnsi="Times New Roman"/>
                <w:sz w:val="22"/>
                <w:szCs w:val="22"/>
              </w:rPr>
            </w:pPr>
          </w:p>
        </w:tc>
        <w:tc>
          <w:tcPr>
            <w:tcW w:w="1978" w:type="dxa"/>
            <w:gridSpan w:val="2"/>
            <w:tcBorders>
              <w:top w:val="nil"/>
              <w:left w:val="nil"/>
              <w:bottom w:val="single" w:sz="4" w:space="0" w:color="auto"/>
              <w:right w:val="single" w:sz="4" w:space="0" w:color="auto"/>
            </w:tcBorders>
            <w:shd w:val="clear" w:color="auto" w:fill="auto"/>
            <w:hideMark/>
          </w:tcPr>
          <w:p w:rsidR="00743E68" w:rsidRPr="004D4C1E" w:rsidRDefault="00743E68" w:rsidP="00743E68">
            <w:pPr>
              <w:ind w:firstLine="0"/>
              <w:jc w:val="center"/>
              <w:rPr>
                <w:rFonts w:ascii="Times New Roman" w:hAnsi="Times New Roman"/>
                <w:sz w:val="22"/>
                <w:szCs w:val="22"/>
              </w:rPr>
            </w:pPr>
            <w:r w:rsidRPr="004D4C1E">
              <w:rPr>
                <w:rFonts w:ascii="Times New Roman" w:hAnsi="Times New Roman"/>
                <w:sz w:val="22"/>
                <w:szCs w:val="22"/>
              </w:rPr>
              <w:t>1 ребенка</w:t>
            </w:r>
          </w:p>
        </w:tc>
        <w:tc>
          <w:tcPr>
            <w:tcW w:w="1693" w:type="dxa"/>
            <w:gridSpan w:val="2"/>
            <w:tcBorders>
              <w:top w:val="nil"/>
              <w:left w:val="nil"/>
              <w:bottom w:val="single" w:sz="4" w:space="0" w:color="auto"/>
              <w:right w:val="single" w:sz="4" w:space="0" w:color="auto"/>
            </w:tcBorders>
            <w:shd w:val="clear" w:color="auto" w:fill="auto"/>
            <w:hideMark/>
          </w:tcPr>
          <w:p w:rsidR="00743E68" w:rsidRPr="004D4C1E" w:rsidRDefault="00743E68" w:rsidP="00743E68">
            <w:pPr>
              <w:ind w:firstLine="0"/>
              <w:jc w:val="center"/>
              <w:rPr>
                <w:rFonts w:ascii="Times New Roman" w:hAnsi="Times New Roman"/>
                <w:sz w:val="22"/>
                <w:szCs w:val="22"/>
              </w:rPr>
            </w:pPr>
            <w:r w:rsidRPr="004D4C1E">
              <w:rPr>
                <w:rFonts w:ascii="Times New Roman" w:hAnsi="Times New Roman"/>
                <w:sz w:val="22"/>
                <w:szCs w:val="22"/>
              </w:rPr>
              <w:t>2 и более детей</w:t>
            </w:r>
          </w:p>
        </w:tc>
      </w:tr>
      <w:tr w:rsidR="00E256DE" w:rsidRPr="004D4C1E" w:rsidTr="00E256DE">
        <w:tc>
          <w:tcPr>
            <w:tcW w:w="2494" w:type="dxa"/>
            <w:vMerge/>
            <w:tcBorders>
              <w:left w:val="single" w:sz="4" w:space="0" w:color="auto"/>
              <w:bottom w:val="single" w:sz="4" w:space="0" w:color="auto"/>
              <w:right w:val="single" w:sz="4" w:space="0" w:color="auto"/>
            </w:tcBorders>
            <w:shd w:val="clear" w:color="auto" w:fill="auto"/>
            <w:vAlign w:val="bottom"/>
            <w:hideMark/>
          </w:tcPr>
          <w:p w:rsidR="00832F33" w:rsidRPr="004D4C1E" w:rsidRDefault="00832F33" w:rsidP="003D2350">
            <w:pPr>
              <w:ind w:firstLine="0"/>
              <w:rPr>
                <w:rFonts w:ascii="Times New Roman" w:hAnsi="Times New Roman"/>
                <w:sz w:val="22"/>
                <w:szCs w:val="22"/>
              </w:rPr>
            </w:pPr>
          </w:p>
        </w:tc>
        <w:tc>
          <w:tcPr>
            <w:tcW w:w="906" w:type="dxa"/>
            <w:tcBorders>
              <w:top w:val="single" w:sz="4" w:space="0" w:color="auto"/>
              <w:left w:val="nil"/>
              <w:bottom w:val="single" w:sz="4" w:space="0" w:color="auto"/>
              <w:right w:val="single" w:sz="4" w:space="0" w:color="auto"/>
            </w:tcBorders>
            <w:shd w:val="clear" w:color="auto" w:fill="auto"/>
            <w:vAlign w:val="bottom"/>
          </w:tcPr>
          <w:p w:rsidR="00832F33" w:rsidRPr="004D4C1E" w:rsidRDefault="00832F33" w:rsidP="00743E68">
            <w:pPr>
              <w:ind w:right="-9" w:firstLine="0"/>
              <w:jc w:val="center"/>
              <w:rPr>
                <w:rFonts w:ascii="Times New Roman" w:hAnsi="Times New Roman"/>
                <w:sz w:val="22"/>
                <w:szCs w:val="22"/>
              </w:rPr>
            </w:pPr>
            <w:r w:rsidRPr="004D4C1E">
              <w:rPr>
                <w:rFonts w:ascii="Times New Roman" w:hAnsi="Times New Roman"/>
                <w:sz w:val="22"/>
                <w:szCs w:val="22"/>
              </w:rPr>
              <w:t>2019</w:t>
            </w:r>
          </w:p>
        </w:tc>
        <w:tc>
          <w:tcPr>
            <w:tcW w:w="906" w:type="dxa"/>
            <w:tcBorders>
              <w:top w:val="single" w:sz="4" w:space="0" w:color="auto"/>
              <w:left w:val="nil"/>
              <w:bottom w:val="single" w:sz="4" w:space="0" w:color="auto"/>
              <w:right w:val="single" w:sz="4" w:space="0" w:color="auto"/>
            </w:tcBorders>
            <w:shd w:val="clear" w:color="auto" w:fill="auto"/>
            <w:vAlign w:val="bottom"/>
          </w:tcPr>
          <w:p w:rsidR="00832F33" w:rsidRPr="004D4C1E" w:rsidRDefault="00832F33" w:rsidP="00723F63">
            <w:pPr>
              <w:ind w:right="-9" w:firstLine="0"/>
              <w:jc w:val="center"/>
              <w:rPr>
                <w:rFonts w:ascii="Times New Roman" w:hAnsi="Times New Roman"/>
                <w:sz w:val="22"/>
                <w:szCs w:val="22"/>
              </w:rPr>
            </w:pPr>
            <w:r w:rsidRPr="004D4C1E">
              <w:rPr>
                <w:rFonts w:ascii="Times New Roman" w:hAnsi="Times New Roman"/>
                <w:sz w:val="22"/>
                <w:szCs w:val="22"/>
              </w:rPr>
              <w:t>2018</w:t>
            </w:r>
          </w:p>
        </w:tc>
        <w:tc>
          <w:tcPr>
            <w:tcW w:w="905" w:type="dxa"/>
            <w:tcBorders>
              <w:top w:val="single" w:sz="4" w:space="0" w:color="auto"/>
              <w:left w:val="nil"/>
              <w:bottom w:val="single" w:sz="4" w:space="0" w:color="auto"/>
              <w:right w:val="single" w:sz="4" w:space="0" w:color="auto"/>
            </w:tcBorders>
            <w:shd w:val="clear" w:color="auto" w:fill="auto"/>
            <w:vAlign w:val="bottom"/>
          </w:tcPr>
          <w:p w:rsidR="00832F33" w:rsidRPr="004D4C1E" w:rsidRDefault="00832F33" w:rsidP="00743E68">
            <w:pPr>
              <w:ind w:right="-9" w:firstLine="0"/>
              <w:jc w:val="center"/>
              <w:rPr>
                <w:rFonts w:ascii="Times New Roman" w:hAnsi="Times New Roman"/>
                <w:sz w:val="22"/>
                <w:szCs w:val="22"/>
              </w:rPr>
            </w:pPr>
            <w:r w:rsidRPr="004D4C1E">
              <w:rPr>
                <w:rFonts w:ascii="Times New Roman" w:hAnsi="Times New Roman"/>
                <w:sz w:val="22"/>
                <w:szCs w:val="22"/>
              </w:rPr>
              <w:t>2019</w:t>
            </w:r>
          </w:p>
        </w:tc>
        <w:tc>
          <w:tcPr>
            <w:tcW w:w="817" w:type="dxa"/>
            <w:tcBorders>
              <w:top w:val="single" w:sz="4" w:space="0" w:color="auto"/>
              <w:left w:val="nil"/>
              <w:bottom w:val="single" w:sz="4" w:space="0" w:color="auto"/>
              <w:right w:val="single" w:sz="4" w:space="0" w:color="auto"/>
            </w:tcBorders>
            <w:shd w:val="clear" w:color="auto" w:fill="auto"/>
            <w:vAlign w:val="bottom"/>
          </w:tcPr>
          <w:p w:rsidR="00832F33" w:rsidRPr="004D4C1E" w:rsidRDefault="00832F33" w:rsidP="00723F63">
            <w:pPr>
              <w:ind w:right="-9" w:firstLine="0"/>
              <w:jc w:val="center"/>
              <w:rPr>
                <w:rFonts w:ascii="Times New Roman" w:hAnsi="Times New Roman"/>
                <w:sz w:val="22"/>
                <w:szCs w:val="22"/>
              </w:rPr>
            </w:pPr>
            <w:r w:rsidRPr="004D4C1E">
              <w:rPr>
                <w:rFonts w:ascii="Times New Roman" w:hAnsi="Times New Roman"/>
                <w:sz w:val="22"/>
                <w:szCs w:val="22"/>
              </w:rPr>
              <w:t>2018</w:t>
            </w:r>
          </w:p>
        </w:tc>
        <w:tc>
          <w:tcPr>
            <w:tcW w:w="1066" w:type="dxa"/>
            <w:tcBorders>
              <w:top w:val="single" w:sz="4" w:space="0" w:color="auto"/>
              <w:left w:val="nil"/>
              <w:bottom w:val="single" w:sz="4" w:space="0" w:color="auto"/>
              <w:right w:val="single" w:sz="4" w:space="0" w:color="auto"/>
            </w:tcBorders>
            <w:shd w:val="clear" w:color="auto" w:fill="auto"/>
            <w:vAlign w:val="bottom"/>
          </w:tcPr>
          <w:p w:rsidR="00832F33" w:rsidRPr="004D4C1E" w:rsidRDefault="00832F33" w:rsidP="00743E68">
            <w:pPr>
              <w:ind w:right="-9" w:firstLine="0"/>
              <w:jc w:val="center"/>
              <w:rPr>
                <w:rFonts w:ascii="Times New Roman" w:hAnsi="Times New Roman"/>
                <w:sz w:val="22"/>
                <w:szCs w:val="22"/>
              </w:rPr>
            </w:pPr>
            <w:r w:rsidRPr="004D4C1E">
              <w:rPr>
                <w:rFonts w:ascii="Times New Roman" w:hAnsi="Times New Roman"/>
                <w:sz w:val="22"/>
                <w:szCs w:val="22"/>
              </w:rPr>
              <w:t>2019</w:t>
            </w:r>
          </w:p>
        </w:tc>
        <w:tc>
          <w:tcPr>
            <w:tcW w:w="912" w:type="dxa"/>
            <w:tcBorders>
              <w:top w:val="single" w:sz="4" w:space="0" w:color="auto"/>
              <w:left w:val="nil"/>
              <w:bottom w:val="single" w:sz="4" w:space="0" w:color="auto"/>
              <w:right w:val="single" w:sz="4" w:space="0" w:color="auto"/>
            </w:tcBorders>
            <w:shd w:val="clear" w:color="auto" w:fill="auto"/>
            <w:vAlign w:val="bottom"/>
          </w:tcPr>
          <w:p w:rsidR="00832F33" w:rsidRPr="004D4C1E" w:rsidRDefault="00832F33" w:rsidP="00723F63">
            <w:pPr>
              <w:ind w:right="-9" w:firstLine="0"/>
              <w:jc w:val="center"/>
              <w:rPr>
                <w:rFonts w:ascii="Times New Roman" w:hAnsi="Times New Roman"/>
                <w:sz w:val="22"/>
                <w:szCs w:val="22"/>
              </w:rPr>
            </w:pPr>
            <w:r w:rsidRPr="004D4C1E">
              <w:rPr>
                <w:rFonts w:ascii="Times New Roman" w:hAnsi="Times New Roman"/>
                <w:sz w:val="22"/>
                <w:szCs w:val="22"/>
              </w:rPr>
              <w:t>2018</w:t>
            </w:r>
          </w:p>
        </w:tc>
        <w:tc>
          <w:tcPr>
            <w:tcW w:w="795" w:type="dxa"/>
            <w:tcBorders>
              <w:top w:val="single" w:sz="4" w:space="0" w:color="auto"/>
              <w:left w:val="nil"/>
              <w:bottom w:val="single" w:sz="4" w:space="0" w:color="auto"/>
              <w:right w:val="single" w:sz="4" w:space="0" w:color="auto"/>
            </w:tcBorders>
            <w:shd w:val="clear" w:color="auto" w:fill="auto"/>
            <w:vAlign w:val="bottom"/>
          </w:tcPr>
          <w:p w:rsidR="00832F33" w:rsidRPr="004D4C1E" w:rsidRDefault="00832F33" w:rsidP="00743E68">
            <w:pPr>
              <w:ind w:right="-9" w:firstLine="0"/>
              <w:jc w:val="center"/>
              <w:rPr>
                <w:rFonts w:ascii="Times New Roman" w:hAnsi="Times New Roman"/>
                <w:sz w:val="22"/>
                <w:szCs w:val="22"/>
              </w:rPr>
            </w:pPr>
            <w:r w:rsidRPr="004D4C1E">
              <w:rPr>
                <w:rFonts w:ascii="Times New Roman" w:hAnsi="Times New Roman"/>
                <w:sz w:val="22"/>
                <w:szCs w:val="22"/>
              </w:rPr>
              <w:t>2019</w:t>
            </w:r>
          </w:p>
        </w:tc>
        <w:tc>
          <w:tcPr>
            <w:tcW w:w="898" w:type="dxa"/>
            <w:tcBorders>
              <w:top w:val="single" w:sz="4" w:space="0" w:color="auto"/>
              <w:left w:val="nil"/>
              <w:bottom w:val="single" w:sz="4" w:space="0" w:color="auto"/>
              <w:right w:val="single" w:sz="4" w:space="0" w:color="auto"/>
            </w:tcBorders>
            <w:shd w:val="clear" w:color="auto" w:fill="auto"/>
            <w:vAlign w:val="bottom"/>
          </w:tcPr>
          <w:p w:rsidR="00832F33" w:rsidRPr="004D4C1E" w:rsidRDefault="00832F33" w:rsidP="00723F63">
            <w:pPr>
              <w:ind w:right="-9" w:firstLine="0"/>
              <w:jc w:val="center"/>
              <w:rPr>
                <w:rFonts w:ascii="Times New Roman" w:hAnsi="Times New Roman"/>
                <w:sz w:val="22"/>
                <w:szCs w:val="22"/>
              </w:rPr>
            </w:pPr>
            <w:r w:rsidRPr="004D4C1E">
              <w:rPr>
                <w:rFonts w:ascii="Times New Roman" w:hAnsi="Times New Roman"/>
                <w:sz w:val="22"/>
                <w:szCs w:val="22"/>
              </w:rPr>
              <w:t>2018</w:t>
            </w:r>
          </w:p>
        </w:tc>
      </w:tr>
      <w:tr w:rsidR="00E256DE" w:rsidRPr="004D4C1E" w:rsidTr="00E256DE">
        <w:tc>
          <w:tcPr>
            <w:tcW w:w="2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2860" w:rsidRPr="004D4C1E" w:rsidRDefault="00E42860" w:rsidP="003D2350">
            <w:pPr>
              <w:ind w:firstLine="0"/>
              <w:rPr>
                <w:rFonts w:ascii="Times New Roman" w:hAnsi="Times New Roman"/>
                <w:sz w:val="22"/>
                <w:szCs w:val="22"/>
              </w:rPr>
            </w:pPr>
            <w:r w:rsidRPr="004D4C1E">
              <w:rPr>
                <w:rFonts w:ascii="Times New Roman" w:hAnsi="Times New Roman"/>
                <w:sz w:val="22"/>
                <w:szCs w:val="22"/>
              </w:rPr>
              <w:t>Потребительские ра</w:t>
            </w:r>
            <w:r w:rsidRPr="004D4C1E">
              <w:rPr>
                <w:rFonts w:ascii="Times New Roman" w:hAnsi="Times New Roman"/>
                <w:sz w:val="22"/>
                <w:szCs w:val="22"/>
              </w:rPr>
              <w:t>с</w:t>
            </w:r>
            <w:r w:rsidRPr="004D4C1E">
              <w:rPr>
                <w:rFonts w:ascii="Times New Roman" w:hAnsi="Times New Roman"/>
                <w:sz w:val="22"/>
                <w:szCs w:val="22"/>
              </w:rPr>
              <w:t>ходы – всего</w:t>
            </w:r>
          </w:p>
        </w:tc>
        <w:tc>
          <w:tcPr>
            <w:tcW w:w="906"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10540,7</w:t>
            </w:r>
          </w:p>
        </w:tc>
        <w:tc>
          <w:tcPr>
            <w:tcW w:w="906"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10703,8</w:t>
            </w:r>
          </w:p>
        </w:tc>
        <w:tc>
          <w:tcPr>
            <w:tcW w:w="905"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9363,7</w:t>
            </w:r>
          </w:p>
        </w:tc>
        <w:tc>
          <w:tcPr>
            <w:tcW w:w="817"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9643,9</w:t>
            </w:r>
          </w:p>
        </w:tc>
        <w:tc>
          <w:tcPr>
            <w:tcW w:w="1066"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9225,4</w:t>
            </w:r>
          </w:p>
        </w:tc>
        <w:tc>
          <w:tcPr>
            <w:tcW w:w="912"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9852,7</w:t>
            </w:r>
          </w:p>
        </w:tc>
        <w:tc>
          <w:tcPr>
            <w:tcW w:w="795"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9502,3</w:t>
            </w:r>
          </w:p>
        </w:tc>
        <w:tc>
          <w:tcPr>
            <w:tcW w:w="898"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DD0939">
            <w:pPr>
              <w:ind w:left="-136" w:right="-108" w:firstLine="0"/>
              <w:jc w:val="center"/>
              <w:rPr>
                <w:rFonts w:ascii="Times New Roman" w:hAnsi="Times New Roman"/>
                <w:sz w:val="22"/>
                <w:szCs w:val="22"/>
              </w:rPr>
            </w:pPr>
            <w:r w:rsidRPr="004D4C1E">
              <w:rPr>
                <w:rFonts w:ascii="Times New Roman" w:hAnsi="Times New Roman"/>
                <w:sz w:val="22"/>
                <w:szCs w:val="22"/>
              </w:rPr>
              <w:t>9467,1</w:t>
            </w:r>
          </w:p>
        </w:tc>
      </w:tr>
      <w:tr w:rsidR="00E256DE" w:rsidRPr="004D4C1E" w:rsidTr="00E256DE">
        <w:tc>
          <w:tcPr>
            <w:tcW w:w="2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2860" w:rsidRPr="004D4C1E" w:rsidRDefault="00E42860" w:rsidP="003D2350">
            <w:pPr>
              <w:ind w:firstLine="0"/>
              <w:rPr>
                <w:rFonts w:ascii="Times New Roman" w:hAnsi="Times New Roman"/>
                <w:sz w:val="22"/>
                <w:szCs w:val="22"/>
              </w:rPr>
            </w:pPr>
            <w:r w:rsidRPr="004D4C1E">
              <w:rPr>
                <w:rFonts w:ascii="Times New Roman" w:hAnsi="Times New Roman"/>
                <w:sz w:val="22"/>
                <w:szCs w:val="22"/>
              </w:rPr>
              <w:t>из них:</w:t>
            </w:r>
          </w:p>
        </w:tc>
        <w:tc>
          <w:tcPr>
            <w:tcW w:w="906"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firstLine="0"/>
              <w:jc w:val="center"/>
              <w:rPr>
                <w:rFonts w:ascii="Times New Roman" w:hAnsi="Times New Roman"/>
                <w:sz w:val="22"/>
                <w:szCs w:val="22"/>
              </w:rPr>
            </w:pPr>
          </w:p>
        </w:tc>
        <w:tc>
          <w:tcPr>
            <w:tcW w:w="906"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p>
        </w:tc>
        <w:tc>
          <w:tcPr>
            <w:tcW w:w="905"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p>
        </w:tc>
        <w:tc>
          <w:tcPr>
            <w:tcW w:w="817"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p>
        </w:tc>
        <w:tc>
          <w:tcPr>
            <w:tcW w:w="1066"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p>
        </w:tc>
        <w:tc>
          <w:tcPr>
            <w:tcW w:w="912"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p>
        </w:tc>
        <w:tc>
          <w:tcPr>
            <w:tcW w:w="898"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DD0939">
            <w:pPr>
              <w:ind w:left="-136" w:right="-108" w:firstLine="0"/>
              <w:jc w:val="center"/>
              <w:rPr>
                <w:rFonts w:ascii="Times New Roman" w:hAnsi="Times New Roman"/>
                <w:sz w:val="22"/>
                <w:szCs w:val="22"/>
              </w:rPr>
            </w:pPr>
          </w:p>
        </w:tc>
      </w:tr>
      <w:tr w:rsidR="00E256DE" w:rsidRPr="004D4C1E" w:rsidTr="00E256DE">
        <w:tc>
          <w:tcPr>
            <w:tcW w:w="2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2860" w:rsidRPr="004D4C1E" w:rsidRDefault="00E42860" w:rsidP="003D2350">
            <w:pPr>
              <w:ind w:firstLine="0"/>
              <w:rPr>
                <w:rFonts w:ascii="Times New Roman" w:hAnsi="Times New Roman"/>
                <w:sz w:val="22"/>
                <w:szCs w:val="22"/>
              </w:rPr>
            </w:pPr>
            <w:r w:rsidRPr="004D4C1E">
              <w:rPr>
                <w:rFonts w:ascii="Times New Roman" w:hAnsi="Times New Roman"/>
                <w:sz w:val="22"/>
                <w:szCs w:val="22"/>
              </w:rPr>
              <w:t>на покупку продуктов питания</w:t>
            </w:r>
          </w:p>
        </w:tc>
        <w:tc>
          <w:tcPr>
            <w:tcW w:w="906"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3752,2</w:t>
            </w:r>
          </w:p>
        </w:tc>
        <w:tc>
          <w:tcPr>
            <w:tcW w:w="906"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3689,6</w:t>
            </w:r>
          </w:p>
        </w:tc>
        <w:tc>
          <w:tcPr>
            <w:tcW w:w="905"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3244,5</w:t>
            </w:r>
          </w:p>
        </w:tc>
        <w:tc>
          <w:tcPr>
            <w:tcW w:w="817"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3226,5</w:t>
            </w:r>
          </w:p>
        </w:tc>
        <w:tc>
          <w:tcPr>
            <w:tcW w:w="1066"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3482,0</w:t>
            </w:r>
          </w:p>
        </w:tc>
        <w:tc>
          <w:tcPr>
            <w:tcW w:w="912"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tabs>
                <w:tab w:val="left" w:pos="1046"/>
              </w:tabs>
              <w:ind w:left="-136" w:firstLine="0"/>
              <w:jc w:val="center"/>
              <w:rPr>
                <w:rFonts w:ascii="Times New Roman" w:hAnsi="Times New Roman"/>
                <w:sz w:val="22"/>
                <w:szCs w:val="22"/>
              </w:rPr>
            </w:pPr>
            <w:r w:rsidRPr="004D4C1E">
              <w:rPr>
                <w:rFonts w:ascii="Times New Roman" w:hAnsi="Times New Roman"/>
                <w:sz w:val="22"/>
                <w:szCs w:val="22"/>
              </w:rPr>
              <w:t>3177,7</w:t>
            </w:r>
          </w:p>
        </w:tc>
        <w:tc>
          <w:tcPr>
            <w:tcW w:w="795"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3006,2</w:t>
            </w:r>
          </w:p>
        </w:tc>
        <w:tc>
          <w:tcPr>
            <w:tcW w:w="898"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DD0939">
            <w:pPr>
              <w:ind w:left="-136" w:right="-108" w:firstLine="0"/>
              <w:jc w:val="center"/>
              <w:rPr>
                <w:rFonts w:ascii="Times New Roman" w:hAnsi="Times New Roman"/>
                <w:sz w:val="22"/>
                <w:szCs w:val="22"/>
              </w:rPr>
            </w:pPr>
            <w:r w:rsidRPr="004D4C1E">
              <w:rPr>
                <w:rFonts w:ascii="Times New Roman" w:hAnsi="Times New Roman"/>
                <w:sz w:val="22"/>
                <w:szCs w:val="22"/>
              </w:rPr>
              <w:t>3267,8</w:t>
            </w:r>
          </w:p>
        </w:tc>
      </w:tr>
      <w:tr w:rsidR="00E256DE" w:rsidRPr="004D4C1E" w:rsidTr="00E256DE">
        <w:tc>
          <w:tcPr>
            <w:tcW w:w="2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2860" w:rsidRPr="004D4C1E" w:rsidRDefault="00E42860" w:rsidP="00516ABD">
            <w:pPr>
              <w:ind w:firstLine="0"/>
              <w:rPr>
                <w:rFonts w:ascii="Times New Roman" w:hAnsi="Times New Roman"/>
                <w:sz w:val="22"/>
                <w:szCs w:val="22"/>
              </w:rPr>
            </w:pPr>
            <w:r w:rsidRPr="004D4C1E">
              <w:rPr>
                <w:rFonts w:ascii="Times New Roman" w:hAnsi="Times New Roman"/>
                <w:sz w:val="22"/>
                <w:szCs w:val="22"/>
              </w:rPr>
              <w:t>на питание вне дома</w:t>
            </w:r>
          </w:p>
        </w:tc>
        <w:tc>
          <w:tcPr>
            <w:tcW w:w="906"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334,0</w:t>
            </w:r>
          </w:p>
        </w:tc>
        <w:tc>
          <w:tcPr>
            <w:tcW w:w="906"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303,4</w:t>
            </w:r>
          </w:p>
        </w:tc>
        <w:tc>
          <w:tcPr>
            <w:tcW w:w="905"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403,8</w:t>
            </w:r>
          </w:p>
        </w:tc>
        <w:tc>
          <w:tcPr>
            <w:tcW w:w="817"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306,2</w:t>
            </w:r>
          </w:p>
        </w:tc>
        <w:tc>
          <w:tcPr>
            <w:tcW w:w="1066"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379,0</w:t>
            </w:r>
          </w:p>
        </w:tc>
        <w:tc>
          <w:tcPr>
            <w:tcW w:w="912"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tabs>
                <w:tab w:val="left" w:pos="1046"/>
              </w:tabs>
              <w:ind w:left="-136" w:firstLine="0"/>
              <w:jc w:val="center"/>
              <w:rPr>
                <w:rFonts w:ascii="Times New Roman" w:hAnsi="Times New Roman"/>
                <w:sz w:val="22"/>
                <w:szCs w:val="22"/>
              </w:rPr>
            </w:pPr>
            <w:r w:rsidRPr="004D4C1E">
              <w:rPr>
                <w:rFonts w:ascii="Times New Roman" w:hAnsi="Times New Roman"/>
                <w:sz w:val="22"/>
                <w:szCs w:val="22"/>
              </w:rPr>
              <w:t>277,1</w:t>
            </w:r>
          </w:p>
        </w:tc>
        <w:tc>
          <w:tcPr>
            <w:tcW w:w="795"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428,7</w:t>
            </w:r>
          </w:p>
        </w:tc>
        <w:tc>
          <w:tcPr>
            <w:tcW w:w="898"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DD0939">
            <w:pPr>
              <w:ind w:left="-136" w:right="-108" w:firstLine="0"/>
              <w:jc w:val="center"/>
              <w:rPr>
                <w:rFonts w:ascii="Times New Roman" w:hAnsi="Times New Roman"/>
                <w:sz w:val="22"/>
                <w:szCs w:val="22"/>
              </w:rPr>
            </w:pPr>
            <w:r w:rsidRPr="004D4C1E">
              <w:rPr>
                <w:rFonts w:ascii="Times New Roman" w:hAnsi="Times New Roman"/>
                <w:sz w:val="22"/>
                <w:szCs w:val="22"/>
              </w:rPr>
              <w:t>330,8</w:t>
            </w:r>
          </w:p>
        </w:tc>
      </w:tr>
      <w:tr w:rsidR="00E256DE" w:rsidRPr="004D4C1E" w:rsidTr="00E256DE">
        <w:tc>
          <w:tcPr>
            <w:tcW w:w="2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2860" w:rsidRPr="004D4C1E" w:rsidRDefault="00E42860" w:rsidP="00743E68">
            <w:pPr>
              <w:ind w:firstLine="0"/>
              <w:rPr>
                <w:rFonts w:ascii="Times New Roman" w:hAnsi="Times New Roman"/>
                <w:sz w:val="22"/>
                <w:szCs w:val="22"/>
              </w:rPr>
            </w:pPr>
            <w:r w:rsidRPr="004D4C1E">
              <w:rPr>
                <w:rFonts w:ascii="Times New Roman" w:hAnsi="Times New Roman"/>
                <w:sz w:val="22"/>
                <w:szCs w:val="22"/>
              </w:rPr>
              <w:t>на покупку алкогол</w:t>
            </w:r>
            <w:r w:rsidRPr="004D4C1E">
              <w:rPr>
                <w:rFonts w:ascii="Times New Roman" w:hAnsi="Times New Roman"/>
                <w:sz w:val="22"/>
                <w:szCs w:val="22"/>
              </w:rPr>
              <w:t>ь</w:t>
            </w:r>
            <w:r w:rsidRPr="004D4C1E">
              <w:rPr>
                <w:rFonts w:ascii="Times New Roman" w:hAnsi="Times New Roman"/>
                <w:sz w:val="22"/>
                <w:szCs w:val="22"/>
              </w:rPr>
              <w:t>ных напитков</w:t>
            </w:r>
          </w:p>
        </w:tc>
        <w:tc>
          <w:tcPr>
            <w:tcW w:w="906"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171,0</w:t>
            </w:r>
          </w:p>
        </w:tc>
        <w:tc>
          <w:tcPr>
            <w:tcW w:w="906"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174,4</w:t>
            </w:r>
          </w:p>
        </w:tc>
        <w:tc>
          <w:tcPr>
            <w:tcW w:w="905"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168,2</w:t>
            </w:r>
          </w:p>
        </w:tc>
        <w:tc>
          <w:tcPr>
            <w:tcW w:w="817"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155,1</w:t>
            </w:r>
          </w:p>
        </w:tc>
        <w:tc>
          <w:tcPr>
            <w:tcW w:w="1066"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161,9</w:t>
            </w:r>
          </w:p>
        </w:tc>
        <w:tc>
          <w:tcPr>
            <w:tcW w:w="912"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tabs>
                <w:tab w:val="left" w:pos="1046"/>
              </w:tabs>
              <w:ind w:left="-136" w:firstLine="0"/>
              <w:jc w:val="center"/>
              <w:rPr>
                <w:rFonts w:ascii="Times New Roman" w:hAnsi="Times New Roman"/>
                <w:sz w:val="22"/>
                <w:szCs w:val="22"/>
              </w:rPr>
            </w:pPr>
            <w:r w:rsidRPr="004D4C1E">
              <w:rPr>
                <w:rFonts w:ascii="Times New Roman" w:hAnsi="Times New Roman"/>
                <w:sz w:val="22"/>
                <w:szCs w:val="22"/>
              </w:rPr>
              <w:t>140,0</w:t>
            </w:r>
          </w:p>
        </w:tc>
        <w:tc>
          <w:tcPr>
            <w:tcW w:w="795"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174,5</w:t>
            </w:r>
          </w:p>
        </w:tc>
        <w:tc>
          <w:tcPr>
            <w:tcW w:w="898"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DD0939">
            <w:pPr>
              <w:ind w:left="-136" w:right="-108" w:firstLine="0"/>
              <w:jc w:val="center"/>
              <w:rPr>
                <w:rFonts w:ascii="Times New Roman" w:hAnsi="Times New Roman"/>
                <w:sz w:val="22"/>
                <w:szCs w:val="22"/>
              </w:rPr>
            </w:pPr>
            <w:r w:rsidRPr="004D4C1E">
              <w:rPr>
                <w:rFonts w:ascii="Times New Roman" w:hAnsi="Times New Roman"/>
                <w:sz w:val="22"/>
                <w:szCs w:val="22"/>
              </w:rPr>
              <w:t>167,9</w:t>
            </w:r>
          </w:p>
        </w:tc>
      </w:tr>
      <w:tr w:rsidR="00E256DE" w:rsidRPr="004D4C1E" w:rsidTr="00E256DE">
        <w:tc>
          <w:tcPr>
            <w:tcW w:w="2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2860" w:rsidRPr="004D4C1E" w:rsidRDefault="00E42860" w:rsidP="00516ABD">
            <w:pPr>
              <w:ind w:firstLine="0"/>
              <w:rPr>
                <w:rFonts w:ascii="Times New Roman" w:hAnsi="Times New Roman"/>
                <w:sz w:val="22"/>
                <w:szCs w:val="22"/>
              </w:rPr>
            </w:pPr>
            <w:r w:rsidRPr="004D4C1E">
              <w:rPr>
                <w:rFonts w:ascii="Times New Roman" w:hAnsi="Times New Roman"/>
                <w:sz w:val="22"/>
                <w:szCs w:val="22"/>
              </w:rPr>
              <w:t>на покупку непрод</w:t>
            </w:r>
            <w:r w:rsidRPr="004D4C1E">
              <w:rPr>
                <w:rFonts w:ascii="Times New Roman" w:hAnsi="Times New Roman"/>
                <w:sz w:val="22"/>
                <w:szCs w:val="22"/>
              </w:rPr>
              <w:t>о</w:t>
            </w:r>
            <w:r w:rsidRPr="004D4C1E">
              <w:rPr>
                <w:rFonts w:ascii="Times New Roman" w:hAnsi="Times New Roman"/>
                <w:sz w:val="22"/>
                <w:szCs w:val="22"/>
              </w:rPr>
              <w:t>вольственных товаров</w:t>
            </w:r>
          </w:p>
        </w:tc>
        <w:tc>
          <w:tcPr>
            <w:tcW w:w="906"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3125,5</w:t>
            </w:r>
          </w:p>
        </w:tc>
        <w:tc>
          <w:tcPr>
            <w:tcW w:w="906"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3646,8</w:t>
            </w:r>
          </w:p>
        </w:tc>
        <w:tc>
          <w:tcPr>
            <w:tcW w:w="905"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2756,3</w:t>
            </w:r>
          </w:p>
        </w:tc>
        <w:tc>
          <w:tcPr>
            <w:tcW w:w="817"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3181,8</w:t>
            </w:r>
          </w:p>
        </w:tc>
        <w:tc>
          <w:tcPr>
            <w:tcW w:w="1066"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2576,2</w:t>
            </w:r>
          </w:p>
        </w:tc>
        <w:tc>
          <w:tcPr>
            <w:tcW w:w="912"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tabs>
                <w:tab w:val="left" w:pos="1046"/>
              </w:tabs>
              <w:ind w:left="-136" w:firstLine="0"/>
              <w:jc w:val="center"/>
              <w:rPr>
                <w:rFonts w:ascii="Times New Roman" w:hAnsi="Times New Roman"/>
                <w:sz w:val="22"/>
                <w:szCs w:val="22"/>
              </w:rPr>
            </w:pPr>
            <w:r w:rsidRPr="004D4C1E">
              <w:rPr>
                <w:rFonts w:ascii="Times New Roman" w:hAnsi="Times New Roman"/>
                <w:sz w:val="22"/>
                <w:szCs w:val="22"/>
              </w:rPr>
              <w:t>3344,4</w:t>
            </w:r>
          </w:p>
        </w:tc>
        <w:tc>
          <w:tcPr>
            <w:tcW w:w="795"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2937,1</w:t>
            </w:r>
          </w:p>
        </w:tc>
        <w:tc>
          <w:tcPr>
            <w:tcW w:w="898"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DD0939">
            <w:pPr>
              <w:ind w:left="-136" w:right="-108" w:firstLine="0"/>
              <w:jc w:val="center"/>
              <w:rPr>
                <w:rFonts w:ascii="Times New Roman" w:hAnsi="Times New Roman"/>
                <w:sz w:val="22"/>
                <w:szCs w:val="22"/>
              </w:rPr>
            </w:pPr>
            <w:r w:rsidRPr="004D4C1E">
              <w:rPr>
                <w:rFonts w:ascii="Times New Roman" w:hAnsi="Times New Roman"/>
                <w:sz w:val="22"/>
                <w:szCs w:val="22"/>
              </w:rPr>
              <w:t>3044.0</w:t>
            </w:r>
          </w:p>
        </w:tc>
      </w:tr>
      <w:tr w:rsidR="00E256DE" w:rsidRPr="004D4C1E" w:rsidTr="00E256DE">
        <w:tc>
          <w:tcPr>
            <w:tcW w:w="2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2860" w:rsidRPr="004D4C1E" w:rsidRDefault="00E42860" w:rsidP="00516ABD">
            <w:pPr>
              <w:ind w:firstLine="0"/>
              <w:rPr>
                <w:rFonts w:ascii="Times New Roman" w:hAnsi="Times New Roman"/>
                <w:sz w:val="22"/>
                <w:szCs w:val="22"/>
              </w:rPr>
            </w:pPr>
            <w:r w:rsidRPr="004D4C1E">
              <w:rPr>
                <w:rFonts w:ascii="Times New Roman" w:hAnsi="Times New Roman"/>
                <w:sz w:val="22"/>
                <w:szCs w:val="22"/>
              </w:rPr>
              <w:t>на оплату услуг</w:t>
            </w:r>
          </w:p>
        </w:tc>
        <w:tc>
          <w:tcPr>
            <w:tcW w:w="906"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3157,9</w:t>
            </w:r>
          </w:p>
        </w:tc>
        <w:tc>
          <w:tcPr>
            <w:tcW w:w="906"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2889,4</w:t>
            </w:r>
          </w:p>
        </w:tc>
        <w:tc>
          <w:tcPr>
            <w:tcW w:w="905"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2790,8</w:t>
            </w:r>
          </w:p>
        </w:tc>
        <w:tc>
          <w:tcPr>
            <w:tcW w:w="817"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2774,3</w:t>
            </w:r>
          </w:p>
        </w:tc>
        <w:tc>
          <w:tcPr>
            <w:tcW w:w="1066"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2626,3</w:t>
            </w:r>
          </w:p>
        </w:tc>
        <w:tc>
          <w:tcPr>
            <w:tcW w:w="912"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tabs>
                <w:tab w:val="left" w:pos="1046"/>
              </w:tabs>
              <w:ind w:left="-136" w:firstLine="0"/>
              <w:jc w:val="center"/>
              <w:rPr>
                <w:rFonts w:ascii="Times New Roman" w:hAnsi="Times New Roman"/>
                <w:sz w:val="22"/>
                <w:szCs w:val="22"/>
              </w:rPr>
            </w:pPr>
            <w:r w:rsidRPr="004D4C1E">
              <w:rPr>
                <w:rFonts w:ascii="Times New Roman" w:hAnsi="Times New Roman"/>
                <w:sz w:val="22"/>
                <w:szCs w:val="22"/>
              </w:rPr>
              <w:t>2913,4</w:t>
            </w:r>
          </w:p>
        </w:tc>
        <w:tc>
          <w:tcPr>
            <w:tcW w:w="795"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2955,8</w:t>
            </w:r>
          </w:p>
        </w:tc>
        <w:tc>
          <w:tcPr>
            <w:tcW w:w="898"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DD0939">
            <w:pPr>
              <w:ind w:left="-136" w:right="-108" w:firstLine="0"/>
              <w:jc w:val="center"/>
              <w:rPr>
                <w:rFonts w:ascii="Times New Roman" w:hAnsi="Times New Roman"/>
                <w:sz w:val="22"/>
                <w:szCs w:val="22"/>
              </w:rPr>
            </w:pPr>
            <w:r w:rsidRPr="004D4C1E">
              <w:rPr>
                <w:rFonts w:ascii="Times New Roman" w:hAnsi="Times New Roman"/>
                <w:sz w:val="22"/>
                <w:szCs w:val="22"/>
              </w:rPr>
              <w:t>2656,5</w:t>
            </w:r>
          </w:p>
        </w:tc>
      </w:tr>
      <w:tr w:rsidR="00E256DE" w:rsidRPr="004D4C1E" w:rsidTr="00E256DE">
        <w:tc>
          <w:tcPr>
            <w:tcW w:w="2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2860" w:rsidRPr="004D4C1E" w:rsidRDefault="00E42860" w:rsidP="00516ABD">
            <w:pPr>
              <w:ind w:firstLine="0"/>
              <w:rPr>
                <w:rFonts w:ascii="Times New Roman" w:hAnsi="Times New Roman"/>
                <w:sz w:val="22"/>
                <w:szCs w:val="22"/>
              </w:rPr>
            </w:pPr>
            <w:r w:rsidRPr="004D4C1E">
              <w:rPr>
                <w:rFonts w:ascii="Times New Roman" w:hAnsi="Times New Roman"/>
                <w:sz w:val="22"/>
                <w:szCs w:val="22"/>
              </w:rPr>
              <w:t>Денежный расход</w:t>
            </w:r>
          </w:p>
        </w:tc>
        <w:tc>
          <w:tcPr>
            <w:tcW w:w="906"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13177,9</w:t>
            </w:r>
          </w:p>
        </w:tc>
        <w:tc>
          <w:tcPr>
            <w:tcW w:w="906"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13708,8</w:t>
            </w:r>
          </w:p>
        </w:tc>
        <w:tc>
          <w:tcPr>
            <w:tcW w:w="905"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11451,2</w:t>
            </w:r>
          </w:p>
        </w:tc>
        <w:tc>
          <w:tcPr>
            <w:tcW w:w="817"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11218,1</w:t>
            </w:r>
          </w:p>
        </w:tc>
        <w:tc>
          <w:tcPr>
            <w:tcW w:w="1066"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12097,8</w:t>
            </w:r>
          </w:p>
        </w:tc>
        <w:tc>
          <w:tcPr>
            <w:tcW w:w="912"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tabs>
                <w:tab w:val="left" w:pos="1046"/>
              </w:tabs>
              <w:ind w:left="-136" w:firstLine="0"/>
              <w:jc w:val="center"/>
              <w:rPr>
                <w:rFonts w:ascii="Times New Roman" w:hAnsi="Times New Roman"/>
                <w:sz w:val="22"/>
                <w:szCs w:val="22"/>
              </w:rPr>
            </w:pPr>
            <w:r w:rsidRPr="004D4C1E">
              <w:rPr>
                <w:rFonts w:ascii="Times New Roman" w:hAnsi="Times New Roman"/>
                <w:sz w:val="22"/>
                <w:szCs w:val="22"/>
              </w:rPr>
              <w:t>11686,6</w:t>
            </w:r>
          </w:p>
        </w:tc>
        <w:tc>
          <w:tcPr>
            <w:tcW w:w="795"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10802,4</w:t>
            </w:r>
          </w:p>
        </w:tc>
        <w:tc>
          <w:tcPr>
            <w:tcW w:w="898"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DD0939">
            <w:pPr>
              <w:ind w:left="-136" w:right="-108" w:firstLine="0"/>
              <w:jc w:val="center"/>
              <w:rPr>
                <w:rFonts w:ascii="Times New Roman" w:hAnsi="Times New Roman"/>
                <w:sz w:val="22"/>
                <w:szCs w:val="22"/>
              </w:rPr>
            </w:pPr>
            <w:r w:rsidRPr="004D4C1E">
              <w:rPr>
                <w:rFonts w:ascii="Times New Roman" w:hAnsi="Times New Roman"/>
                <w:sz w:val="22"/>
                <w:szCs w:val="22"/>
              </w:rPr>
              <w:t>10821,4</w:t>
            </w:r>
          </w:p>
        </w:tc>
      </w:tr>
      <w:tr w:rsidR="00E256DE" w:rsidRPr="004D4C1E" w:rsidTr="00E256DE">
        <w:tc>
          <w:tcPr>
            <w:tcW w:w="2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2860" w:rsidRPr="004D4C1E" w:rsidRDefault="00E42860" w:rsidP="00516ABD">
            <w:pPr>
              <w:ind w:firstLine="0"/>
              <w:rPr>
                <w:rFonts w:ascii="Times New Roman" w:hAnsi="Times New Roman"/>
                <w:sz w:val="22"/>
                <w:szCs w:val="22"/>
              </w:rPr>
            </w:pPr>
            <w:r w:rsidRPr="004D4C1E">
              <w:rPr>
                <w:rFonts w:ascii="Times New Roman" w:hAnsi="Times New Roman"/>
                <w:sz w:val="22"/>
                <w:szCs w:val="22"/>
              </w:rPr>
              <w:t>Денежный доход</w:t>
            </w:r>
          </w:p>
        </w:tc>
        <w:tc>
          <w:tcPr>
            <w:tcW w:w="906"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15565,5</w:t>
            </w:r>
          </w:p>
        </w:tc>
        <w:tc>
          <w:tcPr>
            <w:tcW w:w="906"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14645,9</w:t>
            </w:r>
          </w:p>
        </w:tc>
        <w:tc>
          <w:tcPr>
            <w:tcW w:w="905"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13394,4</w:t>
            </w:r>
          </w:p>
        </w:tc>
        <w:tc>
          <w:tcPr>
            <w:tcW w:w="817"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12846,0</w:t>
            </w:r>
          </w:p>
        </w:tc>
        <w:tc>
          <w:tcPr>
            <w:tcW w:w="1066"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13987,9</w:t>
            </w:r>
          </w:p>
        </w:tc>
        <w:tc>
          <w:tcPr>
            <w:tcW w:w="912"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tabs>
                <w:tab w:val="left" w:pos="1046"/>
              </w:tabs>
              <w:ind w:left="-136" w:firstLine="0"/>
              <w:jc w:val="center"/>
              <w:rPr>
                <w:rFonts w:ascii="Times New Roman" w:hAnsi="Times New Roman"/>
                <w:sz w:val="22"/>
                <w:szCs w:val="22"/>
              </w:rPr>
            </w:pPr>
            <w:r w:rsidRPr="004D4C1E">
              <w:rPr>
                <w:rFonts w:ascii="Times New Roman" w:hAnsi="Times New Roman"/>
                <w:sz w:val="22"/>
                <w:szCs w:val="22"/>
              </w:rPr>
              <w:t>12620,4</w:t>
            </w:r>
          </w:p>
        </w:tc>
        <w:tc>
          <w:tcPr>
            <w:tcW w:w="795"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F44FEE">
            <w:pPr>
              <w:ind w:left="-136" w:firstLine="0"/>
              <w:jc w:val="center"/>
              <w:rPr>
                <w:rFonts w:ascii="Times New Roman" w:hAnsi="Times New Roman"/>
                <w:sz w:val="22"/>
                <w:szCs w:val="22"/>
              </w:rPr>
            </w:pPr>
            <w:r w:rsidRPr="004D4C1E">
              <w:rPr>
                <w:rFonts w:ascii="Times New Roman" w:hAnsi="Times New Roman"/>
                <w:sz w:val="22"/>
                <w:szCs w:val="22"/>
              </w:rPr>
              <w:t>12798,9</w:t>
            </w:r>
          </w:p>
        </w:tc>
        <w:tc>
          <w:tcPr>
            <w:tcW w:w="898" w:type="dxa"/>
            <w:tcBorders>
              <w:top w:val="single" w:sz="4" w:space="0" w:color="auto"/>
              <w:left w:val="nil"/>
              <w:bottom w:val="single" w:sz="4" w:space="0" w:color="auto"/>
              <w:right w:val="single" w:sz="4" w:space="0" w:color="auto"/>
            </w:tcBorders>
            <w:shd w:val="clear" w:color="auto" w:fill="auto"/>
            <w:vAlign w:val="bottom"/>
          </w:tcPr>
          <w:p w:rsidR="00E42860" w:rsidRPr="004D4C1E" w:rsidRDefault="00E42860" w:rsidP="00DD0939">
            <w:pPr>
              <w:ind w:left="-136" w:right="-108" w:firstLine="0"/>
              <w:jc w:val="center"/>
              <w:rPr>
                <w:rFonts w:ascii="Times New Roman" w:hAnsi="Times New Roman"/>
                <w:sz w:val="22"/>
                <w:szCs w:val="22"/>
              </w:rPr>
            </w:pPr>
            <w:r w:rsidRPr="004D4C1E">
              <w:rPr>
                <w:rFonts w:ascii="Times New Roman" w:hAnsi="Times New Roman"/>
                <w:sz w:val="22"/>
                <w:szCs w:val="22"/>
              </w:rPr>
              <w:t>13037,0</w:t>
            </w:r>
          </w:p>
        </w:tc>
      </w:tr>
    </w:tbl>
    <w:p w:rsidR="003D2350" w:rsidRPr="004D4C1E" w:rsidRDefault="003D2350" w:rsidP="003D2350">
      <w:pPr>
        <w:ind w:firstLine="0"/>
        <w:jc w:val="center"/>
        <w:rPr>
          <w:rFonts w:ascii="Times New Roman" w:hAnsi="Times New Roman"/>
          <w:b/>
          <w:sz w:val="26"/>
          <w:szCs w:val="26"/>
        </w:rPr>
      </w:pPr>
    </w:p>
    <w:p w:rsidR="00C1175D" w:rsidRPr="004D4C1E" w:rsidRDefault="00C1175D" w:rsidP="00AA7C25">
      <w:pPr>
        <w:pStyle w:val="style20"/>
        <w:spacing w:line="240" w:lineRule="auto"/>
        <w:ind w:firstLine="709"/>
        <w:rPr>
          <w:rStyle w:val="fontstyle110"/>
          <w:b/>
          <w:color w:val="000000"/>
          <w:sz w:val="26"/>
          <w:szCs w:val="26"/>
        </w:rPr>
      </w:pPr>
      <w:r w:rsidRPr="004D4C1E">
        <w:rPr>
          <w:rStyle w:val="fontstyle110"/>
          <w:b/>
          <w:sz w:val="26"/>
          <w:szCs w:val="26"/>
        </w:rPr>
        <w:t>Государственные</w:t>
      </w:r>
      <w:r w:rsidRPr="004D4C1E">
        <w:rPr>
          <w:rStyle w:val="fontstyle110"/>
          <w:b/>
          <w:color w:val="000000"/>
          <w:sz w:val="26"/>
          <w:szCs w:val="26"/>
        </w:rPr>
        <w:t xml:space="preserve"> пособия и дополнительные меры государственной по</w:t>
      </w:r>
      <w:r w:rsidRPr="004D4C1E">
        <w:rPr>
          <w:rStyle w:val="fontstyle110"/>
          <w:b/>
          <w:color w:val="000000"/>
          <w:sz w:val="26"/>
          <w:szCs w:val="26"/>
        </w:rPr>
        <w:t>д</w:t>
      </w:r>
      <w:r w:rsidRPr="004D4C1E">
        <w:rPr>
          <w:rStyle w:val="fontstyle110"/>
          <w:b/>
          <w:color w:val="000000"/>
          <w:sz w:val="26"/>
          <w:szCs w:val="26"/>
        </w:rPr>
        <w:t>держки семей, имеющих детей</w:t>
      </w:r>
    </w:p>
    <w:p w:rsidR="00C80DB3" w:rsidRPr="004D4C1E" w:rsidRDefault="00C80DB3" w:rsidP="00C80DB3">
      <w:pPr>
        <w:ind w:firstLine="709"/>
        <w:rPr>
          <w:rFonts w:ascii="Times New Roman" w:hAnsi="Times New Roman"/>
          <w:color w:val="000000"/>
          <w:sz w:val="26"/>
          <w:szCs w:val="26"/>
        </w:rPr>
      </w:pPr>
      <w:r w:rsidRPr="004D4C1E">
        <w:rPr>
          <w:rFonts w:ascii="Times New Roman" w:hAnsi="Times New Roman"/>
          <w:color w:val="000000"/>
          <w:sz w:val="26"/>
          <w:szCs w:val="26"/>
        </w:rPr>
        <w:t>Одной из мер, направленной на улучшение положения семей с детьми, явл</w:t>
      </w:r>
      <w:r w:rsidRPr="004D4C1E">
        <w:rPr>
          <w:rFonts w:ascii="Times New Roman" w:hAnsi="Times New Roman"/>
          <w:color w:val="000000"/>
          <w:sz w:val="26"/>
          <w:szCs w:val="26"/>
        </w:rPr>
        <w:t>я</w:t>
      </w:r>
      <w:r w:rsidRPr="004D4C1E">
        <w:rPr>
          <w:rFonts w:ascii="Times New Roman" w:hAnsi="Times New Roman"/>
          <w:color w:val="000000"/>
          <w:sz w:val="26"/>
          <w:szCs w:val="26"/>
        </w:rPr>
        <w:t>ются государственные пособия, выплачиваемые в соответствии с Законом Чува</w:t>
      </w:r>
      <w:r w:rsidRPr="004D4C1E">
        <w:rPr>
          <w:rFonts w:ascii="Times New Roman" w:hAnsi="Times New Roman"/>
          <w:color w:val="000000"/>
          <w:sz w:val="26"/>
          <w:szCs w:val="26"/>
        </w:rPr>
        <w:t>ш</w:t>
      </w:r>
      <w:r w:rsidRPr="004D4C1E">
        <w:rPr>
          <w:rFonts w:ascii="Times New Roman" w:hAnsi="Times New Roman"/>
          <w:color w:val="000000"/>
          <w:sz w:val="26"/>
          <w:szCs w:val="26"/>
        </w:rPr>
        <w:t xml:space="preserve">ской Республики от 24 ноября </w:t>
      </w:r>
      <w:smartTag w:uri="urn:schemas-microsoft-com:office:smarttags" w:element="metricconverter">
        <w:smartTagPr>
          <w:attr w:name="ProductID" w:val="2004 г"/>
        </w:smartTagPr>
        <w:r w:rsidRPr="004D4C1E">
          <w:rPr>
            <w:rFonts w:ascii="Times New Roman" w:hAnsi="Times New Roman"/>
            <w:color w:val="000000"/>
            <w:sz w:val="26"/>
            <w:szCs w:val="26"/>
          </w:rPr>
          <w:t>2004 г</w:t>
        </w:r>
      </w:smartTag>
      <w:r w:rsidRPr="004D4C1E">
        <w:rPr>
          <w:rFonts w:ascii="Times New Roman" w:hAnsi="Times New Roman"/>
          <w:color w:val="000000"/>
          <w:sz w:val="26"/>
          <w:szCs w:val="26"/>
        </w:rPr>
        <w:t>. № 46 «О государственных пособиях гражд</w:t>
      </w:r>
      <w:r w:rsidRPr="004D4C1E">
        <w:rPr>
          <w:rFonts w:ascii="Times New Roman" w:hAnsi="Times New Roman"/>
          <w:color w:val="000000"/>
          <w:sz w:val="26"/>
          <w:szCs w:val="26"/>
        </w:rPr>
        <w:t>а</w:t>
      </w:r>
      <w:r w:rsidRPr="004D4C1E">
        <w:rPr>
          <w:rFonts w:ascii="Times New Roman" w:hAnsi="Times New Roman"/>
          <w:color w:val="000000"/>
          <w:sz w:val="26"/>
          <w:szCs w:val="26"/>
        </w:rPr>
        <w:t>нам, имеющим детей»: ежемесячное пособие на ребенка, пособие по беременности и родам женщинам, признанным в установленном порядке безработными</w:t>
      </w:r>
      <w:r w:rsidR="00B37197">
        <w:rPr>
          <w:rFonts w:ascii="Times New Roman" w:hAnsi="Times New Roman"/>
          <w:color w:val="000000"/>
          <w:sz w:val="26"/>
          <w:szCs w:val="26"/>
        </w:rPr>
        <w:t>,</w:t>
      </w:r>
      <w:r w:rsidRPr="004D4C1E">
        <w:rPr>
          <w:rFonts w:ascii="Times New Roman" w:hAnsi="Times New Roman"/>
          <w:color w:val="000000"/>
          <w:sz w:val="26"/>
          <w:szCs w:val="26"/>
        </w:rPr>
        <w:t xml:space="preserve"> и некот</w:t>
      </w:r>
      <w:r w:rsidRPr="004D4C1E">
        <w:rPr>
          <w:rFonts w:ascii="Times New Roman" w:hAnsi="Times New Roman"/>
          <w:color w:val="000000"/>
          <w:sz w:val="26"/>
          <w:szCs w:val="26"/>
        </w:rPr>
        <w:t>о</w:t>
      </w:r>
      <w:r w:rsidRPr="004D4C1E">
        <w:rPr>
          <w:rFonts w:ascii="Times New Roman" w:hAnsi="Times New Roman"/>
          <w:color w:val="000000"/>
          <w:sz w:val="26"/>
          <w:szCs w:val="26"/>
        </w:rPr>
        <w:t xml:space="preserve">рым другим категориям женщин. </w:t>
      </w:r>
    </w:p>
    <w:p w:rsidR="00C80DB3" w:rsidRPr="004D4C1E" w:rsidRDefault="00C80DB3" w:rsidP="00C80DB3">
      <w:pPr>
        <w:ind w:firstLine="709"/>
        <w:rPr>
          <w:rFonts w:ascii="Times New Roman" w:hAnsi="Times New Roman"/>
          <w:color w:val="000000"/>
          <w:sz w:val="26"/>
          <w:szCs w:val="26"/>
        </w:rPr>
      </w:pPr>
      <w:r w:rsidRPr="004D4C1E">
        <w:rPr>
          <w:rFonts w:ascii="Times New Roman" w:hAnsi="Times New Roman"/>
          <w:color w:val="000000"/>
          <w:sz w:val="26"/>
          <w:szCs w:val="26"/>
        </w:rPr>
        <w:t>Размер пособия ранжирован по 54 позициям и зависит от количества детей в семье, их возраста, категории семьи и среднедушевого дохода семьи. Базовые ра</w:t>
      </w:r>
      <w:r w:rsidRPr="004D4C1E">
        <w:rPr>
          <w:rFonts w:ascii="Times New Roman" w:hAnsi="Times New Roman"/>
          <w:color w:val="000000"/>
          <w:sz w:val="26"/>
          <w:szCs w:val="26"/>
        </w:rPr>
        <w:t>з</w:t>
      </w:r>
      <w:r w:rsidRPr="004D4C1E">
        <w:rPr>
          <w:rFonts w:ascii="Times New Roman" w:hAnsi="Times New Roman"/>
          <w:color w:val="000000"/>
          <w:sz w:val="26"/>
          <w:szCs w:val="26"/>
        </w:rPr>
        <w:t xml:space="preserve">меры пособия на одного ребенка в 2019 г. составили: 167 руб. в месяц – для семьи с одним ребенком, 209 руб. – для семей с двумя детьми, 316 руб. – для семей с тремя и более детьми. В размер ежемесячного пособия на ребенка входят монетизированные льготы, предоставляемые ранее многодетным семьям и семьям, имеющим детей в возрасте до двух лет. </w:t>
      </w:r>
    </w:p>
    <w:p w:rsidR="00C80DB3" w:rsidRPr="004D4C1E" w:rsidRDefault="00C80DB3" w:rsidP="00C80DB3">
      <w:pPr>
        <w:ind w:firstLine="709"/>
        <w:rPr>
          <w:rFonts w:ascii="Times New Roman" w:hAnsi="Times New Roman"/>
          <w:color w:val="000000"/>
          <w:sz w:val="26"/>
          <w:szCs w:val="26"/>
        </w:rPr>
      </w:pPr>
      <w:r w:rsidRPr="004D4C1E">
        <w:rPr>
          <w:rFonts w:ascii="Times New Roman" w:hAnsi="Times New Roman"/>
          <w:color w:val="000000"/>
          <w:sz w:val="26"/>
          <w:szCs w:val="26"/>
        </w:rPr>
        <w:t>Минимальный размер пособия для малообеспеченных семей установлен в размере 316 руб. – для обычной семьи с тремя детьми, максимальный 1670 руб. – на одного ребенка одинокой матери, воспитывающей трех и более детей. Многодетным семьям и семьям с детьми до 2-х лет со среднедушевым доходом ниже величины прожиточного минимума пособие установлено за минусом базовой составляющей. Численность многодетных семей, получающих ежемесячное пособие на ребенка, по состоянию на 1 января 2020 г. составила 13 614 семей (</w:t>
      </w:r>
      <w:r w:rsidR="00997186" w:rsidRPr="004D4C1E">
        <w:rPr>
          <w:rFonts w:ascii="Times New Roman" w:hAnsi="Times New Roman"/>
          <w:color w:val="000000"/>
          <w:sz w:val="26"/>
          <w:szCs w:val="26"/>
        </w:rPr>
        <w:t xml:space="preserve">на </w:t>
      </w:r>
      <w:r w:rsidRPr="004D4C1E">
        <w:rPr>
          <w:rFonts w:ascii="Times New Roman" w:hAnsi="Times New Roman"/>
          <w:color w:val="000000"/>
          <w:sz w:val="26"/>
          <w:szCs w:val="26"/>
        </w:rPr>
        <w:t>1</w:t>
      </w:r>
      <w:r w:rsidR="00997186" w:rsidRPr="004D4C1E">
        <w:rPr>
          <w:rFonts w:ascii="Times New Roman" w:hAnsi="Times New Roman"/>
          <w:color w:val="000000"/>
          <w:sz w:val="26"/>
          <w:szCs w:val="26"/>
        </w:rPr>
        <w:t xml:space="preserve"> </w:t>
      </w:r>
      <w:r w:rsidRPr="004D4C1E">
        <w:rPr>
          <w:rFonts w:ascii="Times New Roman" w:hAnsi="Times New Roman"/>
          <w:color w:val="000000"/>
          <w:sz w:val="26"/>
          <w:szCs w:val="26"/>
        </w:rPr>
        <w:t>января 2019 – 12 128 с</w:t>
      </w:r>
      <w:r w:rsidRPr="004D4C1E">
        <w:rPr>
          <w:rFonts w:ascii="Times New Roman" w:hAnsi="Times New Roman"/>
          <w:color w:val="000000"/>
          <w:sz w:val="26"/>
          <w:szCs w:val="26"/>
        </w:rPr>
        <w:t>е</w:t>
      </w:r>
      <w:r w:rsidRPr="004D4C1E">
        <w:rPr>
          <w:rFonts w:ascii="Times New Roman" w:hAnsi="Times New Roman"/>
          <w:color w:val="000000"/>
          <w:sz w:val="26"/>
          <w:szCs w:val="26"/>
        </w:rPr>
        <w:t xml:space="preserve">мей, </w:t>
      </w:r>
      <w:r w:rsidR="00997186" w:rsidRPr="004D4C1E">
        <w:rPr>
          <w:rFonts w:ascii="Times New Roman" w:hAnsi="Times New Roman"/>
          <w:color w:val="000000"/>
          <w:sz w:val="26"/>
          <w:szCs w:val="26"/>
        </w:rPr>
        <w:t xml:space="preserve">на </w:t>
      </w:r>
      <w:r w:rsidRPr="004D4C1E">
        <w:rPr>
          <w:rFonts w:ascii="Times New Roman" w:hAnsi="Times New Roman"/>
          <w:color w:val="000000"/>
          <w:sz w:val="26"/>
          <w:szCs w:val="26"/>
        </w:rPr>
        <w:t xml:space="preserve">1 января 2018 г. </w:t>
      </w:r>
      <w:r w:rsidR="00263D8E" w:rsidRPr="004D4C1E">
        <w:rPr>
          <w:rFonts w:ascii="Times New Roman" w:hAnsi="Times New Roman"/>
          <w:color w:val="000000"/>
          <w:sz w:val="26"/>
          <w:szCs w:val="26"/>
        </w:rPr>
        <w:t>–</w:t>
      </w:r>
      <w:r w:rsidRPr="004D4C1E">
        <w:rPr>
          <w:rFonts w:ascii="Times New Roman" w:hAnsi="Times New Roman"/>
          <w:color w:val="000000"/>
          <w:sz w:val="26"/>
          <w:szCs w:val="26"/>
        </w:rPr>
        <w:t xml:space="preserve"> 10381 семей, на 1 января 2017 г. – 9887 семей).</w:t>
      </w:r>
    </w:p>
    <w:p w:rsidR="00C80DB3" w:rsidRPr="004D4C1E" w:rsidRDefault="00C80DB3" w:rsidP="00C80DB3">
      <w:pPr>
        <w:ind w:firstLine="709"/>
        <w:rPr>
          <w:rFonts w:ascii="Times New Roman" w:hAnsi="Times New Roman"/>
          <w:color w:val="000000"/>
          <w:sz w:val="26"/>
          <w:szCs w:val="26"/>
        </w:rPr>
      </w:pPr>
      <w:r w:rsidRPr="004D4C1E">
        <w:rPr>
          <w:rFonts w:ascii="Times New Roman" w:hAnsi="Times New Roman"/>
          <w:color w:val="000000"/>
          <w:sz w:val="26"/>
          <w:szCs w:val="26"/>
        </w:rPr>
        <w:t>В форме ежемесячного пособия на ребенка, установленного вышеуказанным Законом, выплачивается также денежное содержание на детей, воспитывающихся в семьях опекунов (попечителей), приемных родителей (в зависимости от возраста  наличия инвалидности) в 2019 г. размер пособия составляет: на детей-инвалидов в возрасте до 2-х лет – 6819 руб., от 2 до 7 лет – 7093 руб., от 7 до 18 лет – 7789 руб., на детей, за исключением детей-инвалидов</w:t>
      </w:r>
      <w:r w:rsidR="00B37197">
        <w:rPr>
          <w:rFonts w:ascii="Times New Roman" w:hAnsi="Times New Roman"/>
          <w:color w:val="000000"/>
          <w:sz w:val="26"/>
          <w:szCs w:val="26"/>
        </w:rPr>
        <w:t>,</w:t>
      </w:r>
      <w:r w:rsidRPr="004D4C1E">
        <w:rPr>
          <w:rFonts w:ascii="Times New Roman" w:hAnsi="Times New Roman"/>
          <w:color w:val="000000"/>
          <w:sz w:val="26"/>
          <w:szCs w:val="26"/>
        </w:rPr>
        <w:t xml:space="preserve"> в возрасте до 2-х лет – 6199 руб., от 2 до 7 лет – 6448 руб.</w:t>
      </w:r>
      <w:r w:rsidR="00B37197">
        <w:rPr>
          <w:rFonts w:ascii="Times New Roman" w:hAnsi="Times New Roman"/>
          <w:color w:val="000000"/>
          <w:sz w:val="26"/>
          <w:szCs w:val="26"/>
        </w:rPr>
        <w:t>,</w:t>
      </w:r>
      <w:r w:rsidRPr="004D4C1E">
        <w:rPr>
          <w:rFonts w:ascii="Times New Roman" w:hAnsi="Times New Roman"/>
          <w:color w:val="000000"/>
          <w:sz w:val="26"/>
          <w:szCs w:val="26"/>
        </w:rPr>
        <w:t xml:space="preserve"> от 7 до 18 лет – 7082 руб.</w:t>
      </w:r>
    </w:p>
    <w:p w:rsidR="00C80DB3" w:rsidRPr="004D4C1E" w:rsidRDefault="00C80DB3" w:rsidP="00C80DB3">
      <w:pPr>
        <w:ind w:firstLine="709"/>
        <w:rPr>
          <w:rFonts w:ascii="Times New Roman" w:hAnsi="Times New Roman"/>
          <w:color w:val="000000"/>
          <w:sz w:val="26"/>
          <w:szCs w:val="26"/>
        </w:rPr>
      </w:pPr>
      <w:r w:rsidRPr="004D4C1E">
        <w:rPr>
          <w:rFonts w:ascii="Times New Roman" w:hAnsi="Times New Roman"/>
          <w:color w:val="000000"/>
          <w:sz w:val="26"/>
          <w:szCs w:val="26"/>
        </w:rPr>
        <w:t>По состоянию на 1 января 2020 количество получателей ежемесячного пос</w:t>
      </w:r>
      <w:r w:rsidRPr="004D4C1E">
        <w:rPr>
          <w:rFonts w:ascii="Times New Roman" w:hAnsi="Times New Roman"/>
          <w:color w:val="000000"/>
          <w:sz w:val="26"/>
          <w:szCs w:val="26"/>
        </w:rPr>
        <w:t>о</w:t>
      </w:r>
      <w:r w:rsidRPr="004D4C1E">
        <w:rPr>
          <w:rFonts w:ascii="Times New Roman" w:hAnsi="Times New Roman"/>
          <w:color w:val="000000"/>
          <w:sz w:val="26"/>
          <w:szCs w:val="26"/>
        </w:rPr>
        <w:t xml:space="preserve">бия на ребенка составило  34,7 тыс. чел. на 67,0 тыс. детей (на 1 января 2019 г. – </w:t>
      </w:r>
      <w:r w:rsidR="00F36000" w:rsidRPr="004D4C1E">
        <w:rPr>
          <w:rFonts w:ascii="Times New Roman" w:hAnsi="Times New Roman"/>
          <w:color w:val="000000"/>
          <w:sz w:val="26"/>
          <w:szCs w:val="26"/>
        </w:rPr>
        <w:br/>
      </w:r>
      <w:r w:rsidRPr="004D4C1E">
        <w:rPr>
          <w:rFonts w:ascii="Times New Roman" w:hAnsi="Times New Roman"/>
          <w:color w:val="000000"/>
          <w:sz w:val="26"/>
          <w:szCs w:val="26"/>
        </w:rPr>
        <w:t xml:space="preserve">35,0 тыс. чел. на 65,9 тыс. детей, на 1 января 2018 г. – 37,4 тыс. чел. на </w:t>
      </w:r>
      <w:r w:rsidR="00F36000" w:rsidRPr="004D4C1E">
        <w:rPr>
          <w:rFonts w:ascii="Times New Roman" w:hAnsi="Times New Roman"/>
          <w:color w:val="000000"/>
          <w:sz w:val="26"/>
          <w:szCs w:val="26"/>
        </w:rPr>
        <w:br/>
      </w:r>
      <w:r w:rsidRPr="004D4C1E">
        <w:rPr>
          <w:rFonts w:ascii="Times New Roman" w:hAnsi="Times New Roman"/>
          <w:color w:val="000000"/>
          <w:sz w:val="26"/>
          <w:szCs w:val="26"/>
        </w:rPr>
        <w:t>68,6 тыс. детей, на 1 января 2017 г. – 41,4 тыс. чел. на 72,9 тыс. детей). Из общего количества получателей пособий – 1 678 опекунов (попечителей), приемных родит</w:t>
      </w:r>
      <w:r w:rsidRPr="004D4C1E">
        <w:rPr>
          <w:rFonts w:ascii="Times New Roman" w:hAnsi="Times New Roman"/>
          <w:color w:val="000000"/>
          <w:sz w:val="26"/>
          <w:szCs w:val="26"/>
        </w:rPr>
        <w:t>е</w:t>
      </w:r>
      <w:r w:rsidRPr="004D4C1E">
        <w:rPr>
          <w:rFonts w:ascii="Times New Roman" w:hAnsi="Times New Roman"/>
          <w:color w:val="000000"/>
          <w:sz w:val="26"/>
          <w:szCs w:val="26"/>
        </w:rPr>
        <w:t>лей, которым выплачиваются пособия на 2 252 детей (на 1 января 2019 г. – 1769 чел. на 2366 детей, на 1 января 2018 г. – 1816 чел. на 2420 детей, на 1 января 2017 г. – 1883 чел. на 2489 детей).</w:t>
      </w:r>
    </w:p>
    <w:p w:rsidR="00C80DB3" w:rsidRPr="004D4C1E" w:rsidRDefault="00C80DB3" w:rsidP="00C80DB3">
      <w:pPr>
        <w:ind w:firstLine="709"/>
        <w:rPr>
          <w:rFonts w:ascii="Times New Roman" w:hAnsi="Times New Roman"/>
          <w:color w:val="000000"/>
          <w:sz w:val="26"/>
          <w:szCs w:val="26"/>
        </w:rPr>
      </w:pPr>
      <w:r w:rsidRPr="004D4C1E">
        <w:rPr>
          <w:rFonts w:ascii="Times New Roman" w:hAnsi="Times New Roman"/>
          <w:color w:val="000000"/>
          <w:sz w:val="26"/>
          <w:szCs w:val="26"/>
        </w:rPr>
        <w:t>Расходы республиканского бюджета Чувашской республики в 2019 г. на в</w:t>
      </w:r>
      <w:r w:rsidRPr="004D4C1E">
        <w:rPr>
          <w:rFonts w:ascii="Times New Roman" w:hAnsi="Times New Roman"/>
          <w:color w:val="000000"/>
          <w:sz w:val="26"/>
          <w:szCs w:val="26"/>
        </w:rPr>
        <w:t>ы</w:t>
      </w:r>
      <w:r w:rsidRPr="004D4C1E">
        <w:rPr>
          <w:rFonts w:ascii="Times New Roman" w:hAnsi="Times New Roman"/>
          <w:color w:val="000000"/>
          <w:sz w:val="26"/>
          <w:szCs w:val="26"/>
        </w:rPr>
        <w:t xml:space="preserve">плату ежемесячного пособия на ребенка составили 619,5 млн. руб., в т.ч. </w:t>
      </w:r>
      <w:r w:rsidR="00F36000" w:rsidRPr="004D4C1E">
        <w:rPr>
          <w:rFonts w:ascii="Times New Roman" w:hAnsi="Times New Roman"/>
          <w:color w:val="000000"/>
          <w:sz w:val="26"/>
          <w:szCs w:val="26"/>
        </w:rPr>
        <w:br/>
      </w:r>
      <w:r w:rsidRPr="004D4C1E">
        <w:rPr>
          <w:rFonts w:ascii="Times New Roman" w:hAnsi="Times New Roman"/>
          <w:color w:val="000000"/>
          <w:sz w:val="26"/>
          <w:szCs w:val="26"/>
        </w:rPr>
        <w:t>419,0 млн. руб. направлено на выплату ежемесячного пособия на детей, прожива</w:t>
      </w:r>
      <w:r w:rsidRPr="004D4C1E">
        <w:rPr>
          <w:rFonts w:ascii="Times New Roman" w:hAnsi="Times New Roman"/>
          <w:color w:val="000000"/>
          <w:sz w:val="26"/>
          <w:szCs w:val="26"/>
        </w:rPr>
        <w:t>ю</w:t>
      </w:r>
      <w:r w:rsidRPr="004D4C1E">
        <w:rPr>
          <w:rFonts w:ascii="Times New Roman" w:hAnsi="Times New Roman"/>
          <w:color w:val="000000"/>
          <w:sz w:val="26"/>
          <w:szCs w:val="26"/>
        </w:rPr>
        <w:t>щих в семьях с родителями (в 2018 г. – 425,8</w:t>
      </w:r>
      <w:r w:rsidR="00B37197">
        <w:rPr>
          <w:rFonts w:ascii="Times New Roman" w:hAnsi="Times New Roman"/>
          <w:color w:val="000000"/>
          <w:sz w:val="26"/>
          <w:szCs w:val="26"/>
        </w:rPr>
        <w:t xml:space="preserve"> </w:t>
      </w:r>
      <w:r w:rsidR="00B37197" w:rsidRPr="004D4C1E">
        <w:rPr>
          <w:rFonts w:ascii="Times New Roman" w:hAnsi="Times New Roman"/>
          <w:color w:val="000000"/>
          <w:sz w:val="26"/>
          <w:szCs w:val="26"/>
        </w:rPr>
        <w:t>млн. руб.</w:t>
      </w:r>
      <w:r w:rsidRPr="004D4C1E">
        <w:rPr>
          <w:rFonts w:ascii="Times New Roman" w:hAnsi="Times New Roman"/>
          <w:color w:val="000000"/>
          <w:sz w:val="26"/>
          <w:szCs w:val="26"/>
        </w:rPr>
        <w:t xml:space="preserve">, в 2017 г. – 652,1 млн. руб.). </w:t>
      </w:r>
    </w:p>
    <w:p w:rsidR="00C80DB3" w:rsidRPr="004D4C1E" w:rsidRDefault="00C80DB3" w:rsidP="00C80DB3">
      <w:pPr>
        <w:ind w:firstLine="709"/>
        <w:rPr>
          <w:rFonts w:ascii="Times New Roman" w:hAnsi="Times New Roman"/>
          <w:color w:val="000000"/>
          <w:sz w:val="26"/>
          <w:szCs w:val="26"/>
        </w:rPr>
      </w:pPr>
      <w:r w:rsidRPr="004D4C1E">
        <w:rPr>
          <w:rFonts w:ascii="Times New Roman" w:hAnsi="Times New Roman"/>
          <w:color w:val="000000"/>
          <w:sz w:val="26"/>
          <w:szCs w:val="26"/>
        </w:rPr>
        <w:t>В 2019 году единовременное пособие при рождении ребенка в размере 17 479,73 руб. лицам из числа не подлежащих обязательному социальному страх</w:t>
      </w:r>
      <w:r w:rsidRPr="004D4C1E">
        <w:rPr>
          <w:rFonts w:ascii="Times New Roman" w:hAnsi="Times New Roman"/>
          <w:color w:val="000000"/>
          <w:sz w:val="26"/>
          <w:szCs w:val="26"/>
        </w:rPr>
        <w:t>о</w:t>
      </w:r>
      <w:r w:rsidRPr="004D4C1E">
        <w:rPr>
          <w:rFonts w:ascii="Times New Roman" w:hAnsi="Times New Roman"/>
          <w:color w:val="000000"/>
          <w:sz w:val="26"/>
          <w:szCs w:val="26"/>
        </w:rPr>
        <w:t xml:space="preserve">ванию получили 2 128 чел. (в 2018 г. – 2 563 чел., в 2017 г. – 3022 чел.). </w:t>
      </w:r>
    </w:p>
    <w:p w:rsidR="00C80DB3" w:rsidRPr="004D4C1E" w:rsidRDefault="00C80DB3" w:rsidP="00C80DB3">
      <w:pPr>
        <w:ind w:firstLine="709"/>
        <w:rPr>
          <w:rFonts w:ascii="Times New Roman" w:hAnsi="Times New Roman"/>
          <w:color w:val="000000"/>
          <w:sz w:val="26"/>
          <w:szCs w:val="26"/>
        </w:rPr>
      </w:pPr>
      <w:r w:rsidRPr="004D4C1E">
        <w:rPr>
          <w:rFonts w:ascii="Times New Roman" w:hAnsi="Times New Roman"/>
          <w:color w:val="000000"/>
          <w:sz w:val="26"/>
          <w:szCs w:val="26"/>
        </w:rPr>
        <w:t>Ежемесячным пособием по уходу за первым ребенком до полутора лет в ра</w:t>
      </w:r>
      <w:r w:rsidRPr="004D4C1E">
        <w:rPr>
          <w:rFonts w:ascii="Times New Roman" w:hAnsi="Times New Roman"/>
          <w:color w:val="000000"/>
          <w:sz w:val="26"/>
          <w:szCs w:val="26"/>
        </w:rPr>
        <w:t>з</w:t>
      </w:r>
      <w:r w:rsidRPr="004D4C1E">
        <w:rPr>
          <w:rFonts w:ascii="Times New Roman" w:hAnsi="Times New Roman"/>
          <w:color w:val="000000"/>
          <w:sz w:val="26"/>
          <w:szCs w:val="26"/>
        </w:rPr>
        <w:t>мере 3 277,45 руб. и по уходу за вторым ребенком в размере 6 554,89 руб. лицам из числа не подлежащих обязательному социальному страхованию в 2019 году во</w:t>
      </w:r>
      <w:r w:rsidRPr="004D4C1E">
        <w:rPr>
          <w:rFonts w:ascii="Times New Roman" w:hAnsi="Times New Roman"/>
          <w:color w:val="000000"/>
          <w:sz w:val="26"/>
          <w:szCs w:val="26"/>
        </w:rPr>
        <w:t>с</w:t>
      </w:r>
      <w:r w:rsidRPr="004D4C1E">
        <w:rPr>
          <w:rFonts w:ascii="Times New Roman" w:hAnsi="Times New Roman"/>
          <w:color w:val="000000"/>
          <w:sz w:val="26"/>
          <w:szCs w:val="26"/>
        </w:rPr>
        <w:t>пользовал</w:t>
      </w:r>
      <w:r w:rsidR="00D8136F">
        <w:rPr>
          <w:rFonts w:ascii="Times New Roman" w:hAnsi="Times New Roman"/>
          <w:color w:val="000000"/>
          <w:sz w:val="26"/>
          <w:szCs w:val="26"/>
        </w:rPr>
        <w:t>и</w:t>
      </w:r>
      <w:r w:rsidRPr="004D4C1E">
        <w:rPr>
          <w:rFonts w:ascii="Times New Roman" w:hAnsi="Times New Roman"/>
          <w:color w:val="000000"/>
          <w:sz w:val="26"/>
          <w:szCs w:val="26"/>
        </w:rPr>
        <w:t xml:space="preserve">сь 9 359 чел. (в 2018 г. – 11 096 чел., в 2017 г. – 12383 чел.). </w:t>
      </w:r>
    </w:p>
    <w:p w:rsidR="00C80DB3" w:rsidRPr="004D4C1E" w:rsidRDefault="00C80DB3" w:rsidP="00C80DB3">
      <w:pPr>
        <w:ind w:firstLine="709"/>
        <w:rPr>
          <w:rFonts w:ascii="Times New Roman" w:hAnsi="Times New Roman"/>
          <w:color w:val="000000"/>
          <w:sz w:val="26"/>
          <w:szCs w:val="26"/>
        </w:rPr>
      </w:pPr>
      <w:r w:rsidRPr="004D4C1E">
        <w:rPr>
          <w:rFonts w:ascii="Times New Roman" w:hAnsi="Times New Roman"/>
          <w:color w:val="000000"/>
          <w:sz w:val="26"/>
          <w:szCs w:val="26"/>
        </w:rPr>
        <w:t>Назначение и выплата ежемесячного пособия на ребенка военнослужащего, проходящего военную службу по призыву, осуществляется в соответствии с Фед</w:t>
      </w:r>
      <w:r w:rsidRPr="004D4C1E">
        <w:rPr>
          <w:rFonts w:ascii="Times New Roman" w:hAnsi="Times New Roman"/>
          <w:color w:val="000000"/>
          <w:sz w:val="26"/>
          <w:szCs w:val="26"/>
        </w:rPr>
        <w:t>е</w:t>
      </w:r>
      <w:r w:rsidRPr="004D4C1E">
        <w:rPr>
          <w:rFonts w:ascii="Times New Roman" w:hAnsi="Times New Roman"/>
          <w:color w:val="000000"/>
          <w:sz w:val="26"/>
          <w:szCs w:val="26"/>
        </w:rPr>
        <w:t xml:space="preserve">ральным законом от 19 мая </w:t>
      </w:r>
      <w:smartTag w:uri="urn:schemas-microsoft-com:office:smarttags" w:element="metricconverter">
        <w:smartTagPr>
          <w:attr w:name="ProductID" w:val="1995 г"/>
        </w:smartTagPr>
        <w:r w:rsidRPr="004D4C1E">
          <w:rPr>
            <w:rFonts w:ascii="Times New Roman" w:hAnsi="Times New Roman"/>
            <w:color w:val="000000"/>
            <w:sz w:val="26"/>
            <w:szCs w:val="26"/>
          </w:rPr>
          <w:t>1995 г</w:t>
        </w:r>
      </w:smartTag>
      <w:r w:rsidRPr="004D4C1E">
        <w:rPr>
          <w:rFonts w:ascii="Times New Roman" w:hAnsi="Times New Roman"/>
          <w:color w:val="000000"/>
          <w:sz w:val="26"/>
          <w:szCs w:val="26"/>
        </w:rPr>
        <w:t>. № 81-ФЗ «О государственных пособиях гражд</w:t>
      </w:r>
      <w:r w:rsidRPr="004D4C1E">
        <w:rPr>
          <w:rFonts w:ascii="Times New Roman" w:hAnsi="Times New Roman"/>
          <w:color w:val="000000"/>
          <w:sz w:val="26"/>
          <w:szCs w:val="26"/>
        </w:rPr>
        <w:t>а</w:t>
      </w:r>
      <w:r w:rsidRPr="004D4C1E">
        <w:rPr>
          <w:rFonts w:ascii="Times New Roman" w:hAnsi="Times New Roman"/>
          <w:color w:val="000000"/>
          <w:sz w:val="26"/>
          <w:szCs w:val="26"/>
        </w:rPr>
        <w:t>нам, имеющим детей» и Порядком и условиями назначения и выплаты госуда</w:t>
      </w:r>
      <w:r w:rsidRPr="004D4C1E">
        <w:rPr>
          <w:rFonts w:ascii="Times New Roman" w:hAnsi="Times New Roman"/>
          <w:color w:val="000000"/>
          <w:sz w:val="26"/>
          <w:szCs w:val="26"/>
        </w:rPr>
        <w:t>р</w:t>
      </w:r>
      <w:r w:rsidRPr="004D4C1E">
        <w:rPr>
          <w:rFonts w:ascii="Times New Roman" w:hAnsi="Times New Roman"/>
          <w:color w:val="000000"/>
          <w:sz w:val="26"/>
          <w:szCs w:val="26"/>
        </w:rPr>
        <w:t>ственных пособий гражданам, имеющим детей, утвержденными приказом Мин</w:t>
      </w:r>
      <w:r w:rsidRPr="004D4C1E">
        <w:rPr>
          <w:rFonts w:ascii="Times New Roman" w:hAnsi="Times New Roman"/>
          <w:color w:val="000000"/>
          <w:sz w:val="26"/>
          <w:szCs w:val="26"/>
        </w:rPr>
        <w:t>и</w:t>
      </w:r>
      <w:r w:rsidRPr="004D4C1E">
        <w:rPr>
          <w:rFonts w:ascii="Times New Roman" w:hAnsi="Times New Roman"/>
          <w:color w:val="000000"/>
          <w:sz w:val="26"/>
          <w:szCs w:val="26"/>
        </w:rPr>
        <w:t>стерства здравоохранения и социального развития Российской Федерации от 23 д</w:t>
      </w:r>
      <w:r w:rsidRPr="004D4C1E">
        <w:rPr>
          <w:rFonts w:ascii="Times New Roman" w:hAnsi="Times New Roman"/>
          <w:color w:val="000000"/>
          <w:sz w:val="26"/>
          <w:szCs w:val="26"/>
        </w:rPr>
        <w:t>е</w:t>
      </w:r>
      <w:r w:rsidRPr="004D4C1E">
        <w:rPr>
          <w:rFonts w:ascii="Times New Roman" w:hAnsi="Times New Roman"/>
          <w:color w:val="000000"/>
          <w:sz w:val="26"/>
          <w:szCs w:val="26"/>
        </w:rPr>
        <w:t xml:space="preserve">кабря </w:t>
      </w:r>
      <w:smartTag w:uri="urn:schemas-microsoft-com:office:smarttags" w:element="metricconverter">
        <w:smartTagPr>
          <w:attr w:name="ProductID" w:val="2009 г"/>
        </w:smartTagPr>
        <w:r w:rsidRPr="004D4C1E">
          <w:rPr>
            <w:rFonts w:ascii="Times New Roman" w:hAnsi="Times New Roman"/>
            <w:color w:val="000000"/>
            <w:sz w:val="26"/>
            <w:szCs w:val="26"/>
          </w:rPr>
          <w:t>2009 г</w:t>
        </w:r>
      </w:smartTag>
      <w:r w:rsidRPr="004D4C1E">
        <w:rPr>
          <w:rFonts w:ascii="Times New Roman" w:hAnsi="Times New Roman"/>
          <w:color w:val="000000"/>
          <w:sz w:val="26"/>
          <w:szCs w:val="26"/>
        </w:rPr>
        <w:t xml:space="preserve">. № 1012н. В 2019 году на выплату указанных пособий направлено 3,3 млн. руб. (в 2018 г. – 3,2 млн. руб., в </w:t>
      </w:r>
      <w:r w:rsidR="0038402E" w:rsidRPr="004D4C1E">
        <w:rPr>
          <w:rFonts w:ascii="Times New Roman" w:hAnsi="Times New Roman"/>
          <w:color w:val="000000"/>
          <w:sz w:val="26"/>
          <w:szCs w:val="26"/>
        </w:rPr>
        <w:t>2016</w:t>
      </w:r>
      <w:r w:rsidR="0038402E">
        <w:rPr>
          <w:rFonts w:ascii="Times New Roman" w:hAnsi="Times New Roman"/>
          <w:color w:val="000000"/>
          <w:sz w:val="26"/>
          <w:szCs w:val="26"/>
        </w:rPr>
        <w:t>-</w:t>
      </w:r>
      <w:r w:rsidRPr="004D4C1E">
        <w:rPr>
          <w:rFonts w:ascii="Times New Roman" w:hAnsi="Times New Roman"/>
          <w:color w:val="000000"/>
          <w:sz w:val="26"/>
          <w:szCs w:val="26"/>
        </w:rPr>
        <w:t>2017 гг. – 5,5 млн. руб.). Единовреме</w:t>
      </w:r>
      <w:r w:rsidRPr="004D4C1E">
        <w:rPr>
          <w:rFonts w:ascii="Times New Roman" w:hAnsi="Times New Roman"/>
          <w:color w:val="000000"/>
          <w:sz w:val="26"/>
          <w:szCs w:val="26"/>
        </w:rPr>
        <w:t>н</w:t>
      </w:r>
      <w:r w:rsidRPr="004D4C1E">
        <w:rPr>
          <w:rFonts w:ascii="Times New Roman" w:hAnsi="Times New Roman"/>
          <w:color w:val="000000"/>
          <w:sz w:val="26"/>
          <w:szCs w:val="26"/>
        </w:rPr>
        <w:t>ное пособие выплачено 4 беременным женам военнослужащих, проходящих вое</w:t>
      </w:r>
      <w:r w:rsidRPr="004D4C1E">
        <w:rPr>
          <w:rFonts w:ascii="Times New Roman" w:hAnsi="Times New Roman"/>
          <w:color w:val="000000"/>
          <w:sz w:val="26"/>
          <w:szCs w:val="26"/>
        </w:rPr>
        <w:t>н</w:t>
      </w:r>
      <w:r w:rsidRPr="004D4C1E">
        <w:rPr>
          <w:rFonts w:ascii="Times New Roman" w:hAnsi="Times New Roman"/>
          <w:color w:val="000000"/>
          <w:sz w:val="26"/>
          <w:szCs w:val="26"/>
        </w:rPr>
        <w:t>ную службу по призыву, ежемесячное пособие на ребенка военнослужащего, прох</w:t>
      </w:r>
      <w:r w:rsidRPr="004D4C1E">
        <w:rPr>
          <w:rFonts w:ascii="Times New Roman" w:hAnsi="Times New Roman"/>
          <w:color w:val="000000"/>
          <w:sz w:val="26"/>
          <w:szCs w:val="26"/>
        </w:rPr>
        <w:t>о</w:t>
      </w:r>
      <w:r w:rsidRPr="004D4C1E">
        <w:rPr>
          <w:rFonts w:ascii="Times New Roman" w:hAnsi="Times New Roman"/>
          <w:color w:val="000000"/>
          <w:sz w:val="26"/>
          <w:szCs w:val="26"/>
        </w:rPr>
        <w:t xml:space="preserve">дящего военную службу по призыву, – на 32 ребенка военнослужащих, проходящих военную службу по призыву (в 2018 г. – 11 чел. </w:t>
      </w:r>
      <w:r w:rsidR="00D8136F">
        <w:rPr>
          <w:rFonts w:ascii="Times New Roman" w:hAnsi="Times New Roman"/>
          <w:color w:val="000000"/>
          <w:sz w:val="26"/>
          <w:szCs w:val="26"/>
        </w:rPr>
        <w:t>на</w:t>
      </w:r>
      <w:r w:rsidRPr="004D4C1E">
        <w:rPr>
          <w:rFonts w:ascii="Times New Roman" w:hAnsi="Times New Roman"/>
          <w:color w:val="000000"/>
          <w:sz w:val="26"/>
          <w:szCs w:val="26"/>
        </w:rPr>
        <w:t xml:space="preserve"> 23 ребенка, в 2017 г. – 14 чел. </w:t>
      </w:r>
      <w:r w:rsidR="00D8136F">
        <w:rPr>
          <w:rFonts w:ascii="Times New Roman" w:hAnsi="Times New Roman"/>
          <w:color w:val="000000"/>
          <w:sz w:val="26"/>
          <w:szCs w:val="26"/>
        </w:rPr>
        <w:t>на</w:t>
      </w:r>
      <w:r w:rsidRPr="004D4C1E">
        <w:rPr>
          <w:rFonts w:ascii="Times New Roman" w:hAnsi="Times New Roman"/>
          <w:color w:val="000000"/>
          <w:sz w:val="26"/>
          <w:szCs w:val="26"/>
        </w:rPr>
        <w:t xml:space="preserve"> 17 детей соответственно). В 2019 году размер единовременного пособия беременной жене военнослужащего, проходящего военную службу по призыву, составлял 27 680,9 руб., размер ежемесячного пособия на ребенка военнослужащего, проход</w:t>
      </w:r>
      <w:r w:rsidRPr="004D4C1E">
        <w:rPr>
          <w:rFonts w:ascii="Times New Roman" w:hAnsi="Times New Roman"/>
          <w:color w:val="000000"/>
          <w:sz w:val="26"/>
          <w:szCs w:val="26"/>
        </w:rPr>
        <w:t>я</w:t>
      </w:r>
      <w:r w:rsidRPr="004D4C1E">
        <w:rPr>
          <w:rFonts w:ascii="Times New Roman" w:hAnsi="Times New Roman"/>
          <w:color w:val="000000"/>
          <w:sz w:val="26"/>
          <w:szCs w:val="26"/>
        </w:rPr>
        <w:t>щего военную службу по призыву – 11 863,27 руб.</w:t>
      </w:r>
    </w:p>
    <w:p w:rsidR="00C80DB3" w:rsidRPr="004D4C1E" w:rsidRDefault="00C80DB3" w:rsidP="00C80DB3">
      <w:pPr>
        <w:ind w:firstLine="709"/>
        <w:rPr>
          <w:rFonts w:ascii="Times New Roman" w:hAnsi="Times New Roman"/>
          <w:color w:val="000000"/>
          <w:sz w:val="26"/>
          <w:szCs w:val="26"/>
        </w:rPr>
      </w:pPr>
      <w:r w:rsidRPr="004D4C1E">
        <w:rPr>
          <w:rFonts w:ascii="Times New Roman" w:hAnsi="Times New Roman"/>
          <w:color w:val="000000"/>
          <w:sz w:val="26"/>
          <w:szCs w:val="26"/>
        </w:rPr>
        <w:t xml:space="preserve">В целях стимулирования рождения третьего и последующих детей с 2012 года реализуется Закон Чувашской Республики от 21 февраля </w:t>
      </w:r>
      <w:smartTag w:uri="urn:schemas-microsoft-com:office:smarttags" w:element="metricconverter">
        <w:smartTagPr>
          <w:attr w:name="ProductID" w:val="2012 г"/>
        </w:smartTagPr>
        <w:r w:rsidRPr="004D4C1E">
          <w:rPr>
            <w:rFonts w:ascii="Times New Roman" w:hAnsi="Times New Roman"/>
            <w:color w:val="000000"/>
            <w:sz w:val="26"/>
            <w:szCs w:val="26"/>
          </w:rPr>
          <w:t>2012 г</w:t>
        </w:r>
      </w:smartTag>
      <w:r w:rsidRPr="004D4C1E">
        <w:rPr>
          <w:rFonts w:ascii="Times New Roman" w:hAnsi="Times New Roman"/>
          <w:color w:val="000000"/>
          <w:sz w:val="26"/>
          <w:szCs w:val="26"/>
        </w:rPr>
        <w:t>. № 1 «О дополн</w:t>
      </w:r>
      <w:r w:rsidRPr="004D4C1E">
        <w:rPr>
          <w:rFonts w:ascii="Times New Roman" w:hAnsi="Times New Roman"/>
          <w:color w:val="000000"/>
          <w:sz w:val="26"/>
          <w:szCs w:val="26"/>
        </w:rPr>
        <w:t>и</w:t>
      </w:r>
      <w:r w:rsidRPr="004D4C1E">
        <w:rPr>
          <w:rFonts w:ascii="Times New Roman" w:hAnsi="Times New Roman"/>
          <w:color w:val="000000"/>
          <w:sz w:val="26"/>
          <w:szCs w:val="26"/>
        </w:rPr>
        <w:t>тельных мерах государственной поддержки семей, имеющих детей», предусматр</w:t>
      </w:r>
      <w:r w:rsidRPr="004D4C1E">
        <w:rPr>
          <w:rFonts w:ascii="Times New Roman" w:hAnsi="Times New Roman"/>
          <w:color w:val="000000"/>
          <w:sz w:val="26"/>
          <w:szCs w:val="26"/>
        </w:rPr>
        <w:t>и</w:t>
      </w:r>
      <w:r w:rsidRPr="004D4C1E">
        <w:rPr>
          <w:rFonts w:ascii="Times New Roman" w:hAnsi="Times New Roman"/>
          <w:color w:val="000000"/>
          <w:sz w:val="26"/>
          <w:szCs w:val="26"/>
        </w:rPr>
        <w:t>вающий предоставление семьям имеющим трех и более детей республиканского м</w:t>
      </w:r>
      <w:r w:rsidRPr="004D4C1E">
        <w:rPr>
          <w:rFonts w:ascii="Times New Roman" w:hAnsi="Times New Roman"/>
          <w:color w:val="000000"/>
          <w:sz w:val="26"/>
          <w:szCs w:val="26"/>
        </w:rPr>
        <w:t>а</w:t>
      </w:r>
      <w:r w:rsidRPr="004D4C1E">
        <w:rPr>
          <w:rFonts w:ascii="Times New Roman" w:hAnsi="Times New Roman"/>
          <w:color w:val="000000"/>
          <w:sz w:val="26"/>
          <w:szCs w:val="26"/>
        </w:rPr>
        <w:t>теринского (семейного) капитала в сумме 100 тыс. руб</w:t>
      </w:r>
      <w:r w:rsidR="00121278">
        <w:rPr>
          <w:rFonts w:ascii="Times New Roman" w:hAnsi="Times New Roman"/>
          <w:color w:val="000000"/>
          <w:sz w:val="26"/>
          <w:szCs w:val="26"/>
        </w:rPr>
        <w:t>. (с 2020 года 150,0 тыс. руб.)</w:t>
      </w:r>
      <w:r w:rsidRPr="004D4C1E">
        <w:rPr>
          <w:rFonts w:ascii="Times New Roman" w:hAnsi="Times New Roman"/>
          <w:color w:val="000000"/>
          <w:sz w:val="26"/>
          <w:szCs w:val="26"/>
        </w:rPr>
        <w:t>. Средства семейного капитала можно направить на улучшение жилищных условий семьи, получения образования ребенка (детей)</w:t>
      </w:r>
      <w:r w:rsidR="00714F23">
        <w:rPr>
          <w:rFonts w:ascii="Times New Roman" w:hAnsi="Times New Roman"/>
          <w:color w:val="000000"/>
          <w:sz w:val="26"/>
          <w:szCs w:val="26"/>
        </w:rPr>
        <w:t>,</w:t>
      </w:r>
      <w:r w:rsidRPr="004D4C1E">
        <w:rPr>
          <w:rFonts w:ascii="Times New Roman" w:hAnsi="Times New Roman"/>
          <w:color w:val="000000"/>
          <w:sz w:val="26"/>
          <w:szCs w:val="26"/>
        </w:rPr>
        <w:t xml:space="preserve"> социальную адаптацию детей-инвалидов</w:t>
      </w:r>
      <w:r w:rsidR="00121278">
        <w:rPr>
          <w:rFonts w:ascii="Times New Roman" w:hAnsi="Times New Roman"/>
          <w:color w:val="000000"/>
          <w:sz w:val="26"/>
          <w:szCs w:val="26"/>
        </w:rPr>
        <w:t xml:space="preserve"> и </w:t>
      </w:r>
      <w:r w:rsidR="00714F23">
        <w:rPr>
          <w:rFonts w:ascii="Times New Roman" w:hAnsi="Times New Roman"/>
          <w:color w:val="000000"/>
          <w:sz w:val="26"/>
          <w:szCs w:val="26"/>
        </w:rPr>
        <w:t>единовременную выплату в размере 20,0 тыс. руб. (с 2020 года).</w:t>
      </w:r>
      <w:r w:rsidRPr="004D4C1E">
        <w:rPr>
          <w:rFonts w:ascii="Times New Roman" w:hAnsi="Times New Roman"/>
          <w:color w:val="000000"/>
          <w:sz w:val="26"/>
          <w:szCs w:val="26"/>
        </w:rPr>
        <w:t xml:space="preserve"> По итогам</w:t>
      </w:r>
      <w:r w:rsidR="00714F23">
        <w:rPr>
          <w:rFonts w:ascii="Times New Roman" w:hAnsi="Times New Roman"/>
          <w:color w:val="000000"/>
          <w:sz w:val="26"/>
          <w:szCs w:val="26"/>
        </w:rPr>
        <w:t xml:space="preserve"> </w:t>
      </w:r>
      <w:r w:rsidRPr="004D4C1E">
        <w:rPr>
          <w:rFonts w:ascii="Times New Roman" w:hAnsi="Times New Roman"/>
          <w:color w:val="000000"/>
          <w:sz w:val="26"/>
          <w:szCs w:val="26"/>
        </w:rPr>
        <w:t xml:space="preserve">2019 года с начала реализации программы средствами распорядилась </w:t>
      </w:r>
      <w:r w:rsidR="00C54AC2">
        <w:rPr>
          <w:rFonts w:ascii="Times New Roman" w:hAnsi="Times New Roman"/>
          <w:color w:val="000000"/>
          <w:sz w:val="26"/>
          <w:szCs w:val="26"/>
        </w:rPr>
        <w:br/>
      </w:r>
      <w:r w:rsidRPr="004D4C1E">
        <w:rPr>
          <w:rFonts w:ascii="Times New Roman" w:hAnsi="Times New Roman"/>
          <w:color w:val="000000"/>
          <w:sz w:val="26"/>
          <w:szCs w:val="26"/>
        </w:rPr>
        <w:t>7 971семья, в т.ч. 2019 г. – 1 769 семей, в 2018 году – 1602 семьи, в 2017 году – 1457 семей, в 2016 году – 1311 семей, за 2012-2015 годы – 1832 семьи). Общий об</w:t>
      </w:r>
      <w:r w:rsidRPr="004D4C1E">
        <w:rPr>
          <w:rFonts w:ascii="Times New Roman" w:hAnsi="Times New Roman"/>
          <w:color w:val="000000"/>
          <w:sz w:val="26"/>
          <w:szCs w:val="26"/>
        </w:rPr>
        <w:t>ъ</w:t>
      </w:r>
      <w:r w:rsidRPr="004D4C1E">
        <w:rPr>
          <w:rFonts w:ascii="Times New Roman" w:hAnsi="Times New Roman"/>
          <w:color w:val="000000"/>
          <w:sz w:val="26"/>
          <w:szCs w:val="26"/>
        </w:rPr>
        <w:t>ем направленных средств республиканского бюджета Чувашской Республики – 616,3 млн. руб., в т.ч. в 2019 году – 122,8 млн. руб.</w:t>
      </w:r>
    </w:p>
    <w:p w:rsidR="00C80DB3" w:rsidRPr="004D4C1E" w:rsidRDefault="00C80DB3" w:rsidP="00C80DB3">
      <w:pPr>
        <w:ind w:firstLine="709"/>
        <w:rPr>
          <w:rFonts w:ascii="Times New Roman" w:hAnsi="Times New Roman"/>
          <w:color w:val="000000"/>
          <w:sz w:val="26"/>
          <w:szCs w:val="26"/>
        </w:rPr>
      </w:pPr>
      <w:r w:rsidRPr="004D4C1E">
        <w:rPr>
          <w:rFonts w:ascii="Times New Roman" w:hAnsi="Times New Roman"/>
          <w:color w:val="000000"/>
          <w:sz w:val="26"/>
          <w:szCs w:val="26"/>
        </w:rPr>
        <w:t xml:space="preserve">Также, в соответствии с Законом Чувашской Республики от 4 декабря </w:t>
      </w:r>
      <w:smartTag w:uri="urn:schemas-microsoft-com:office:smarttags" w:element="metricconverter">
        <w:smartTagPr>
          <w:attr w:name="ProductID" w:val="2012 г"/>
        </w:smartTagPr>
        <w:r w:rsidRPr="004D4C1E">
          <w:rPr>
            <w:rFonts w:ascii="Times New Roman" w:hAnsi="Times New Roman"/>
            <w:color w:val="000000"/>
            <w:sz w:val="26"/>
            <w:szCs w:val="26"/>
          </w:rPr>
          <w:t>2012 г</w:t>
        </w:r>
      </w:smartTag>
      <w:r w:rsidRPr="004D4C1E">
        <w:rPr>
          <w:rFonts w:ascii="Times New Roman" w:hAnsi="Times New Roman"/>
          <w:color w:val="000000"/>
          <w:sz w:val="26"/>
          <w:szCs w:val="26"/>
        </w:rPr>
        <w:t>. №</w:t>
      </w:r>
      <w:r w:rsidR="00F36000" w:rsidRPr="004D4C1E">
        <w:rPr>
          <w:rFonts w:ascii="Times New Roman" w:hAnsi="Times New Roman"/>
          <w:color w:val="000000"/>
          <w:sz w:val="26"/>
          <w:szCs w:val="26"/>
        </w:rPr>
        <w:t xml:space="preserve"> </w:t>
      </w:r>
      <w:r w:rsidRPr="004D4C1E">
        <w:rPr>
          <w:rFonts w:ascii="Times New Roman" w:hAnsi="Times New Roman"/>
          <w:color w:val="000000"/>
          <w:sz w:val="26"/>
          <w:szCs w:val="26"/>
        </w:rPr>
        <w:t>82 «О ежемесячной денежной выплате семьям в случае рождения (усыновления) третьего ребенка или последующих детей» и Указом Главы Чувашской Республики от 29 ноября 2017 г. № 123 «О ежемесячной денежной выплате семьям в случае рождения (усыновления) третьего ребенка или последующих детей» с 2013 года р</w:t>
      </w:r>
      <w:r w:rsidRPr="004D4C1E">
        <w:rPr>
          <w:rFonts w:ascii="Times New Roman" w:hAnsi="Times New Roman"/>
          <w:color w:val="000000"/>
          <w:sz w:val="26"/>
          <w:szCs w:val="26"/>
        </w:rPr>
        <w:t>е</w:t>
      </w:r>
      <w:r w:rsidRPr="004D4C1E">
        <w:rPr>
          <w:rFonts w:ascii="Times New Roman" w:hAnsi="Times New Roman"/>
          <w:color w:val="000000"/>
          <w:sz w:val="26"/>
          <w:szCs w:val="26"/>
        </w:rPr>
        <w:t>ализуется дополнительная мера государственной поддержки в виде ежемесячной денежной выплаты, назначаемой в случае рождения (усыновления) третьего ребенка или последующих детей в размере установленной в республике величины прож</w:t>
      </w:r>
      <w:r w:rsidRPr="004D4C1E">
        <w:rPr>
          <w:rFonts w:ascii="Times New Roman" w:hAnsi="Times New Roman"/>
          <w:color w:val="000000"/>
          <w:sz w:val="26"/>
          <w:szCs w:val="26"/>
        </w:rPr>
        <w:t>и</w:t>
      </w:r>
      <w:r w:rsidRPr="004D4C1E">
        <w:rPr>
          <w:rFonts w:ascii="Times New Roman" w:hAnsi="Times New Roman"/>
          <w:color w:val="000000"/>
          <w:sz w:val="26"/>
          <w:szCs w:val="26"/>
        </w:rPr>
        <w:t>точного минимума на детей. С начала реализации программы данная выплата назн</w:t>
      </w:r>
      <w:r w:rsidRPr="004D4C1E">
        <w:rPr>
          <w:rFonts w:ascii="Times New Roman" w:hAnsi="Times New Roman"/>
          <w:color w:val="000000"/>
          <w:sz w:val="26"/>
          <w:szCs w:val="26"/>
        </w:rPr>
        <w:t>а</w:t>
      </w:r>
      <w:r w:rsidRPr="004D4C1E">
        <w:rPr>
          <w:rFonts w:ascii="Times New Roman" w:hAnsi="Times New Roman"/>
          <w:color w:val="000000"/>
          <w:sz w:val="26"/>
          <w:szCs w:val="26"/>
        </w:rPr>
        <w:t>чена на 13 630 детей на общую сумму 3 206,9 млн. руб., из них в 2019 году получ</w:t>
      </w:r>
      <w:r w:rsidRPr="004D4C1E">
        <w:rPr>
          <w:rFonts w:ascii="Times New Roman" w:hAnsi="Times New Roman"/>
          <w:color w:val="000000"/>
          <w:sz w:val="26"/>
          <w:szCs w:val="26"/>
        </w:rPr>
        <w:t>а</w:t>
      </w:r>
      <w:r w:rsidRPr="004D4C1E">
        <w:rPr>
          <w:rFonts w:ascii="Times New Roman" w:hAnsi="Times New Roman"/>
          <w:color w:val="000000"/>
          <w:sz w:val="26"/>
          <w:szCs w:val="26"/>
        </w:rPr>
        <w:t>телями пособия являл</w:t>
      </w:r>
      <w:r w:rsidR="005710D5">
        <w:rPr>
          <w:rFonts w:ascii="Times New Roman" w:hAnsi="Times New Roman"/>
          <w:color w:val="000000"/>
          <w:sz w:val="26"/>
          <w:szCs w:val="26"/>
        </w:rPr>
        <w:t>и</w:t>
      </w:r>
      <w:r w:rsidRPr="004D4C1E">
        <w:rPr>
          <w:rFonts w:ascii="Times New Roman" w:hAnsi="Times New Roman"/>
          <w:color w:val="000000"/>
          <w:sz w:val="26"/>
          <w:szCs w:val="26"/>
        </w:rPr>
        <w:t>сь более 7,3 тыс. семей, на сумму 564,5 млн. руб.</w:t>
      </w:r>
    </w:p>
    <w:p w:rsidR="00AE3EC8" w:rsidRDefault="00AE3EC8" w:rsidP="00A9608B">
      <w:pPr>
        <w:pStyle w:val="style20"/>
        <w:spacing w:line="240" w:lineRule="auto"/>
        <w:ind w:firstLine="709"/>
        <w:rPr>
          <w:rStyle w:val="fontstyle110"/>
          <w:b/>
          <w:sz w:val="26"/>
          <w:szCs w:val="26"/>
        </w:rPr>
      </w:pPr>
    </w:p>
    <w:p w:rsidR="0057721D" w:rsidRPr="004D4C1E" w:rsidRDefault="0057721D" w:rsidP="00A9608B">
      <w:pPr>
        <w:pStyle w:val="style20"/>
        <w:spacing w:line="240" w:lineRule="auto"/>
        <w:ind w:firstLine="709"/>
        <w:rPr>
          <w:rStyle w:val="fontstyle110"/>
          <w:b/>
          <w:sz w:val="26"/>
          <w:szCs w:val="26"/>
        </w:rPr>
      </w:pPr>
    </w:p>
    <w:p w:rsidR="009B2863" w:rsidRPr="004D4C1E" w:rsidRDefault="00C1175D" w:rsidP="00A9608B">
      <w:pPr>
        <w:pStyle w:val="style20"/>
        <w:spacing w:line="240" w:lineRule="auto"/>
        <w:ind w:firstLine="709"/>
        <w:rPr>
          <w:rStyle w:val="fontstyle110"/>
          <w:b/>
          <w:color w:val="000000"/>
          <w:sz w:val="26"/>
          <w:szCs w:val="26"/>
        </w:rPr>
      </w:pPr>
      <w:r w:rsidRPr="004D4C1E">
        <w:rPr>
          <w:rStyle w:val="fontstyle110"/>
          <w:b/>
          <w:sz w:val="26"/>
          <w:szCs w:val="26"/>
        </w:rPr>
        <w:t>Пенсионное обеспечение семей, имеющих детей</w:t>
      </w:r>
      <w:r w:rsidRPr="004D4C1E">
        <w:rPr>
          <w:rStyle w:val="fontstyle110"/>
          <w:b/>
          <w:color w:val="000000"/>
          <w:sz w:val="26"/>
          <w:szCs w:val="26"/>
        </w:rPr>
        <w:t>, государственная соц</w:t>
      </w:r>
      <w:r w:rsidRPr="004D4C1E">
        <w:rPr>
          <w:rStyle w:val="fontstyle110"/>
          <w:b/>
          <w:color w:val="000000"/>
          <w:sz w:val="26"/>
          <w:szCs w:val="26"/>
        </w:rPr>
        <w:t>и</w:t>
      </w:r>
      <w:r w:rsidRPr="004D4C1E">
        <w:rPr>
          <w:rStyle w:val="fontstyle110"/>
          <w:b/>
          <w:color w:val="000000"/>
          <w:sz w:val="26"/>
          <w:szCs w:val="26"/>
        </w:rPr>
        <w:t>аль</w:t>
      </w:r>
      <w:r w:rsidR="00002E2E" w:rsidRPr="004D4C1E">
        <w:rPr>
          <w:rStyle w:val="fontstyle110"/>
          <w:b/>
          <w:color w:val="000000"/>
          <w:sz w:val="26"/>
          <w:szCs w:val="26"/>
        </w:rPr>
        <w:t xml:space="preserve">ная </w:t>
      </w:r>
      <w:r w:rsidRPr="004D4C1E">
        <w:rPr>
          <w:rStyle w:val="fontstyle110"/>
          <w:b/>
          <w:color w:val="000000"/>
          <w:sz w:val="26"/>
          <w:szCs w:val="26"/>
        </w:rPr>
        <w:t>пом</w:t>
      </w:r>
      <w:r w:rsidR="00002E2E" w:rsidRPr="004D4C1E">
        <w:rPr>
          <w:rStyle w:val="fontstyle110"/>
          <w:b/>
          <w:color w:val="000000"/>
          <w:sz w:val="26"/>
          <w:szCs w:val="26"/>
        </w:rPr>
        <w:t xml:space="preserve">ощь, денежные выплаты семьям с </w:t>
      </w:r>
      <w:r w:rsidR="00693139" w:rsidRPr="004D4C1E">
        <w:rPr>
          <w:rStyle w:val="fontstyle110"/>
          <w:b/>
          <w:color w:val="000000"/>
          <w:sz w:val="26"/>
          <w:szCs w:val="26"/>
        </w:rPr>
        <w:t>детьми-инвалидами</w:t>
      </w:r>
    </w:p>
    <w:p w:rsidR="00132FC0" w:rsidRPr="004D4C1E" w:rsidRDefault="00132FC0" w:rsidP="00906327">
      <w:pPr>
        <w:ind w:firstLine="709"/>
        <w:contextualSpacing/>
        <w:rPr>
          <w:rFonts w:ascii="Times New Roman" w:hAnsi="Times New Roman"/>
          <w:sz w:val="26"/>
          <w:szCs w:val="26"/>
        </w:rPr>
      </w:pPr>
      <w:r w:rsidRPr="004D4C1E">
        <w:rPr>
          <w:rFonts w:ascii="Times New Roman" w:eastAsia="Lucida Sans Unicode" w:hAnsi="Times New Roman"/>
          <w:kern w:val="1"/>
          <w:sz w:val="26"/>
          <w:szCs w:val="26"/>
        </w:rPr>
        <w:t xml:space="preserve">С </w:t>
      </w:r>
      <w:r w:rsidRPr="004D4C1E">
        <w:rPr>
          <w:rFonts w:ascii="Times New Roman" w:hAnsi="Times New Roman"/>
          <w:sz w:val="26"/>
          <w:szCs w:val="26"/>
        </w:rPr>
        <w:t>начала действия Федерального закона от 29 декабря 2006 г</w:t>
      </w:r>
      <w:r w:rsidR="00E16506" w:rsidRPr="004D4C1E">
        <w:rPr>
          <w:rFonts w:ascii="Times New Roman" w:hAnsi="Times New Roman"/>
          <w:sz w:val="26"/>
          <w:szCs w:val="26"/>
        </w:rPr>
        <w:t>.</w:t>
      </w:r>
      <w:r w:rsidRPr="004D4C1E">
        <w:rPr>
          <w:rFonts w:ascii="Times New Roman" w:hAnsi="Times New Roman"/>
          <w:sz w:val="26"/>
          <w:szCs w:val="26"/>
        </w:rPr>
        <w:t xml:space="preserve"> № 256-ФЗ                                          «О дополнительных мерах государственной поддержки семей, имеющих детей» в</w:t>
      </w:r>
      <w:r w:rsidRPr="004D4C1E">
        <w:rPr>
          <w:rFonts w:ascii="Times New Roman" w:eastAsia="Lucida Sans Unicode" w:hAnsi="Times New Roman"/>
          <w:kern w:val="1"/>
          <w:sz w:val="26"/>
          <w:szCs w:val="26"/>
        </w:rPr>
        <w:t xml:space="preserve"> территориальные органы Пенсионного фонда Российской Федерации по Чувашской Республике-Чувашии по состоянию на 1 января 2020 года поступило 93,4 тыс. зая</w:t>
      </w:r>
      <w:r w:rsidRPr="004D4C1E">
        <w:rPr>
          <w:rFonts w:ascii="Times New Roman" w:eastAsia="Lucida Sans Unicode" w:hAnsi="Times New Roman"/>
          <w:kern w:val="1"/>
          <w:sz w:val="26"/>
          <w:szCs w:val="26"/>
        </w:rPr>
        <w:t>в</w:t>
      </w:r>
      <w:r w:rsidRPr="004D4C1E">
        <w:rPr>
          <w:rFonts w:ascii="Times New Roman" w:eastAsia="Lucida Sans Unicode" w:hAnsi="Times New Roman"/>
          <w:kern w:val="1"/>
          <w:sz w:val="26"/>
          <w:szCs w:val="26"/>
        </w:rPr>
        <w:t>лений о выдаче государственного сертификата на материнский (семейный)</w:t>
      </w:r>
      <w:r w:rsidR="0013667F" w:rsidRPr="004D4C1E">
        <w:rPr>
          <w:rFonts w:ascii="Times New Roman" w:eastAsia="Lucida Sans Unicode" w:hAnsi="Times New Roman"/>
          <w:kern w:val="1"/>
          <w:sz w:val="26"/>
          <w:szCs w:val="26"/>
        </w:rPr>
        <w:t xml:space="preserve"> капитал (далее – МСК), из них в 2019 году – 4,8 тыс. заявлений, </w:t>
      </w:r>
      <w:r w:rsidRPr="004D4C1E">
        <w:rPr>
          <w:rFonts w:ascii="Times New Roman" w:eastAsia="Lucida Sans Unicode" w:hAnsi="Times New Roman"/>
          <w:kern w:val="1"/>
          <w:sz w:val="26"/>
          <w:szCs w:val="26"/>
        </w:rPr>
        <w:t>в 2018 году – 6,0 тыс.</w:t>
      </w:r>
      <w:r w:rsidR="0013667F" w:rsidRPr="004D4C1E">
        <w:rPr>
          <w:rFonts w:ascii="Times New Roman" w:eastAsia="Lucida Sans Unicode" w:hAnsi="Times New Roman"/>
          <w:kern w:val="1"/>
          <w:sz w:val="26"/>
          <w:szCs w:val="26"/>
        </w:rPr>
        <w:t>, в 2017 году – 6,4 тыс.</w:t>
      </w:r>
      <w:r w:rsidRPr="004D4C1E">
        <w:rPr>
          <w:rFonts w:ascii="Times New Roman" w:eastAsia="Lucida Sans Unicode" w:hAnsi="Times New Roman"/>
          <w:kern w:val="1"/>
          <w:sz w:val="26"/>
          <w:szCs w:val="26"/>
        </w:rPr>
        <w:t xml:space="preserve"> В</w:t>
      </w:r>
      <w:r w:rsidRPr="004D4C1E">
        <w:rPr>
          <w:rFonts w:ascii="Times New Roman" w:hAnsi="Times New Roman"/>
          <w:sz w:val="26"/>
          <w:szCs w:val="26"/>
        </w:rPr>
        <w:t>ыдано 92,5 тыс. государственных сертификат</w:t>
      </w:r>
      <w:r w:rsidR="005710D5">
        <w:rPr>
          <w:rFonts w:ascii="Times New Roman" w:hAnsi="Times New Roman"/>
          <w:sz w:val="26"/>
          <w:szCs w:val="26"/>
        </w:rPr>
        <w:t>а</w:t>
      </w:r>
      <w:r w:rsidRPr="004D4C1E">
        <w:rPr>
          <w:rFonts w:ascii="Times New Roman" w:hAnsi="Times New Roman"/>
          <w:sz w:val="26"/>
          <w:szCs w:val="26"/>
        </w:rPr>
        <w:t xml:space="preserve"> на МСК, в том числе </w:t>
      </w:r>
      <w:r w:rsidR="00E16506" w:rsidRPr="004D4C1E">
        <w:rPr>
          <w:rFonts w:ascii="Times New Roman" w:hAnsi="Times New Roman"/>
          <w:sz w:val="26"/>
          <w:szCs w:val="26"/>
        </w:rPr>
        <w:t xml:space="preserve">в 2019 году </w:t>
      </w:r>
      <w:r w:rsidR="00E16506" w:rsidRPr="004D4C1E">
        <w:rPr>
          <w:rFonts w:ascii="Times New Roman" w:hAnsi="Times New Roman"/>
          <w:kern w:val="1"/>
          <w:sz w:val="26"/>
          <w:szCs w:val="26"/>
        </w:rPr>
        <w:t>–</w:t>
      </w:r>
      <w:r w:rsidR="00E16506" w:rsidRPr="004D4C1E">
        <w:rPr>
          <w:rFonts w:ascii="Times New Roman" w:hAnsi="Times New Roman"/>
          <w:sz w:val="26"/>
          <w:szCs w:val="26"/>
        </w:rPr>
        <w:t xml:space="preserve"> 4,9 тыс. сертификатов на МСК, в 2018 году – 6,3 тыс., в 2017 году – 6,3 тыс.</w:t>
      </w:r>
      <w:r w:rsidRPr="004D4C1E">
        <w:rPr>
          <w:rFonts w:ascii="Times New Roman" w:hAnsi="Times New Roman"/>
          <w:sz w:val="26"/>
          <w:szCs w:val="26"/>
        </w:rPr>
        <w:t xml:space="preserve"> </w:t>
      </w:r>
    </w:p>
    <w:p w:rsidR="00132FC0" w:rsidRPr="004D4C1E" w:rsidRDefault="00132FC0" w:rsidP="00906327">
      <w:pPr>
        <w:ind w:firstLine="709"/>
        <w:contextualSpacing/>
        <w:rPr>
          <w:rFonts w:ascii="Times New Roman" w:hAnsi="Times New Roman"/>
          <w:sz w:val="26"/>
          <w:szCs w:val="26"/>
        </w:rPr>
      </w:pPr>
      <w:r w:rsidRPr="004D4C1E">
        <w:rPr>
          <w:rFonts w:ascii="Times New Roman" w:hAnsi="Times New Roman"/>
          <w:sz w:val="26"/>
          <w:szCs w:val="26"/>
        </w:rPr>
        <w:t>Нормативно-правовые акты, связанные с предоставлением государственной поддержки в форме МСК, постоянно совершенствуются. В 2019 году внесены сл</w:t>
      </w:r>
      <w:r w:rsidRPr="004D4C1E">
        <w:rPr>
          <w:rFonts w:ascii="Times New Roman" w:hAnsi="Times New Roman"/>
          <w:sz w:val="26"/>
          <w:szCs w:val="26"/>
        </w:rPr>
        <w:t>е</w:t>
      </w:r>
      <w:r w:rsidRPr="004D4C1E">
        <w:rPr>
          <w:rFonts w:ascii="Times New Roman" w:hAnsi="Times New Roman"/>
          <w:sz w:val="26"/>
          <w:szCs w:val="26"/>
        </w:rPr>
        <w:t>дующие изменения.</w:t>
      </w:r>
    </w:p>
    <w:p w:rsidR="00132FC0" w:rsidRPr="004D4C1E" w:rsidRDefault="00132FC0" w:rsidP="00906327">
      <w:pPr>
        <w:ind w:firstLine="709"/>
        <w:contextualSpacing/>
        <w:rPr>
          <w:rFonts w:ascii="Times New Roman" w:hAnsi="Times New Roman"/>
          <w:bCs/>
          <w:sz w:val="26"/>
          <w:szCs w:val="26"/>
        </w:rPr>
      </w:pPr>
      <w:r w:rsidRPr="004D4C1E">
        <w:rPr>
          <w:rFonts w:ascii="Times New Roman" w:hAnsi="Times New Roman"/>
          <w:sz w:val="26"/>
          <w:szCs w:val="26"/>
        </w:rPr>
        <w:t>Федеральным законом от 18 марта 2019 г</w:t>
      </w:r>
      <w:r w:rsidR="00E16506" w:rsidRPr="004D4C1E">
        <w:rPr>
          <w:rFonts w:ascii="Times New Roman" w:hAnsi="Times New Roman"/>
          <w:sz w:val="26"/>
          <w:szCs w:val="26"/>
        </w:rPr>
        <w:t>.</w:t>
      </w:r>
      <w:r w:rsidRPr="004D4C1E">
        <w:rPr>
          <w:rFonts w:ascii="Times New Roman" w:hAnsi="Times New Roman"/>
          <w:sz w:val="26"/>
          <w:szCs w:val="26"/>
        </w:rPr>
        <w:t xml:space="preserve"> № 37-ФЗ «О внесении изменений в Федеральный закон «О дополнительных мерах государственной поддержки семей, имеющих детей» установлен месячный срок для уведомления владельцев госуда</w:t>
      </w:r>
      <w:r w:rsidRPr="004D4C1E">
        <w:rPr>
          <w:rFonts w:ascii="Times New Roman" w:hAnsi="Times New Roman"/>
          <w:sz w:val="26"/>
          <w:szCs w:val="26"/>
        </w:rPr>
        <w:t>р</w:t>
      </w:r>
      <w:r w:rsidRPr="004D4C1E">
        <w:rPr>
          <w:rFonts w:ascii="Times New Roman" w:hAnsi="Times New Roman"/>
          <w:sz w:val="26"/>
          <w:szCs w:val="26"/>
        </w:rPr>
        <w:t>ственного сертификата на МСК, распорядившихся средствами в полном объеме. Кроме того, сведения о признании жилого помещения непригодным для проживания и (или) о признании многоквартирного дома, в котором находится жилое помещ</w:t>
      </w:r>
      <w:r w:rsidRPr="004D4C1E">
        <w:rPr>
          <w:rFonts w:ascii="Times New Roman" w:hAnsi="Times New Roman"/>
          <w:sz w:val="26"/>
          <w:szCs w:val="26"/>
        </w:rPr>
        <w:t>е</w:t>
      </w:r>
      <w:r w:rsidRPr="004D4C1E">
        <w:rPr>
          <w:rFonts w:ascii="Times New Roman" w:hAnsi="Times New Roman"/>
          <w:sz w:val="26"/>
          <w:szCs w:val="26"/>
        </w:rPr>
        <w:t>ние, аварийным и подлежащим сносу или реконструкции признаны основанием для отказа в использовании средств МСК на его приобретение.</w:t>
      </w:r>
    </w:p>
    <w:p w:rsidR="00132FC0" w:rsidRPr="004D4C1E" w:rsidRDefault="00132FC0" w:rsidP="00906327">
      <w:pPr>
        <w:ind w:firstLine="709"/>
        <w:contextualSpacing/>
        <w:rPr>
          <w:rFonts w:ascii="Times New Roman" w:hAnsi="Times New Roman"/>
          <w:sz w:val="26"/>
          <w:szCs w:val="26"/>
        </w:rPr>
      </w:pPr>
      <w:r w:rsidRPr="004D4C1E">
        <w:rPr>
          <w:rFonts w:ascii="Times New Roman" w:hAnsi="Times New Roman"/>
          <w:bCs/>
          <w:sz w:val="26"/>
          <w:szCs w:val="26"/>
        </w:rPr>
        <w:t>Федеральным законом от 1 мая 2019 г</w:t>
      </w:r>
      <w:r w:rsidR="00E16506" w:rsidRPr="004D4C1E">
        <w:rPr>
          <w:rFonts w:ascii="Times New Roman" w:hAnsi="Times New Roman"/>
          <w:bCs/>
          <w:sz w:val="26"/>
          <w:szCs w:val="26"/>
        </w:rPr>
        <w:t>.</w:t>
      </w:r>
      <w:r w:rsidRPr="004D4C1E">
        <w:rPr>
          <w:rFonts w:ascii="Times New Roman" w:hAnsi="Times New Roman"/>
          <w:bCs/>
          <w:sz w:val="26"/>
          <w:szCs w:val="26"/>
        </w:rPr>
        <w:t xml:space="preserve"> № 92-ФЗ «О внесении изменений в Федеральный закон «О ежемесячных выплатах семьям, имеющим детей» закреплен экстерриториальный принцип подачи заявления на ежемесячную выплату за второго ребенка (в любой клиентской службе Пенсионного фонда, независимо от места ж</w:t>
      </w:r>
      <w:r w:rsidRPr="004D4C1E">
        <w:rPr>
          <w:rFonts w:ascii="Times New Roman" w:hAnsi="Times New Roman"/>
          <w:bCs/>
          <w:sz w:val="26"/>
          <w:szCs w:val="26"/>
        </w:rPr>
        <w:t>и</w:t>
      </w:r>
      <w:r w:rsidRPr="004D4C1E">
        <w:rPr>
          <w:rFonts w:ascii="Times New Roman" w:hAnsi="Times New Roman"/>
          <w:bCs/>
          <w:sz w:val="26"/>
          <w:szCs w:val="26"/>
        </w:rPr>
        <w:t>тельства владельца сертификата на МСК). При этом гражданам, получающим в</w:t>
      </w:r>
      <w:r w:rsidRPr="004D4C1E">
        <w:rPr>
          <w:rFonts w:ascii="Times New Roman" w:hAnsi="Times New Roman"/>
          <w:bCs/>
          <w:sz w:val="26"/>
          <w:szCs w:val="26"/>
        </w:rPr>
        <w:t>ы</w:t>
      </w:r>
      <w:r w:rsidRPr="004D4C1E">
        <w:rPr>
          <w:rFonts w:ascii="Times New Roman" w:hAnsi="Times New Roman"/>
          <w:bCs/>
          <w:sz w:val="26"/>
          <w:szCs w:val="26"/>
        </w:rPr>
        <w:t>платы, вменена обязанность извещать территориальные органы ПФР об изменении ими места пребывания или фактического проживания.</w:t>
      </w:r>
    </w:p>
    <w:p w:rsidR="00132FC0" w:rsidRPr="004D4C1E" w:rsidRDefault="00132FC0" w:rsidP="00906327">
      <w:pPr>
        <w:ind w:firstLine="709"/>
        <w:contextualSpacing/>
        <w:rPr>
          <w:rFonts w:ascii="Times New Roman" w:hAnsi="Times New Roman"/>
          <w:sz w:val="26"/>
          <w:szCs w:val="26"/>
        </w:rPr>
      </w:pPr>
      <w:r w:rsidRPr="004D4C1E">
        <w:rPr>
          <w:rFonts w:ascii="Times New Roman" w:hAnsi="Times New Roman"/>
          <w:sz w:val="26"/>
          <w:szCs w:val="26"/>
        </w:rPr>
        <w:t xml:space="preserve">Федеральным законом </w:t>
      </w:r>
      <w:r w:rsidRPr="004D4C1E">
        <w:rPr>
          <w:rFonts w:ascii="Times New Roman" w:hAnsi="Times New Roman"/>
          <w:bCs/>
          <w:sz w:val="26"/>
          <w:szCs w:val="26"/>
        </w:rPr>
        <w:t>от 27 июня 2019 г</w:t>
      </w:r>
      <w:r w:rsidR="00E16506" w:rsidRPr="004D4C1E">
        <w:rPr>
          <w:rFonts w:ascii="Times New Roman" w:hAnsi="Times New Roman"/>
          <w:bCs/>
          <w:sz w:val="26"/>
          <w:szCs w:val="26"/>
        </w:rPr>
        <w:t>.</w:t>
      </w:r>
      <w:r w:rsidRPr="004D4C1E">
        <w:rPr>
          <w:rFonts w:ascii="Times New Roman" w:hAnsi="Times New Roman"/>
          <w:bCs/>
          <w:sz w:val="26"/>
          <w:szCs w:val="26"/>
        </w:rPr>
        <w:t xml:space="preserve"> № 151-ФЗ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w:t>
      </w:r>
      <w:r w:rsidRPr="004D4C1E">
        <w:rPr>
          <w:rFonts w:ascii="Times New Roman" w:hAnsi="Times New Roman"/>
          <w:bCs/>
          <w:sz w:val="26"/>
          <w:szCs w:val="26"/>
        </w:rPr>
        <w:t>е</w:t>
      </w:r>
      <w:r w:rsidRPr="004D4C1E">
        <w:rPr>
          <w:rFonts w:ascii="Times New Roman" w:hAnsi="Times New Roman"/>
          <w:bCs/>
          <w:sz w:val="26"/>
          <w:szCs w:val="26"/>
        </w:rPr>
        <w:t>рации» предусмотрена система финансирования жилищного строительства с и</w:t>
      </w:r>
      <w:r w:rsidRPr="004D4C1E">
        <w:rPr>
          <w:rFonts w:ascii="Times New Roman" w:hAnsi="Times New Roman"/>
          <w:bCs/>
          <w:sz w:val="26"/>
          <w:szCs w:val="26"/>
        </w:rPr>
        <w:t>с</w:t>
      </w:r>
      <w:r w:rsidRPr="004D4C1E">
        <w:rPr>
          <w:rFonts w:ascii="Times New Roman" w:hAnsi="Times New Roman"/>
          <w:bCs/>
          <w:sz w:val="26"/>
          <w:szCs w:val="26"/>
        </w:rPr>
        <w:t>пользованием специальных счетов эскроу.</w:t>
      </w:r>
    </w:p>
    <w:p w:rsidR="00132FC0" w:rsidRPr="004D4C1E" w:rsidRDefault="00132FC0" w:rsidP="00906327">
      <w:pPr>
        <w:ind w:firstLine="709"/>
        <w:contextualSpacing/>
        <w:rPr>
          <w:rFonts w:ascii="Times New Roman" w:hAnsi="Times New Roman"/>
          <w:sz w:val="26"/>
          <w:szCs w:val="26"/>
        </w:rPr>
      </w:pPr>
      <w:r w:rsidRPr="004D4C1E">
        <w:rPr>
          <w:rFonts w:ascii="Times New Roman" w:hAnsi="Times New Roman"/>
          <w:sz w:val="26"/>
          <w:szCs w:val="26"/>
        </w:rPr>
        <w:t xml:space="preserve">Федеральным законом </w:t>
      </w:r>
      <w:r w:rsidRPr="004D4C1E">
        <w:rPr>
          <w:rFonts w:ascii="Times New Roman" w:hAnsi="Times New Roman"/>
          <w:bCs/>
          <w:sz w:val="26"/>
          <w:szCs w:val="26"/>
        </w:rPr>
        <w:t>от 2 августа 2019 г</w:t>
      </w:r>
      <w:r w:rsidR="00E16506" w:rsidRPr="004D4C1E">
        <w:rPr>
          <w:rFonts w:ascii="Times New Roman" w:hAnsi="Times New Roman"/>
          <w:bCs/>
          <w:sz w:val="26"/>
          <w:szCs w:val="26"/>
        </w:rPr>
        <w:t>.</w:t>
      </w:r>
      <w:r w:rsidRPr="004D4C1E">
        <w:rPr>
          <w:rFonts w:ascii="Times New Roman" w:hAnsi="Times New Roman"/>
          <w:bCs/>
          <w:sz w:val="26"/>
          <w:szCs w:val="26"/>
        </w:rPr>
        <w:t xml:space="preserve"> № 305-ФЗ «О внесении изменений в Федеральный закон «О ежемесячных выплатах семьям, имеющим детей» измен</w:t>
      </w:r>
      <w:r w:rsidRPr="004D4C1E">
        <w:rPr>
          <w:rFonts w:ascii="Times New Roman" w:hAnsi="Times New Roman"/>
          <w:bCs/>
          <w:sz w:val="26"/>
          <w:szCs w:val="26"/>
        </w:rPr>
        <w:t>е</w:t>
      </w:r>
      <w:r w:rsidRPr="004D4C1E">
        <w:rPr>
          <w:rFonts w:ascii="Times New Roman" w:hAnsi="Times New Roman"/>
          <w:bCs/>
          <w:sz w:val="26"/>
          <w:szCs w:val="26"/>
        </w:rPr>
        <w:t>ны критерии нуждаемости при установлении ежемесячной выплаты в связи с ро</w:t>
      </w:r>
      <w:r w:rsidRPr="004D4C1E">
        <w:rPr>
          <w:rFonts w:ascii="Times New Roman" w:hAnsi="Times New Roman"/>
          <w:bCs/>
          <w:sz w:val="26"/>
          <w:szCs w:val="26"/>
        </w:rPr>
        <w:t>ж</w:t>
      </w:r>
      <w:r w:rsidRPr="004D4C1E">
        <w:rPr>
          <w:rFonts w:ascii="Times New Roman" w:hAnsi="Times New Roman"/>
          <w:bCs/>
          <w:sz w:val="26"/>
          <w:szCs w:val="26"/>
        </w:rPr>
        <w:t>дением (усыновлением) второго ребенка с 1,5-кратной до 2-кратной величины пр</w:t>
      </w:r>
      <w:r w:rsidRPr="004D4C1E">
        <w:rPr>
          <w:rFonts w:ascii="Times New Roman" w:hAnsi="Times New Roman"/>
          <w:bCs/>
          <w:sz w:val="26"/>
          <w:szCs w:val="26"/>
        </w:rPr>
        <w:t>о</w:t>
      </w:r>
      <w:r w:rsidRPr="004D4C1E">
        <w:rPr>
          <w:rFonts w:ascii="Times New Roman" w:hAnsi="Times New Roman"/>
          <w:bCs/>
          <w:sz w:val="26"/>
          <w:szCs w:val="26"/>
        </w:rPr>
        <w:t>житочного минимума трудоспособного населения. Наряду с этим в два раза увел</w:t>
      </w:r>
      <w:r w:rsidRPr="004D4C1E">
        <w:rPr>
          <w:rFonts w:ascii="Times New Roman" w:hAnsi="Times New Roman"/>
          <w:bCs/>
          <w:sz w:val="26"/>
          <w:szCs w:val="26"/>
        </w:rPr>
        <w:t>и</w:t>
      </w:r>
      <w:r w:rsidRPr="004D4C1E">
        <w:rPr>
          <w:rFonts w:ascii="Times New Roman" w:hAnsi="Times New Roman"/>
          <w:bCs/>
          <w:sz w:val="26"/>
          <w:szCs w:val="26"/>
        </w:rPr>
        <w:t>чен период получения ежемесячных выплат из материнского капитала. При ежего</w:t>
      </w:r>
      <w:r w:rsidRPr="004D4C1E">
        <w:rPr>
          <w:rFonts w:ascii="Times New Roman" w:hAnsi="Times New Roman"/>
          <w:bCs/>
          <w:sz w:val="26"/>
          <w:szCs w:val="26"/>
        </w:rPr>
        <w:t>д</w:t>
      </w:r>
      <w:r w:rsidRPr="004D4C1E">
        <w:rPr>
          <w:rFonts w:ascii="Times New Roman" w:hAnsi="Times New Roman"/>
          <w:bCs/>
          <w:sz w:val="26"/>
          <w:szCs w:val="26"/>
        </w:rPr>
        <w:t>ном подтверждении права выплату можно продлевать до достижения вторым ребе</w:t>
      </w:r>
      <w:r w:rsidRPr="004D4C1E">
        <w:rPr>
          <w:rFonts w:ascii="Times New Roman" w:hAnsi="Times New Roman"/>
          <w:bCs/>
          <w:sz w:val="26"/>
          <w:szCs w:val="26"/>
        </w:rPr>
        <w:t>н</w:t>
      </w:r>
      <w:r w:rsidRPr="004D4C1E">
        <w:rPr>
          <w:rFonts w:ascii="Times New Roman" w:hAnsi="Times New Roman"/>
          <w:bCs/>
          <w:sz w:val="26"/>
          <w:szCs w:val="26"/>
        </w:rPr>
        <w:t>ком возраста трех лет.</w:t>
      </w:r>
    </w:p>
    <w:p w:rsidR="00132FC0" w:rsidRPr="004D4C1E" w:rsidRDefault="00132FC0" w:rsidP="00906327">
      <w:pPr>
        <w:ind w:firstLine="709"/>
        <w:contextualSpacing/>
        <w:rPr>
          <w:rFonts w:ascii="Times New Roman" w:hAnsi="Times New Roman"/>
          <w:sz w:val="26"/>
          <w:szCs w:val="26"/>
        </w:rPr>
      </w:pPr>
      <w:r w:rsidRPr="004D4C1E">
        <w:rPr>
          <w:rFonts w:ascii="Times New Roman" w:hAnsi="Times New Roman"/>
          <w:sz w:val="26"/>
          <w:szCs w:val="26"/>
        </w:rPr>
        <w:t>Статьей 8 Федерального закона от 2 декабря 2019 года № 380-ФЗ «О фед</w:t>
      </w:r>
      <w:r w:rsidRPr="004D4C1E">
        <w:rPr>
          <w:rFonts w:ascii="Times New Roman" w:hAnsi="Times New Roman"/>
          <w:sz w:val="26"/>
          <w:szCs w:val="26"/>
        </w:rPr>
        <w:t>е</w:t>
      </w:r>
      <w:r w:rsidRPr="004D4C1E">
        <w:rPr>
          <w:rFonts w:ascii="Times New Roman" w:hAnsi="Times New Roman"/>
          <w:sz w:val="26"/>
          <w:szCs w:val="26"/>
        </w:rPr>
        <w:t xml:space="preserve">ральном бюджете на 2020 год и на плановый период 2021 и 2022 годов» установлен размер материнского (семейного) капитала в размере 466 617,00 рублей в 2020 году. С 2015 года его размер составлял 453 026,00 рублей. </w:t>
      </w:r>
    </w:p>
    <w:p w:rsidR="00132FC0" w:rsidRPr="004D4C1E" w:rsidRDefault="00132FC0" w:rsidP="00906327">
      <w:pPr>
        <w:ind w:firstLine="709"/>
        <w:rPr>
          <w:rFonts w:ascii="Times New Roman" w:hAnsi="Times New Roman"/>
          <w:sz w:val="26"/>
          <w:szCs w:val="26"/>
        </w:rPr>
      </w:pPr>
      <w:r w:rsidRPr="004D4C1E">
        <w:rPr>
          <w:rFonts w:ascii="Times New Roman" w:hAnsi="Times New Roman"/>
          <w:sz w:val="26"/>
          <w:szCs w:val="26"/>
        </w:rPr>
        <w:t xml:space="preserve">Всего в органы ПФР Чувашской Республики по состоянию на 1 января 2020 </w:t>
      </w:r>
      <w:r w:rsidRPr="004D4C1E">
        <w:rPr>
          <w:rFonts w:ascii="Times New Roman" w:eastAsia="Lucida Sans Unicode" w:hAnsi="Times New Roman"/>
          <w:kern w:val="1"/>
          <w:sz w:val="26"/>
          <w:szCs w:val="26"/>
        </w:rPr>
        <w:t xml:space="preserve">г. </w:t>
      </w:r>
      <w:r w:rsidRPr="004D4C1E">
        <w:rPr>
          <w:rFonts w:ascii="Times New Roman" w:hAnsi="Times New Roman"/>
          <w:sz w:val="26"/>
          <w:szCs w:val="26"/>
        </w:rPr>
        <w:t xml:space="preserve">поступило 76,7 тыс. заявлений о распоряжении средствами МСК на общую сумму 27,1 млрд. рублей, в т.ч. </w:t>
      </w:r>
      <w:r w:rsidR="00567846" w:rsidRPr="004D4C1E">
        <w:rPr>
          <w:rFonts w:ascii="Times New Roman" w:hAnsi="Times New Roman"/>
          <w:sz w:val="26"/>
          <w:szCs w:val="26"/>
        </w:rPr>
        <w:t xml:space="preserve">в т.ч. в 2019 году </w:t>
      </w:r>
      <w:r w:rsidR="00567846" w:rsidRPr="004D4C1E">
        <w:rPr>
          <w:rFonts w:ascii="Times New Roman" w:hAnsi="Times New Roman"/>
          <w:kern w:val="1"/>
          <w:sz w:val="26"/>
          <w:szCs w:val="26"/>
        </w:rPr>
        <w:t>–</w:t>
      </w:r>
      <w:r w:rsidR="00567846" w:rsidRPr="004D4C1E">
        <w:rPr>
          <w:rFonts w:ascii="Times New Roman" w:hAnsi="Times New Roman"/>
          <w:sz w:val="26"/>
          <w:szCs w:val="26"/>
        </w:rPr>
        <w:t xml:space="preserve"> 7,8 тыс. заявлений, в 2018 году </w:t>
      </w:r>
      <w:r w:rsidR="00567846" w:rsidRPr="004D4C1E">
        <w:rPr>
          <w:rFonts w:ascii="Times New Roman" w:hAnsi="Times New Roman"/>
          <w:kern w:val="1"/>
          <w:sz w:val="26"/>
          <w:szCs w:val="26"/>
        </w:rPr>
        <w:t>–</w:t>
      </w:r>
      <w:r w:rsidR="00567846" w:rsidRPr="004D4C1E">
        <w:rPr>
          <w:rFonts w:ascii="Times New Roman" w:hAnsi="Times New Roman"/>
          <w:sz w:val="26"/>
          <w:szCs w:val="26"/>
        </w:rPr>
        <w:t xml:space="preserve"> </w:t>
      </w:r>
      <w:r w:rsidR="008935B8">
        <w:rPr>
          <w:rFonts w:ascii="Times New Roman" w:hAnsi="Times New Roman"/>
          <w:sz w:val="26"/>
          <w:szCs w:val="26"/>
        </w:rPr>
        <w:br/>
      </w:r>
      <w:r w:rsidR="00567846" w:rsidRPr="004D4C1E">
        <w:rPr>
          <w:rFonts w:ascii="Times New Roman" w:hAnsi="Times New Roman"/>
          <w:sz w:val="26"/>
          <w:szCs w:val="26"/>
        </w:rPr>
        <w:t xml:space="preserve">8,6 тыс., в 2017 году </w:t>
      </w:r>
      <w:r w:rsidR="00567846" w:rsidRPr="004D4C1E">
        <w:rPr>
          <w:rFonts w:ascii="Times New Roman" w:hAnsi="Times New Roman"/>
          <w:kern w:val="1"/>
          <w:sz w:val="26"/>
          <w:szCs w:val="26"/>
        </w:rPr>
        <w:t>–</w:t>
      </w:r>
      <w:r w:rsidR="00567846" w:rsidRPr="004D4C1E">
        <w:rPr>
          <w:rFonts w:ascii="Times New Roman" w:hAnsi="Times New Roman"/>
          <w:sz w:val="26"/>
          <w:szCs w:val="26"/>
        </w:rPr>
        <w:t xml:space="preserve"> 7,9 тыс. </w:t>
      </w:r>
      <w:r w:rsidRPr="004D4C1E">
        <w:rPr>
          <w:rFonts w:ascii="Times New Roman" w:hAnsi="Times New Roman"/>
          <w:sz w:val="26"/>
          <w:szCs w:val="26"/>
        </w:rPr>
        <w:t xml:space="preserve"> </w:t>
      </w:r>
    </w:p>
    <w:p w:rsidR="00132FC0" w:rsidRPr="004D4C1E" w:rsidRDefault="00132FC0" w:rsidP="00906327">
      <w:pPr>
        <w:ind w:firstLine="709"/>
        <w:contextualSpacing/>
        <w:rPr>
          <w:rFonts w:ascii="Times New Roman" w:hAnsi="Times New Roman"/>
          <w:sz w:val="26"/>
          <w:szCs w:val="26"/>
        </w:rPr>
      </w:pPr>
      <w:r w:rsidRPr="004D4C1E">
        <w:rPr>
          <w:rFonts w:ascii="Times New Roman" w:hAnsi="Times New Roman"/>
          <w:sz w:val="26"/>
          <w:szCs w:val="26"/>
        </w:rPr>
        <w:t>С начала действия Федеральной программы материнского капитала на гос</w:t>
      </w:r>
      <w:r w:rsidRPr="004D4C1E">
        <w:rPr>
          <w:rFonts w:ascii="Times New Roman" w:hAnsi="Times New Roman"/>
          <w:sz w:val="26"/>
          <w:szCs w:val="26"/>
        </w:rPr>
        <w:t>у</w:t>
      </w:r>
      <w:r w:rsidRPr="004D4C1E">
        <w:rPr>
          <w:rFonts w:ascii="Times New Roman" w:hAnsi="Times New Roman"/>
          <w:sz w:val="26"/>
          <w:szCs w:val="26"/>
        </w:rPr>
        <w:t>дарственную поддержку семей направлено 26,3 млрд. рублей</w:t>
      </w:r>
      <w:r w:rsidRPr="004D4C1E">
        <w:rPr>
          <w:rFonts w:ascii="Times New Roman" w:eastAsia="Lucida Sans Unicode" w:hAnsi="Times New Roman"/>
          <w:kern w:val="1"/>
          <w:sz w:val="26"/>
          <w:szCs w:val="26"/>
        </w:rPr>
        <w:t>.</w:t>
      </w:r>
    </w:p>
    <w:p w:rsidR="00567846" w:rsidRPr="004D4C1E" w:rsidRDefault="00132FC0" w:rsidP="00567846">
      <w:pPr>
        <w:ind w:firstLine="709"/>
        <w:rPr>
          <w:rFonts w:ascii="Times New Roman" w:hAnsi="Times New Roman"/>
          <w:sz w:val="26"/>
          <w:szCs w:val="26"/>
        </w:rPr>
      </w:pPr>
      <w:r w:rsidRPr="004D4C1E">
        <w:rPr>
          <w:rFonts w:ascii="Times New Roman" w:hAnsi="Times New Roman"/>
          <w:sz w:val="26"/>
          <w:szCs w:val="26"/>
        </w:rPr>
        <w:t>Самым востребованным направлением использования средств МСК в респу</w:t>
      </w:r>
      <w:r w:rsidRPr="004D4C1E">
        <w:rPr>
          <w:rFonts w:ascii="Times New Roman" w:hAnsi="Times New Roman"/>
          <w:sz w:val="26"/>
          <w:szCs w:val="26"/>
        </w:rPr>
        <w:t>б</w:t>
      </w:r>
      <w:r w:rsidRPr="004D4C1E">
        <w:rPr>
          <w:rFonts w:ascii="Times New Roman" w:hAnsi="Times New Roman"/>
          <w:sz w:val="26"/>
          <w:szCs w:val="26"/>
        </w:rPr>
        <w:t xml:space="preserve">лике является улучшение жилищных условий. Расходы на эти цели составили </w:t>
      </w:r>
      <w:r w:rsidR="008935B8">
        <w:rPr>
          <w:rFonts w:ascii="Times New Roman" w:hAnsi="Times New Roman"/>
          <w:sz w:val="26"/>
          <w:szCs w:val="26"/>
        </w:rPr>
        <w:br/>
      </w:r>
      <w:r w:rsidRPr="004D4C1E">
        <w:rPr>
          <w:rFonts w:ascii="Times New Roman" w:hAnsi="Times New Roman"/>
          <w:sz w:val="26"/>
          <w:szCs w:val="26"/>
        </w:rPr>
        <w:t xml:space="preserve">26,0 млрд. рублей или 99% от общих расходов, из них </w:t>
      </w:r>
      <w:r w:rsidR="00567846" w:rsidRPr="004D4C1E">
        <w:rPr>
          <w:rFonts w:ascii="Times New Roman" w:hAnsi="Times New Roman"/>
          <w:kern w:val="1"/>
          <w:sz w:val="26"/>
          <w:szCs w:val="26"/>
        </w:rPr>
        <w:t>в 2019 году – 2,6 млрд. руб., в 2018 году – 2,8 млрд.</w:t>
      </w:r>
      <w:r w:rsidR="00132F6F" w:rsidRPr="004D4C1E">
        <w:rPr>
          <w:rFonts w:ascii="Times New Roman" w:hAnsi="Times New Roman"/>
          <w:kern w:val="1"/>
          <w:sz w:val="26"/>
          <w:szCs w:val="26"/>
        </w:rPr>
        <w:t xml:space="preserve"> руб.</w:t>
      </w:r>
      <w:r w:rsidR="00567846" w:rsidRPr="004D4C1E">
        <w:rPr>
          <w:rFonts w:ascii="Times New Roman" w:hAnsi="Times New Roman"/>
          <w:kern w:val="1"/>
          <w:sz w:val="26"/>
          <w:szCs w:val="26"/>
        </w:rPr>
        <w:t>, в 2017 году – 2,9 млрд.</w:t>
      </w:r>
      <w:r w:rsidR="00132F6F" w:rsidRPr="004D4C1E">
        <w:rPr>
          <w:rFonts w:ascii="Times New Roman" w:hAnsi="Times New Roman"/>
          <w:kern w:val="1"/>
          <w:sz w:val="26"/>
          <w:szCs w:val="26"/>
        </w:rPr>
        <w:t xml:space="preserve"> руб.</w:t>
      </w:r>
    </w:p>
    <w:p w:rsidR="00132FC0" w:rsidRPr="004D4C1E" w:rsidRDefault="00132FC0" w:rsidP="00906327">
      <w:pPr>
        <w:ind w:firstLine="709"/>
        <w:contextualSpacing/>
        <w:rPr>
          <w:rFonts w:ascii="Times New Roman" w:hAnsi="Times New Roman"/>
          <w:sz w:val="26"/>
          <w:szCs w:val="26"/>
        </w:rPr>
      </w:pPr>
      <w:r w:rsidRPr="004D4C1E">
        <w:rPr>
          <w:rFonts w:ascii="Times New Roman" w:hAnsi="Times New Roman"/>
          <w:sz w:val="26"/>
          <w:szCs w:val="26"/>
        </w:rPr>
        <w:t xml:space="preserve">Свои жилищные условия улучшили 68,4 тыс. семей, из них 49,8 тыс. семей </w:t>
      </w:r>
      <w:r w:rsidRPr="004D4C1E">
        <w:rPr>
          <w:rFonts w:ascii="Times New Roman" w:eastAsia="Lucida Sans Unicode" w:hAnsi="Times New Roman"/>
          <w:kern w:val="1"/>
          <w:sz w:val="26"/>
          <w:szCs w:val="26"/>
        </w:rPr>
        <w:t>–</w:t>
      </w:r>
      <w:r w:rsidRPr="004D4C1E">
        <w:rPr>
          <w:rFonts w:ascii="Times New Roman" w:hAnsi="Times New Roman"/>
          <w:sz w:val="26"/>
          <w:szCs w:val="26"/>
        </w:rPr>
        <w:t xml:space="preserve"> путем погашения кредитов на сумму 19,7 млрд. рублей и 18,6 тыс. семей </w:t>
      </w:r>
      <w:r w:rsidRPr="004D4C1E">
        <w:rPr>
          <w:rFonts w:ascii="Times New Roman" w:eastAsia="Lucida Sans Unicode" w:hAnsi="Times New Roman"/>
          <w:kern w:val="1"/>
          <w:sz w:val="26"/>
          <w:szCs w:val="26"/>
        </w:rPr>
        <w:t>–</w:t>
      </w:r>
      <w:r w:rsidRPr="004D4C1E">
        <w:rPr>
          <w:rFonts w:ascii="Times New Roman" w:hAnsi="Times New Roman"/>
          <w:sz w:val="26"/>
          <w:szCs w:val="26"/>
        </w:rPr>
        <w:t xml:space="preserve"> путем приобретения и строительства жилья на сумму 6,3 млрд. рублей.</w:t>
      </w:r>
    </w:p>
    <w:p w:rsidR="00CC421B" w:rsidRPr="004D4C1E" w:rsidRDefault="00132FC0" w:rsidP="00CC421B">
      <w:pPr>
        <w:ind w:firstLine="709"/>
        <w:rPr>
          <w:rFonts w:ascii="Times New Roman" w:hAnsi="Times New Roman"/>
          <w:sz w:val="26"/>
          <w:szCs w:val="26"/>
        </w:rPr>
      </w:pPr>
      <w:r w:rsidRPr="004D4C1E">
        <w:rPr>
          <w:rFonts w:ascii="Times New Roman" w:hAnsi="Times New Roman"/>
          <w:sz w:val="26"/>
          <w:szCs w:val="26"/>
        </w:rPr>
        <w:t>После вступления в силу с 1 января 2018 года специальной жилищной пр</w:t>
      </w:r>
      <w:r w:rsidRPr="004D4C1E">
        <w:rPr>
          <w:rFonts w:ascii="Times New Roman" w:hAnsi="Times New Roman"/>
          <w:sz w:val="26"/>
          <w:szCs w:val="26"/>
        </w:rPr>
        <w:t>о</w:t>
      </w:r>
      <w:r w:rsidRPr="004D4C1E">
        <w:rPr>
          <w:rFonts w:ascii="Times New Roman" w:hAnsi="Times New Roman"/>
          <w:sz w:val="26"/>
          <w:szCs w:val="26"/>
        </w:rPr>
        <w:t xml:space="preserve">граммы по Указу Президента Российской Федерации, правом погашения льготной ипотеки по ставке 6% воспользовались </w:t>
      </w:r>
      <w:r w:rsidR="00CC421B" w:rsidRPr="004D4C1E">
        <w:rPr>
          <w:rFonts w:ascii="Times New Roman" w:hAnsi="Times New Roman"/>
          <w:sz w:val="26"/>
          <w:szCs w:val="26"/>
        </w:rPr>
        <w:t>в 2019 году 45 семей, в 2018 году – 32 семьи и на общую сумму 34 млн. руб.</w:t>
      </w:r>
    </w:p>
    <w:p w:rsidR="00132FC0" w:rsidRPr="004D4C1E" w:rsidRDefault="00132FC0" w:rsidP="00906327">
      <w:pPr>
        <w:ind w:firstLine="709"/>
        <w:contextualSpacing/>
        <w:rPr>
          <w:rFonts w:ascii="Times New Roman" w:hAnsi="Times New Roman"/>
          <w:sz w:val="26"/>
          <w:szCs w:val="26"/>
        </w:rPr>
      </w:pPr>
      <w:r w:rsidRPr="004D4C1E">
        <w:rPr>
          <w:rFonts w:ascii="Times New Roman" w:hAnsi="Times New Roman"/>
          <w:sz w:val="26"/>
          <w:szCs w:val="26"/>
        </w:rPr>
        <w:t>С использованием материнского капитала оплатили обучение детей в высших и средних учебных заведениях, а также содержание малышей в дошкольных образ</w:t>
      </w:r>
      <w:r w:rsidRPr="004D4C1E">
        <w:rPr>
          <w:rFonts w:ascii="Times New Roman" w:hAnsi="Times New Roman"/>
          <w:sz w:val="26"/>
          <w:szCs w:val="26"/>
        </w:rPr>
        <w:t>о</w:t>
      </w:r>
      <w:r w:rsidRPr="004D4C1E">
        <w:rPr>
          <w:rFonts w:ascii="Times New Roman" w:hAnsi="Times New Roman"/>
          <w:sz w:val="26"/>
          <w:szCs w:val="26"/>
        </w:rPr>
        <w:t xml:space="preserve">вательных учреждениях, 5,3 тыс. семей на общую сумму 197, 5 млн. рублей, из них </w:t>
      </w:r>
      <w:r w:rsidRPr="004D4C1E">
        <w:rPr>
          <w:rFonts w:ascii="Times New Roman" w:eastAsia="Lucida Sans Unicode" w:hAnsi="Times New Roman"/>
          <w:kern w:val="1"/>
          <w:sz w:val="26"/>
          <w:szCs w:val="26"/>
        </w:rPr>
        <w:t xml:space="preserve">в </w:t>
      </w:r>
      <w:r w:rsidR="00075C9A" w:rsidRPr="004D4C1E">
        <w:rPr>
          <w:rFonts w:ascii="Times New Roman" w:eastAsia="Lucida Sans Unicode" w:hAnsi="Times New Roman"/>
          <w:kern w:val="1"/>
          <w:sz w:val="26"/>
          <w:szCs w:val="26"/>
        </w:rPr>
        <w:t>в 2019 году – 49,5 млн. руб</w:t>
      </w:r>
      <w:r w:rsidR="00C54F41" w:rsidRPr="004D4C1E">
        <w:rPr>
          <w:rFonts w:ascii="Times New Roman" w:eastAsia="Lucida Sans Unicode" w:hAnsi="Times New Roman"/>
          <w:kern w:val="1"/>
          <w:sz w:val="26"/>
          <w:szCs w:val="26"/>
        </w:rPr>
        <w:t>.,</w:t>
      </w:r>
      <w:r w:rsidR="00075C9A" w:rsidRPr="004D4C1E">
        <w:rPr>
          <w:rFonts w:ascii="Times New Roman" w:eastAsia="Lucida Sans Unicode" w:hAnsi="Times New Roman"/>
          <w:kern w:val="1"/>
          <w:sz w:val="26"/>
          <w:szCs w:val="26"/>
        </w:rPr>
        <w:t xml:space="preserve"> в 2018 году – 35,7 млн</w:t>
      </w:r>
      <w:r w:rsidR="00C54F41" w:rsidRPr="004D4C1E">
        <w:rPr>
          <w:rFonts w:ascii="Times New Roman" w:eastAsia="Lucida Sans Unicode" w:hAnsi="Times New Roman"/>
          <w:kern w:val="1"/>
          <w:sz w:val="26"/>
          <w:szCs w:val="26"/>
        </w:rPr>
        <w:t>. руб., в</w:t>
      </w:r>
      <w:r w:rsidR="00075C9A" w:rsidRPr="004D4C1E">
        <w:rPr>
          <w:rFonts w:ascii="Times New Roman" w:eastAsia="Lucida Sans Unicode" w:hAnsi="Times New Roman"/>
          <w:kern w:val="1"/>
          <w:sz w:val="26"/>
          <w:szCs w:val="26"/>
        </w:rPr>
        <w:t xml:space="preserve"> </w:t>
      </w:r>
      <w:r w:rsidRPr="004D4C1E">
        <w:rPr>
          <w:rFonts w:ascii="Times New Roman" w:eastAsia="Lucida Sans Unicode" w:hAnsi="Times New Roman"/>
          <w:kern w:val="1"/>
          <w:sz w:val="26"/>
          <w:szCs w:val="26"/>
        </w:rPr>
        <w:t>2017 году – 28,8 млн.</w:t>
      </w:r>
      <w:r w:rsidR="00C54F41" w:rsidRPr="004D4C1E">
        <w:rPr>
          <w:rFonts w:ascii="Times New Roman" w:eastAsia="Lucida Sans Unicode" w:hAnsi="Times New Roman"/>
          <w:kern w:val="1"/>
          <w:sz w:val="26"/>
          <w:szCs w:val="26"/>
        </w:rPr>
        <w:t xml:space="preserve"> руб.</w:t>
      </w:r>
    </w:p>
    <w:p w:rsidR="00132FC0" w:rsidRPr="004D4C1E" w:rsidRDefault="00132FC0" w:rsidP="00906327">
      <w:pPr>
        <w:ind w:firstLine="709"/>
        <w:contextualSpacing/>
        <w:rPr>
          <w:rFonts w:ascii="Times New Roman" w:hAnsi="Times New Roman"/>
          <w:sz w:val="26"/>
          <w:szCs w:val="26"/>
        </w:rPr>
      </w:pPr>
      <w:r w:rsidRPr="004D4C1E">
        <w:rPr>
          <w:rFonts w:ascii="Times New Roman" w:hAnsi="Times New Roman"/>
          <w:sz w:val="26"/>
          <w:szCs w:val="26"/>
        </w:rPr>
        <w:t>После принятия решения по реализации права на использование материнского капитала до достижения ребенком трехлетнего возраста возросли расходы на оплату дошкольного образования детей. Если в 2017 году они составляли 4,9 млн. руб</w:t>
      </w:r>
      <w:r w:rsidR="00C57E17" w:rsidRPr="004D4C1E">
        <w:rPr>
          <w:rFonts w:ascii="Times New Roman" w:hAnsi="Times New Roman"/>
          <w:sz w:val="26"/>
          <w:szCs w:val="26"/>
        </w:rPr>
        <w:t>.</w:t>
      </w:r>
      <w:r w:rsidRPr="004D4C1E">
        <w:rPr>
          <w:rFonts w:ascii="Times New Roman" w:hAnsi="Times New Roman"/>
          <w:sz w:val="26"/>
          <w:szCs w:val="26"/>
        </w:rPr>
        <w:t>, то в 2018 году – 11,8 млн. руб</w:t>
      </w:r>
      <w:r w:rsidR="00C57E17" w:rsidRPr="004D4C1E">
        <w:rPr>
          <w:rFonts w:ascii="Times New Roman" w:hAnsi="Times New Roman"/>
          <w:sz w:val="26"/>
          <w:szCs w:val="26"/>
        </w:rPr>
        <w:t>.</w:t>
      </w:r>
      <w:r w:rsidRPr="004D4C1E">
        <w:rPr>
          <w:rFonts w:ascii="Times New Roman" w:hAnsi="Times New Roman"/>
          <w:sz w:val="26"/>
          <w:szCs w:val="26"/>
        </w:rPr>
        <w:t xml:space="preserve"> (увеличились в 2,4 раза), а в 2019 году – 16,4 млн. руб</w:t>
      </w:r>
      <w:r w:rsidR="00C57E17" w:rsidRPr="004D4C1E">
        <w:rPr>
          <w:rFonts w:ascii="Times New Roman" w:hAnsi="Times New Roman"/>
          <w:sz w:val="26"/>
          <w:szCs w:val="26"/>
        </w:rPr>
        <w:t>.</w:t>
      </w:r>
      <w:r w:rsidRPr="004D4C1E">
        <w:rPr>
          <w:rFonts w:ascii="Times New Roman" w:hAnsi="Times New Roman"/>
          <w:sz w:val="26"/>
          <w:szCs w:val="26"/>
        </w:rPr>
        <w:t xml:space="preserve"> (увеличились на 39%). </w:t>
      </w:r>
    </w:p>
    <w:p w:rsidR="00132FC0" w:rsidRPr="004D4C1E" w:rsidRDefault="00132FC0" w:rsidP="00906327">
      <w:pPr>
        <w:ind w:firstLine="709"/>
        <w:contextualSpacing/>
        <w:rPr>
          <w:rFonts w:ascii="Times New Roman" w:hAnsi="Times New Roman"/>
          <w:sz w:val="26"/>
          <w:szCs w:val="26"/>
        </w:rPr>
      </w:pPr>
      <w:r w:rsidRPr="004D4C1E">
        <w:rPr>
          <w:rFonts w:ascii="Times New Roman" w:hAnsi="Times New Roman"/>
          <w:sz w:val="26"/>
          <w:szCs w:val="26"/>
        </w:rPr>
        <w:t xml:space="preserve">На формирование накопительной пенсии направили средства МСК </w:t>
      </w:r>
      <w:r w:rsidR="00C57E17" w:rsidRPr="004D4C1E">
        <w:rPr>
          <w:rFonts w:ascii="Times New Roman" w:hAnsi="Times New Roman"/>
          <w:sz w:val="26"/>
          <w:szCs w:val="26"/>
        </w:rPr>
        <w:t>6 матерей</w:t>
      </w:r>
      <w:r w:rsidRPr="004D4C1E">
        <w:rPr>
          <w:rFonts w:ascii="Times New Roman" w:hAnsi="Times New Roman"/>
          <w:sz w:val="26"/>
          <w:szCs w:val="26"/>
        </w:rPr>
        <w:t xml:space="preserve"> на сумму 2,2 млн. рублей. Две семьи направили материнский капитал в сумме </w:t>
      </w:r>
      <w:r w:rsidR="008935B8">
        <w:rPr>
          <w:rFonts w:ascii="Times New Roman" w:hAnsi="Times New Roman"/>
          <w:sz w:val="26"/>
          <w:szCs w:val="26"/>
        </w:rPr>
        <w:br/>
      </w:r>
      <w:r w:rsidRPr="004D4C1E">
        <w:rPr>
          <w:rFonts w:ascii="Times New Roman" w:hAnsi="Times New Roman"/>
          <w:sz w:val="26"/>
          <w:szCs w:val="26"/>
        </w:rPr>
        <w:t>141,5 тыс. рублей на приобретение товаров и услуг, предназначенных для социал</w:t>
      </w:r>
      <w:r w:rsidRPr="004D4C1E">
        <w:rPr>
          <w:rFonts w:ascii="Times New Roman" w:hAnsi="Times New Roman"/>
          <w:sz w:val="26"/>
          <w:szCs w:val="26"/>
        </w:rPr>
        <w:t>ь</w:t>
      </w:r>
      <w:r w:rsidRPr="004D4C1E">
        <w:rPr>
          <w:rFonts w:ascii="Times New Roman" w:hAnsi="Times New Roman"/>
          <w:sz w:val="26"/>
          <w:szCs w:val="26"/>
        </w:rPr>
        <w:t>ной адаптации и интеграции в общество детей-инвалидов.</w:t>
      </w:r>
    </w:p>
    <w:p w:rsidR="00132FC0" w:rsidRPr="004D4C1E" w:rsidRDefault="00132FC0" w:rsidP="00906327">
      <w:pPr>
        <w:ind w:firstLine="709"/>
        <w:contextualSpacing/>
        <w:rPr>
          <w:rFonts w:ascii="Times New Roman" w:hAnsi="Times New Roman"/>
          <w:sz w:val="26"/>
          <w:szCs w:val="26"/>
        </w:rPr>
      </w:pPr>
      <w:r w:rsidRPr="004D4C1E">
        <w:rPr>
          <w:rFonts w:ascii="Times New Roman" w:hAnsi="Times New Roman"/>
          <w:sz w:val="26"/>
          <w:szCs w:val="26"/>
        </w:rPr>
        <w:t>С 1 января 2018 года семьи с невысоким доходом пользуются правом на пол</w:t>
      </w:r>
      <w:r w:rsidRPr="004D4C1E">
        <w:rPr>
          <w:rFonts w:ascii="Times New Roman" w:hAnsi="Times New Roman"/>
          <w:sz w:val="26"/>
          <w:szCs w:val="26"/>
        </w:rPr>
        <w:t>у</w:t>
      </w:r>
      <w:r w:rsidRPr="004D4C1E">
        <w:rPr>
          <w:rFonts w:ascii="Times New Roman" w:hAnsi="Times New Roman"/>
          <w:sz w:val="26"/>
          <w:szCs w:val="26"/>
        </w:rPr>
        <w:t>чение ежемесячных выплат из материнского капитала по случаю рождения второго ребенка. Для семей Чувашии размер выплаты в 2018 году составлял 8910 руб</w:t>
      </w:r>
      <w:r w:rsidR="00C57E17" w:rsidRPr="004D4C1E">
        <w:rPr>
          <w:rFonts w:ascii="Times New Roman" w:hAnsi="Times New Roman"/>
          <w:sz w:val="26"/>
          <w:szCs w:val="26"/>
        </w:rPr>
        <w:t>.</w:t>
      </w:r>
      <w:r w:rsidRPr="004D4C1E">
        <w:rPr>
          <w:rFonts w:ascii="Times New Roman" w:hAnsi="Times New Roman"/>
          <w:sz w:val="26"/>
          <w:szCs w:val="26"/>
        </w:rPr>
        <w:t xml:space="preserve"> при среднедушевом доходе 13995 руб</w:t>
      </w:r>
      <w:r w:rsidR="00C57E17" w:rsidRPr="004D4C1E">
        <w:rPr>
          <w:rFonts w:ascii="Times New Roman" w:hAnsi="Times New Roman"/>
          <w:sz w:val="26"/>
          <w:szCs w:val="26"/>
        </w:rPr>
        <w:t>.</w:t>
      </w:r>
      <w:r w:rsidRPr="004D4C1E">
        <w:rPr>
          <w:rFonts w:ascii="Times New Roman" w:hAnsi="Times New Roman"/>
          <w:sz w:val="26"/>
          <w:szCs w:val="26"/>
        </w:rPr>
        <w:t>, в 2019 году – 8930 руб</w:t>
      </w:r>
      <w:r w:rsidR="0019085F" w:rsidRPr="004D4C1E">
        <w:rPr>
          <w:rFonts w:ascii="Times New Roman" w:hAnsi="Times New Roman"/>
          <w:sz w:val="26"/>
          <w:szCs w:val="26"/>
        </w:rPr>
        <w:t>.</w:t>
      </w:r>
      <w:r w:rsidRPr="004D4C1E">
        <w:rPr>
          <w:rFonts w:ascii="Times New Roman" w:hAnsi="Times New Roman"/>
          <w:sz w:val="26"/>
          <w:szCs w:val="26"/>
        </w:rPr>
        <w:t xml:space="preserve"> при среднедушевом д</w:t>
      </w:r>
      <w:r w:rsidRPr="004D4C1E">
        <w:rPr>
          <w:rFonts w:ascii="Times New Roman" w:hAnsi="Times New Roman"/>
          <w:sz w:val="26"/>
          <w:szCs w:val="26"/>
        </w:rPr>
        <w:t>о</w:t>
      </w:r>
      <w:r w:rsidRPr="004D4C1E">
        <w:rPr>
          <w:rFonts w:ascii="Times New Roman" w:hAnsi="Times New Roman"/>
          <w:sz w:val="26"/>
          <w:szCs w:val="26"/>
        </w:rPr>
        <w:t>ходе 13872 руб</w:t>
      </w:r>
      <w:r w:rsidR="00C57E17" w:rsidRPr="004D4C1E">
        <w:rPr>
          <w:rFonts w:ascii="Times New Roman" w:hAnsi="Times New Roman"/>
          <w:sz w:val="26"/>
          <w:szCs w:val="26"/>
        </w:rPr>
        <w:t>.</w:t>
      </w:r>
      <w:r w:rsidRPr="004D4C1E">
        <w:rPr>
          <w:rFonts w:ascii="Times New Roman" w:hAnsi="Times New Roman"/>
          <w:sz w:val="26"/>
          <w:szCs w:val="26"/>
        </w:rPr>
        <w:t xml:space="preserve"> Всего на эти цели перечислено 952 семьям 73,9 млн. рублей. </w:t>
      </w:r>
    </w:p>
    <w:p w:rsidR="00132FC0" w:rsidRPr="004D4C1E" w:rsidRDefault="00132FC0" w:rsidP="00906327">
      <w:pPr>
        <w:ind w:firstLine="709"/>
        <w:contextualSpacing/>
        <w:rPr>
          <w:rFonts w:ascii="Times New Roman" w:hAnsi="Times New Roman"/>
          <w:sz w:val="26"/>
          <w:szCs w:val="26"/>
        </w:rPr>
      </w:pPr>
      <w:r w:rsidRPr="004D4C1E">
        <w:rPr>
          <w:rFonts w:ascii="Times New Roman" w:hAnsi="Times New Roman"/>
          <w:sz w:val="26"/>
          <w:szCs w:val="26"/>
        </w:rPr>
        <w:t xml:space="preserve">Средствами МСК распорядились 74,6 тыс. семей, что составляет 80,7% от владельцев сертификатов, из них 54,6 тыс. семей или 59% </w:t>
      </w:r>
      <w:r w:rsidR="003026DA" w:rsidRPr="004D4C1E">
        <w:rPr>
          <w:rFonts w:ascii="Times New Roman" w:eastAsia="Lucida Sans Unicode" w:hAnsi="Times New Roman"/>
          <w:kern w:val="1"/>
          <w:sz w:val="26"/>
          <w:szCs w:val="26"/>
        </w:rPr>
        <w:t>–</w:t>
      </w:r>
      <w:r w:rsidRPr="004D4C1E">
        <w:rPr>
          <w:rFonts w:ascii="Times New Roman" w:hAnsi="Times New Roman"/>
          <w:sz w:val="26"/>
          <w:szCs w:val="26"/>
        </w:rPr>
        <w:t xml:space="preserve"> в полном объеме.</w:t>
      </w:r>
    </w:p>
    <w:p w:rsidR="001F0F4D" w:rsidRPr="004D4C1E" w:rsidRDefault="001F0F4D" w:rsidP="001F0F4D">
      <w:pPr>
        <w:ind w:firstLine="709"/>
        <w:contextualSpacing/>
        <w:rPr>
          <w:rFonts w:ascii="Times New Roman" w:hAnsi="Times New Roman"/>
          <w:color w:val="000000"/>
          <w:sz w:val="26"/>
          <w:szCs w:val="26"/>
        </w:rPr>
      </w:pPr>
      <w:r w:rsidRPr="004D4C1E">
        <w:rPr>
          <w:rFonts w:ascii="Times New Roman" w:hAnsi="Times New Roman"/>
          <w:color w:val="000000"/>
          <w:sz w:val="26"/>
          <w:szCs w:val="26"/>
        </w:rPr>
        <w:t>Одним из приоритетных направлений деятельности органов ПФР является проведение мероприятий по повышению материального обеспечения получателей пенсий и социальных выплат, обеспечение их дополнительными мерами госуда</w:t>
      </w:r>
      <w:r w:rsidRPr="004D4C1E">
        <w:rPr>
          <w:rFonts w:ascii="Times New Roman" w:hAnsi="Times New Roman"/>
          <w:color w:val="000000"/>
          <w:sz w:val="26"/>
          <w:szCs w:val="26"/>
        </w:rPr>
        <w:t>р</w:t>
      </w:r>
      <w:r w:rsidRPr="004D4C1E">
        <w:rPr>
          <w:rFonts w:ascii="Times New Roman" w:hAnsi="Times New Roman"/>
          <w:color w:val="000000"/>
          <w:sz w:val="26"/>
          <w:szCs w:val="26"/>
        </w:rPr>
        <w:t>ственной поддержки и улучшение качества их обслуживания, включая детей-инвалидов до 18 лет и семей, имеющих детей.</w:t>
      </w:r>
    </w:p>
    <w:p w:rsidR="001F0F4D" w:rsidRPr="004D4C1E" w:rsidRDefault="001F0F4D" w:rsidP="001F0F4D">
      <w:pPr>
        <w:ind w:firstLine="709"/>
        <w:contextualSpacing/>
        <w:rPr>
          <w:rFonts w:ascii="Times New Roman" w:hAnsi="Times New Roman"/>
          <w:color w:val="000000"/>
          <w:sz w:val="26"/>
          <w:szCs w:val="26"/>
        </w:rPr>
      </w:pPr>
      <w:r w:rsidRPr="004D4C1E">
        <w:rPr>
          <w:rFonts w:ascii="Times New Roman" w:hAnsi="Times New Roman"/>
          <w:color w:val="000000"/>
          <w:sz w:val="26"/>
          <w:szCs w:val="26"/>
        </w:rPr>
        <w:t>Пенсионное обеспечение лиц, имеющих детей и детей-инвалидов, и детей, оба родителя которых не известны, осуществляется  в  соответствии с Федеральными законами от 28</w:t>
      </w:r>
      <w:r w:rsidR="0019085F" w:rsidRPr="004D4C1E">
        <w:rPr>
          <w:rFonts w:ascii="Times New Roman" w:hAnsi="Times New Roman"/>
          <w:color w:val="000000"/>
          <w:sz w:val="26"/>
          <w:szCs w:val="26"/>
        </w:rPr>
        <w:t xml:space="preserve"> декабря </w:t>
      </w:r>
      <w:r w:rsidRPr="004D4C1E">
        <w:rPr>
          <w:rFonts w:ascii="Times New Roman" w:hAnsi="Times New Roman"/>
          <w:color w:val="000000"/>
          <w:sz w:val="26"/>
          <w:szCs w:val="26"/>
        </w:rPr>
        <w:t>2013</w:t>
      </w:r>
      <w:r w:rsidR="0019085F" w:rsidRPr="004D4C1E">
        <w:rPr>
          <w:rFonts w:ascii="Times New Roman" w:hAnsi="Times New Roman"/>
          <w:color w:val="000000"/>
          <w:sz w:val="26"/>
          <w:szCs w:val="26"/>
        </w:rPr>
        <w:t xml:space="preserve"> г.</w:t>
      </w:r>
      <w:r w:rsidRPr="004D4C1E">
        <w:rPr>
          <w:rFonts w:ascii="Times New Roman" w:hAnsi="Times New Roman"/>
          <w:color w:val="000000"/>
          <w:sz w:val="26"/>
          <w:szCs w:val="26"/>
        </w:rPr>
        <w:t xml:space="preserve"> № 400-ФЗ «О страховых пенсиях» и 15.12.2001 </w:t>
      </w:r>
      <w:r w:rsidR="0019085F" w:rsidRPr="004D4C1E">
        <w:rPr>
          <w:rFonts w:ascii="Times New Roman" w:hAnsi="Times New Roman"/>
          <w:color w:val="000000"/>
          <w:sz w:val="26"/>
          <w:szCs w:val="26"/>
        </w:rPr>
        <w:br/>
      </w:r>
      <w:r w:rsidRPr="004D4C1E">
        <w:rPr>
          <w:rFonts w:ascii="Times New Roman" w:hAnsi="Times New Roman"/>
          <w:color w:val="000000"/>
          <w:sz w:val="26"/>
          <w:szCs w:val="26"/>
        </w:rPr>
        <w:t xml:space="preserve">№ 166-ФЗ «О государственном пенсионном обеспечении в Российской Федерации». </w:t>
      </w:r>
    </w:p>
    <w:p w:rsidR="001F0F4D" w:rsidRPr="004D4C1E" w:rsidRDefault="001F0F4D" w:rsidP="001F0F4D">
      <w:pPr>
        <w:ind w:firstLine="709"/>
        <w:contextualSpacing/>
        <w:rPr>
          <w:rFonts w:ascii="Times New Roman" w:hAnsi="Times New Roman"/>
          <w:color w:val="000000"/>
          <w:sz w:val="26"/>
          <w:szCs w:val="26"/>
        </w:rPr>
      </w:pPr>
      <w:r w:rsidRPr="004D4C1E">
        <w:rPr>
          <w:rFonts w:ascii="Times New Roman" w:hAnsi="Times New Roman"/>
          <w:color w:val="000000"/>
          <w:sz w:val="26"/>
          <w:szCs w:val="26"/>
        </w:rPr>
        <w:t>По состоянию на 31.12.2019 численность получателей социальных пенсий с</w:t>
      </w:r>
      <w:r w:rsidRPr="004D4C1E">
        <w:rPr>
          <w:rFonts w:ascii="Times New Roman" w:hAnsi="Times New Roman"/>
          <w:color w:val="000000"/>
          <w:sz w:val="26"/>
          <w:szCs w:val="26"/>
        </w:rPr>
        <w:t>о</w:t>
      </w:r>
      <w:r w:rsidRPr="004D4C1E">
        <w:rPr>
          <w:rFonts w:ascii="Times New Roman" w:hAnsi="Times New Roman"/>
          <w:color w:val="000000"/>
          <w:sz w:val="26"/>
          <w:szCs w:val="26"/>
        </w:rPr>
        <w:t>ставляла 24847, в том числе пенсий детям-инвалидам – 4619 человек, пенсий детям, оба родителя которых не известны</w:t>
      </w:r>
      <w:r w:rsidR="00565970">
        <w:rPr>
          <w:rFonts w:ascii="Times New Roman" w:hAnsi="Times New Roman"/>
          <w:color w:val="000000"/>
          <w:sz w:val="26"/>
          <w:szCs w:val="26"/>
        </w:rPr>
        <w:t>,</w:t>
      </w:r>
      <w:r w:rsidRPr="004D4C1E">
        <w:rPr>
          <w:rFonts w:ascii="Times New Roman" w:hAnsi="Times New Roman"/>
          <w:color w:val="000000"/>
          <w:sz w:val="26"/>
          <w:szCs w:val="26"/>
        </w:rPr>
        <w:t xml:space="preserve"> – 8 человек. Средний размер социальных пенсий на 31.12.2019 составил 8152,77 руб., размер пенсий детей-инвалидов – 12681,09 руб., детей, оба родителя которых не известны</w:t>
      </w:r>
      <w:r w:rsidR="00565970">
        <w:rPr>
          <w:rFonts w:ascii="Times New Roman" w:hAnsi="Times New Roman"/>
          <w:color w:val="000000"/>
          <w:sz w:val="26"/>
          <w:szCs w:val="26"/>
        </w:rPr>
        <w:t>,</w:t>
      </w:r>
      <w:r w:rsidRPr="004D4C1E">
        <w:rPr>
          <w:rFonts w:ascii="Times New Roman" w:hAnsi="Times New Roman"/>
          <w:color w:val="000000"/>
          <w:sz w:val="26"/>
          <w:szCs w:val="26"/>
        </w:rPr>
        <w:t xml:space="preserve"> – 10567,73 руб. </w:t>
      </w:r>
    </w:p>
    <w:p w:rsidR="001F0F4D" w:rsidRPr="004D4C1E" w:rsidRDefault="001F0F4D" w:rsidP="001F0F4D">
      <w:pPr>
        <w:ind w:firstLine="709"/>
        <w:contextualSpacing/>
        <w:rPr>
          <w:rFonts w:ascii="Times New Roman" w:hAnsi="Times New Roman"/>
          <w:color w:val="000000"/>
          <w:sz w:val="26"/>
          <w:szCs w:val="26"/>
        </w:rPr>
      </w:pPr>
      <w:r w:rsidRPr="004D4C1E">
        <w:rPr>
          <w:rFonts w:ascii="Times New Roman" w:hAnsi="Times New Roman"/>
          <w:color w:val="000000"/>
          <w:sz w:val="26"/>
          <w:szCs w:val="26"/>
        </w:rPr>
        <w:t>Действующее пенсионное законодательство содержит определенные гарантии и льготы для лиц, имеющих детей, в том числе детей-инвалидов. Так, с 50 лет назн</w:t>
      </w:r>
      <w:r w:rsidRPr="004D4C1E">
        <w:rPr>
          <w:rFonts w:ascii="Times New Roman" w:hAnsi="Times New Roman"/>
          <w:color w:val="000000"/>
          <w:sz w:val="26"/>
          <w:szCs w:val="26"/>
        </w:rPr>
        <w:t>а</w:t>
      </w:r>
      <w:r w:rsidRPr="004D4C1E">
        <w:rPr>
          <w:rFonts w:ascii="Times New Roman" w:hAnsi="Times New Roman"/>
          <w:color w:val="000000"/>
          <w:sz w:val="26"/>
          <w:szCs w:val="26"/>
        </w:rPr>
        <w:t xml:space="preserve">чается пенсия женщинам, родившим 5 и более детей и воспитавшим их до 8 лет, численность получателей таких пенсий составляет 12052 человека. </w:t>
      </w:r>
    </w:p>
    <w:p w:rsidR="001F0F4D" w:rsidRPr="004D4C1E" w:rsidRDefault="001F0F4D" w:rsidP="001F0F4D">
      <w:pPr>
        <w:ind w:firstLine="709"/>
        <w:contextualSpacing/>
        <w:rPr>
          <w:rFonts w:ascii="Times New Roman" w:hAnsi="Times New Roman"/>
          <w:color w:val="000000"/>
          <w:sz w:val="26"/>
          <w:szCs w:val="26"/>
        </w:rPr>
      </w:pPr>
      <w:r w:rsidRPr="004D4C1E">
        <w:rPr>
          <w:rFonts w:ascii="Times New Roman" w:hAnsi="Times New Roman"/>
          <w:color w:val="000000"/>
          <w:sz w:val="26"/>
          <w:szCs w:val="26"/>
        </w:rPr>
        <w:t>Начиная с 2019 года, помимо сохранения прежних льгот по досрочному вых</w:t>
      </w:r>
      <w:r w:rsidRPr="004D4C1E">
        <w:rPr>
          <w:rFonts w:ascii="Times New Roman" w:hAnsi="Times New Roman"/>
          <w:color w:val="000000"/>
          <w:sz w:val="26"/>
          <w:szCs w:val="26"/>
        </w:rPr>
        <w:t>о</w:t>
      </w:r>
      <w:r w:rsidRPr="004D4C1E">
        <w:rPr>
          <w:rFonts w:ascii="Times New Roman" w:hAnsi="Times New Roman"/>
          <w:color w:val="000000"/>
          <w:sz w:val="26"/>
          <w:szCs w:val="26"/>
        </w:rPr>
        <w:t>ду на пенсию, вводятся новые основания назначения пенсий раньше достижения пенсионного возраста. Право уйти на пенсию раньше будет предоставлено женщ</w:t>
      </w:r>
      <w:r w:rsidRPr="004D4C1E">
        <w:rPr>
          <w:rFonts w:ascii="Times New Roman" w:hAnsi="Times New Roman"/>
          <w:color w:val="000000"/>
          <w:sz w:val="26"/>
          <w:szCs w:val="26"/>
        </w:rPr>
        <w:t>и</w:t>
      </w:r>
      <w:r w:rsidRPr="004D4C1E">
        <w:rPr>
          <w:rFonts w:ascii="Times New Roman" w:hAnsi="Times New Roman"/>
          <w:color w:val="000000"/>
          <w:sz w:val="26"/>
          <w:szCs w:val="26"/>
        </w:rPr>
        <w:t>нам, воспитавшим трех или четырех детей, на три и четыре года соответственно.</w:t>
      </w:r>
    </w:p>
    <w:p w:rsidR="001F0F4D" w:rsidRPr="004D4C1E" w:rsidRDefault="001F0F4D" w:rsidP="001F0F4D">
      <w:pPr>
        <w:ind w:firstLine="709"/>
        <w:contextualSpacing/>
        <w:rPr>
          <w:rFonts w:ascii="Times New Roman" w:hAnsi="Times New Roman"/>
          <w:color w:val="000000"/>
          <w:sz w:val="26"/>
          <w:szCs w:val="26"/>
        </w:rPr>
      </w:pPr>
      <w:r w:rsidRPr="004D4C1E">
        <w:rPr>
          <w:rFonts w:ascii="Times New Roman" w:hAnsi="Times New Roman"/>
          <w:color w:val="000000"/>
          <w:sz w:val="26"/>
          <w:szCs w:val="26"/>
        </w:rPr>
        <w:t>Также в целях поддержки семей, имеющих детей-инвалидов, раньше общ</w:t>
      </w:r>
      <w:r w:rsidRPr="004D4C1E">
        <w:rPr>
          <w:rFonts w:ascii="Times New Roman" w:hAnsi="Times New Roman"/>
          <w:color w:val="000000"/>
          <w:sz w:val="26"/>
          <w:szCs w:val="26"/>
        </w:rPr>
        <w:t>е</w:t>
      </w:r>
      <w:r w:rsidRPr="004D4C1E">
        <w:rPr>
          <w:rFonts w:ascii="Times New Roman" w:hAnsi="Times New Roman"/>
          <w:color w:val="000000"/>
          <w:sz w:val="26"/>
          <w:szCs w:val="26"/>
        </w:rPr>
        <w:t xml:space="preserve">установленного пенсионного возраста (женщины </w:t>
      </w:r>
      <w:r w:rsidR="00F14B8D" w:rsidRPr="004D4C1E">
        <w:rPr>
          <w:rFonts w:ascii="Times New Roman" w:hAnsi="Times New Roman"/>
          <w:sz w:val="26"/>
          <w:szCs w:val="26"/>
        </w:rPr>
        <w:t>–</w:t>
      </w:r>
      <w:r w:rsidRPr="004D4C1E">
        <w:rPr>
          <w:rFonts w:ascii="Times New Roman" w:hAnsi="Times New Roman"/>
          <w:color w:val="000000"/>
          <w:sz w:val="26"/>
          <w:szCs w:val="26"/>
        </w:rPr>
        <w:t xml:space="preserve"> в 50 лет, мужчины </w:t>
      </w:r>
      <w:r w:rsidR="00F14B8D" w:rsidRPr="004D4C1E">
        <w:rPr>
          <w:rFonts w:ascii="Times New Roman" w:hAnsi="Times New Roman"/>
          <w:sz w:val="26"/>
          <w:szCs w:val="26"/>
        </w:rPr>
        <w:t>–</w:t>
      </w:r>
      <w:r w:rsidRPr="004D4C1E">
        <w:rPr>
          <w:rFonts w:ascii="Times New Roman" w:hAnsi="Times New Roman"/>
          <w:color w:val="000000"/>
          <w:sz w:val="26"/>
          <w:szCs w:val="26"/>
        </w:rPr>
        <w:t xml:space="preserve"> в 55 лет) назначается пенсия одному из родителей, опекунам инвалидов с детства (пропорц</w:t>
      </w:r>
      <w:r w:rsidRPr="004D4C1E">
        <w:rPr>
          <w:rFonts w:ascii="Times New Roman" w:hAnsi="Times New Roman"/>
          <w:color w:val="000000"/>
          <w:sz w:val="26"/>
          <w:szCs w:val="26"/>
        </w:rPr>
        <w:t>и</w:t>
      </w:r>
      <w:r w:rsidRPr="004D4C1E">
        <w:rPr>
          <w:rFonts w:ascii="Times New Roman" w:hAnsi="Times New Roman"/>
          <w:color w:val="000000"/>
          <w:sz w:val="26"/>
          <w:szCs w:val="26"/>
        </w:rPr>
        <w:t>онально периоду опеки), воспитавшим инвалида с детства до 8-летнего возраста, их численность составляет 7837 человек.</w:t>
      </w:r>
    </w:p>
    <w:p w:rsidR="001F0F4D" w:rsidRPr="004D4C1E" w:rsidRDefault="001F0F4D" w:rsidP="001F0F4D">
      <w:pPr>
        <w:ind w:firstLine="709"/>
        <w:contextualSpacing/>
        <w:rPr>
          <w:rFonts w:ascii="Times New Roman" w:hAnsi="Times New Roman"/>
          <w:color w:val="000000"/>
          <w:sz w:val="26"/>
          <w:szCs w:val="26"/>
        </w:rPr>
      </w:pPr>
      <w:r w:rsidRPr="004D4C1E">
        <w:rPr>
          <w:rFonts w:ascii="Times New Roman" w:hAnsi="Times New Roman"/>
          <w:color w:val="000000"/>
          <w:sz w:val="26"/>
          <w:szCs w:val="26"/>
        </w:rPr>
        <w:t>Кроме того, сниженные требования для установления пенсии досрочно (по достижении возраста 50 лет) предусмотрены женщинам, родившим двух и более д</w:t>
      </w:r>
      <w:r w:rsidRPr="004D4C1E">
        <w:rPr>
          <w:rFonts w:ascii="Times New Roman" w:hAnsi="Times New Roman"/>
          <w:color w:val="000000"/>
          <w:sz w:val="26"/>
          <w:szCs w:val="26"/>
        </w:rPr>
        <w:t>е</w:t>
      </w:r>
      <w:r w:rsidRPr="004D4C1E">
        <w:rPr>
          <w:rFonts w:ascii="Times New Roman" w:hAnsi="Times New Roman"/>
          <w:color w:val="000000"/>
          <w:sz w:val="26"/>
          <w:szCs w:val="26"/>
        </w:rPr>
        <w:t>тей и проработавшим в суровых климатических условиях не менее 12 календарных лет в районах Крайнего Севера либо не менее 17 календарных лет приравненных к ним местностях, их численность составляет 228 человек.</w:t>
      </w:r>
    </w:p>
    <w:p w:rsidR="001F0F4D" w:rsidRPr="004D4C1E" w:rsidRDefault="001F0F4D" w:rsidP="001F0F4D">
      <w:pPr>
        <w:ind w:firstLine="709"/>
        <w:contextualSpacing/>
        <w:rPr>
          <w:rFonts w:ascii="Times New Roman" w:hAnsi="Times New Roman"/>
          <w:color w:val="000000"/>
          <w:sz w:val="26"/>
          <w:szCs w:val="26"/>
        </w:rPr>
      </w:pPr>
      <w:r w:rsidRPr="004D4C1E">
        <w:rPr>
          <w:rFonts w:ascii="Times New Roman" w:hAnsi="Times New Roman"/>
          <w:color w:val="000000"/>
          <w:sz w:val="26"/>
          <w:szCs w:val="26"/>
        </w:rPr>
        <w:t>Пенсионное законодательство улучшило материальное положение пенсион</w:t>
      </w:r>
      <w:r w:rsidRPr="004D4C1E">
        <w:rPr>
          <w:rFonts w:ascii="Times New Roman" w:hAnsi="Times New Roman"/>
          <w:color w:val="000000"/>
          <w:sz w:val="26"/>
          <w:szCs w:val="26"/>
        </w:rPr>
        <w:t>е</w:t>
      </w:r>
      <w:r w:rsidRPr="004D4C1E">
        <w:rPr>
          <w:rFonts w:ascii="Times New Roman" w:hAnsi="Times New Roman"/>
          <w:color w:val="000000"/>
          <w:sz w:val="26"/>
          <w:szCs w:val="26"/>
        </w:rPr>
        <w:t>ров, имеющих несовершеннолетних детей либо детей, обучающихся по очной форме в образовательных учреждениях, им пенсия устанавливается в повышенном размере с учетом  количества иждивенцев, их численность составляет 15276 человек.</w:t>
      </w:r>
    </w:p>
    <w:p w:rsidR="001F0F4D" w:rsidRPr="004D4C1E" w:rsidRDefault="001F0F4D" w:rsidP="001F0F4D">
      <w:pPr>
        <w:ind w:firstLine="709"/>
        <w:contextualSpacing/>
        <w:rPr>
          <w:rFonts w:ascii="Times New Roman" w:hAnsi="Times New Roman"/>
          <w:color w:val="000000"/>
          <w:sz w:val="26"/>
          <w:szCs w:val="26"/>
        </w:rPr>
      </w:pPr>
      <w:r w:rsidRPr="004D4C1E">
        <w:rPr>
          <w:rFonts w:ascii="Times New Roman" w:hAnsi="Times New Roman"/>
          <w:color w:val="000000"/>
          <w:sz w:val="26"/>
          <w:szCs w:val="26"/>
        </w:rPr>
        <w:t xml:space="preserve">Дети, потерявшие кормильца и состоявшие на его иждивении, имеют право на пенсию по случаю потери кормильца </w:t>
      </w:r>
      <w:r w:rsidR="0058113C" w:rsidRPr="004D4C1E">
        <w:rPr>
          <w:rFonts w:ascii="Times New Roman" w:hAnsi="Times New Roman"/>
          <w:sz w:val="26"/>
          <w:szCs w:val="26"/>
        </w:rPr>
        <w:t>(далее – СПК)</w:t>
      </w:r>
      <w:r w:rsidRPr="004D4C1E">
        <w:rPr>
          <w:rFonts w:ascii="Times New Roman" w:hAnsi="Times New Roman"/>
          <w:color w:val="000000"/>
          <w:sz w:val="26"/>
          <w:szCs w:val="26"/>
        </w:rPr>
        <w:t>. В случае назначения страховой пенсии по СПК детям, потерявшим обоих родителей, при исчислении размера пе</w:t>
      </w:r>
      <w:r w:rsidRPr="004D4C1E">
        <w:rPr>
          <w:rFonts w:ascii="Times New Roman" w:hAnsi="Times New Roman"/>
          <w:color w:val="000000"/>
          <w:sz w:val="26"/>
          <w:szCs w:val="26"/>
        </w:rPr>
        <w:t>н</w:t>
      </w:r>
      <w:r w:rsidRPr="004D4C1E">
        <w:rPr>
          <w:rFonts w:ascii="Times New Roman" w:hAnsi="Times New Roman"/>
          <w:color w:val="000000"/>
          <w:sz w:val="26"/>
          <w:szCs w:val="26"/>
        </w:rPr>
        <w:t>сии учитываются пенсионные капиталы обоих родителей. В случае смерти одинокой матери, размер пенсии определяется исходя из величины ее пенсионного капитала, увеличенной вдвое. Кроме того, размер фиксированной выплаты к страховой пенсии по СПК для детей, потерявших обоих родителей (умершую одинокую мать)</w:t>
      </w:r>
      <w:r w:rsidR="00565970">
        <w:rPr>
          <w:rFonts w:ascii="Times New Roman" w:hAnsi="Times New Roman"/>
          <w:color w:val="000000"/>
          <w:sz w:val="26"/>
          <w:szCs w:val="26"/>
        </w:rPr>
        <w:t>,</w:t>
      </w:r>
      <w:r w:rsidRPr="004D4C1E">
        <w:rPr>
          <w:rFonts w:ascii="Times New Roman" w:hAnsi="Times New Roman"/>
          <w:color w:val="000000"/>
          <w:sz w:val="26"/>
          <w:szCs w:val="26"/>
        </w:rPr>
        <w:t xml:space="preserve"> уст</w:t>
      </w:r>
      <w:r w:rsidRPr="004D4C1E">
        <w:rPr>
          <w:rFonts w:ascii="Times New Roman" w:hAnsi="Times New Roman"/>
          <w:color w:val="000000"/>
          <w:sz w:val="26"/>
          <w:szCs w:val="26"/>
        </w:rPr>
        <w:t>а</w:t>
      </w:r>
      <w:r w:rsidRPr="004D4C1E">
        <w:rPr>
          <w:rFonts w:ascii="Times New Roman" w:hAnsi="Times New Roman"/>
          <w:color w:val="000000"/>
          <w:sz w:val="26"/>
          <w:szCs w:val="26"/>
        </w:rPr>
        <w:t xml:space="preserve">навливается в повышенном размере. </w:t>
      </w:r>
    </w:p>
    <w:p w:rsidR="001F0F4D" w:rsidRPr="004D4C1E" w:rsidRDefault="001F0F4D" w:rsidP="001F0F4D">
      <w:pPr>
        <w:ind w:firstLine="709"/>
        <w:contextualSpacing/>
        <w:rPr>
          <w:rFonts w:ascii="Times New Roman" w:hAnsi="Times New Roman"/>
          <w:color w:val="000000"/>
          <w:sz w:val="26"/>
          <w:szCs w:val="26"/>
        </w:rPr>
      </w:pPr>
      <w:r w:rsidRPr="004D4C1E">
        <w:rPr>
          <w:rFonts w:ascii="Times New Roman" w:hAnsi="Times New Roman"/>
          <w:sz w:val="26"/>
          <w:szCs w:val="26"/>
        </w:rPr>
        <w:t xml:space="preserve">В соответствии с Указом Президента Российской Федерации от 26 февраля 2013 г. № 175 </w:t>
      </w:r>
      <w:r w:rsidRPr="004D4C1E">
        <w:rPr>
          <w:rFonts w:ascii="Times New Roman" w:hAnsi="Times New Roman"/>
          <w:color w:val="000000"/>
          <w:sz w:val="26"/>
          <w:szCs w:val="26"/>
        </w:rPr>
        <w:t>«О ежемесячных выплатах лицам, осуществляющим уход за детьми-инвалидами и инвалидами с детства I группы» (далее – Указ), предусмотрено, что с 1 июля 2019 года неработающим трудоспособным родителям (усыновителям) и оп</w:t>
      </w:r>
      <w:r w:rsidRPr="004D4C1E">
        <w:rPr>
          <w:rFonts w:ascii="Times New Roman" w:hAnsi="Times New Roman"/>
          <w:color w:val="000000"/>
          <w:sz w:val="26"/>
          <w:szCs w:val="26"/>
        </w:rPr>
        <w:t>е</w:t>
      </w:r>
      <w:r w:rsidRPr="004D4C1E">
        <w:rPr>
          <w:rFonts w:ascii="Times New Roman" w:hAnsi="Times New Roman"/>
          <w:color w:val="000000"/>
          <w:sz w:val="26"/>
          <w:szCs w:val="26"/>
        </w:rPr>
        <w:t>кунам (попечителям), ухаживающим за ребенком-инвалидом или инвалидом с де</w:t>
      </w:r>
      <w:r w:rsidRPr="004D4C1E">
        <w:rPr>
          <w:rFonts w:ascii="Times New Roman" w:hAnsi="Times New Roman"/>
          <w:color w:val="000000"/>
          <w:sz w:val="26"/>
          <w:szCs w:val="26"/>
        </w:rPr>
        <w:t>т</w:t>
      </w:r>
      <w:r w:rsidRPr="004D4C1E">
        <w:rPr>
          <w:rFonts w:ascii="Times New Roman" w:hAnsi="Times New Roman"/>
          <w:color w:val="000000"/>
          <w:sz w:val="26"/>
          <w:szCs w:val="26"/>
        </w:rPr>
        <w:t>ства 1 группы, устанавливается ежемесячная выплата в размере 10000 руб., ранее данной категории граждан осуществлялась компенсационная выплата в размере 5500 рублей.</w:t>
      </w:r>
    </w:p>
    <w:p w:rsidR="001F0F4D" w:rsidRPr="004D4C1E" w:rsidRDefault="001F0F4D" w:rsidP="001F0F4D">
      <w:pPr>
        <w:ind w:firstLine="709"/>
        <w:contextualSpacing/>
        <w:rPr>
          <w:rFonts w:ascii="Times New Roman" w:hAnsi="Times New Roman"/>
          <w:color w:val="000000"/>
          <w:sz w:val="26"/>
          <w:szCs w:val="26"/>
        </w:rPr>
      </w:pPr>
      <w:r w:rsidRPr="004D4C1E">
        <w:rPr>
          <w:rFonts w:ascii="Times New Roman" w:hAnsi="Times New Roman"/>
          <w:color w:val="000000"/>
          <w:sz w:val="26"/>
          <w:szCs w:val="26"/>
        </w:rPr>
        <w:t xml:space="preserve">В соответствии со статьей 28.1 Федерального закона от 24 ноября 1995 года </w:t>
      </w:r>
      <w:r w:rsidR="0058113C" w:rsidRPr="004D4C1E">
        <w:rPr>
          <w:rFonts w:ascii="Times New Roman" w:hAnsi="Times New Roman"/>
          <w:color w:val="000000"/>
          <w:sz w:val="26"/>
          <w:szCs w:val="26"/>
        </w:rPr>
        <w:t xml:space="preserve"> </w:t>
      </w:r>
      <w:r w:rsidRPr="004D4C1E">
        <w:rPr>
          <w:rFonts w:ascii="Times New Roman" w:hAnsi="Times New Roman"/>
          <w:color w:val="000000"/>
          <w:sz w:val="26"/>
          <w:szCs w:val="26"/>
        </w:rPr>
        <w:t>№ 181-ФЗ «О социальной защите инвалидов в Российской Федерации» дети-инвалиды имеют право на установление ежемесячной денежной выплаты (далее - ЕДВ)</w:t>
      </w:r>
      <w:r w:rsidR="0058113C" w:rsidRPr="004D4C1E">
        <w:rPr>
          <w:rFonts w:ascii="Times New Roman" w:hAnsi="Times New Roman"/>
          <w:color w:val="000000"/>
          <w:sz w:val="26"/>
          <w:szCs w:val="26"/>
        </w:rPr>
        <w:t xml:space="preserve">. Набор социальных услуг (далее – </w:t>
      </w:r>
      <w:r w:rsidRPr="004D4C1E">
        <w:rPr>
          <w:rFonts w:ascii="Times New Roman" w:hAnsi="Times New Roman"/>
          <w:color w:val="000000"/>
          <w:sz w:val="26"/>
          <w:szCs w:val="26"/>
        </w:rPr>
        <w:t>НСУ) им предоставляется с даты устано</w:t>
      </w:r>
      <w:r w:rsidRPr="004D4C1E">
        <w:rPr>
          <w:rFonts w:ascii="Times New Roman" w:hAnsi="Times New Roman"/>
          <w:color w:val="000000"/>
          <w:sz w:val="26"/>
          <w:szCs w:val="26"/>
        </w:rPr>
        <w:t>в</w:t>
      </w:r>
      <w:r w:rsidRPr="004D4C1E">
        <w:rPr>
          <w:rFonts w:ascii="Times New Roman" w:hAnsi="Times New Roman"/>
          <w:color w:val="000000"/>
          <w:sz w:val="26"/>
          <w:szCs w:val="26"/>
        </w:rPr>
        <w:t>ления ЕДВ. Также им предоставлено право на получение НСУ в денежной форме путем подачи заявления об отказе от получения НСУ в период до 1 октября текущ</w:t>
      </w:r>
      <w:r w:rsidRPr="004D4C1E">
        <w:rPr>
          <w:rFonts w:ascii="Times New Roman" w:hAnsi="Times New Roman"/>
          <w:color w:val="000000"/>
          <w:sz w:val="26"/>
          <w:szCs w:val="26"/>
        </w:rPr>
        <w:t>е</w:t>
      </w:r>
      <w:r w:rsidRPr="004D4C1E">
        <w:rPr>
          <w:rFonts w:ascii="Times New Roman" w:hAnsi="Times New Roman"/>
          <w:color w:val="000000"/>
          <w:sz w:val="26"/>
          <w:szCs w:val="26"/>
        </w:rPr>
        <w:t>го года (ст.6.3 Федерального закона от 17 июля 1999 года № 178-ФЗ «О госуда</w:t>
      </w:r>
      <w:r w:rsidRPr="004D4C1E">
        <w:rPr>
          <w:rFonts w:ascii="Times New Roman" w:hAnsi="Times New Roman"/>
          <w:color w:val="000000"/>
          <w:sz w:val="26"/>
          <w:szCs w:val="26"/>
        </w:rPr>
        <w:t>р</w:t>
      </w:r>
      <w:r w:rsidRPr="004D4C1E">
        <w:rPr>
          <w:rFonts w:ascii="Times New Roman" w:hAnsi="Times New Roman"/>
          <w:color w:val="000000"/>
          <w:sz w:val="26"/>
          <w:szCs w:val="26"/>
        </w:rPr>
        <w:t>ственной социальной помощи»).</w:t>
      </w:r>
    </w:p>
    <w:p w:rsidR="001F0F4D" w:rsidRPr="004D4C1E" w:rsidRDefault="001F0F4D" w:rsidP="001F0F4D">
      <w:pPr>
        <w:ind w:firstLine="709"/>
        <w:contextualSpacing/>
        <w:rPr>
          <w:rFonts w:ascii="Times New Roman" w:hAnsi="Times New Roman"/>
          <w:color w:val="000000"/>
          <w:sz w:val="26"/>
          <w:szCs w:val="26"/>
        </w:rPr>
      </w:pPr>
      <w:r w:rsidRPr="004D4C1E">
        <w:rPr>
          <w:rFonts w:ascii="Times New Roman" w:hAnsi="Times New Roman"/>
          <w:color w:val="000000"/>
          <w:sz w:val="26"/>
          <w:szCs w:val="26"/>
        </w:rPr>
        <w:t xml:space="preserve">По данным регионального сегмента Федерального регистра лиц, имеющих право на получение государственной социальной помощи, численность детей-инвалидов по состоянию на 1 января 2018 года составила 4588 чел. (по сравнению с 2017 годом увеличилась на 136 чел.), по состоянию на 1 января 2019 года – 4592 чел. (по сравнению с 2018 годом увеличилась на 4 чел.), по состоянию на 1 января </w:t>
      </w:r>
      <w:r w:rsidR="008935B8">
        <w:rPr>
          <w:rFonts w:ascii="Times New Roman" w:hAnsi="Times New Roman"/>
          <w:color w:val="000000"/>
          <w:sz w:val="26"/>
          <w:szCs w:val="26"/>
        </w:rPr>
        <w:br/>
      </w:r>
      <w:r w:rsidRPr="004D4C1E">
        <w:rPr>
          <w:rFonts w:ascii="Times New Roman" w:hAnsi="Times New Roman"/>
          <w:color w:val="000000"/>
          <w:sz w:val="26"/>
          <w:szCs w:val="26"/>
        </w:rPr>
        <w:t>2020 года – 4619 чел. (по сравнению с 2019 годом увеличилась на 27 чел.). Удельный вес детей-инвалидов, сохранивших право на получение НСУ, составлял по состо</w:t>
      </w:r>
      <w:r w:rsidRPr="004D4C1E">
        <w:rPr>
          <w:rFonts w:ascii="Times New Roman" w:hAnsi="Times New Roman"/>
          <w:color w:val="000000"/>
          <w:sz w:val="26"/>
          <w:szCs w:val="26"/>
        </w:rPr>
        <w:t>я</w:t>
      </w:r>
      <w:r w:rsidRPr="004D4C1E">
        <w:rPr>
          <w:rFonts w:ascii="Times New Roman" w:hAnsi="Times New Roman"/>
          <w:color w:val="000000"/>
          <w:sz w:val="26"/>
          <w:szCs w:val="26"/>
        </w:rPr>
        <w:t xml:space="preserve">нию на 1 января 2018 года – 55,2%, на 1 января 2019 года – 54,7%, на 1 января 2020 года – 54,6%. В результате проведенных индексаций в течение трех последних лет средний размер выплачиваемых им ежемесячных денежных выплат увеличился на 12,7% и составил 2212,55 рублей. </w:t>
      </w:r>
    </w:p>
    <w:p w:rsidR="001F0F4D" w:rsidRPr="004D4C1E" w:rsidRDefault="001F0F4D" w:rsidP="001F0F4D">
      <w:pPr>
        <w:ind w:firstLine="709"/>
        <w:contextualSpacing/>
        <w:rPr>
          <w:rFonts w:ascii="Times New Roman" w:hAnsi="Times New Roman"/>
          <w:color w:val="000000"/>
          <w:sz w:val="26"/>
          <w:szCs w:val="26"/>
        </w:rPr>
      </w:pPr>
      <w:r w:rsidRPr="004D4C1E">
        <w:rPr>
          <w:rFonts w:ascii="Times New Roman" w:hAnsi="Times New Roman"/>
          <w:color w:val="000000"/>
          <w:sz w:val="26"/>
          <w:szCs w:val="26"/>
        </w:rPr>
        <w:t>Численность детей первого и последующих поколений граждан, указанных в пунктах 1,2,3 и 6 части первой статьи 13 Закона Российской Федерации от 15 мая 1991 года № 1244-1, родившихся после радиоактивного облучения вследствие че</w:t>
      </w:r>
      <w:r w:rsidRPr="004D4C1E">
        <w:rPr>
          <w:rFonts w:ascii="Times New Roman" w:hAnsi="Times New Roman"/>
          <w:color w:val="000000"/>
          <w:sz w:val="26"/>
          <w:szCs w:val="26"/>
        </w:rPr>
        <w:t>р</w:t>
      </w:r>
      <w:r w:rsidRPr="004D4C1E">
        <w:rPr>
          <w:rFonts w:ascii="Times New Roman" w:hAnsi="Times New Roman"/>
          <w:color w:val="000000"/>
          <w:sz w:val="26"/>
          <w:szCs w:val="26"/>
        </w:rPr>
        <w:t>нобыльской катастрофы одного из родителей, по состоянию на 1 января 2018 года – 135 чел. (по сравнению с 2017 годом увеличилась на 20 чел.), по состоянию на 1 я</w:t>
      </w:r>
      <w:r w:rsidRPr="004D4C1E">
        <w:rPr>
          <w:rFonts w:ascii="Times New Roman" w:hAnsi="Times New Roman"/>
          <w:color w:val="000000"/>
          <w:sz w:val="26"/>
          <w:szCs w:val="26"/>
        </w:rPr>
        <w:t>н</w:t>
      </w:r>
      <w:r w:rsidRPr="004D4C1E">
        <w:rPr>
          <w:rFonts w:ascii="Times New Roman" w:hAnsi="Times New Roman"/>
          <w:color w:val="000000"/>
          <w:sz w:val="26"/>
          <w:szCs w:val="26"/>
        </w:rPr>
        <w:t>варя 2019 года – 157 чел. (по сравнению с 2018 годом увеличилась на 22 чел.), на 1 января 2020 года – 154 чел. (по сравнению с 2019 годом уменьшилась на 3 чел.); средний размер выплачиваемых им  ежемесячных денежных выплат за последние три года увеличился на 12,3% и составил 1345,74 рублей.</w:t>
      </w:r>
    </w:p>
    <w:p w:rsidR="001F0F4D" w:rsidRPr="004D4C1E" w:rsidRDefault="001F0F4D" w:rsidP="001F0F4D">
      <w:pPr>
        <w:autoSpaceDE w:val="0"/>
        <w:ind w:firstLine="709"/>
        <w:contextualSpacing/>
        <w:rPr>
          <w:rFonts w:ascii="Times New Roman" w:hAnsi="Times New Roman"/>
          <w:color w:val="000000"/>
          <w:sz w:val="26"/>
          <w:szCs w:val="26"/>
        </w:rPr>
      </w:pPr>
      <w:r w:rsidRPr="004D4C1E">
        <w:rPr>
          <w:rFonts w:ascii="Times New Roman" w:hAnsi="Times New Roman"/>
          <w:color w:val="000000"/>
          <w:sz w:val="26"/>
          <w:szCs w:val="26"/>
        </w:rPr>
        <w:t xml:space="preserve">Численность получателей федеральной социальной доплаты к пенсии (далее – ФСД)  по случаю потери кормильца по состоянию на 1 января 2018 года составила 9902 чел., средний размер выплаты составил 3480,37 рублей. На 1 января 2019 года численность получателей ФСД </w:t>
      </w:r>
      <w:r w:rsidR="00FD6AD3" w:rsidRPr="004D4C1E">
        <w:rPr>
          <w:rFonts w:ascii="Times New Roman" w:hAnsi="Times New Roman"/>
          <w:color w:val="000000"/>
          <w:sz w:val="26"/>
          <w:szCs w:val="26"/>
        </w:rPr>
        <w:t>–</w:t>
      </w:r>
      <w:r w:rsidRPr="004D4C1E">
        <w:rPr>
          <w:rFonts w:ascii="Times New Roman" w:hAnsi="Times New Roman"/>
          <w:color w:val="000000"/>
          <w:sz w:val="26"/>
          <w:szCs w:val="26"/>
        </w:rPr>
        <w:t xml:space="preserve"> 12331 человек, средний размер – 3249,77 рублей. На 1 января 2020 года численность получателей ФСД составила 12747 человек, средний размер выплаты составил 3267,35 рублей.</w:t>
      </w:r>
    </w:p>
    <w:p w:rsidR="0058113C" w:rsidRPr="004D4C1E" w:rsidRDefault="0058113C" w:rsidP="001D5251">
      <w:pPr>
        <w:pStyle w:val="style20"/>
        <w:spacing w:line="240" w:lineRule="auto"/>
        <w:ind w:firstLine="709"/>
        <w:jc w:val="left"/>
        <w:rPr>
          <w:rStyle w:val="fontstyle110"/>
          <w:color w:val="000000"/>
          <w:sz w:val="26"/>
          <w:szCs w:val="26"/>
        </w:rPr>
      </w:pPr>
    </w:p>
    <w:p w:rsidR="00C1175D" w:rsidRPr="004D4C1E" w:rsidRDefault="00C1175D" w:rsidP="001D5251">
      <w:pPr>
        <w:pStyle w:val="style20"/>
        <w:spacing w:line="240" w:lineRule="auto"/>
        <w:ind w:firstLine="709"/>
        <w:jc w:val="left"/>
        <w:rPr>
          <w:rStyle w:val="fontstyle110"/>
          <w:b/>
          <w:color w:val="000000"/>
          <w:sz w:val="26"/>
          <w:szCs w:val="26"/>
        </w:rPr>
      </w:pPr>
      <w:r w:rsidRPr="004D4C1E">
        <w:rPr>
          <w:rStyle w:val="fontstyle110"/>
          <w:b/>
          <w:color w:val="000000"/>
          <w:sz w:val="26"/>
          <w:szCs w:val="26"/>
        </w:rPr>
        <w:t>Государственная социальная помощь малоимущим семьям</w:t>
      </w:r>
    </w:p>
    <w:p w:rsidR="00AE3EC8" w:rsidRPr="004D4C1E" w:rsidRDefault="00AE3EC8" w:rsidP="00AE3EC8">
      <w:pPr>
        <w:ind w:firstLine="709"/>
        <w:rPr>
          <w:rFonts w:ascii="Times New Roman" w:hAnsi="Times New Roman"/>
          <w:color w:val="000000"/>
          <w:sz w:val="26"/>
          <w:szCs w:val="26"/>
        </w:rPr>
      </w:pPr>
      <w:r w:rsidRPr="004D4C1E">
        <w:rPr>
          <w:rFonts w:ascii="Times New Roman" w:hAnsi="Times New Roman"/>
          <w:color w:val="000000"/>
          <w:sz w:val="26"/>
          <w:szCs w:val="26"/>
        </w:rPr>
        <w:t>В Чувашской Республике предусмотрены дополнительные меры социальной поддержки малообеспеченны</w:t>
      </w:r>
      <w:r w:rsidR="00C67746">
        <w:rPr>
          <w:rFonts w:ascii="Times New Roman" w:hAnsi="Times New Roman"/>
          <w:color w:val="000000"/>
          <w:sz w:val="26"/>
          <w:szCs w:val="26"/>
        </w:rPr>
        <w:t>м</w:t>
      </w:r>
      <w:r w:rsidRPr="004D4C1E">
        <w:rPr>
          <w:rFonts w:ascii="Times New Roman" w:hAnsi="Times New Roman"/>
          <w:color w:val="000000"/>
          <w:sz w:val="26"/>
          <w:szCs w:val="26"/>
        </w:rPr>
        <w:t xml:space="preserve"> сем</w:t>
      </w:r>
      <w:r w:rsidR="00C67746">
        <w:rPr>
          <w:rFonts w:ascii="Times New Roman" w:hAnsi="Times New Roman"/>
          <w:color w:val="000000"/>
          <w:sz w:val="26"/>
          <w:szCs w:val="26"/>
        </w:rPr>
        <w:t>ьям</w:t>
      </w:r>
      <w:r w:rsidRPr="004D4C1E">
        <w:rPr>
          <w:rFonts w:ascii="Times New Roman" w:hAnsi="Times New Roman"/>
          <w:color w:val="000000"/>
          <w:sz w:val="26"/>
          <w:szCs w:val="26"/>
        </w:rPr>
        <w:t xml:space="preserve"> с детьми. В соответствии с постановлением Кабинета Министров Чувашской Республики от 27 сентября </w:t>
      </w:r>
      <w:smartTag w:uri="urn:schemas-microsoft-com:office:smarttags" w:element="metricconverter">
        <w:smartTagPr>
          <w:attr w:name="ProductID" w:val="2007 г"/>
        </w:smartTagPr>
        <w:r w:rsidRPr="004D4C1E">
          <w:rPr>
            <w:rFonts w:ascii="Times New Roman" w:hAnsi="Times New Roman"/>
            <w:color w:val="000000"/>
            <w:sz w:val="26"/>
            <w:szCs w:val="26"/>
          </w:rPr>
          <w:t>2007 г</w:t>
        </w:r>
      </w:smartTag>
      <w:r w:rsidRPr="004D4C1E">
        <w:rPr>
          <w:rFonts w:ascii="Times New Roman" w:hAnsi="Times New Roman"/>
          <w:color w:val="000000"/>
          <w:sz w:val="26"/>
          <w:szCs w:val="26"/>
        </w:rPr>
        <w:t>. № 238 «О п</w:t>
      </w:r>
      <w:r w:rsidRPr="004D4C1E">
        <w:rPr>
          <w:rFonts w:ascii="Times New Roman" w:hAnsi="Times New Roman"/>
          <w:color w:val="000000"/>
          <w:sz w:val="26"/>
          <w:szCs w:val="26"/>
        </w:rPr>
        <w:t>о</w:t>
      </w:r>
      <w:r w:rsidRPr="004D4C1E">
        <w:rPr>
          <w:rFonts w:ascii="Times New Roman" w:hAnsi="Times New Roman"/>
          <w:color w:val="000000"/>
          <w:sz w:val="26"/>
          <w:szCs w:val="26"/>
        </w:rPr>
        <w:t>рядке обеспечения полноценным питанием беременных женщин, кормящих мат</w:t>
      </w:r>
      <w:r w:rsidRPr="004D4C1E">
        <w:rPr>
          <w:rFonts w:ascii="Times New Roman" w:hAnsi="Times New Roman"/>
          <w:color w:val="000000"/>
          <w:sz w:val="26"/>
          <w:szCs w:val="26"/>
        </w:rPr>
        <w:t>е</w:t>
      </w:r>
      <w:r w:rsidRPr="004D4C1E">
        <w:rPr>
          <w:rFonts w:ascii="Times New Roman" w:hAnsi="Times New Roman"/>
          <w:color w:val="000000"/>
          <w:sz w:val="26"/>
          <w:szCs w:val="26"/>
        </w:rPr>
        <w:t>рей, а также детей в возрасте от двух до трех лет в семьях со среднедушевым дох</w:t>
      </w:r>
      <w:r w:rsidRPr="004D4C1E">
        <w:rPr>
          <w:rFonts w:ascii="Times New Roman" w:hAnsi="Times New Roman"/>
          <w:color w:val="000000"/>
          <w:sz w:val="26"/>
          <w:szCs w:val="26"/>
        </w:rPr>
        <w:t>о</w:t>
      </w:r>
      <w:r w:rsidRPr="004D4C1E">
        <w:rPr>
          <w:rFonts w:ascii="Times New Roman" w:hAnsi="Times New Roman"/>
          <w:color w:val="000000"/>
          <w:sz w:val="26"/>
          <w:szCs w:val="26"/>
        </w:rPr>
        <w:t>дом, не превышающим величину прожиточного минимума, установленную в Ч</w:t>
      </w:r>
      <w:r w:rsidRPr="004D4C1E">
        <w:rPr>
          <w:rFonts w:ascii="Times New Roman" w:hAnsi="Times New Roman"/>
          <w:color w:val="000000"/>
          <w:sz w:val="26"/>
          <w:szCs w:val="26"/>
        </w:rPr>
        <w:t>у</w:t>
      </w:r>
      <w:r w:rsidRPr="004D4C1E">
        <w:rPr>
          <w:rFonts w:ascii="Times New Roman" w:hAnsi="Times New Roman"/>
          <w:color w:val="000000"/>
          <w:sz w:val="26"/>
          <w:szCs w:val="26"/>
        </w:rPr>
        <w:t>вашской Республике» выплачивается денежная компенсация беременным женщинам и кормящим матерям – 100 руб., а на детей в возрасте от двух до трех лет – 70 ру</w:t>
      </w:r>
      <w:r w:rsidRPr="004D4C1E">
        <w:rPr>
          <w:rFonts w:ascii="Times New Roman" w:hAnsi="Times New Roman"/>
          <w:color w:val="000000"/>
          <w:sz w:val="26"/>
          <w:szCs w:val="26"/>
        </w:rPr>
        <w:t>б</w:t>
      </w:r>
      <w:r w:rsidRPr="004D4C1E">
        <w:rPr>
          <w:rFonts w:ascii="Times New Roman" w:hAnsi="Times New Roman"/>
          <w:color w:val="000000"/>
          <w:sz w:val="26"/>
          <w:szCs w:val="26"/>
        </w:rPr>
        <w:t>лей. За 2019 год денежная компенсация выплачена 19 беременным женщинам, 594 кормящим матерям и на 5 детей в возрасте от двух до трех лет, расходы составил</w:t>
      </w:r>
      <w:r w:rsidR="00EC22F3" w:rsidRPr="004D4C1E">
        <w:rPr>
          <w:rFonts w:ascii="Times New Roman" w:hAnsi="Times New Roman"/>
          <w:color w:val="000000"/>
          <w:sz w:val="26"/>
          <w:szCs w:val="26"/>
        </w:rPr>
        <w:t xml:space="preserve">и 0,8 млн. руб. (в 2018 году – </w:t>
      </w:r>
      <w:r w:rsidRPr="004D4C1E">
        <w:rPr>
          <w:rFonts w:ascii="Times New Roman" w:hAnsi="Times New Roman"/>
          <w:color w:val="000000"/>
          <w:sz w:val="26"/>
          <w:szCs w:val="26"/>
        </w:rPr>
        <w:t>26 беременным женщинам, 683</w:t>
      </w:r>
      <w:r w:rsidR="00EC22F3" w:rsidRPr="004D4C1E">
        <w:rPr>
          <w:rFonts w:ascii="Times New Roman" w:hAnsi="Times New Roman"/>
          <w:color w:val="000000"/>
          <w:sz w:val="26"/>
          <w:szCs w:val="26"/>
        </w:rPr>
        <w:t xml:space="preserve"> </w:t>
      </w:r>
      <w:r w:rsidRPr="004D4C1E">
        <w:rPr>
          <w:rFonts w:ascii="Times New Roman" w:hAnsi="Times New Roman"/>
          <w:color w:val="000000"/>
          <w:sz w:val="26"/>
          <w:szCs w:val="26"/>
        </w:rPr>
        <w:t>кормящим матерям и на 4 дет</w:t>
      </w:r>
      <w:r w:rsidR="003F21C0">
        <w:rPr>
          <w:rFonts w:ascii="Times New Roman" w:hAnsi="Times New Roman"/>
          <w:color w:val="000000"/>
          <w:sz w:val="26"/>
          <w:szCs w:val="26"/>
        </w:rPr>
        <w:t>ям</w:t>
      </w:r>
      <w:r w:rsidRPr="004D4C1E">
        <w:rPr>
          <w:rFonts w:ascii="Times New Roman" w:hAnsi="Times New Roman"/>
          <w:color w:val="000000"/>
          <w:sz w:val="26"/>
          <w:szCs w:val="26"/>
        </w:rPr>
        <w:t xml:space="preserve"> на сумму 1,0 млн. руб., в 2017 году – 23 беременным женщинам, 778</w:t>
      </w:r>
      <w:r w:rsidR="00EC22F3" w:rsidRPr="004D4C1E">
        <w:rPr>
          <w:rFonts w:ascii="Times New Roman" w:hAnsi="Times New Roman"/>
          <w:color w:val="000000"/>
          <w:sz w:val="26"/>
          <w:szCs w:val="26"/>
        </w:rPr>
        <w:t xml:space="preserve"> </w:t>
      </w:r>
      <w:r w:rsidRPr="004D4C1E">
        <w:rPr>
          <w:rFonts w:ascii="Times New Roman" w:hAnsi="Times New Roman"/>
          <w:color w:val="000000"/>
          <w:sz w:val="26"/>
          <w:szCs w:val="26"/>
        </w:rPr>
        <w:t>корм</w:t>
      </w:r>
      <w:r w:rsidRPr="004D4C1E">
        <w:rPr>
          <w:rFonts w:ascii="Times New Roman" w:hAnsi="Times New Roman"/>
          <w:color w:val="000000"/>
          <w:sz w:val="26"/>
          <w:szCs w:val="26"/>
        </w:rPr>
        <w:t>я</w:t>
      </w:r>
      <w:r w:rsidRPr="004D4C1E">
        <w:rPr>
          <w:rFonts w:ascii="Times New Roman" w:hAnsi="Times New Roman"/>
          <w:color w:val="000000"/>
          <w:sz w:val="26"/>
          <w:szCs w:val="26"/>
        </w:rPr>
        <w:t>щим матерям и 5 дет</w:t>
      </w:r>
      <w:r w:rsidR="002C1A71">
        <w:rPr>
          <w:rFonts w:ascii="Times New Roman" w:hAnsi="Times New Roman"/>
          <w:color w:val="000000"/>
          <w:sz w:val="26"/>
          <w:szCs w:val="26"/>
        </w:rPr>
        <w:t>ям</w:t>
      </w:r>
      <w:r w:rsidRPr="004D4C1E">
        <w:rPr>
          <w:rFonts w:ascii="Times New Roman" w:hAnsi="Times New Roman"/>
          <w:color w:val="000000"/>
          <w:sz w:val="26"/>
          <w:szCs w:val="26"/>
        </w:rPr>
        <w:t xml:space="preserve"> на сумму 1,0 млн. руб</w:t>
      </w:r>
      <w:r w:rsidR="007E59D5" w:rsidRPr="004D4C1E">
        <w:rPr>
          <w:rFonts w:ascii="Times New Roman" w:hAnsi="Times New Roman"/>
          <w:color w:val="000000"/>
          <w:sz w:val="26"/>
          <w:szCs w:val="26"/>
        </w:rPr>
        <w:t>.</w:t>
      </w:r>
      <w:r w:rsidRPr="004D4C1E">
        <w:rPr>
          <w:rFonts w:ascii="Times New Roman" w:hAnsi="Times New Roman"/>
          <w:color w:val="000000"/>
          <w:sz w:val="26"/>
          <w:szCs w:val="26"/>
        </w:rPr>
        <w:t>).</w:t>
      </w:r>
    </w:p>
    <w:p w:rsidR="00362724" w:rsidRPr="004D4C1E" w:rsidRDefault="00362724" w:rsidP="001D5251">
      <w:pPr>
        <w:ind w:firstLine="684"/>
        <w:rPr>
          <w:rFonts w:ascii="Times New Roman" w:hAnsi="Times New Roman"/>
          <w:color w:val="000000"/>
          <w:sz w:val="26"/>
          <w:szCs w:val="26"/>
        </w:rPr>
      </w:pPr>
      <w:r w:rsidRPr="004D4C1E">
        <w:rPr>
          <w:rFonts w:ascii="Times New Roman" w:hAnsi="Times New Roman"/>
          <w:color w:val="000000"/>
          <w:sz w:val="26"/>
          <w:szCs w:val="26"/>
        </w:rPr>
        <w:t>В соответствии с постановлением Кабинета Министров Чувашской Республ</w:t>
      </w:r>
      <w:r w:rsidRPr="004D4C1E">
        <w:rPr>
          <w:rFonts w:ascii="Times New Roman" w:hAnsi="Times New Roman"/>
          <w:color w:val="000000"/>
          <w:sz w:val="26"/>
          <w:szCs w:val="26"/>
        </w:rPr>
        <w:t>и</w:t>
      </w:r>
      <w:r w:rsidRPr="004D4C1E">
        <w:rPr>
          <w:rFonts w:ascii="Times New Roman" w:hAnsi="Times New Roman"/>
          <w:color w:val="000000"/>
          <w:sz w:val="26"/>
          <w:szCs w:val="26"/>
        </w:rPr>
        <w:t xml:space="preserve">ки от 22 апреля </w:t>
      </w:r>
      <w:smartTag w:uri="urn:schemas-microsoft-com:office:smarttags" w:element="metricconverter">
        <w:smartTagPr>
          <w:attr w:name="ProductID" w:val="2003 г"/>
        </w:smartTagPr>
        <w:r w:rsidRPr="004D4C1E">
          <w:rPr>
            <w:rFonts w:ascii="Times New Roman" w:hAnsi="Times New Roman"/>
            <w:color w:val="000000"/>
            <w:sz w:val="26"/>
            <w:szCs w:val="26"/>
          </w:rPr>
          <w:t>2003 г</w:t>
        </w:r>
      </w:smartTag>
      <w:r w:rsidRPr="004D4C1E">
        <w:rPr>
          <w:rFonts w:ascii="Times New Roman" w:hAnsi="Times New Roman"/>
          <w:color w:val="000000"/>
          <w:sz w:val="26"/>
          <w:szCs w:val="26"/>
        </w:rPr>
        <w:t>. № 100 «Об утверждении Порядка предоставления матер</w:t>
      </w:r>
      <w:r w:rsidRPr="004D4C1E">
        <w:rPr>
          <w:rFonts w:ascii="Times New Roman" w:hAnsi="Times New Roman"/>
          <w:color w:val="000000"/>
          <w:sz w:val="26"/>
          <w:szCs w:val="26"/>
        </w:rPr>
        <w:t>и</w:t>
      </w:r>
      <w:r w:rsidRPr="004D4C1E">
        <w:rPr>
          <w:rFonts w:ascii="Times New Roman" w:hAnsi="Times New Roman"/>
          <w:color w:val="000000"/>
          <w:sz w:val="26"/>
          <w:szCs w:val="26"/>
        </w:rPr>
        <w:t xml:space="preserve">альной помощи гражданам, находящимся в трудной жизненной ситуации, за счет средств республиканского бюджета Чувашской Республики» </w:t>
      </w:r>
      <w:r w:rsidR="00E6523B" w:rsidRPr="004D4C1E">
        <w:rPr>
          <w:rFonts w:ascii="Times New Roman" w:hAnsi="Times New Roman"/>
          <w:color w:val="000000"/>
          <w:sz w:val="26"/>
          <w:szCs w:val="26"/>
        </w:rPr>
        <w:t xml:space="preserve">в республике </w:t>
      </w:r>
      <w:r w:rsidRPr="004D4C1E">
        <w:rPr>
          <w:rFonts w:ascii="Times New Roman" w:hAnsi="Times New Roman"/>
          <w:color w:val="000000"/>
          <w:sz w:val="26"/>
          <w:szCs w:val="26"/>
        </w:rPr>
        <w:t>оказыв</w:t>
      </w:r>
      <w:r w:rsidRPr="004D4C1E">
        <w:rPr>
          <w:rFonts w:ascii="Times New Roman" w:hAnsi="Times New Roman"/>
          <w:color w:val="000000"/>
          <w:sz w:val="26"/>
          <w:szCs w:val="26"/>
        </w:rPr>
        <w:t>а</w:t>
      </w:r>
      <w:r w:rsidR="00E6523B" w:rsidRPr="004D4C1E">
        <w:rPr>
          <w:rFonts w:ascii="Times New Roman" w:hAnsi="Times New Roman"/>
          <w:color w:val="000000"/>
          <w:sz w:val="26"/>
          <w:szCs w:val="26"/>
        </w:rPr>
        <w:t>е</w:t>
      </w:r>
      <w:r w:rsidRPr="004D4C1E">
        <w:rPr>
          <w:rFonts w:ascii="Times New Roman" w:hAnsi="Times New Roman"/>
          <w:color w:val="000000"/>
          <w:sz w:val="26"/>
          <w:szCs w:val="26"/>
        </w:rPr>
        <w:t>т</w:t>
      </w:r>
      <w:r w:rsidR="00E6523B" w:rsidRPr="004D4C1E">
        <w:rPr>
          <w:rFonts w:ascii="Times New Roman" w:hAnsi="Times New Roman"/>
          <w:color w:val="000000"/>
          <w:sz w:val="26"/>
          <w:szCs w:val="26"/>
        </w:rPr>
        <w:t>ся</w:t>
      </w:r>
      <w:r w:rsidRPr="004D4C1E">
        <w:rPr>
          <w:rFonts w:ascii="Times New Roman" w:hAnsi="Times New Roman"/>
          <w:color w:val="000000"/>
          <w:sz w:val="26"/>
          <w:szCs w:val="26"/>
        </w:rPr>
        <w:t xml:space="preserve"> помощь лицам, оказавшимся в трудной жизненной ситуации. Вид и размер предоставляемой материальной помощи в каждом конкретном случае устанавлив</w:t>
      </w:r>
      <w:r w:rsidRPr="004D4C1E">
        <w:rPr>
          <w:rFonts w:ascii="Times New Roman" w:hAnsi="Times New Roman"/>
          <w:color w:val="000000"/>
          <w:sz w:val="26"/>
          <w:szCs w:val="26"/>
        </w:rPr>
        <w:t>а</w:t>
      </w:r>
      <w:r w:rsidRPr="004D4C1E">
        <w:rPr>
          <w:rFonts w:ascii="Times New Roman" w:hAnsi="Times New Roman"/>
          <w:color w:val="000000"/>
          <w:sz w:val="26"/>
          <w:szCs w:val="26"/>
        </w:rPr>
        <w:t xml:space="preserve">ется индивидуально с учетом представленных документов. </w:t>
      </w:r>
      <w:r w:rsidR="00163D6F" w:rsidRPr="004D4C1E">
        <w:rPr>
          <w:rFonts w:ascii="Times New Roman" w:hAnsi="Times New Roman"/>
          <w:color w:val="000000"/>
          <w:sz w:val="26"/>
          <w:szCs w:val="26"/>
        </w:rPr>
        <w:t>В 201</w:t>
      </w:r>
      <w:r w:rsidR="00ED1687" w:rsidRPr="004D4C1E">
        <w:rPr>
          <w:rFonts w:ascii="Times New Roman" w:hAnsi="Times New Roman"/>
          <w:color w:val="000000"/>
          <w:sz w:val="26"/>
          <w:szCs w:val="26"/>
        </w:rPr>
        <w:t>9</w:t>
      </w:r>
      <w:r w:rsidR="00163D6F" w:rsidRPr="004D4C1E">
        <w:rPr>
          <w:rFonts w:ascii="Times New Roman" w:hAnsi="Times New Roman"/>
          <w:color w:val="000000"/>
          <w:sz w:val="26"/>
          <w:szCs w:val="26"/>
        </w:rPr>
        <w:t xml:space="preserve"> году материал</w:t>
      </w:r>
      <w:r w:rsidR="00163D6F" w:rsidRPr="004D4C1E">
        <w:rPr>
          <w:rFonts w:ascii="Times New Roman" w:hAnsi="Times New Roman"/>
          <w:color w:val="000000"/>
          <w:sz w:val="26"/>
          <w:szCs w:val="26"/>
        </w:rPr>
        <w:t>ь</w:t>
      </w:r>
      <w:r w:rsidR="00163D6F" w:rsidRPr="004D4C1E">
        <w:rPr>
          <w:rFonts w:ascii="Times New Roman" w:hAnsi="Times New Roman"/>
          <w:color w:val="000000"/>
          <w:sz w:val="26"/>
          <w:szCs w:val="26"/>
        </w:rPr>
        <w:t xml:space="preserve">ная помощь в денежном виде оказана </w:t>
      </w:r>
      <w:r w:rsidR="00BA27E4" w:rsidRPr="004D4C1E">
        <w:rPr>
          <w:rFonts w:ascii="Times New Roman" w:hAnsi="Times New Roman"/>
          <w:color w:val="000000"/>
          <w:sz w:val="26"/>
          <w:szCs w:val="26"/>
        </w:rPr>
        <w:t>9</w:t>
      </w:r>
      <w:r w:rsidR="00ED1687" w:rsidRPr="004D4C1E">
        <w:rPr>
          <w:rFonts w:ascii="Times New Roman" w:hAnsi="Times New Roman"/>
          <w:color w:val="000000"/>
          <w:sz w:val="26"/>
          <w:szCs w:val="26"/>
        </w:rPr>
        <w:t>3</w:t>
      </w:r>
      <w:r w:rsidR="00163D6F" w:rsidRPr="004D4C1E">
        <w:rPr>
          <w:rFonts w:ascii="Times New Roman" w:hAnsi="Times New Roman"/>
          <w:color w:val="000000"/>
          <w:sz w:val="26"/>
          <w:szCs w:val="26"/>
        </w:rPr>
        <w:t xml:space="preserve"> семь</w:t>
      </w:r>
      <w:r w:rsidR="009A77FD" w:rsidRPr="004D4C1E">
        <w:rPr>
          <w:rFonts w:ascii="Times New Roman" w:hAnsi="Times New Roman"/>
          <w:color w:val="000000"/>
          <w:sz w:val="26"/>
          <w:szCs w:val="26"/>
        </w:rPr>
        <w:t>ям</w:t>
      </w:r>
      <w:r w:rsidR="00163D6F" w:rsidRPr="004D4C1E">
        <w:rPr>
          <w:rFonts w:ascii="Times New Roman" w:hAnsi="Times New Roman"/>
          <w:color w:val="000000"/>
          <w:sz w:val="26"/>
          <w:szCs w:val="26"/>
        </w:rPr>
        <w:t>, имеющ</w:t>
      </w:r>
      <w:r w:rsidR="009A77FD" w:rsidRPr="004D4C1E">
        <w:rPr>
          <w:rFonts w:ascii="Times New Roman" w:hAnsi="Times New Roman"/>
          <w:color w:val="000000"/>
          <w:sz w:val="26"/>
          <w:szCs w:val="26"/>
        </w:rPr>
        <w:t>им</w:t>
      </w:r>
      <w:r w:rsidR="00163D6F" w:rsidRPr="004D4C1E">
        <w:rPr>
          <w:rFonts w:ascii="Times New Roman" w:hAnsi="Times New Roman"/>
          <w:color w:val="000000"/>
          <w:sz w:val="26"/>
          <w:szCs w:val="26"/>
        </w:rPr>
        <w:t xml:space="preserve"> де</w:t>
      </w:r>
      <w:r w:rsidR="00134401" w:rsidRPr="004D4C1E">
        <w:rPr>
          <w:rFonts w:ascii="Times New Roman" w:hAnsi="Times New Roman"/>
          <w:color w:val="000000"/>
          <w:sz w:val="26"/>
          <w:szCs w:val="26"/>
        </w:rPr>
        <w:t xml:space="preserve">тей, </w:t>
      </w:r>
      <w:r w:rsidR="00163D6F" w:rsidRPr="004D4C1E">
        <w:rPr>
          <w:rFonts w:ascii="Times New Roman" w:hAnsi="Times New Roman"/>
          <w:color w:val="000000"/>
          <w:sz w:val="26"/>
          <w:szCs w:val="26"/>
        </w:rPr>
        <w:t>на</w:t>
      </w:r>
      <w:r w:rsidR="001169B4" w:rsidRPr="004D4C1E">
        <w:rPr>
          <w:rFonts w:ascii="Times New Roman" w:hAnsi="Times New Roman"/>
          <w:color w:val="000000"/>
          <w:sz w:val="26"/>
          <w:szCs w:val="26"/>
        </w:rPr>
        <w:t xml:space="preserve"> </w:t>
      </w:r>
      <w:r w:rsidR="00ED1687" w:rsidRPr="004D4C1E">
        <w:rPr>
          <w:rFonts w:ascii="Times New Roman" w:hAnsi="Times New Roman"/>
          <w:color w:val="000000"/>
          <w:sz w:val="26"/>
          <w:szCs w:val="26"/>
        </w:rPr>
        <w:t>441,7</w:t>
      </w:r>
      <w:r w:rsidR="00163D6F" w:rsidRPr="004D4C1E">
        <w:rPr>
          <w:rFonts w:ascii="Times New Roman" w:hAnsi="Times New Roman"/>
          <w:color w:val="000000"/>
          <w:sz w:val="26"/>
          <w:szCs w:val="26"/>
        </w:rPr>
        <w:t xml:space="preserve"> тыс. руб. (</w:t>
      </w:r>
      <w:r w:rsidR="00BA41B2" w:rsidRPr="004D4C1E">
        <w:rPr>
          <w:rFonts w:ascii="Times New Roman" w:hAnsi="Times New Roman"/>
          <w:color w:val="000000"/>
          <w:sz w:val="26"/>
          <w:szCs w:val="26"/>
        </w:rPr>
        <w:t xml:space="preserve">в 2018 году – </w:t>
      </w:r>
      <w:r w:rsidR="00ED1687" w:rsidRPr="004D4C1E">
        <w:rPr>
          <w:rFonts w:ascii="Times New Roman" w:hAnsi="Times New Roman"/>
          <w:color w:val="000000"/>
          <w:sz w:val="26"/>
          <w:szCs w:val="26"/>
        </w:rPr>
        <w:t>97</w:t>
      </w:r>
      <w:r w:rsidR="00BA41B2" w:rsidRPr="004D4C1E">
        <w:rPr>
          <w:rFonts w:ascii="Times New Roman" w:hAnsi="Times New Roman"/>
          <w:color w:val="000000"/>
          <w:sz w:val="26"/>
          <w:szCs w:val="26"/>
        </w:rPr>
        <w:t xml:space="preserve"> семьям на сумму 3</w:t>
      </w:r>
      <w:r w:rsidR="00ED1687" w:rsidRPr="004D4C1E">
        <w:rPr>
          <w:rFonts w:ascii="Times New Roman" w:hAnsi="Times New Roman"/>
          <w:color w:val="000000"/>
          <w:sz w:val="26"/>
          <w:szCs w:val="26"/>
        </w:rPr>
        <w:t>09,</w:t>
      </w:r>
      <w:r w:rsidR="00BA41B2" w:rsidRPr="004D4C1E">
        <w:rPr>
          <w:rFonts w:ascii="Times New Roman" w:hAnsi="Times New Roman"/>
          <w:color w:val="000000"/>
          <w:sz w:val="26"/>
          <w:szCs w:val="26"/>
        </w:rPr>
        <w:t>0 тыс. руб.</w:t>
      </w:r>
      <w:r w:rsidR="00ED1687" w:rsidRPr="004D4C1E">
        <w:rPr>
          <w:rFonts w:ascii="Times New Roman" w:hAnsi="Times New Roman"/>
          <w:color w:val="000000"/>
          <w:sz w:val="26"/>
          <w:szCs w:val="26"/>
        </w:rPr>
        <w:t xml:space="preserve"> </w:t>
      </w:r>
      <w:r w:rsidR="00BA27E4" w:rsidRPr="004D4C1E">
        <w:rPr>
          <w:rFonts w:ascii="Times New Roman" w:hAnsi="Times New Roman"/>
          <w:color w:val="000000"/>
          <w:sz w:val="26"/>
          <w:szCs w:val="26"/>
        </w:rPr>
        <w:t>в 2017 г. – 103 семьям на сумму 337,5 тыс. руб.</w:t>
      </w:r>
      <w:r w:rsidR="00163D6F" w:rsidRPr="004D4C1E">
        <w:rPr>
          <w:rFonts w:ascii="Times New Roman" w:hAnsi="Times New Roman"/>
          <w:color w:val="000000"/>
          <w:sz w:val="26"/>
          <w:szCs w:val="26"/>
        </w:rPr>
        <w:t>)</w:t>
      </w:r>
      <w:r w:rsidRPr="004D4C1E">
        <w:rPr>
          <w:rFonts w:ascii="Times New Roman" w:hAnsi="Times New Roman"/>
          <w:color w:val="000000"/>
          <w:sz w:val="26"/>
          <w:szCs w:val="26"/>
        </w:rPr>
        <w:t>.</w:t>
      </w:r>
    </w:p>
    <w:p w:rsidR="00990E1B" w:rsidRPr="004D4C1E" w:rsidRDefault="00E5014A" w:rsidP="00E5014A">
      <w:pPr>
        <w:ind w:firstLine="684"/>
        <w:rPr>
          <w:rFonts w:ascii="Times New Roman" w:hAnsi="Times New Roman"/>
          <w:color w:val="000000"/>
          <w:sz w:val="26"/>
          <w:szCs w:val="26"/>
        </w:rPr>
      </w:pPr>
      <w:r w:rsidRPr="004D4C1E">
        <w:rPr>
          <w:rFonts w:ascii="Times New Roman" w:hAnsi="Times New Roman"/>
          <w:color w:val="000000"/>
          <w:sz w:val="26"/>
          <w:szCs w:val="26"/>
        </w:rPr>
        <w:t>В соответствии с Законом Чувашской Республики от 24 ноября 2004 г. № 48 «О социальной поддержке детей в Чувашской  Республике», постановлением Каб</w:t>
      </w:r>
      <w:r w:rsidRPr="004D4C1E">
        <w:rPr>
          <w:rFonts w:ascii="Times New Roman" w:hAnsi="Times New Roman"/>
          <w:color w:val="000000"/>
          <w:sz w:val="26"/>
          <w:szCs w:val="26"/>
        </w:rPr>
        <w:t>и</w:t>
      </w:r>
      <w:r w:rsidRPr="004D4C1E">
        <w:rPr>
          <w:rFonts w:ascii="Times New Roman" w:hAnsi="Times New Roman"/>
          <w:color w:val="000000"/>
          <w:sz w:val="26"/>
          <w:szCs w:val="26"/>
        </w:rPr>
        <w:t>нета Министров Чувашской Республики от 08 ноября 2017 г. № 445 «О некоторых мерах по реализации статей 6 и 7 Закона Чувашской Республики «О социальной поддержке детей в Чувашской Республике» и признании утратившими силу некот</w:t>
      </w:r>
      <w:r w:rsidRPr="004D4C1E">
        <w:rPr>
          <w:rFonts w:ascii="Times New Roman" w:hAnsi="Times New Roman"/>
          <w:color w:val="000000"/>
          <w:sz w:val="26"/>
          <w:szCs w:val="26"/>
        </w:rPr>
        <w:t>о</w:t>
      </w:r>
      <w:r w:rsidRPr="004D4C1E">
        <w:rPr>
          <w:rFonts w:ascii="Times New Roman" w:hAnsi="Times New Roman"/>
          <w:color w:val="000000"/>
          <w:sz w:val="26"/>
          <w:szCs w:val="26"/>
        </w:rPr>
        <w:t>рых решений Кабинета Министров Чувашской Республики» в</w:t>
      </w:r>
      <w:r w:rsidR="00F45ECE" w:rsidRPr="004D4C1E">
        <w:rPr>
          <w:rFonts w:ascii="Times New Roman" w:hAnsi="Times New Roman"/>
          <w:color w:val="000000"/>
          <w:sz w:val="26"/>
          <w:szCs w:val="26"/>
        </w:rPr>
        <w:t xml:space="preserve"> республике </w:t>
      </w:r>
      <w:r w:rsidRPr="004D4C1E">
        <w:rPr>
          <w:rFonts w:ascii="Times New Roman" w:hAnsi="Times New Roman"/>
          <w:color w:val="000000"/>
          <w:sz w:val="26"/>
          <w:szCs w:val="26"/>
        </w:rPr>
        <w:t>пред</w:t>
      </w:r>
      <w:r w:rsidRPr="004D4C1E">
        <w:rPr>
          <w:rFonts w:ascii="Times New Roman" w:hAnsi="Times New Roman"/>
          <w:color w:val="000000"/>
          <w:sz w:val="26"/>
          <w:szCs w:val="26"/>
        </w:rPr>
        <w:t>у</w:t>
      </w:r>
      <w:r w:rsidRPr="004D4C1E">
        <w:rPr>
          <w:rFonts w:ascii="Times New Roman" w:hAnsi="Times New Roman"/>
          <w:color w:val="000000"/>
          <w:sz w:val="26"/>
          <w:szCs w:val="26"/>
        </w:rPr>
        <w:t xml:space="preserve">смотрена </w:t>
      </w:r>
      <w:r w:rsidR="00F45ECE" w:rsidRPr="004D4C1E">
        <w:rPr>
          <w:rFonts w:ascii="Times New Roman" w:hAnsi="Times New Roman"/>
          <w:color w:val="000000"/>
          <w:sz w:val="26"/>
          <w:szCs w:val="26"/>
        </w:rPr>
        <w:t>компенсация 50 % стоимости проезда на междугородном транспорте к м</w:t>
      </w:r>
      <w:r w:rsidR="00F45ECE" w:rsidRPr="004D4C1E">
        <w:rPr>
          <w:rFonts w:ascii="Times New Roman" w:hAnsi="Times New Roman"/>
          <w:color w:val="000000"/>
          <w:sz w:val="26"/>
          <w:szCs w:val="26"/>
        </w:rPr>
        <w:t>е</w:t>
      </w:r>
      <w:r w:rsidR="00F45ECE" w:rsidRPr="004D4C1E">
        <w:rPr>
          <w:rFonts w:ascii="Times New Roman" w:hAnsi="Times New Roman"/>
          <w:color w:val="000000"/>
          <w:sz w:val="26"/>
          <w:szCs w:val="26"/>
        </w:rPr>
        <w:t>сту лечения и обратно в пределах Российской Федерации</w:t>
      </w:r>
      <w:r w:rsidRPr="004D4C1E">
        <w:rPr>
          <w:rFonts w:ascii="Times New Roman" w:hAnsi="Times New Roman"/>
          <w:color w:val="000000"/>
          <w:sz w:val="26"/>
          <w:szCs w:val="26"/>
        </w:rPr>
        <w:t xml:space="preserve"> (далее – компенсация).</w:t>
      </w:r>
      <w:r w:rsidR="00F45ECE" w:rsidRPr="004D4C1E">
        <w:rPr>
          <w:rFonts w:ascii="Times New Roman" w:hAnsi="Times New Roman"/>
          <w:color w:val="000000"/>
          <w:sz w:val="26"/>
          <w:szCs w:val="26"/>
        </w:rPr>
        <w:t xml:space="preserve"> </w:t>
      </w:r>
      <w:r w:rsidRPr="004D4C1E">
        <w:rPr>
          <w:rFonts w:ascii="Times New Roman" w:hAnsi="Times New Roman"/>
          <w:color w:val="000000"/>
          <w:sz w:val="26"/>
          <w:szCs w:val="26"/>
        </w:rPr>
        <w:t xml:space="preserve">Компенсация предоставляется </w:t>
      </w:r>
      <w:r w:rsidR="00F45ECE" w:rsidRPr="004D4C1E">
        <w:rPr>
          <w:rFonts w:ascii="Times New Roman" w:hAnsi="Times New Roman"/>
          <w:color w:val="000000"/>
          <w:sz w:val="26"/>
          <w:szCs w:val="26"/>
        </w:rPr>
        <w:t>д</w:t>
      </w:r>
      <w:r w:rsidR="00990E1B" w:rsidRPr="004D4C1E">
        <w:rPr>
          <w:rFonts w:ascii="Times New Roman" w:hAnsi="Times New Roman"/>
          <w:color w:val="000000"/>
          <w:sz w:val="26"/>
          <w:szCs w:val="26"/>
        </w:rPr>
        <w:t>етям, нуждающимся в социальной поддержке, из малоимущих семей (кроме детей-сирот и детей, оставшихся без попечения родит</w:t>
      </w:r>
      <w:r w:rsidR="00990E1B" w:rsidRPr="004D4C1E">
        <w:rPr>
          <w:rFonts w:ascii="Times New Roman" w:hAnsi="Times New Roman"/>
          <w:color w:val="000000"/>
          <w:sz w:val="26"/>
          <w:szCs w:val="26"/>
        </w:rPr>
        <w:t>е</w:t>
      </w:r>
      <w:r w:rsidR="00990E1B" w:rsidRPr="004D4C1E">
        <w:rPr>
          <w:rFonts w:ascii="Times New Roman" w:hAnsi="Times New Roman"/>
          <w:color w:val="000000"/>
          <w:sz w:val="26"/>
          <w:szCs w:val="26"/>
        </w:rPr>
        <w:t>лей, а также лиц из числа детей-сирот и детей, оставшихся без попечения родителей, детей-инвалидов), проживающим в Чувашской Республике, нуждающимся в сан</w:t>
      </w:r>
      <w:r w:rsidR="00990E1B" w:rsidRPr="004D4C1E">
        <w:rPr>
          <w:rFonts w:ascii="Times New Roman" w:hAnsi="Times New Roman"/>
          <w:color w:val="000000"/>
          <w:sz w:val="26"/>
          <w:szCs w:val="26"/>
        </w:rPr>
        <w:t>а</w:t>
      </w:r>
      <w:r w:rsidR="00990E1B" w:rsidRPr="004D4C1E">
        <w:rPr>
          <w:rFonts w:ascii="Times New Roman" w:hAnsi="Times New Roman"/>
          <w:color w:val="000000"/>
          <w:sz w:val="26"/>
          <w:szCs w:val="26"/>
        </w:rPr>
        <w:t>торно-курортном лечении по заключению государственных и муниципальных учр</w:t>
      </w:r>
      <w:r w:rsidR="00990E1B" w:rsidRPr="004D4C1E">
        <w:rPr>
          <w:rFonts w:ascii="Times New Roman" w:hAnsi="Times New Roman"/>
          <w:color w:val="000000"/>
          <w:sz w:val="26"/>
          <w:szCs w:val="26"/>
        </w:rPr>
        <w:t>е</w:t>
      </w:r>
      <w:r w:rsidR="00990E1B" w:rsidRPr="004D4C1E">
        <w:rPr>
          <w:rFonts w:ascii="Times New Roman" w:hAnsi="Times New Roman"/>
          <w:color w:val="000000"/>
          <w:sz w:val="26"/>
          <w:szCs w:val="26"/>
        </w:rPr>
        <w:t>ждений здравоохранения, имеющим путевки (курсовки) в санаторно-курортные о</w:t>
      </w:r>
      <w:r w:rsidR="00990E1B" w:rsidRPr="004D4C1E">
        <w:rPr>
          <w:rFonts w:ascii="Times New Roman" w:hAnsi="Times New Roman"/>
          <w:color w:val="000000"/>
          <w:sz w:val="26"/>
          <w:szCs w:val="26"/>
        </w:rPr>
        <w:t>р</w:t>
      </w:r>
      <w:r w:rsidR="00990E1B" w:rsidRPr="004D4C1E">
        <w:rPr>
          <w:rFonts w:ascii="Times New Roman" w:hAnsi="Times New Roman"/>
          <w:color w:val="000000"/>
          <w:sz w:val="26"/>
          <w:szCs w:val="26"/>
        </w:rPr>
        <w:t>ганизации соответствующего профиля независимо от форм собственности, а также лицу, сопровождающему ребенка</w:t>
      </w:r>
      <w:r w:rsidR="00F45ECE" w:rsidRPr="004D4C1E">
        <w:rPr>
          <w:rFonts w:ascii="Times New Roman" w:hAnsi="Times New Roman"/>
          <w:color w:val="0000FF"/>
          <w:sz w:val="26"/>
          <w:szCs w:val="26"/>
        </w:rPr>
        <w:t>.</w:t>
      </w:r>
      <w:r w:rsidR="00990E1B" w:rsidRPr="004D4C1E">
        <w:rPr>
          <w:rFonts w:ascii="Times New Roman" w:hAnsi="Times New Roman"/>
          <w:color w:val="0000FF"/>
          <w:sz w:val="26"/>
          <w:szCs w:val="26"/>
        </w:rPr>
        <w:t xml:space="preserve"> </w:t>
      </w:r>
      <w:r w:rsidR="00F45ECE" w:rsidRPr="004D4C1E">
        <w:rPr>
          <w:rFonts w:ascii="Times New Roman" w:hAnsi="Times New Roman"/>
          <w:color w:val="000000"/>
          <w:sz w:val="26"/>
          <w:szCs w:val="26"/>
        </w:rPr>
        <w:t xml:space="preserve">Выплата компенсации осуществляется </w:t>
      </w:r>
      <w:r w:rsidR="00990E1B" w:rsidRPr="004D4C1E">
        <w:rPr>
          <w:rFonts w:ascii="Times New Roman" w:hAnsi="Times New Roman"/>
          <w:color w:val="000000"/>
          <w:sz w:val="26"/>
          <w:szCs w:val="26"/>
        </w:rPr>
        <w:t xml:space="preserve">один раз в год </w:t>
      </w:r>
      <w:r w:rsidR="00F45ECE" w:rsidRPr="004D4C1E">
        <w:rPr>
          <w:rFonts w:ascii="Times New Roman" w:hAnsi="Times New Roman"/>
          <w:color w:val="000000"/>
          <w:sz w:val="26"/>
          <w:szCs w:val="26"/>
        </w:rPr>
        <w:t>Мин</w:t>
      </w:r>
      <w:r w:rsidR="00873259" w:rsidRPr="004D4C1E">
        <w:rPr>
          <w:rFonts w:ascii="Times New Roman" w:hAnsi="Times New Roman"/>
          <w:color w:val="000000"/>
          <w:sz w:val="26"/>
          <w:szCs w:val="26"/>
        </w:rPr>
        <w:t>труд</w:t>
      </w:r>
      <w:r w:rsidR="00847178" w:rsidRPr="004D4C1E">
        <w:rPr>
          <w:rFonts w:ascii="Times New Roman" w:hAnsi="Times New Roman"/>
          <w:color w:val="000000"/>
          <w:sz w:val="26"/>
          <w:szCs w:val="26"/>
        </w:rPr>
        <w:t>ом</w:t>
      </w:r>
      <w:r w:rsidR="00F45ECE" w:rsidRPr="004D4C1E">
        <w:rPr>
          <w:rFonts w:ascii="Times New Roman" w:hAnsi="Times New Roman"/>
          <w:color w:val="000000"/>
          <w:sz w:val="26"/>
          <w:szCs w:val="26"/>
        </w:rPr>
        <w:t xml:space="preserve"> Чувашии</w:t>
      </w:r>
      <w:r w:rsidR="00F45ECE" w:rsidRPr="004D4C1E">
        <w:rPr>
          <w:rFonts w:ascii="Times New Roman" w:hAnsi="Times New Roman"/>
          <w:sz w:val="26"/>
          <w:szCs w:val="26"/>
        </w:rPr>
        <w:t xml:space="preserve">. </w:t>
      </w:r>
      <w:r w:rsidR="005969F2" w:rsidRPr="004D4C1E">
        <w:rPr>
          <w:rFonts w:ascii="Times New Roman" w:hAnsi="Times New Roman"/>
          <w:sz w:val="26"/>
          <w:szCs w:val="26"/>
        </w:rPr>
        <w:t>В</w:t>
      </w:r>
      <w:r w:rsidR="005969F2" w:rsidRPr="004D4C1E">
        <w:rPr>
          <w:rFonts w:ascii="Times New Roman" w:hAnsi="Times New Roman"/>
          <w:color w:val="000000"/>
          <w:sz w:val="26"/>
          <w:szCs w:val="26"/>
        </w:rPr>
        <w:t xml:space="preserve"> 2019 году компенсация предоставлена 2 лицам, сопр</w:t>
      </w:r>
      <w:r w:rsidR="005969F2" w:rsidRPr="004D4C1E">
        <w:rPr>
          <w:rFonts w:ascii="Times New Roman" w:hAnsi="Times New Roman"/>
          <w:color w:val="000000"/>
          <w:sz w:val="26"/>
          <w:szCs w:val="26"/>
        </w:rPr>
        <w:t>о</w:t>
      </w:r>
      <w:r w:rsidR="005969F2" w:rsidRPr="004D4C1E">
        <w:rPr>
          <w:rFonts w:ascii="Times New Roman" w:hAnsi="Times New Roman"/>
          <w:color w:val="000000"/>
          <w:sz w:val="26"/>
          <w:szCs w:val="26"/>
        </w:rPr>
        <w:t xml:space="preserve">вождавшим детей и детям на </w:t>
      </w:r>
      <w:r w:rsidR="00D862AD" w:rsidRPr="004D4C1E">
        <w:rPr>
          <w:rFonts w:ascii="Times New Roman" w:hAnsi="Times New Roman"/>
          <w:color w:val="000000"/>
          <w:sz w:val="26"/>
          <w:szCs w:val="26"/>
        </w:rPr>
        <w:t>15,5</w:t>
      </w:r>
      <w:r w:rsidR="005969F2" w:rsidRPr="004D4C1E">
        <w:rPr>
          <w:rFonts w:ascii="Times New Roman" w:hAnsi="Times New Roman"/>
          <w:color w:val="000000"/>
          <w:sz w:val="26"/>
          <w:szCs w:val="26"/>
        </w:rPr>
        <w:t xml:space="preserve"> тыс. руб. </w:t>
      </w:r>
      <w:r w:rsidR="00242E25" w:rsidRPr="004D4C1E">
        <w:rPr>
          <w:rFonts w:ascii="Times New Roman" w:hAnsi="Times New Roman"/>
          <w:sz w:val="26"/>
          <w:szCs w:val="26"/>
        </w:rPr>
        <w:t>(</w:t>
      </w:r>
      <w:r w:rsidR="00461FA5" w:rsidRPr="004D4C1E">
        <w:rPr>
          <w:rFonts w:ascii="Times New Roman" w:hAnsi="Times New Roman"/>
          <w:sz w:val="26"/>
          <w:szCs w:val="26"/>
        </w:rPr>
        <w:t xml:space="preserve">в 2018 году обращений не поступало, </w:t>
      </w:r>
      <w:r w:rsidR="00242E25" w:rsidRPr="004D4C1E">
        <w:rPr>
          <w:rFonts w:ascii="Times New Roman" w:hAnsi="Times New Roman"/>
          <w:sz w:val="26"/>
          <w:szCs w:val="26"/>
        </w:rPr>
        <w:t>в</w:t>
      </w:r>
      <w:r w:rsidR="00163D6F" w:rsidRPr="004D4C1E">
        <w:rPr>
          <w:rFonts w:ascii="Times New Roman" w:hAnsi="Times New Roman"/>
          <w:color w:val="000000"/>
          <w:sz w:val="26"/>
          <w:szCs w:val="26"/>
        </w:rPr>
        <w:t xml:space="preserve"> 201</w:t>
      </w:r>
      <w:r w:rsidR="00AB2290" w:rsidRPr="004D4C1E">
        <w:rPr>
          <w:rFonts w:ascii="Times New Roman" w:hAnsi="Times New Roman"/>
          <w:color w:val="000000"/>
          <w:sz w:val="26"/>
          <w:szCs w:val="26"/>
        </w:rPr>
        <w:t>7</w:t>
      </w:r>
      <w:r w:rsidR="00163D6F" w:rsidRPr="004D4C1E">
        <w:rPr>
          <w:rFonts w:ascii="Times New Roman" w:hAnsi="Times New Roman"/>
          <w:color w:val="000000"/>
          <w:sz w:val="26"/>
          <w:szCs w:val="26"/>
        </w:rPr>
        <w:t xml:space="preserve"> году компенсация </w:t>
      </w:r>
      <w:r w:rsidR="00835C30" w:rsidRPr="004D4C1E">
        <w:rPr>
          <w:rFonts w:ascii="Times New Roman" w:hAnsi="Times New Roman"/>
          <w:color w:val="000000"/>
          <w:sz w:val="26"/>
          <w:szCs w:val="26"/>
        </w:rPr>
        <w:t>предоставле</w:t>
      </w:r>
      <w:r w:rsidR="00163D6F" w:rsidRPr="004D4C1E">
        <w:rPr>
          <w:rFonts w:ascii="Times New Roman" w:hAnsi="Times New Roman"/>
          <w:color w:val="000000"/>
          <w:sz w:val="26"/>
          <w:szCs w:val="26"/>
        </w:rPr>
        <w:t xml:space="preserve">на </w:t>
      </w:r>
      <w:r w:rsidR="00AB2290" w:rsidRPr="004D4C1E">
        <w:rPr>
          <w:rFonts w:ascii="Times New Roman" w:hAnsi="Times New Roman"/>
          <w:color w:val="000000"/>
          <w:sz w:val="26"/>
          <w:szCs w:val="26"/>
        </w:rPr>
        <w:t>2</w:t>
      </w:r>
      <w:r w:rsidR="00873259" w:rsidRPr="004D4C1E">
        <w:rPr>
          <w:rFonts w:ascii="Times New Roman" w:hAnsi="Times New Roman"/>
          <w:color w:val="000000"/>
          <w:sz w:val="26"/>
          <w:szCs w:val="26"/>
        </w:rPr>
        <w:t xml:space="preserve"> </w:t>
      </w:r>
      <w:r w:rsidR="00DF2EAE" w:rsidRPr="004D4C1E">
        <w:rPr>
          <w:rFonts w:ascii="Times New Roman" w:hAnsi="Times New Roman"/>
          <w:color w:val="000000"/>
          <w:sz w:val="26"/>
          <w:szCs w:val="26"/>
        </w:rPr>
        <w:t xml:space="preserve">лицам, </w:t>
      </w:r>
      <w:r w:rsidR="0035438D" w:rsidRPr="004D4C1E">
        <w:rPr>
          <w:rFonts w:ascii="Times New Roman" w:hAnsi="Times New Roman"/>
          <w:color w:val="000000"/>
          <w:sz w:val="26"/>
          <w:szCs w:val="26"/>
        </w:rPr>
        <w:t>сопровожда</w:t>
      </w:r>
      <w:r w:rsidR="00F600FC" w:rsidRPr="004D4C1E">
        <w:rPr>
          <w:rFonts w:ascii="Times New Roman" w:hAnsi="Times New Roman"/>
          <w:color w:val="000000"/>
          <w:sz w:val="26"/>
          <w:szCs w:val="26"/>
        </w:rPr>
        <w:t>вш</w:t>
      </w:r>
      <w:r w:rsidR="0035438D" w:rsidRPr="004D4C1E">
        <w:rPr>
          <w:rFonts w:ascii="Times New Roman" w:hAnsi="Times New Roman"/>
          <w:color w:val="000000"/>
          <w:sz w:val="26"/>
          <w:szCs w:val="26"/>
        </w:rPr>
        <w:t xml:space="preserve">им </w:t>
      </w:r>
      <w:r w:rsidR="00DF2EAE" w:rsidRPr="004D4C1E">
        <w:rPr>
          <w:rFonts w:ascii="Times New Roman" w:hAnsi="Times New Roman"/>
          <w:color w:val="000000"/>
          <w:sz w:val="26"/>
          <w:szCs w:val="26"/>
        </w:rPr>
        <w:t xml:space="preserve">детей </w:t>
      </w:r>
      <w:r w:rsidR="00F600FC" w:rsidRPr="004D4C1E">
        <w:rPr>
          <w:rFonts w:ascii="Times New Roman" w:hAnsi="Times New Roman"/>
          <w:color w:val="000000"/>
          <w:sz w:val="26"/>
          <w:szCs w:val="26"/>
        </w:rPr>
        <w:t xml:space="preserve">и детям </w:t>
      </w:r>
      <w:r w:rsidR="00163D6F" w:rsidRPr="004D4C1E">
        <w:rPr>
          <w:rFonts w:ascii="Times New Roman" w:hAnsi="Times New Roman"/>
          <w:color w:val="000000"/>
          <w:sz w:val="26"/>
          <w:szCs w:val="26"/>
        </w:rPr>
        <w:t xml:space="preserve">на </w:t>
      </w:r>
      <w:r w:rsidR="00AB2290" w:rsidRPr="004D4C1E">
        <w:rPr>
          <w:rFonts w:ascii="Times New Roman" w:hAnsi="Times New Roman"/>
          <w:color w:val="000000"/>
          <w:sz w:val="26"/>
          <w:szCs w:val="26"/>
        </w:rPr>
        <w:t>6,3</w:t>
      </w:r>
      <w:r w:rsidR="00461FA5" w:rsidRPr="004D4C1E">
        <w:rPr>
          <w:rFonts w:ascii="Times New Roman" w:hAnsi="Times New Roman"/>
          <w:color w:val="000000"/>
          <w:sz w:val="26"/>
          <w:szCs w:val="26"/>
        </w:rPr>
        <w:t xml:space="preserve"> тыс. руб.</w:t>
      </w:r>
      <w:r w:rsidR="00AB2290" w:rsidRPr="004D4C1E">
        <w:rPr>
          <w:rFonts w:ascii="Times New Roman" w:hAnsi="Times New Roman"/>
          <w:color w:val="000000"/>
          <w:sz w:val="26"/>
          <w:szCs w:val="26"/>
        </w:rPr>
        <w:t>).</w:t>
      </w:r>
    </w:p>
    <w:p w:rsidR="00D862AD" w:rsidRPr="004D4C1E" w:rsidRDefault="00D862AD" w:rsidP="00D862AD">
      <w:pPr>
        <w:pStyle w:val="ConsPlusNormal"/>
        <w:widowControl/>
        <w:ind w:firstLine="684"/>
        <w:jc w:val="both"/>
        <w:rPr>
          <w:rFonts w:ascii="Times New Roman" w:hAnsi="Times New Roman" w:cs="Times New Roman"/>
          <w:color w:val="000000"/>
          <w:sz w:val="26"/>
          <w:szCs w:val="26"/>
        </w:rPr>
      </w:pPr>
      <w:r w:rsidRPr="004D4C1E">
        <w:rPr>
          <w:rFonts w:ascii="Times New Roman" w:hAnsi="Times New Roman" w:cs="Times New Roman"/>
          <w:color w:val="000000"/>
          <w:sz w:val="26"/>
          <w:szCs w:val="26"/>
        </w:rPr>
        <w:t>Согласно постановлению Правительства Российской Федерации от 14 декабря 2005 г. № 761 «О предоставлении субсидий на оплату жилого помещения и комм</w:t>
      </w:r>
      <w:r w:rsidRPr="004D4C1E">
        <w:rPr>
          <w:rFonts w:ascii="Times New Roman" w:hAnsi="Times New Roman" w:cs="Times New Roman"/>
          <w:color w:val="000000"/>
          <w:sz w:val="26"/>
          <w:szCs w:val="26"/>
        </w:rPr>
        <w:t>у</w:t>
      </w:r>
      <w:r w:rsidRPr="004D4C1E">
        <w:rPr>
          <w:rFonts w:ascii="Times New Roman" w:hAnsi="Times New Roman" w:cs="Times New Roman"/>
          <w:color w:val="000000"/>
          <w:sz w:val="26"/>
          <w:szCs w:val="26"/>
        </w:rPr>
        <w:t>нальных услуг», в случае, если расходы семьи на оплату жилого помещения и ко</w:t>
      </w:r>
      <w:r w:rsidRPr="004D4C1E">
        <w:rPr>
          <w:rFonts w:ascii="Times New Roman" w:hAnsi="Times New Roman" w:cs="Times New Roman"/>
          <w:color w:val="000000"/>
          <w:sz w:val="26"/>
          <w:szCs w:val="26"/>
        </w:rPr>
        <w:t>м</w:t>
      </w:r>
      <w:r w:rsidRPr="004D4C1E">
        <w:rPr>
          <w:rFonts w:ascii="Times New Roman" w:hAnsi="Times New Roman" w:cs="Times New Roman"/>
          <w:color w:val="000000"/>
          <w:sz w:val="26"/>
          <w:szCs w:val="26"/>
        </w:rPr>
        <w:t>мунальных услуг, рассчитанные исходя из размера региональных стандартов сто</w:t>
      </w:r>
      <w:r w:rsidRPr="004D4C1E">
        <w:rPr>
          <w:rFonts w:ascii="Times New Roman" w:hAnsi="Times New Roman" w:cs="Times New Roman"/>
          <w:color w:val="000000"/>
          <w:sz w:val="26"/>
          <w:szCs w:val="26"/>
        </w:rPr>
        <w:t>и</w:t>
      </w:r>
      <w:r w:rsidRPr="004D4C1E">
        <w:rPr>
          <w:rFonts w:ascii="Times New Roman" w:hAnsi="Times New Roman" w:cs="Times New Roman"/>
          <w:color w:val="000000"/>
          <w:sz w:val="26"/>
          <w:szCs w:val="26"/>
        </w:rPr>
        <w:t>мости жилищно-к</w:t>
      </w:r>
      <w:r w:rsidR="00952F4A">
        <w:rPr>
          <w:rFonts w:ascii="Times New Roman" w:hAnsi="Times New Roman" w:cs="Times New Roman"/>
          <w:color w:val="000000"/>
          <w:sz w:val="26"/>
          <w:szCs w:val="26"/>
        </w:rPr>
        <w:t>оммунальных услуг, превышают 22</w:t>
      </w:r>
      <w:r w:rsidRPr="004D4C1E">
        <w:rPr>
          <w:rFonts w:ascii="Times New Roman" w:hAnsi="Times New Roman" w:cs="Times New Roman"/>
          <w:color w:val="000000"/>
          <w:sz w:val="26"/>
          <w:szCs w:val="26"/>
        </w:rPr>
        <w:t>% в совокупном доходе семьи, предоставляется субсидия. Расходы республиканского бюджета Чувашской Респу</w:t>
      </w:r>
      <w:r w:rsidRPr="004D4C1E">
        <w:rPr>
          <w:rFonts w:ascii="Times New Roman" w:hAnsi="Times New Roman" w:cs="Times New Roman"/>
          <w:color w:val="000000"/>
          <w:sz w:val="26"/>
          <w:szCs w:val="26"/>
        </w:rPr>
        <w:t>б</w:t>
      </w:r>
      <w:r w:rsidRPr="004D4C1E">
        <w:rPr>
          <w:rFonts w:ascii="Times New Roman" w:hAnsi="Times New Roman" w:cs="Times New Roman"/>
          <w:color w:val="000000"/>
          <w:sz w:val="26"/>
          <w:szCs w:val="26"/>
        </w:rPr>
        <w:t>лики на указанные цели по итогам 2019 года составили 236,1 млн. руб. Субсидию получили 18 875 семей. Средний размер субсидии на семью, выплаченной насел</w:t>
      </w:r>
      <w:r w:rsidRPr="004D4C1E">
        <w:rPr>
          <w:rFonts w:ascii="Times New Roman" w:hAnsi="Times New Roman" w:cs="Times New Roman"/>
          <w:color w:val="000000"/>
          <w:sz w:val="26"/>
          <w:szCs w:val="26"/>
        </w:rPr>
        <w:t>е</w:t>
      </w:r>
      <w:r w:rsidRPr="004D4C1E">
        <w:rPr>
          <w:rFonts w:ascii="Times New Roman" w:hAnsi="Times New Roman" w:cs="Times New Roman"/>
          <w:color w:val="000000"/>
          <w:sz w:val="26"/>
          <w:szCs w:val="26"/>
        </w:rPr>
        <w:t>нию в денежной форме, по итогам 2019 года составил 1036 руб.</w:t>
      </w:r>
    </w:p>
    <w:p w:rsidR="00730A75" w:rsidRPr="004D4C1E" w:rsidRDefault="00FA1A06" w:rsidP="00730A75">
      <w:pPr>
        <w:autoSpaceDE w:val="0"/>
        <w:autoSpaceDN w:val="0"/>
        <w:adjustRightInd w:val="0"/>
        <w:ind w:firstLine="709"/>
        <w:rPr>
          <w:rFonts w:ascii="Times New Roman" w:hAnsi="Times New Roman"/>
          <w:sz w:val="26"/>
          <w:szCs w:val="26"/>
        </w:rPr>
      </w:pPr>
      <w:r w:rsidRPr="004D4C1E">
        <w:rPr>
          <w:rFonts w:ascii="Times New Roman" w:hAnsi="Times New Roman"/>
          <w:color w:val="000000"/>
          <w:sz w:val="26"/>
          <w:szCs w:val="26"/>
        </w:rPr>
        <w:t>В соответствии с постановлением Кабинета Министров Чувашской Республ</w:t>
      </w:r>
      <w:r w:rsidRPr="004D4C1E">
        <w:rPr>
          <w:rFonts w:ascii="Times New Roman" w:hAnsi="Times New Roman"/>
          <w:color w:val="000000"/>
          <w:sz w:val="26"/>
          <w:szCs w:val="26"/>
        </w:rPr>
        <w:t>и</w:t>
      </w:r>
      <w:r w:rsidRPr="004D4C1E">
        <w:rPr>
          <w:rFonts w:ascii="Times New Roman" w:hAnsi="Times New Roman"/>
          <w:color w:val="000000"/>
          <w:sz w:val="26"/>
          <w:szCs w:val="26"/>
        </w:rPr>
        <w:t>ки от 25 декабря 2014 г. № 482 «Об утверждении Порядка посещения отдельными категориями граждан организаций культуры и физкультурно-спортивных организ</w:t>
      </w:r>
      <w:r w:rsidRPr="004D4C1E">
        <w:rPr>
          <w:rFonts w:ascii="Times New Roman" w:hAnsi="Times New Roman"/>
          <w:color w:val="000000"/>
          <w:sz w:val="26"/>
          <w:szCs w:val="26"/>
        </w:rPr>
        <w:t>а</w:t>
      </w:r>
      <w:r w:rsidRPr="004D4C1E">
        <w:rPr>
          <w:rFonts w:ascii="Times New Roman" w:hAnsi="Times New Roman"/>
          <w:color w:val="000000"/>
          <w:sz w:val="26"/>
          <w:szCs w:val="26"/>
        </w:rPr>
        <w:t xml:space="preserve">ций, находящихся в ведении Чувашской Республики» </w:t>
      </w:r>
      <w:r w:rsidR="00730A75" w:rsidRPr="004D4C1E">
        <w:rPr>
          <w:rFonts w:ascii="Times New Roman" w:hAnsi="Times New Roman"/>
          <w:sz w:val="26"/>
          <w:szCs w:val="26"/>
        </w:rPr>
        <w:t>организациями культуры и спорта с учетом финансовых, материально-технических и организационных во</w:t>
      </w:r>
      <w:r w:rsidR="00730A75" w:rsidRPr="004D4C1E">
        <w:rPr>
          <w:rFonts w:ascii="Times New Roman" w:hAnsi="Times New Roman"/>
          <w:sz w:val="26"/>
          <w:szCs w:val="26"/>
        </w:rPr>
        <w:t>з</w:t>
      </w:r>
      <w:r w:rsidR="00730A75" w:rsidRPr="004D4C1E">
        <w:rPr>
          <w:rFonts w:ascii="Times New Roman" w:hAnsi="Times New Roman"/>
          <w:sz w:val="26"/>
          <w:szCs w:val="26"/>
        </w:rPr>
        <w:t>можностей устанавливаются льготы для малообеспеченных категорий граждан, д</w:t>
      </w:r>
      <w:r w:rsidR="00730A75" w:rsidRPr="004D4C1E">
        <w:rPr>
          <w:rFonts w:ascii="Times New Roman" w:hAnsi="Times New Roman"/>
          <w:sz w:val="26"/>
          <w:szCs w:val="26"/>
        </w:rPr>
        <w:t>е</w:t>
      </w:r>
      <w:r w:rsidR="00730A75" w:rsidRPr="004D4C1E">
        <w:rPr>
          <w:rFonts w:ascii="Times New Roman" w:hAnsi="Times New Roman"/>
          <w:sz w:val="26"/>
          <w:szCs w:val="26"/>
        </w:rPr>
        <w:t>тей, обучающихся, пенсионеров, инвалидов для обеспечения доступности занятий физической культурой и спортом.</w:t>
      </w:r>
    </w:p>
    <w:p w:rsidR="00730A75" w:rsidRPr="004D4C1E" w:rsidRDefault="00730A75" w:rsidP="00730A75">
      <w:pPr>
        <w:autoSpaceDE w:val="0"/>
        <w:autoSpaceDN w:val="0"/>
        <w:adjustRightInd w:val="0"/>
        <w:ind w:firstLine="709"/>
        <w:rPr>
          <w:rFonts w:ascii="Times New Roman" w:hAnsi="Times New Roman"/>
          <w:sz w:val="26"/>
          <w:szCs w:val="26"/>
        </w:rPr>
      </w:pPr>
    </w:p>
    <w:p w:rsidR="00C1175D" w:rsidRPr="004D4C1E" w:rsidRDefault="00C1175D" w:rsidP="001D5251">
      <w:pPr>
        <w:pStyle w:val="style20"/>
        <w:spacing w:line="240" w:lineRule="auto"/>
        <w:ind w:firstLine="709"/>
        <w:jc w:val="left"/>
        <w:rPr>
          <w:rStyle w:val="fontstyle110"/>
          <w:b/>
          <w:color w:val="000000"/>
          <w:sz w:val="26"/>
          <w:szCs w:val="26"/>
        </w:rPr>
      </w:pPr>
      <w:r w:rsidRPr="004D4C1E">
        <w:rPr>
          <w:rStyle w:val="fontstyle110"/>
          <w:b/>
          <w:color w:val="000000"/>
          <w:sz w:val="26"/>
          <w:szCs w:val="26"/>
        </w:rPr>
        <w:t>Меры поддержки многодетных семей</w:t>
      </w:r>
    </w:p>
    <w:p w:rsidR="00D862AD" w:rsidRPr="004D4C1E" w:rsidRDefault="00D862AD" w:rsidP="00D862AD">
      <w:pPr>
        <w:pStyle w:val="ConsPlusNonformat"/>
        <w:widowControl/>
        <w:ind w:firstLine="720"/>
        <w:jc w:val="both"/>
        <w:rPr>
          <w:rFonts w:ascii="Times New Roman" w:hAnsi="Times New Roman" w:cs="Times New Roman"/>
          <w:sz w:val="26"/>
          <w:szCs w:val="26"/>
        </w:rPr>
      </w:pPr>
      <w:r w:rsidRPr="004D4C1E">
        <w:rPr>
          <w:rFonts w:ascii="Times New Roman" w:hAnsi="Times New Roman" w:cs="Times New Roman"/>
          <w:sz w:val="26"/>
          <w:szCs w:val="26"/>
        </w:rPr>
        <w:t xml:space="preserve">С 1 января 2006 года в соответствии с Законом Чувашской Республики от        24 ноября </w:t>
      </w:r>
      <w:smartTag w:uri="urn:schemas-microsoft-com:office:smarttags" w:element="metricconverter">
        <w:smartTagPr>
          <w:attr w:name="ProductID" w:val="2004 г"/>
        </w:smartTagPr>
        <w:r w:rsidRPr="004D4C1E">
          <w:rPr>
            <w:rFonts w:ascii="Times New Roman" w:hAnsi="Times New Roman" w:cs="Times New Roman"/>
            <w:sz w:val="26"/>
            <w:szCs w:val="26"/>
          </w:rPr>
          <w:t>2004 г</w:t>
        </w:r>
      </w:smartTag>
      <w:r w:rsidRPr="004D4C1E">
        <w:rPr>
          <w:rFonts w:ascii="Times New Roman" w:hAnsi="Times New Roman" w:cs="Times New Roman"/>
          <w:sz w:val="26"/>
          <w:szCs w:val="26"/>
        </w:rPr>
        <w:t>. № 46 «О государственных пособиях гражданам, имеющим детей» многодетным семьям с тремя и более детьми в возрасте до восемнадцати лет, а та</w:t>
      </w:r>
      <w:r w:rsidRPr="004D4C1E">
        <w:rPr>
          <w:rFonts w:ascii="Times New Roman" w:hAnsi="Times New Roman" w:cs="Times New Roman"/>
          <w:sz w:val="26"/>
          <w:szCs w:val="26"/>
        </w:rPr>
        <w:t>к</w:t>
      </w:r>
      <w:r w:rsidRPr="004D4C1E">
        <w:rPr>
          <w:rFonts w:ascii="Times New Roman" w:hAnsi="Times New Roman" w:cs="Times New Roman"/>
          <w:sz w:val="26"/>
          <w:szCs w:val="26"/>
        </w:rPr>
        <w:t>же семьям, имеющим детей в возрасте до двух лет, выплачивается ежемесячное п</w:t>
      </w:r>
      <w:r w:rsidRPr="004D4C1E">
        <w:rPr>
          <w:rFonts w:ascii="Times New Roman" w:hAnsi="Times New Roman" w:cs="Times New Roman"/>
          <w:sz w:val="26"/>
          <w:szCs w:val="26"/>
        </w:rPr>
        <w:t>о</w:t>
      </w:r>
      <w:r w:rsidRPr="004D4C1E">
        <w:rPr>
          <w:rFonts w:ascii="Times New Roman" w:hAnsi="Times New Roman" w:cs="Times New Roman"/>
          <w:sz w:val="26"/>
          <w:szCs w:val="26"/>
        </w:rPr>
        <w:t xml:space="preserve">собие на ребенка. В состав пособия включены расходы по льготам, представляемым ранее в натуральном виде указанным семьям и детям. </w:t>
      </w:r>
    </w:p>
    <w:p w:rsidR="00026B55" w:rsidRPr="004D4C1E" w:rsidRDefault="003052C0" w:rsidP="00026B55">
      <w:pPr>
        <w:ind w:firstLine="709"/>
        <w:rPr>
          <w:rFonts w:ascii="Times New Roman" w:hAnsi="Times New Roman"/>
          <w:iCs/>
          <w:color w:val="000000" w:themeColor="text1"/>
          <w:sz w:val="26"/>
          <w:szCs w:val="26"/>
        </w:rPr>
      </w:pPr>
      <w:r w:rsidRPr="004D4C1E">
        <w:rPr>
          <w:rFonts w:ascii="Times New Roman" w:hAnsi="Times New Roman"/>
          <w:color w:val="000000" w:themeColor="text1"/>
          <w:sz w:val="26"/>
          <w:szCs w:val="26"/>
        </w:rPr>
        <w:t>В рамках оказания мер государственной поддержки по обеспечению мног</w:t>
      </w:r>
      <w:r w:rsidRPr="004D4C1E">
        <w:rPr>
          <w:rFonts w:ascii="Times New Roman" w:hAnsi="Times New Roman"/>
          <w:color w:val="000000" w:themeColor="text1"/>
          <w:sz w:val="26"/>
          <w:szCs w:val="26"/>
        </w:rPr>
        <w:t>о</w:t>
      </w:r>
      <w:r w:rsidRPr="004D4C1E">
        <w:rPr>
          <w:rFonts w:ascii="Times New Roman" w:hAnsi="Times New Roman"/>
          <w:color w:val="000000" w:themeColor="text1"/>
          <w:sz w:val="26"/>
          <w:szCs w:val="26"/>
        </w:rPr>
        <w:t xml:space="preserve">детных семей земельными участками в Чувашской Республике реализуются </w:t>
      </w:r>
      <w:r w:rsidR="009D6C3F" w:rsidRPr="004D4C1E">
        <w:rPr>
          <w:rFonts w:ascii="Times New Roman" w:hAnsi="Times New Roman"/>
          <w:color w:val="000000" w:themeColor="text1"/>
          <w:sz w:val="26"/>
          <w:szCs w:val="26"/>
        </w:rPr>
        <w:t xml:space="preserve">Указ Президента Чувашской Республики от 4 марта </w:t>
      </w:r>
      <w:smartTag w:uri="urn:schemas-microsoft-com:office:smarttags" w:element="metricconverter">
        <w:smartTagPr>
          <w:attr w:name="ProductID" w:val="2011 г"/>
        </w:smartTagPr>
        <w:r w:rsidR="009D6C3F" w:rsidRPr="004D4C1E">
          <w:rPr>
            <w:rFonts w:ascii="Times New Roman" w:hAnsi="Times New Roman"/>
            <w:color w:val="000000" w:themeColor="text1"/>
            <w:sz w:val="26"/>
            <w:szCs w:val="26"/>
          </w:rPr>
          <w:t>2011 г</w:t>
        </w:r>
      </w:smartTag>
      <w:r w:rsidR="009D6C3F" w:rsidRPr="004D4C1E">
        <w:rPr>
          <w:rFonts w:ascii="Times New Roman" w:hAnsi="Times New Roman"/>
          <w:color w:val="000000" w:themeColor="text1"/>
          <w:sz w:val="26"/>
          <w:szCs w:val="26"/>
        </w:rPr>
        <w:t>. № 23</w:t>
      </w:r>
      <w:r w:rsidRPr="004D4C1E">
        <w:rPr>
          <w:rFonts w:ascii="Times New Roman" w:hAnsi="Times New Roman"/>
          <w:color w:val="000000" w:themeColor="text1"/>
          <w:sz w:val="26"/>
          <w:szCs w:val="26"/>
        </w:rPr>
        <w:t xml:space="preserve"> «О дополнительных м</w:t>
      </w:r>
      <w:r w:rsidRPr="004D4C1E">
        <w:rPr>
          <w:rFonts w:ascii="Times New Roman" w:hAnsi="Times New Roman"/>
          <w:color w:val="000000" w:themeColor="text1"/>
          <w:sz w:val="26"/>
          <w:szCs w:val="26"/>
        </w:rPr>
        <w:t>е</w:t>
      </w:r>
      <w:r w:rsidRPr="004D4C1E">
        <w:rPr>
          <w:rFonts w:ascii="Times New Roman" w:hAnsi="Times New Roman"/>
          <w:color w:val="000000" w:themeColor="text1"/>
          <w:sz w:val="26"/>
          <w:szCs w:val="26"/>
        </w:rPr>
        <w:t>рах поддержки многодетных семей в Чувашской Республике»,</w:t>
      </w:r>
      <w:r w:rsidR="00397972" w:rsidRPr="004D4C1E">
        <w:rPr>
          <w:rFonts w:ascii="Times New Roman" w:hAnsi="Times New Roman"/>
          <w:color w:val="000000" w:themeColor="text1"/>
          <w:sz w:val="26"/>
          <w:szCs w:val="26"/>
        </w:rPr>
        <w:t xml:space="preserve"> </w:t>
      </w:r>
      <w:r w:rsidR="009D6C3F" w:rsidRPr="004D4C1E">
        <w:rPr>
          <w:rFonts w:ascii="Times New Roman" w:hAnsi="Times New Roman"/>
          <w:color w:val="000000" w:themeColor="text1"/>
          <w:sz w:val="26"/>
          <w:szCs w:val="26"/>
        </w:rPr>
        <w:t xml:space="preserve">Закон Чувашской Республики от 1 апреля </w:t>
      </w:r>
      <w:smartTag w:uri="urn:schemas-microsoft-com:office:smarttags" w:element="metricconverter">
        <w:smartTagPr>
          <w:attr w:name="ProductID" w:val="2011 г"/>
        </w:smartTagPr>
        <w:r w:rsidR="009D6C3F" w:rsidRPr="004D4C1E">
          <w:rPr>
            <w:rFonts w:ascii="Times New Roman" w:hAnsi="Times New Roman"/>
            <w:color w:val="000000" w:themeColor="text1"/>
            <w:sz w:val="26"/>
            <w:szCs w:val="26"/>
          </w:rPr>
          <w:t>2011 г</w:t>
        </w:r>
      </w:smartTag>
      <w:r w:rsidR="009D6C3F" w:rsidRPr="004D4C1E">
        <w:rPr>
          <w:rFonts w:ascii="Times New Roman" w:hAnsi="Times New Roman"/>
          <w:color w:val="000000" w:themeColor="text1"/>
          <w:sz w:val="26"/>
          <w:szCs w:val="26"/>
        </w:rPr>
        <w:t>. № 10 «О предоставлении земельных участков мног</w:t>
      </w:r>
      <w:r w:rsidR="009D6C3F" w:rsidRPr="004D4C1E">
        <w:rPr>
          <w:rFonts w:ascii="Times New Roman" w:hAnsi="Times New Roman"/>
          <w:color w:val="000000" w:themeColor="text1"/>
          <w:sz w:val="26"/>
          <w:szCs w:val="26"/>
        </w:rPr>
        <w:t>о</w:t>
      </w:r>
      <w:r w:rsidR="009D6C3F" w:rsidRPr="004D4C1E">
        <w:rPr>
          <w:rFonts w:ascii="Times New Roman" w:hAnsi="Times New Roman"/>
          <w:color w:val="000000" w:themeColor="text1"/>
          <w:sz w:val="26"/>
          <w:szCs w:val="26"/>
        </w:rPr>
        <w:t>детным семьям в Чувашской Республике»</w:t>
      </w:r>
      <w:r w:rsidRPr="004D4C1E">
        <w:rPr>
          <w:rFonts w:ascii="Times New Roman" w:hAnsi="Times New Roman"/>
          <w:color w:val="000000" w:themeColor="text1"/>
          <w:sz w:val="26"/>
          <w:szCs w:val="26"/>
        </w:rPr>
        <w:t>,</w:t>
      </w:r>
      <w:r w:rsidR="009D6C3F" w:rsidRPr="004D4C1E">
        <w:rPr>
          <w:rFonts w:ascii="Times New Roman" w:hAnsi="Times New Roman"/>
          <w:color w:val="000000" w:themeColor="text1"/>
          <w:sz w:val="26"/>
          <w:szCs w:val="26"/>
        </w:rPr>
        <w:t xml:space="preserve"> постановле</w:t>
      </w:r>
      <w:r w:rsidRPr="004D4C1E">
        <w:rPr>
          <w:rFonts w:ascii="Times New Roman" w:hAnsi="Times New Roman"/>
          <w:color w:val="000000" w:themeColor="text1"/>
          <w:sz w:val="26"/>
          <w:szCs w:val="26"/>
        </w:rPr>
        <w:t>ние</w:t>
      </w:r>
      <w:r w:rsidR="009D6C3F" w:rsidRPr="004D4C1E">
        <w:rPr>
          <w:rFonts w:ascii="Times New Roman" w:hAnsi="Times New Roman"/>
          <w:color w:val="000000" w:themeColor="text1"/>
          <w:sz w:val="26"/>
          <w:szCs w:val="26"/>
        </w:rPr>
        <w:t xml:space="preserve"> Кабинета Министров Ч</w:t>
      </w:r>
      <w:r w:rsidR="009D6C3F" w:rsidRPr="004D4C1E">
        <w:rPr>
          <w:rFonts w:ascii="Times New Roman" w:hAnsi="Times New Roman"/>
          <w:color w:val="000000" w:themeColor="text1"/>
          <w:sz w:val="26"/>
          <w:szCs w:val="26"/>
        </w:rPr>
        <w:t>у</w:t>
      </w:r>
      <w:r w:rsidR="009D6C3F" w:rsidRPr="004D4C1E">
        <w:rPr>
          <w:rFonts w:ascii="Times New Roman" w:hAnsi="Times New Roman"/>
          <w:color w:val="000000" w:themeColor="text1"/>
          <w:sz w:val="26"/>
          <w:szCs w:val="26"/>
        </w:rPr>
        <w:t xml:space="preserve">вашской Республики от 12 октября </w:t>
      </w:r>
      <w:smartTag w:uri="urn:schemas-microsoft-com:office:smarttags" w:element="metricconverter">
        <w:smartTagPr>
          <w:attr w:name="ProductID" w:val="2011 г"/>
        </w:smartTagPr>
        <w:r w:rsidR="009D6C3F" w:rsidRPr="004D4C1E">
          <w:rPr>
            <w:rFonts w:ascii="Times New Roman" w:hAnsi="Times New Roman"/>
            <w:color w:val="000000" w:themeColor="text1"/>
            <w:sz w:val="26"/>
            <w:szCs w:val="26"/>
          </w:rPr>
          <w:t>2011 г</w:t>
        </w:r>
      </w:smartTag>
      <w:r w:rsidR="009D6C3F" w:rsidRPr="004D4C1E">
        <w:rPr>
          <w:rFonts w:ascii="Times New Roman" w:hAnsi="Times New Roman"/>
          <w:color w:val="000000" w:themeColor="text1"/>
          <w:sz w:val="26"/>
          <w:szCs w:val="26"/>
        </w:rPr>
        <w:t>. № 427 «О мерах по реализации Закона Чувашской Респуб</w:t>
      </w:r>
      <w:r w:rsidR="00815980" w:rsidRPr="004D4C1E">
        <w:rPr>
          <w:rFonts w:ascii="Times New Roman" w:hAnsi="Times New Roman"/>
          <w:color w:val="000000" w:themeColor="text1"/>
          <w:sz w:val="26"/>
          <w:szCs w:val="26"/>
        </w:rPr>
        <w:t xml:space="preserve">лики </w:t>
      </w:r>
      <w:r w:rsidR="009D6C3F" w:rsidRPr="004D4C1E">
        <w:rPr>
          <w:rFonts w:ascii="Times New Roman" w:hAnsi="Times New Roman"/>
          <w:color w:val="000000" w:themeColor="text1"/>
          <w:sz w:val="26"/>
          <w:szCs w:val="26"/>
        </w:rPr>
        <w:t>«О предоставлении земельных участков многодетным сем</w:t>
      </w:r>
      <w:r w:rsidR="009D6C3F" w:rsidRPr="004D4C1E">
        <w:rPr>
          <w:rFonts w:ascii="Times New Roman" w:hAnsi="Times New Roman"/>
          <w:color w:val="000000" w:themeColor="text1"/>
          <w:sz w:val="26"/>
          <w:szCs w:val="26"/>
        </w:rPr>
        <w:t>ь</w:t>
      </w:r>
      <w:r w:rsidR="009D6C3F" w:rsidRPr="004D4C1E">
        <w:rPr>
          <w:rFonts w:ascii="Times New Roman" w:hAnsi="Times New Roman"/>
          <w:color w:val="000000" w:themeColor="text1"/>
          <w:sz w:val="26"/>
          <w:szCs w:val="26"/>
        </w:rPr>
        <w:t>ям в Чувашской Республи</w:t>
      </w:r>
      <w:r w:rsidRPr="004D4C1E">
        <w:rPr>
          <w:rFonts w:ascii="Times New Roman" w:hAnsi="Times New Roman"/>
          <w:color w:val="000000" w:themeColor="text1"/>
          <w:sz w:val="26"/>
          <w:szCs w:val="26"/>
        </w:rPr>
        <w:t>ке».</w:t>
      </w:r>
      <w:r w:rsidR="009D6C3F" w:rsidRPr="004D4C1E">
        <w:rPr>
          <w:rFonts w:ascii="Times New Roman" w:hAnsi="Times New Roman"/>
          <w:color w:val="000000" w:themeColor="text1"/>
          <w:sz w:val="26"/>
          <w:szCs w:val="26"/>
        </w:rPr>
        <w:t xml:space="preserve"> </w:t>
      </w:r>
      <w:r w:rsidR="00815980" w:rsidRPr="004D4C1E">
        <w:rPr>
          <w:rFonts w:ascii="Times New Roman" w:hAnsi="Times New Roman"/>
          <w:color w:val="000000" w:themeColor="text1"/>
          <w:sz w:val="26"/>
          <w:szCs w:val="26"/>
        </w:rPr>
        <w:t>Земельные участки многодетным семьям предоста</w:t>
      </w:r>
      <w:r w:rsidR="00815980" w:rsidRPr="004D4C1E">
        <w:rPr>
          <w:rFonts w:ascii="Times New Roman" w:hAnsi="Times New Roman"/>
          <w:color w:val="000000" w:themeColor="text1"/>
          <w:sz w:val="26"/>
          <w:szCs w:val="26"/>
        </w:rPr>
        <w:t>в</w:t>
      </w:r>
      <w:r w:rsidR="00815980" w:rsidRPr="004D4C1E">
        <w:rPr>
          <w:rFonts w:ascii="Times New Roman" w:hAnsi="Times New Roman"/>
          <w:color w:val="000000" w:themeColor="text1"/>
          <w:sz w:val="26"/>
          <w:szCs w:val="26"/>
        </w:rPr>
        <w:t>ляются в собственность бесплатно</w:t>
      </w:r>
      <w:r w:rsidR="009D6C3F" w:rsidRPr="004D4C1E">
        <w:rPr>
          <w:rFonts w:ascii="Times New Roman" w:hAnsi="Times New Roman"/>
          <w:color w:val="000000" w:themeColor="text1"/>
          <w:sz w:val="26"/>
          <w:szCs w:val="26"/>
        </w:rPr>
        <w:t xml:space="preserve">. </w:t>
      </w:r>
      <w:r w:rsidR="00815980" w:rsidRPr="004D4C1E">
        <w:rPr>
          <w:rFonts w:ascii="Times New Roman" w:hAnsi="Times New Roman"/>
          <w:color w:val="000000" w:themeColor="text1"/>
          <w:sz w:val="26"/>
          <w:szCs w:val="26"/>
        </w:rPr>
        <w:t>По состоянию на 1</w:t>
      </w:r>
      <w:r w:rsidR="001C7E1A" w:rsidRPr="004D4C1E">
        <w:rPr>
          <w:rFonts w:ascii="Times New Roman" w:hAnsi="Times New Roman"/>
          <w:color w:val="000000" w:themeColor="text1"/>
          <w:sz w:val="26"/>
          <w:szCs w:val="26"/>
        </w:rPr>
        <w:t xml:space="preserve"> января </w:t>
      </w:r>
      <w:r w:rsidR="00815980" w:rsidRPr="004D4C1E">
        <w:rPr>
          <w:rFonts w:ascii="Times New Roman" w:hAnsi="Times New Roman"/>
          <w:color w:val="000000" w:themeColor="text1"/>
          <w:sz w:val="26"/>
          <w:szCs w:val="26"/>
        </w:rPr>
        <w:t>20</w:t>
      </w:r>
      <w:r w:rsidR="00F43B1B" w:rsidRPr="004D4C1E">
        <w:rPr>
          <w:rFonts w:ascii="Times New Roman" w:hAnsi="Times New Roman"/>
          <w:color w:val="000000" w:themeColor="text1"/>
          <w:sz w:val="26"/>
          <w:szCs w:val="26"/>
        </w:rPr>
        <w:t>20</w:t>
      </w:r>
      <w:r w:rsidR="00815980" w:rsidRPr="004D4C1E">
        <w:rPr>
          <w:rFonts w:ascii="Times New Roman" w:hAnsi="Times New Roman"/>
          <w:color w:val="000000" w:themeColor="text1"/>
          <w:sz w:val="26"/>
          <w:szCs w:val="26"/>
        </w:rPr>
        <w:t xml:space="preserve"> г. в республике </w:t>
      </w:r>
      <w:r w:rsidR="00A2596E" w:rsidRPr="004D4C1E">
        <w:rPr>
          <w:rFonts w:ascii="Times New Roman" w:hAnsi="Times New Roman"/>
          <w:color w:val="000000" w:themeColor="text1"/>
          <w:sz w:val="26"/>
          <w:szCs w:val="26"/>
        </w:rPr>
        <w:t>проживало</w:t>
      </w:r>
      <w:r w:rsidR="00815980" w:rsidRPr="004D4C1E">
        <w:rPr>
          <w:rFonts w:ascii="Times New Roman" w:hAnsi="Times New Roman"/>
          <w:color w:val="000000" w:themeColor="text1"/>
          <w:sz w:val="26"/>
          <w:szCs w:val="26"/>
        </w:rPr>
        <w:t xml:space="preserve"> </w:t>
      </w:r>
      <w:r w:rsidR="001E49E9" w:rsidRPr="004D4C1E">
        <w:rPr>
          <w:rFonts w:ascii="Times New Roman" w:hAnsi="Times New Roman"/>
          <w:color w:val="000000" w:themeColor="text1"/>
          <w:sz w:val="26"/>
          <w:szCs w:val="26"/>
        </w:rPr>
        <w:t>1</w:t>
      </w:r>
      <w:r w:rsidR="00B922B6" w:rsidRPr="004D4C1E">
        <w:rPr>
          <w:rFonts w:ascii="Times New Roman" w:hAnsi="Times New Roman"/>
          <w:color w:val="000000" w:themeColor="text1"/>
          <w:sz w:val="26"/>
          <w:szCs w:val="26"/>
        </w:rPr>
        <w:t>3747</w:t>
      </w:r>
      <w:r w:rsidR="00815980" w:rsidRPr="004D4C1E">
        <w:rPr>
          <w:rFonts w:ascii="Times New Roman" w:hAnsi="Times New Roman"/>
          <w:color w:val="000000" w:themeColor="text1"/>
          <w:sz w:val="26"/>
          <w:szCs w:val="26"/>
        </w:rPr>
        <w:t xml:space="preserve"> многодетны</w:t>
      </w:r>
      <w:r w:rsidR="00B922B6" w:rsidRPr="004D4C1E">
        <w:rPr>
          <w:rFonts w:ascii="Times New Roman" w:hAnsi="Times New Roman"/>
          <w:color w:val="000000" w:themeColor="text1"/>
          <w:sz w:val="26"/>
          <w:szCs w:val="26"/>
        </w:rPr>
        <w:t>х</w:t>
      </w:r>
      <w:r w:rsidR="00815980" w:rsidRPr="004D4C1E">
        <w:rPr>
          <w:rFonts w:ascii="Times New Roman" w:hAnsi="Times New Roman"/>
          <w:color w:val="000000" w:themeColor="text1"/>
          <w:sz w:val="26"/>
          <w:szCs w:val="26"/>
        </w:rPr>
        <w:t xml:space="preserve"> сем</w:t>
      </w:r>
      <w:r w:rsidR="00B922B6" w:rsidRPr="004D4C1E">
        <w:rPr>
          <w:rFonts w:ascii="Times New Roman" w:hAnsi="Times New Roman"/>
          <w:color w:val="000000" w:themeColor="text1"/>
          <w:sz w:val="26"/>
          <w:szCs w:val="26"/>
        </w:rPr>
        <w:t>ей</w:t>
      </w:r>
      <w:r w:rsidR="00815980" w:rsidRPr="004D4C1E">
        <w:rPr>
          <w:rFonts w:ascii="Times New Roman" w:hAnsi="Times New Roman"/>
          <w:color w:val="000000" w:themeColor="text1"/>
          <w:sz w:val="26"/>
          <w:szCs w:val="26"/>
        </w:rPr>
        <w:t>, имеющи</w:t>
      </w:r>
      <w:r w:rsidR="00342DD2" w:rsidRPr="004D4C1E">
        <w:rPr>
          <w:rFonts w:ascii="Times New Roman" w:hAnsi="Times New Roman"/>
          <w:color w:val="000000" w:themeColor="text1"/>
          <w:sz w:val="26"/>
          <w:szCs w:val="26"/>
        </w:rPr>
        <w:t>е</w:t>
      </w:r>
      <w:r w:rsidR="00815980" w:rsidRPr="004D4C1E">
        <w:rPr>
          <w:rFonts w:ascii="Times New Roman" w:hAnsi="Times New Roman"/>
          <w:color w:val="000000" w:themeColor="text1"/>
          <w:sz w:val="26"/>
          <w:szCs w:val="26"/>
        </w:rPr>
        <w:t xml:space="preserve"> трех и более детей в возрасте до</w:t>
      </w:r>
      <w:r w:rsidR="0089388F">
        <w:rPr>
          <w:rFonts w:ascii="Times New Roman" w:hAnsi="Times New Roman"/>
          <w:color w:val="000000" w:themeColor="text1"/>
          <w:sz w:val="26"/>
          <w:szCs w:val="26"/>
        </w:rPr>
        <w:br/>
      </w:r>
      <w:r w:rsidR="00815980" w:rsidRPr="004D4C1E">
        <w:rPr>
          <w:rFonts w:ascii="Times New Roman" w:hAnsi="Times New Roman"/>
          <w:color w:val="000000" w:themeColor="text1"/>
          <w:sz w:val="26"/>
          <w:szCs w:val="26"/>
        </w:rPr>
        <w:t xml:space="preserve"> 18 л</w:t>
      </w:r>
      <w:r w:rsidR="00B636BB" w:rsidRPr="004D4C1E">
        <w:rPr>
          <w:rFonts w:ascii="Times New Roman" w:hAnsi="Times New Roman"/>
          <w:color w:val="000000" w:themeColor="text1"/>
          <w:sz w:val="26"/>
          <w:szCs w:val="26"/>
        </w:rPr>
        <w:t>ет</w:t>
      </w:r>
      <w:r w:rsidR="00342DD2" w:rsidRPr="004D4C1E">
        <w:rPr>
          <w:rFonts w:ascii="Times New Roman" w:hAnsi="Times New Roman"/>
          <w:color w:val="000000" w:themeColor="text1"/>
          <w:sz w:val="26"/>
          <w:szCs w:val="26"/>
        </w:rPr>
        <w:t xml:space="preserve"> (</w:t>
      </w:r>
      <w:r w:rsidR="00B922B6" w:rsidRPr="004D4C1E">
        <w:rPr>
          <w:rFonts w:ascii="Times New Roman" w:hAnsi="Times New Roman"/>
          <w:color w:val="000000" w:themeColor="text1"/>
          <w:sz w:val="26"/>
          <w:szCs w:val="26"/>
        </w:rPr>
        <w:t xml:space="preserve">на 01.01.2019 – 12772 семьи, </w:t>
      </w:r>
      <w:r w:rsidR="003701B0" w:rsidRPr="004D4C1E">
        <w:rPr>
          <w:rFonts w:ascii="Times New Roman" w:hAnsi="Times New Roman"/>
          <w:color w:val="000000" w:themeColor="text1"/>
          <w:sz w:val="26"/>
          <w:szCs w:val="26"/>
        </w:rPr>
        <w:t>на 01.01.2018 – 11874 семей</w:t>
      </w:r>
      <w:r w:rsidR="00342DD2" w:rsidRPr="004D4C1E">
        <w:rPr>
          <w:rFonts w:ascii="Times New Roman" w:hAnsi="Times New Roman"/>
          <w:color w:val="000000" w:themeColor="text1"/>
          <w:sz w:val="26"/>
          <w:szCs w:val="26"/>
        </w:rPr>
        <w:t>)</w:t>
      </w:r>
      <w:r w:rsidR="00B636BB" w:rsidRPr="004D4C1E">
        <w:rPr>
          <w:rFonts w:ascii="Times New Roman" w:hAnsi="Times New Roman"/>
          <w:color w:val="000000" w:themeColor="text1"/>
          <w:sz w:val="26"/>
          <w:szCs w:val="26"/>
        </w:rPr>
        <w:t>.</w:t>
      </w:r>
      <w:r w:rsidR="00B636BB" w:rsidRPr="004D4C1E">
        <w:rPr>
          <w:rFonts w:ascii="Times New Roman" w:hAnsi="Times New Roman"/>
          <w:i/>
          <w:color w:val="FF0000"/>
          <w:sz w:val="26"/>
          <w:szCs w:val="26"/>
        </w:rPr>
        <w:t xml:space="preserve"> </w:t>
      </w:r>
      <w:r w:rsidR="00026B55" w:rsidRPr="004D4C1E">
        <w:rPr>
          <w:rFonts w:ascii="Times New Roman" w:hAnsi="Times New Roman"/>
          <w:iCs/>
          <w:color w:val="000000" w:themeColor="text1"/>
          <w:sz w:val="26"/>
          <w:szCs w:val="26"/>
        </w:rPr>
        <w:t>В органах мес</w:t>
      </w:r>
      <w:r w:rsidR="00026B55" w:rsidRPr="004D4C1E">
        <w:rPr>
          <w:rFonts w:ascii="Times New Roman" w:hAnsi="Times New Roman"/>
          <w:iCs/>
          <w:color w:val="000000" w:themeColor="text1"/>
          <w:sz w:val="26"/>
          <w:szCs w:val="26"/>
        </w:rPr>
        <w:t>т</w:t>
      </w:r>
      <w:r w:rsidR="00026B55" w:rsidRPr="004D4C1E">
        <w:rPr>
          <w:rFonts w:ascii="Times New Roman" w:hAnsi="Times New Roman"/>
          <w:iCs/>
          <w:color w:val="000000" w:themeColor="text1"/>
          <w:sz w:val="26"/>
          <w:szCs w:val="26"/>
        </w:rPr>
        <w:t>ного самоуправления на учете для получения земельного участка состояли 12667 многодетных семей (на 01.01.2018 – 6823, на 01.01.2017 – 9642 семьи,). Из общего количества поставленных на учет многодетных семей сертификаты на право безво</w:t>
      </w:r>
      <w:r w:rsidR="00026B55" w:rsidRPr="004D4C1E">
        <w:rPr>
          <w:rFonts w:ascii="Times New Roman" w:hAnsi="Times New Roman"/>
          <w:iCs/>
          <w:color w:val="000000" w:themeColor="text1"/>
          <w:sz w:val="26"/>
          <w:szCs w:val="26"/>
        </w:rPr>
        <w:t>з</w:t>
      </w:r>
      <w:r w:rsidR="00026B55" w:rsidRPr="004D4C1E">
        <w:rPr>
          <w:rFonts w:ascii="Times New Roman" w:hAnsi="Times New Roman"/>
          <w:iCs/>
          <w:color w:val="000000" w:themeColor="text1"/>
          <w:sz w:val="26"/>
          <w:szCs w:val="26"/>
        </w:rPr>
        <w:t>мездного получения земельного участка вручены 7461 семьям (58,9%) (на 01.01.2018 – 6530 (59,6%), на 01.01.2017 – 5285 (54,8%).</w:t>
      </w:r>
    </w:p>
    <w:p w:rsidR="00F524A0" w:rsidRPr="004D4C1E" w:rsidRDefault="00800663" w:rsidP="00EC22F3">
      <w:pPr>
        <w:ind w:firstLine="709"/>
        <w:rPr>
          <w:rFonts w:ascii="Times New Roman" w:hAnsi="Times New Roman"/>
          <w:i/>
          <w:color w:val="FF0000"/>
          <w:sz w:val="26"/>
          <w:szCs w:val="26"/>
        </w:rPr>
      </w:pPr>
      <w:r w:rsidRPr="004D4C1E">
        <w:rPr>
          <w:rFonts w:ascii="Times New Roman" w:hAnsi="Times New Roman"/>
          <w:color w:val="000000" w:themeColor="text1"/>
          <w:sz w:val="26"/>
          <w:szCs w:val="26"/>
        </w:rPr>
        <w:t>По состоянию на 1 января 2020 г. многодетным семьям предоставлено 8</w:t>
      </w:r>
      <w:r w:rsidR="0051110F" w:rsidRPr="004D4C1E">
        <w:rPr>
          <w:rFonts w:ascii="Times New Roman" w:hAnsi="Times New Roman"/>
          <w:color w:val="000000" w:themeColor="text1"/>
          <w:sz w:val="26"/>
          <w:szCs w:val="26"/>
        </w:rPr>
        <w:t>593</w:t>
      </w:r>
      <w:r w:rsidRPr="004D4C1E">
        <w:rPr>
          <w:rFonts w:ascii="Times New Roman" w:hAnsi="Times New Roman"/>
          <w:color w:val="000000" w:themeColor="text1"/>
          <w:sz w:val="26"/>
          <w:szCs w:val="26"/>
        </w:rPr>
        <w:t xml:space="preserve"> земельных участк</w:t>
      </w:r>
      <w:r w:rsidR="0051110F" w:rsidRPr="004D4C1E">
        <w:rPr>
          <w:rFonts w:ascii="Times New Roman" w:hAnsi="Times New Roman"/>
          <w:color w:val="000000" w:themeColor="text1"/>
          <w:sz w:val="26"/>
          <w:szCs w:val="26"/>
        </w:rPr>
        <w:t>а</w:t>
      </w:r>
      <w:r w:rsidR="000930EC" w:rsidRPr="004D4C1E">
        <w:rPr>
          <w:rFonts w:ascii="Times New Roman" w:hAnsi="Times New Roman"/>
          <w:color w:val="000000" w:themeColor="text1"/>
          <w:sz w:val="26"/>
          <w:szCs w:val="26"/>
        </w:rPr>
        <w:t xml:space="preserve"> (на 1 января 2019 г. – 7461, на 1 января 2018 г. </w:t>
      </w:r>
      <w:r w:rsidR="00BC78FC" w:rsidRPr="004D4C1E">
        <w:rPr>
          <w:rFonts w:ascii="Times New Roman" w:hAnsi="Times New Roman"/>
          <w:color w:val="000000" w:themeColor="text1"/>
          <w:sz w:val="26"/>
          <w:szCs w:val="26"/>
        </w:rPr>
        <w:t>– 6530)</w:t>
      </w:r>
      <w:r w:rsidRPr="004D4C1E">
        <w:rPr>
          <w:rFonts w:ascii="Times New Roman" w:hAnsi="Times New Roman"/>
          <w:color w:val="000000" w:themeColor="text1"/>
          <w:sz w:val="26"/>
          <w:szCs w:val="26"/>
        </w:rPr>
        <w:t>.</w:t>
      </w:r>
      <w:r w:rsidR="00B75F64" w:rsidRPr="004D4C1E">
        <w:rPr>
          <w:rFonts w:ascii="Times New Roman" w:hAnsi="Times New Roman"/>
          <w:color w:val="000000" w:themeColor="text1"/>
          <w:sz w:val="26"/>
          <w:szCs w:val="26"/>
        </w:rPr>
        <w:t xml:space="preserve"> </w:t>
      </w:r>
      <w:r w:rsidR="00F524A0" w:rsidRPr="004D4C1E">
        <w:rPr>
          <w:rFonts w:ascii="Times New Roman" w:hAnsi="Times New Roman"/>
          <w:color w:val="000000" w:themeColor="text1"/>
          <w:sz w:val="26"/>
          <w:szCs w:val="26"/>
        </w:rPr>
        <w:t>Обесп</w:t>
      </w:r>
      <w:r w:rsidR="00F524A0" w:rsidRPr="004D4C1E">
        <w:rPr>
          <w:rFonts w:ascii="Times New Roman" w:hAnsi="Times New Roman"/>
          <w:color w:val="000000" w:themeColor="text1"/>
          <w:sz w:val="26"/>
          <w:szCs w:val="26"/>
        </w:rPr>
        <w:t>е</w:t>
      </w:r>
      <w:r w:rsidR="00F524A0" w:rsidRPr="004D4C1E">
        <w:rPr>
          <w:rFonts w:ascii="Times New Roman" w:hAnsi="Times New Roman"/>
          <w:color w:val="000000" w:themeColor="text1"/>
          <w:sz w:val="26"/>
          <w:szCs w:val="26"/>
        </w:rPr>
        <w:t>ченность сетями земельных участков, предоставленных многодетным семьям, с</w:t>
      </w:r>
      <w:r w:rsidR="00F524A0" w:rsidRPr="004D4C1E">
        <w:rPr>
          <w:rFonts w:ascii="Times New Roman" w:hAnsi="Times New Roman"/>
          <w:color w:val="000000" w:themeColor="text1"/>
          <w:sz w:val="26"/>
          <w:szCs w:val="26"/>
        </w:rPr>
        <w:t>о</w:t>
      </w:r>
      <w:r w:rsidR="00F524A0" w:rsidRPr="004D4C1E">
        <w:rPr>
          <w:rFonts w:ascii="Times New Roman" w:hAnsi="Times New Roman"/>
          <w:color w:val="000000" w:themeColor="text1"/>
          <w:sz w:val="26"/>
          <w:szCs w:val="26"/>
        </w:rPr>
        <w:t>ставляет: сетями электроснабжени</w:t>
      </w:r>
      <w:r w:rsidR="005455C2" w:rsidRPr="004D4C1E">
        <w:rPr>
          <w:rFonts w:ascii="Times New Roman" w:hAnsi="Times New Roman"/>
          <w:color w:val="000000" w:themeColor="text1"/>
          <w:sz w:val="26"/>
          <w:szCs w:val="26"/>
        </w:rPr>
        <w:t>я</w:t>
      </w:r>
      <w:r w:rsidR="00F524A0" w:rsidRPr="004D4C1E">
        <w:rPr>
          <w:rFonts w:ascii="Times New Roman" w:hAnsi="Times New Roman"/>
          <w:color w:val="000000" w:themeColor="text1"/>
          <w:sz w:val="26"/>
          <w:szCs w:val="26"/>
        </w:rPr>
        <w:t xml:space="preserve"> – </w:t>
      </w:r>
      <w:r w:rsidR="00B75F64" w:rsidRPr="004D4C1E">
        <w:rPr>
          <w:rFonts w:ascii="Times New Roman" w:hAnsi="Times New Roman"/>
          <w:color w:val="000000" w:themeColor="text1"/>
          <w:sz w:val="26"/>
          <w:szCs w:val="26"/>
        </w:rPr>
        <w:t>2426</w:t>
      </w:r>
      <w:r w:rsidR="00F524A0" w:rsidRPr="004D4C1E">
        <w:rPr>
          <w:rFonts w:ascii="Times New Roman" w:hAnsi="Times New Roman"/>
          <w:color w:val="000000" w:themeColor="text1"/>
          <w:sz w:val="26"/>
          <w:szCs w:val="26"/>
        </w:rPr>
        <w:t xml:space="preserve"> участков (3</w:t>
      </w:r>
      <w:r w:rsidR="00B75F64" w:rsidRPr="004D4C1E">
        <w:rPr>
          <w:rFonts w:ascii="Times New Roman" w:hAnsi="Times New Roman"/>
          <w:color w:val="000000" w:themeColor="text1"/>
          <w:sz w:val="26"/>
          <w:szCs w:val="26"/>
        </w:rPr>
        <w:t>0</w:t>
      </w:r>
      <w:r w:rsidR="00F524A0" w:rsidRPr="004D4C1E">
        <w:rPr>
          <w:rFonts w:ascii="Times New Roman" w:hAnsi="Times New Roman"/>
          <w:color w:val="000000" w:themeColor="text1"/>
          <w:sz w:val="26"/>
          <w:szCs w:val="26"/>
        </w:rPr>
        <w:t>% от числа предоставленных участков под ИЖС), сетями водопровода – 9</w:t>
      </w:r>
      <w:r w:rsidR="005C7CC1" w:rsidRPr="004D4C1E">
        <w:rPr>
          <w:rFonts w:ascii="Times New Roman" w:hAnsi="Times New Roman"/>
          <w:color w:val="000000" w:themeColor="text1"/>
          <w:sz w:val="26"/>
          <w:szCs w:val="26"/>
        </w:rPr>
        <w:t>82</w:t>
      </w:r>
      <w:r w:rsidR="00F524A0" w:rsidRPr="004D4C1E">
        <w:rPr>
          <w:rFonts w:ascii="Times New Roman" w:hAnsi="Times New Roman"/>
          <w:color w:val="000000" w:themeColor="text1"/>
          <w:sz w:val="26"/>
          <w:szCs w:val="26"/>
        </w:rPr>
        <w:t xml:space="preserve"> участка (1</w:t>
      </w:r>
      <w:r w:rsidR="005C7CC1" w:rsidRPr="004D4C1E">
        <w:rPr>
          <w:rFonts w:ascii="Times New Roman" w:hAnsi="Times New Roman"/>
          <w:color w:val="000000" w:themeColor="text1"/>
          <w:sz w:val="26"/>
          <w:szCs w:val="26"/>
        </w:rPr>
        <w:t>2</w:t>
      </w:r>
      <w:r w:rsidR="00F524A0" w:rsidRPr="004D4C1E">
        <w:rPr>
          <w:rFonts w:ascii="Times New Roman" w:hAnsi="Times New Roman"/>
          <w:color w:val="000000" w:themeColor="text1"/>
          <w:sz w:val="26"/>
          <w:szCs w:val="26"/>
        </w:rPr>
        <w:t>% от числа предоставле</w:t>
      </w:r>
      <w:r w:rsidR="00F524A0" w:rsidRPr="004D4C1E">
        <w:rPr>
          <w:rFonts w:ascii="Times New Roman" w:hAnsi="Times New Roman"/>
          <w:color w:val="000000" w:themeColor="text1"/>
          <w:sz w:val="26"/>
          <w:szCs w:val="26"/>
        </w:rPr>
        <w:t>н</w:t>
      </w:r>
      <w:r w:rsidR="00F524A0" w:rsidRPr="004D4C1E">
        <w:rPr>
          <w:rFonts w:ascii="Times New Roman" w:hAnsi="Times New Roman"/>
          <w:color w:val="000000" w:themeColor="text1"/>
          <w:sz w:val="26"/>
          <w:szCs w:val="26"/>
        </w:rPr>
        <w:t>ных участков под ИЖС), сетями газо</w:t>
      </w:r>
      <w:r w:rsidR="0050306E" w:rsidRPr="004D4C1E">
        <w:rPr>
          <w:rFonts w:ascii="Times New Roman" w:hAnsi="Times New Roman"/>
          <w:color w:val="000000" w:themeColor="text1"/>
          <w:sz w:val="26"/>
          <w:szCs w:val="26"/>
        </w:rPr>
        <w:t>снабжения – 1</w:t>
      </w:r>
      <w:r w:rsidR="005C7CC1" w:rsidRPr="004D4C1E">
        <w:rPr>
          <w:rFonts w:ascii="Times New Roman" w:hAnsi="Times New Roman"/>
          <w:color w:val="000000" w:themeColor="text1"/>
          <w:sz w:val="26"/>
          <w:szCs w:val="26"/>
        </w:rPr>
        <w:t>347</w:t>
      </w:r>
      <w:r w:rsidR="0050306E" w:rsidRPr="004D4C1E">
        <w:rPr>
          <w:rFonts w:ascii="Times New Roman" w:hAnsi="Times New Roman"/>
          <w:color w:val="000000" w:themeColor="text1"/>
          <w:sz w:val="26"/>
          <w:szCs w:val="26"/>
        </w:rPr>
        <w:t xml:space="preserve"> участков (1</w:t>
      </w:r>
      <w:r w:rsidR="005C7CC1" w:rsidRPr="004D4C1E">
        <w:rPr>
          <w:rFonts w:ascii="Times New Roman" w:hAnsi="Times New Roman"/>
          <w:color w:val="000000" w:themeColor="text1"/>
          <w:sz w:val="26"/>
          <w:szCs w:val="26"/>
        </w:rPr>
        <w:t>7</w:t>
      </w:r>
      <w:r w:rsidR="00F524A0" w:rsidRPr="004D4C1E">
        <w:rPr>
          <w:rFonts w:ascii="Times New Roman" w:hAnsi="Times New Roman"/>
          <w:color w:val="000000" w:themeColor="text1"/>
          <w:sz w:val="26"/>
          <w:szCs w:val="26"/>
        </w:rPr>
        <w:t>% от числа предоставленных участков под ИЖС), асфальтированны</w:t>
      </w:r>
      <w:r w:rsidR="0050306E" w:rsidRPr="004D4C1E">
        <w:rPr>
          <w:rFonts w:ascii="Times New Roman" w:hAnsi="Times New Roman"/>
          <w:color w:val="000000" w:themeColor="text1"/>
          <w:sz w:val="26"/>
          <w:szCs w:val="26"/>
        </w:rPr>
        <w:t xml:space="preserve">ми дорогами – </w:t>
      </w:r>
      <w:r w:rsidR="005C7CC1" w:rsidRPr="004D4C1E">
        <w:rPr>
          <w:rFonts w:ascii="Times New Roman" w:hAnsi="Times New Roman"/>
          <w:color w:val="000000" w:themeColor="text1"/>
          <w:sz w:val="26"/>
          <w:szCs w:val="26"/>
        </w:rPr>
        <w:t>368</w:t>
      </w:r>
      <w:r w:rsidR="0050306E" w:rsidRPr="004D4C1E">
        <w:rPr>
          <w:rFonts w:ascii="Times New Roman" w:hAnsi="Times New Roman"/>
          <w:color w:val="000000" w:themeColor="text1"/>
          <w:sz w:val="26"/>
          <w:szCs w:val="26"/>
        </w:rPr>
        <w:t xml:space="preserve"> участк</w:t>
      </w:r>
      <w:r w:rsidR="005C7CC1" w:rsidRPr="004D4C1E">
        <w:rPr>
          <w:rFonts w:ascii="Times New Roman" w:hAnsi="Times New Roman"/>
          <w:color w:val="000000" w:themeColor="text1"/>
          <w:sz w:val="26"/>
          <w:szCs w:val="26"/>
        </w:rPr>
        <w:t>ов</w:t>
      </w:r>
      <w:r w:rsidR="0050306E" w:rsidRPr="004D4C1E">
        <w:rPr>
          <w:rFonts w:ascii="Times New Roman" w:hAnsi="Times New Roman"/>
          <w:color w:val="000000" w:themeColor="text1"/>
          <w:sz w:val="26"/>
          <w:szCs w:val="26"/>
        </w:rPr>
        <w:t xml:space="preserve"> (</w:t>
      </w:r>
      <w:r w:rsidR="005C7CC1" w:rsidRPr="004D4C1E">
        <w:rPr>
          <w:rFonts w:ascii="Times New Roman" w:hAnsi="Times New Roman"/>
          <w:color w:val="000000" w:themeColor="text1"/>
          <w:sz w:val="26"/>
          <w:szCs w:val="26"/>
        </w:rPr>
        <w:t>5</w:t>
      </w:r>
      <w:r w:rsidR="00F524A0" w:rsidRPr="004D4C1E">
        <w:rPr>
          <w:rFonts w:ascii="Times New Roman" w:hAnsi="Times New Roman"/>
          <w:color w:val="000000" w:themeColor="text1"/>
          <w:sz w:val="26"/>
          <w:szCs w:val="26"/>
        </w:rPr>
        <w:t>% от числа предоставленных участков под ИЖС), грунтовым</w:t>
      </w:r>
      <w:r w:rsidR="0050306E" w:rsidRPr="004D4C1E">
        <w:rPr>
          <w:rFonts w:ascii="Times New Roman" w:hAnsi="Times New Roman"/>
          <w:color w:val="000000" w:themeColor="text1"/>
          <w:sz w:val="26"/>
          <w:szCs w:val="26"/>
        </w:rPr>
        <w:t xml:space="preserve">и дорогами – </w:t>
      </w:r>
      <w:r w:rsidR="0089388F">
        <w:rPr>
          <w:rFonts w:ascii="Times New Roman" w:hAnsi="Times New Roman"/>
          <w:color w:val="000000" w:themeColor="text1"/>
          <w:sz w:val="26"/>
          <w:szCs w:val="26"/>
        </w:rPr>
        <w:t xml:space="preserve">        </w:t>
      </w:r>
      <w:r w:rsidR="009C4B85" w:rsidRPr="004D4C1E">
        <w:rPr>
          <w:rFonts w:ascii="Times New Roman" w:hAnsi="Times New Roman"/>
          <w:color w:val="000000" w:themeColor="text1"/>
          <w:sz w:val="26"/>
          <w:szCs w:val="26"/>
        </w:rPr>
        <w:t>3193</w:t>
      </w:r>
      <w:r w:rsidR="0050306E" w:rsidRPr="004D4C1E">
        <w:rPr>
          <w:rFonts w:ascii="Times New Roman" w:hAnsi="Times New Roman"/>
          <w:color w:val="000000" w:themeColor="text1"/>
          <w:sz w:val="26"/>
          <w:szCs w:val="26"/>
        </w:rPr>
        <w:t xml:space="preserve"> участка (</w:t>
      </w:r>
      <w:r w:rsidR="009C4B85" w:rsidRPr="004D4C1E">
        <w:rPr>
          <w:rFonts w:ascii="Times New Roman" w:hAnsi="Times New Roman"/>
          <w:color w:val="000000" w:themeColor="text1"/>
          <w:sz w:val="26"/>
          <w:szCs w:val="26"/>
        </w:rPr>
        <w:t>40</w:t>
      </w:r>
      <w:r w:rsidR="00F524A0" w:rsidRPr="004D4C1E">
        <w:rPr>
          <w:rFonts w:ascii="Times New Roman" w:hAnsi="Times New Roman"/>
          <w:color w:val="000000" w:themeColor="text1"/>
          <w:sz w:val="26"/>
          <w:szCs w:val="26"/>
        </w:rPr>
        <w:t>% от числа предоставленных участков под ИЖС).</w:t>
      </w:r>
      <w:r w:rsidR="00F524A0" w:rsidRPr="004D4C1E">
        <w:rPr>
          <w:rFonts w:ascii="Times New Roman" w:hAnsi="Times New Roman"/>
          <w:color w:val="FF0000"/>
          <w:sz w:val="26"/>
          <w:szCs w:val="26"/>
        </w:rPr>
        <w:t xml:space="preserve"> </w:t>
      </w:r>
    </w:p>
    <w:p w:rsidR="00731A44" w:rsidRPr="004D4C1E" w:rsidRDefault="00CB6D3A" w:rsidP="008F7B9D">
      <w:pPr>
        <w:ind w:firstLine="709"/>
        <w:rPr>
          <w:rFonts w:ascii="Times New Roman" w:hAnsi="Times New Roman"/>
          <w:color w:val="000000" w:themeColor="text1"/>
          <w:sz w:val="26"/>
          <w:szCs w:val="26"/>
        </w:rPr>
      </w:pPr>
      <w:r w:rsidRPr="004D4C1E">
        <w:rPr>
          <w:rFonts w:ascii="Times New Roman" w:hAnsi="Times New Roman"/>
          <w:bCs/>
          <w:color w:val="000000" w:themeColor="text1"/>
          <w:sz w:val="26"/>
          <w:szCs w:val="26"/>
        </w:rPr>
        <w:t>В соответствии с постановлением Кабинета Министров Чувашской Республ</w:t>
      </w:r>
      <w:r w:rsidRPr="004D4C1E">
        <w:rPr>
          <w:rFonts w:ascii="Times New Roman" w:hAnsi="Times New Roman"/>
          <w:bCs/>
          <w:color w:val="000000" w:themeColor="text1"/>
          <w:sz w:val="26"/>
          <w:szCs w:val="26"/>
        </w:rPr>
        <w:t>и</w:t>
      </w:r>
      <w:r w:rsidRPr="004D4C1E">
        <w:rPr>
          <w:rFonts w:ascii="Times New Roman" w:hAnsi="Times New Roman"/>
          <w:bCs/>
          <w:color w:val="000000" w:themeColor="text1"/>
          <w:sz w:val="26"/>
          <w:szCs w:val="26"/>
        </w:rPr>
        <w:t xml:space="preserve">ки от 2 марта </w:t>
      </w:r>
      <w:smartTag w:uri="urn:schemas-microsoft-com:office:smarttags" w:element="metricconverter">
        <w:smartTagPr>
          <w:attr w:name="ProductID" w:val="2012 г"/>
        </w:smartTagPr>
        <w:r w:rsidRPr="004D4C1E">
          <w:rPr>
            <w:rFonts w:ascii="Times New Roman" w:hAnsi="Times New Roman"/>
            <w:bCs/>
            <w:color w:val="000000" w:themeColor="text1"/>
            <w:sz w:val="26"/>
            <w:szCs w:val="26"/>
          </w:rPr>
          <w:t>2012 г</w:t>
        </w:r>
      </w:smartTag>
      <w:r w:rsidRPr="004D4C1E">
        <w:rPr>
          <w:rFonts w:ascii="Times New Roman" w:hAnsi="Times New Roman"/>
          <w:bCs/>
          <w:color w:val="000000" w:themeColor="text1"/>
          <w:sz w:val="26"/>
          <w:szCs w:val="26"/>
        </w:rPr>
        <w:t>. № 70 «Об организации отдыха детей, их оздоровления и зан</w:t>
      </w:r>
      <w:r w:rsidRPr="004D4C1E">
        <w:rPr>
          <w:rFonts w:ascii="Times New Roman" w:hAnsi="Times New Roman"/>
          <w:bCs/>
          <w:color w:val="000000" w:themeColor="text1"/>
          <w:sz w:val="26"/>
          <w:szCs w:val="26"/>
        </w:rPr>
        <w:t>я</w:t>
      </w:r>
      <w:r w:rsidRPr="004D4C1E">
        <w:rPr>
          <w:rFonts w:ascii="Times New Roman" w:hAnsi="Times New Roman"/>
          <w:bCs/>
          <w:color w:val="000000" w:themeColor="text1"/>
          <w:sz w:val="26"/>
          <w:szCs w:val="26"/>
        </w:rPr>
        <w:t xml:space="preserve">тости в Чувашской Республике» отдых и оздоровление детей из многодетных </w:t>
      </w:r>
      <w:r w:rsidRPr="004D4C1E">
        <w:rPr>
          <w:rFonts w:ascii="Times New Roman" w:hAnsi="Times New Roman"/>
          <w:color w:val="000000" w:themeColor="text1"/>
          <w:sz w:val="26"/>
          <w:szCs w:val="26"/>
        </w:rPr>
        <w:t>семей с пятью и более несовершеннолетними осуществляется бесплатно. Дети из мног</w:t>
      </w:r>
      <w:r w:rsidRPr="004D4C1E">
        <w:rPr>
          <w:rFonts w:ascii="Times New Roman" w:hAnsi="Times New Roman"/>
          <w:color w:val="000000" w:themeColor="text1"/>
          <w:sz w:val="26"/>
          <w:szCs w:val="26"/>
        </w:rPr>
        <w:t>о</w:t>
      </w:r>
      <w:r w:rsidRPr="004D4C1E">
        <w:rPr>
          <w:rFonts w:ascii="Times New Roman" w:hAnsi="Times New Roman"/>
          <w:color w:val="000000" w:themeColor="text1"/>
          <w:sz w:val="26"/>
          <w:szCs w:val="26"/>
        </w:rPr>
        <w:t xml:space="preserve">детных семей, </w:t>
      </w:r>
      <w:r w:rsidR="0051319E" w:rsidRPr="004D4C1E">
        <w:rPr>
          <w:rFonts w:ascii="Times New Roman" w:hAnsi="Times New Roman"/>
          <w:color w:val="000000" w:themeColor="text1"/>
          <w:sz w:val="26"/>
          <w:szCs w:val="26"/>
        </w:rPr>
        <w:t>находящихся в трудной жизненной ситуации, в которых</w:t>
      </w:r>
      <w:r w:rsidRPr="004D4C1E">
        <w:rPr>
          <w:rFonts w:ascii="Times New Roman" w:hAnsi="Times New Roman"/>
          <w:color w:val="000000" w:themeColor="text1"/>
          <w:sz w:val="26"/>
          <w:szCs w:val="26"/>
        </w:rPr>
        <w:t xml:space="preserve"> воспитыв</w:t>
      </w:r>
      <w:r w:rsidRPr="004D4C1E">
        <w:rPr>
          <w:rFonts w:ascii="Times New Roman" w:hAnsi="Times New Roman"/>
          <w:color w:val="000000" w:themeColor="text1"/>
          <w:sz w:val="26"/>
          <w:szCs w:val="26"/>
        </w:rPr>
        <w:t>а</w:t>
      </w:r>
      <w:r w:rsidRPr="004D4C1E">
        <w:rPr>
          <w:rFonts w:ascii="Times New Roman" w:hAnsi="Times New Roman"/>
          <w:color w:val="000000" w:themeColor="text1"/>
          <w:sz w:val="26"/>
          <w:szCs w:val="26"/>
        </w:rPr>
        <w:t xml:space="preserve">ются </w:t>
      </w:r>
      <w:r w:rsidR="00BE1A6F">
        <w:rPr>
          <w:rFonts w:ascii="Times New Roman" w:hAnsi="Times New Roman"/>
          <w:color w:val="000000" w:themeColor="text1"/>
          <w:sz w:val="26"/>
          <w:szCs w:val="26"/>
        </w:rPr>
        <w:t>3 или 4</w:t>
      </w:r>
      <w:r w:rsidRPr="004D4C1E">
        <w:rPr>
          <w:rFonts w:ascii="Times New Roman" w:hAnsi="Times New Roman"/>
          <w:color w:val="000000" w:themeColor="text1"/>
          <w:sz w:val="26"/>
          <w:szCs w:val="26"/>
        </w:rPr>
        <w:t xml:space="preserve"> </w:t>
      </w:r>
      <w:r w:rsidRPr="004D4C1E">
        <w:rPr>
          <w:rFonts w:ascii="Times New Roman" w:hAnsi="Times New Roman"/>
          <w:bCs/>
          <w:color w:val="000000" w:themeColor="text1"/>
          <w:sz w:val="26"/>
          <w:szCs w:val="26"/>
        </w:rPr>
        <w:t>несовершеннолетних</w:t>
      </w:r>
      <w:r w:rsidR="00BE1A6F">
        <w:rPr>
          <w:rFonts w:ascii="Times New Roman" w:hAnsi="Times New Roman"/>
          <w:bCs/>
          <w:color w:val="000000" w:themeColor="text1"/>
          <w:sz w:val="26"/>
          <w:szCs w:val="26"/>
        </w:rPr>
        <w:t xml:space="preserve"> ребенка</w:t>
      </w:r>
      <w:r w:rsidR="0051319E" w:rsidRPr="004D4C1E">
        <w:rPr>
          <w:rFonts w:ascii="Times New Roman" w:hAnsi="Times New Roman"/>
          <w:bCs/>
          <w:color w:val="000000" w:themeColor="text1"/>
          <w:sz w:val="26"/>
          <w:szCs w:val="26"/>
        </w:rPr>
        <w:t>,</w:t>
      </w:r>
      <w:r w:rsidRPr="004D4C1E">
        <w:rPr>
          <w:rFonts w:ascii="Times New Roman" w:hAnsi="Times New Roman"/>
          <w:bCs/>
          <w:color w:val="000000" w:themeColor="text1"/>
          <w:sz w:val="26"/>
          <w:szCs w:val="26"/>
        </w:rPr>
        <w:t xml:space="preserve"> оплачивают стоимость путевки в заг</w:t>
      </w:r>
      <w:r w:rsidRPr="004D4C1E">
        <w:rPr>
          <w:rFonts w:ascii="Times New Roman" w:hAnsi="Times New Roman"/>
          <w:bCs/>
          <w:color w:val="000000" w:themeColor="text1"/>
          <w:sz w:val="26"/>
          <w:szCs w:val="26"/>
        </w:rPr>
        <w:t>о</w:t>
      </w:r>
      <w:r w:rsidRPr="004D4C1E">
        <w:rPr>
          <w:rFonts w:ascii="Times New Roman" w:hAnsi="Times New Roman"/>
          <w:bCs/>
          <w:color w:val="000000" w:themeColor="text1"/>
          <w:sz w:val="26"/>
          <w:szCs w:val="26"/>
        </w:rPr>
        <w:t xml:space="preserve">родные </w:t>
      </w:r>
      <w:r w:rsidRPr="004D4C1E">
        <w:rPr>
          <w:rFonts w:ascii="Times New Roman" w:hAnsi="Times New Roman"/>
          <w:color w:val="000000" w:themeColor="text1"/>
          <w:sz w:val="26"/>
          <w:szCs w:val="26"/>
        </w:rPr>
        <w:t xml:space="preserve">оздоровительные лагеря (родительская плата) </w:t>
      </w:r>
      <w:r w:rsidR="0050306E" w:rsidRPr="004D4C1E">
        <w:rPr>
          <w:rFonts w:ascii="Times New Roman" w:hAnsi="Times New Roman"/>
          <w:color w:val="000000" w:themeColor="text1"/>
          <w:sz w:val="26"/>
          <w:szCs w:val="26"/>
        </w:rPr>
        <w:t>в размере 5</w:t>
      </w:r>
      <w:r w:rsidR="0051319E" w:rsidRPr="004D4C1E">
        <w:rPr>
          <w:rFonts w:ascii="Times New Roman" w:hAnsi="Times New Roman"/>
          <w:color w:val="000000" w:themeColor="text1"/>
          <w:sz w:val="26"/>
          <w:szCs w:val="26"/>
        </w:rPr>
        <w:t xml:space="preserve">% от </w:t>
      </w:r>
      <w:hyperlink r:id="rId9" w:history="1">
        <w:r w:rsidR="0051319E" w:rsidRPr="004D4C1E">
          <w:rPr>
            <w:rFonts w:ascii="Times New Roman" w:hAnsi="Times New Roman"/>
            <w:color w:val="000000" w:themeColor="text1"/>
            <w:sz w:val="26"/>
            <w:szCs w:val="26"/>
          </w:rPr>
          <w:t>средней ст</w:t>
        </w:r>
        <w:r w:rsidR="0051319E" w:rsidRPr="004D4C1E">
          <w:rPr>
            <w:rFonts w:ascii="Times New Roman" w:hAnsi="Times New Roman"/>
            <w:color w:val="000000" w:themeColor="text1"/>
            <w:sz w:val="26"/>
            <w:szCs w:val="26"/>
          </w:rPr>
          <w:t>о</w:t>
        </w:r>
        <w:r w:rsidR="0051319E" w:rsidRPr="004D4C1E">
          <w:rPr>
            <w:rFonts w:ascii="Times New Roman" w:hAnsi="Times New Roman"/>
            <w:color w:val="000000" w:themeColor="text1"/>
            <w:sz w:val="26"/>
            <w:szCs w:val="26"/>
          </w:rPr>
          <w:t>имости</w:t>
        </w:r>
      </w:hyperlink>
      <w:r w:rsidR="0051319E" w:rsidRPr="004D4C1E">
        <w:rPr>
          <w:rFonts w:ascii="Times New Roman" w:hAnsi="Times New Roman"/>
          <w:color w:val="000000" w:themeColor="text1"/>
          <w:sz w:val="26"/>
          <w:szCs w:val="26"/>
        </w:rPr>
        <w:t xml:space="preserve"> путевки один раз в течение календарного года</w:t>
      </w:r>
      <w:r w:rsidR="00B3226D" w:rsidRPr="004D4C1E">
        <w:rPr>
          <w:rFonts w:ascii="Times New Roman" w:hAnsi="Times New Roman"/>
          <w:color w:val="000000" w:themeColor="text1"/>
          <w:sz w:val="26"/>
          <w:szCs w:val="26"/>
        </w:rPr>
        <w:t>. Дети из иных категорий мн</w:t>
      </w:r>
      <w:r w:rsidR="00B3226D" w:rsidRPr="004D4C1E">
        <w:rPr>
          <w:rFonts w:ascii="Times New Roman" w:hAnsi="Times New Roman"/>
          <w:color w:val="000000" w:themeColor="text1"/>
          <w:sz w:val="26"/>
          <w:szCs w:val="26"/>
        </w:rPr>
        <w:t>о</w:t>
      </w:r>
      <w:r w:rsidR="00B3226D" w:rsidRPr="004D4C1E">
        <w:rPr>
          <w:rFonts w:ascii="Times New Roman" w:hAnsi="Times New Roman"/>
          <w:color w:val="000000" w:themeColor="text1"/>
          <w:sz w:val="26"/>
          <w:szCs w:val="26"/>
        </w:rPr>
        <w:t xml:space="preserve">годетных семей оплачивают </w:t>
      </w:r>
      <w:r w:rsidR="00B3226D" w:rsidRPr="004D4C1E">
        <w:rPr>
          <w:rFonts w:ascii="Times New Roman" w:hAnsi="Times New Roman"/>
          <w:bCs/>
          <w:color w:val="000000" w:themeColor="text1"/>
          <w:sz w:val="26"/>
          <w:szCs w:val="26"/>
        </w:rPr>
        <w:t xml:space="preserve">стоимость путевки в загородные </w:t>
      </w:r>
      <w:r w:rsidR="00B3226D" w:rsidRPr="004D4C1E">
        <w:rPr>
          <w:rFonts w:ascii="Times New Roman" w:hAnsi="Times New Roman"/>
          <w:color w:val="000000" w:themeColor="text1"/>
          <w:sz w:val="26"/>
          <w:szCs w:val="26"/>
        </w:rPr>
        <w:t>оздоровительные лаг</w:t>
      </w:r>
      <w:r w:rsidR="00B3226D" w:rsidRPr="004D4C1E">
        <w:rPr>
          <w:rFonts w:ascii="Times New Roman" w:hAnsi="Times New Roman"/>
          <w:color w:val="000000" w:themeColor="text1"/>
          <w:sz w:val="26"/>
          <w:szCs w:val="26"/>
        </w:rPr>
        <w:t>е</w:t>
      </w:r>
      <w:r w:rsidR="00B3226D" w:rsidRPr="004D4C1E">
        <w:rPr>
          <w:rFonts w:ascii="Times New Roman" w:hAnsi="Times New Roman"/>
          <w:color w:val="000000" w:themeColor="text1"/>
          <w:sz w:val="26"/>
          <w:szCs w:val="26"/>
        </w:rPr>
        <w:t xml:space="preserve">ря (родительская плата) в зависимости от среднедушевого дохода семьи. Если среднедушевой доход семьи </w:t>
      </w:r>
      <w:r w:rsidR="0050306E" w:rsidRPr="004D4C1E">
        <w:rPr>
          <w:rFonts w:ascii="Times New Roman" w:hAnsi="Times New Roman"/>
          <w:color w:val="000000" w:themeColor="text1"/>
          <w:sz w:val="26"/>
          <w:szCs w:val="26"/>
        </w:rPr>
        <w:t>не превышает 150</w:t>
      </w:r>
      <w:r w:rsidR="00B3226D" w:rsidRPr="004D4C1E">
        <w:rPr>
          <w:rFonts w:ascii="Times New Roman" w:hAnsi="Times New Roman"/>
          <w:color w:val="000000" w:themeColor="text1"/>
          <w:sz w:val="26"/>
          <w:szCs w:val="26"/>
        </w:rPr>
        <w:t xml:space="preserve">% величины </w:t>
      </w:r>
      <w:hyperlink r:id="rId10" w:history="1">
        <w:r w:rsidR="00B3226D" w:rsidRPr="004D4C1E">
          <w:rPr>
            <w:rFonts w:ascii="Times New Roman" w:hAnsi="Times New Roman"/>
            <w:color w:val="000000" w:themeColor="text1"/>
            <w:sz w:val="26"/>
            <w:szCs w:val="26"/>
          </w:rPr>
          <w:t>прожиточного миним</w:t>
        </w:r>
        <w:r w:rsidR="00B3226D" w:rsidRPr="004D4C1E">
          <w:rPr>
            <w:rFonts w:ascii="Times New Roman" w:hAnsi="Times New Roman"/>
            <w:color w:val="000000" w:themeColor="text1"/>
            <w:sz w:val="26"/>
            <w:szCs w:val="26"/>
          </w:rPr>
          <w:t>у</w:t>
        </w:r>
        <w:r w:rsidR="00B3226D" w:rsidRPr="004D4C1E">
          <w:rPr>
            <w:rFonts w:ascii="Times New Roman" w:hAnsi="Times New Roman"/>
            <w:color w:val="000000" w:themeColor="text1"/>
            <w:sz w:val="26"/>
            <w:szCs w:val="26"/>
          </w:rPr>
          <w:t>ма</w:t>
        </w:r>
      </w:hyperlink>
      <w:r w:rsidR="00B3226D" w:rsidRPr="004D4C1E">
        <w:rPr>
          <w:rFonts w:ascii="Times New Roman" w:hAnsi="Times New Roman"/>
          <w:color w:val="000000" w:themeColor="text1"/>
          <w:sz w:val="26"/>
          <w:szCs w:val="26"/>
        </w:rPr>
        <w:t xml:space="preserve">, установленной в Чувашской Республике </w:t>
      </w:r>
      <w:r w:rsidR="00180020" w:rsidRPr="004D4C1E">
        <w:rPr>
          <w:rFonts w:ascii="Times New Roman" w:hAnsi="Times New Roman"/>
          <w:color w:val="000000" w:themeColor="text1"/>
          <w:sz w:val="26"/>
          <w:szCs w:val="26"/>
        </w:rPr>
        <w:t>(далее – ВПМ)</w:t>
      </w:r>
      <w:r w:rsidR="00D053F0">
        <w:rPr>
          <w:rFonts w:ascii="Times New Roman" w:hAnsi="Times New Roman"/>
          <w:color w:val="000000" w:themeColor="text1"/>
          <w:sz w:val="26"/>
          <w:szCs w:val="26"/>
        </w:rPr>
        <w:t>,</w:t>
      </w:r>
      <w:r w:rsidR="00180020" w:rsidRPr="004D4C1E">
        <w:rPr>
          <w:rFonts w:ascii="Times New Roman" w:hAnsi="Times New Roman"/>
          <w:color w:val="000000" w:themeColor="text1"/>
          <w:sz w:val="26"/>
          <w:szCs w:val="26"/>
        </w:rPr>
        <w:t xml:space="preserve"> </w:t>
      </w:r>
      <w:r w:rsidR="00B3226D" w:rsidRPr="004D4C1E">
        <w:rPr>
          <w:rFonts w:ascii="Times New Roman" w:hAnsi="Times New Roman"/>
          <w:color w:val="000000" w:themeColor="text1"/>
          <w:sz w:val="26"/>
          <w:szCs w:val="26"/>
        </w:rPr>
        <w:t>родительская плата с</w:t>
      </w:r>
      <w:r w:rsidR="00B3226D" w:rsidRPr="004D4C1E">
        <w:rPr>
          <w:rFonts w:ascii="Times New Roman" w:hAnsi="Times New Roman"/>
          <w:color w:val="000000" w:themeColor="text1"/>
          <w:sz w:val="26"/>
          <w:szCs w:val="26"/>
        </w:rPr>
        <w:t>о</w:t>
      </w:r>
      <w:r w:rsidR="00B3226D" w:rsidRPr="004D4C1E">
        <w:rPr>
          <w:rFonts w:ascii="Times New Roman" w:hAnsi="Times New Roman"/>
          <w:color w:val="000000" w:themeColor="text1"/>
          <w:sz w:val="26"/>
          <w:szCs w:val="26"/>
        </w:rPr>
        <w:t xml:space="preserve">ставляет в размере 20% от </w:t>
      </w:r>
      <w:hyperlink r:id="rId11" w:history="1">
        <w:r w:rsidR="00B3226D" w:rsidRPr="004D4C1E">
          <w:rPr>
            <w:rFonts w:ascii="Times New Roman" w:hAnsi="Times New Roman"/>
            <w:color w:val="000000" w:themeColor="text1"/>
            <w:sz w:val="26"/>
            <w:szCs w:val="26"/>
          </w:rPr>
          <w:t>средней стоимости</w:t>
        </w:r>
      </w:hyperlink>
      <w:r w:rsidR="00B3226D" w:rsidRPr="004D4C1E">
        <w:rPr>
          <w:rFonts w:ascii="Times New Roman" w:hAnsi="Times New Roman"/>
          <w:color w:val="000000" w:themeColor="text1"/>
          <w:sz w:val="26"/>
          <w:szCs w:val="26"/>
        </w:rPr>
        <w:t xml:space="preserve"> путевки один раз в течение календа</w:t>
      </w:r>
      <w:r w:rsidR="00B3226D" w:rsidRPr="004D4C1E">
        <w:rPr>
          <w:rFonts w:ascii="Times New Roman" w:hAnsi="Times New Roman"/>
          <w:color w:val="000000" w:themeColor="text1"/>
          <w:sz w:val="26"/>
          <w:szCs w:val="26"/>
        </w:rPr>
        <w:t>р</w:t>
      </w:r>
      <w:r w:rsidR="00B3226D" w:rsidRPr="004D4C1E">
        <w:rPr>
          <w:rFonts w:ascii="Times New Roman" w:hAnsi="Times New Roman"/>
          <w:color w:val="000000" w:themeColor="text1"/>
          <w:sz w:val="26"/>
          <w:szCs w:val="26"/>
        </w:rPr>
        <w:t xml:space="preserve">ного года, от 150 до 200 процентов </w:t>
      </w:r>
      <w:r w:rsidR="00180020" w:rsidRPr="004D4C1E">
        <w:rPr>
          <w:rFonts w:ascii="Times New Roman" w:hAnsi="Times New Roman"/>
          <w:color w:val="000000" w:themeColor="text1"/>
          <w:sz w:val="26"/>
          <w:szCs w:val="26"/>
        </w:rPr>
        <w:t xml:space="preserve">ВПМ </w:t>
      </w:r>
      <w:r w:rsidR="0050306E" w:rsidRPr="004D4C1E">
        <w:rPr>
          <w:rFonts w:ascii="Times New Roman" w:hAnsi="Times New Roman"/>
          <w:color w:val="000000" w:themeColor="text1"/>
          <w:sz w:val="26"/>
          <w:szCs w:val="26"/>
        </w:rPr>
        <w:t>– 30</w:t>
      </w:r>
      <w:r w:rsidR="00B3226D" w:rsidRPr="004D4C1E">
        <w:rPr>
          <w:rFonts w:ascii="Times New Roman" w:hAnsi="Times New Roman"/>
          <w:color w:val="000000" w:themeColor="text1"/>
          <w:sz w:val="26"/>
          <w:szCs w:val="26"/>
        </w:rPr>
        <w:t xml:space="preserve">%, </w:t>
      </w:r>
      <w:r w:rsidR="00731A44" w:rsidRPr="004D4C1E">
        <w:rPr>
          <w:rFonts w:ascii="Times New Roman" w:hAnsi="Times New Roman"/>
          <w:color w:val="000000" w:themeColor="text1"/>
          <w:sz w:val="26"/>
          <w:szCs w:val="26"/>
        </w:rPr>
        <w:t xml:space="preserve">при </w:t>
      </w:r>
      <w:r w:rsidR="00B3226D" w:rsidRPr="004D4C1E">
        <w:rPr>
          <w:rFonts w:ascii="Times New Roman" w:hAnsi="Times New Roman"/>
          <w:color w:val="000000" w:themeColor="text1"/>
          <w:sz w:val="26"/>
          <w:szCs w:val="26"/>
        </w:rPr>
        <w:t>превыш</w:t>
      </w:r>
      <w:r w:rsidR="00731A44" w:rsidRPr="004D4C1E">
        <w:rPr>
          <w:rFonts w:ascii="Times New Roman" w:hAnsi="Times New Roman"/>
          <w:color w:val="000000" w:themeColor="text1"/>
          <w:sz w:val="26"/>
          <w:szCs w:val="26"/>
        </w:rPr>
        <w:t>ении</w:t>
      </w:r>
      <w:r w:rsidR="00B3226D" w:rsidRPr="004D4C1E">
        <w:rPr>
          <w:rFonts w:ascii="Times New Roman" w:hAnsi="Times New Roman"/>
          <w:color w:val="000000" w:themeColor="text1"/>
          <w:sz w:val="26"/>
          <w:szCs w:val="26"/>
        </w:rPr>
        <w:t xml:space="preserve"> 200 процентов</w:t>
      </w:r>
      <w:r w:rsidR="00731A44" w:rsidRPr="004D4C1E">
        <w:rPr>
          <w:rFonts w:ascii="Times New Roman" w:hAnsi="Times New Roman"/>
          <w:color w:val="000000" w:themeColor="text1"/>
          <w:sz w:val="26"/>
          <w:szCs w:val="26"/>
        </w:rPr>
        <w:t xml:space="preserve"> </w:t>
      </w:r>
      <w:r w:rsidR="00180020" w:rsidRPr="004D4C1E">
        <w:rPr>
          <w:rFonts w:ascii="Times New Roman" w:hAnsi="Times New Roman"/>
          <w:color w:val="000000" w:themeColor="text1"/>
          <w:sz w:val="26"/>
          <w:szCs w:val="26"/>
        </w:rPr>
        <w:t xml:space="preserve">ВПМ </w:t>
      </w:r>
      <w:r w:rsidR="0050306E" w:rsidRPr="004D4C1E">
        <w:rPr>
          <w:rFonts w:ascii="Times New Roman" w:hAnsi="Times New Roman"/>
          <w:color w:val="000000" w:themeColor="text1"/>
          <w:sz w:val="26"/>
          <w:szCs w:val="26"/>
        </w:rPr>
        <w:t>– 50</w:t>
      </w:r>
      <w:r w:rsidR="00731A44" w:rsidRPr="004D4C1E">
        <w:rPr>
          <w:rFonts w:ascii="Times New Roman" w:hAnsi="Times New Roman"/>
          <w:color w:val="000000" w:themeColor="text1"/>
          <w:sz w:val="26"/>
          <w:szCs w:val="26"/>
        </w:rPr>
        <w:t>%.</w:t>
      </w:r>
      <w:r w:rsidR="00790797" w:rsidRPr="004D4C1E">
        <w:rPr>
          <w:rFonts w:ascii="Times New Roman" w:hAnsi="Times New Roman"/>
          <w:color w:val="000000" w:themeColor="text1"/>
          <w:sz w:val="26"/>
          <w:szCs w:val="26"/>
        </w:rPr>
        <w:t xml:space="preserve"> </w:t>
      </w:r>
    </w:p>
    <w:p w:rsidR="00730A75" w:rsidRPr="004D4C1E" w:rsidRDefault="00730A75" w:rsidP="00730A75">
      <w:pPr>
        <w:pStyle w:val="ConsPlusNormal"/>
        <w:widowControl/>
        <w:ind w:firstLine="684"/>
        <w:jc w:val="both"/>
        <w:rPr>
          <w:rFonts w:ascii="Times New Roman" w:hAnsi="Times New Roman" w:cs="Times New Roman"/>
          <w:sz w:val="26"/>
          <w:szCs w:val="26"/>
        </w:rPr>
      </w:pPr>
      <w:r w:rsidRPr="004D4C1E">
        <w:rPr>
          <w:rFonts w:ascii="Times New Roman" w:hAnsi="Times New Roman" w:cs="Times New Roman"/>
          <w:color w:val="000000"/>
          <w:sz w:val="26"/>
          <w:szCs w:val="26"/>
        </w:rPr>
        <w:t>В соответствии с постановлением Кабинета Министров Чувашской Республ</w:t>
      </w:r>
      <w:r w:rsidRPr="004D4C1E">
        <w:rPr>
          <w:rFonts w:ascii="Times New Roman" w:hAnsi="Times New Roman" w:cs="Times New Roman"/>
          <w:color w:val="000000"/>
          <w:sz w:val="26"/>
          <w:szCs w:val="26"/>
        </w:rPr>
        <w:t>и</w:t>
      </w:r>
      <w:r w:rsidRPr="004D4C1E">
        <w:rPr>
          <w:rFonts w:ascii="Times New Roman" w:hAnsi="Times New Roman" w:cs="Times New Roman"/>
          <w:color w:val="000000"/>
          <w:sz w:val="26"/>
          <w:szCs w:val="26"/>
        </w:rPr>
        <w:t>ки от 25 декабря 2014 г. № 482 «Об утверждении Порядка посещения отдельными категориями граждан организаций культуры и физкультурно-спортивных организ</w:t>
      </w:r>
      <w:r w:rsidRPr="004D4C1E">
        <w:rPr>
          <w:rFonts w:ascii="Times New Roman" w:hAnsi="Times New Roman" w:cs="Times New Roman"/>
          <w:color w:val="000000"/>
          <w:sz w:val="26"/>
          <w:szCs w:val="26"/>
        </w:rPr>
        <w:t>а</w:t>
      </w:r>
      <w:r w:rsidRPr="004D4C1E">
        <w:rPr>
          <w:rFonts w:ascii="Times New Roman" w:hAnsi="Times New Roman" w:cs="Times New Roman"/>
          <w:color w:val="000000"/>
          <w:sz w:val="26"/>
          <w:szCs w:val="26"/>
        </w:rPr>
        <w:t>ций, находящихся в ведении Чувашской Республики»</w:t>
      </w:r>
      <w:r w:rsidR="00652CE5">
        <w:rPr>
          <w:rFonts w:ascii="Times New Roman" w:hAnsi="Times New Roman" w:cs="Times New Roman"/>
          <w:color w:val="000000"/>
          <w:sz w:val="26"/>
          <w:szCs w:val="26"/>
        </w:rPr>
        <w:t>,</w:t>
      </w:r>
      <w:r w:rsidRPr="004D4C1E">
        <w:rPr>
          <w:rFonts w:ascii="Times New Roman" w:hAnsi="Times New Roman" w:cs="Times New Roman"/>
          <w:color w:val="000000"/>
          <w:sz w:val="26"/>
          <w:szCs w:val="26"/>
        </w:rPr>
        <w:t xml:space="preserve"> </w:t>
      </w:r>
      <w:r w:rsidRPr="004D4C1E">
        <w:rPr>
          <w:rFonts w:ascii="Times New Roman" w:hAnsi="Times New Roman" w:cs="Times New Roman"/>
          <w:sz w:val="26"/>
          <w:szCs w:val="26"/>
        </w:rPr>
        <w:t xml:space="preserve">многодетным семьям с тремя и более детьми в возрасте до восемнадцати лет </w:t>
      </w:r>
      <w:r w:rsidRPr="004D4C1E">
        <w:rPr>
          <w:rFonts w:ascii="Times New Roman" w:hAnsi="Times New Roman" w:cs="Times New Roman"/>
          <w:color w:val="000000"/>
          <w:sz w:val="26"/>
          <w:szCs w:val="26"/>
        </w:rPr>
        <w:t>предоставляется</w:t>
      </w:r>
      <w:r w:rsidRPr="004D4C1E">
        <w:rPr>
          <w:rFonts w:ascii="Times New Roman" w:hAnsi="Times New Roman" w:cs="Times New Roman"/>
          <w:sz w:val="26"/>
          <w:szCs w:val="26"/>
        </w:rPr>
        <w:t xml:space="preserve"> п</w:t>
      </w:r>
      <w:r w:rsidRPr="004D4C1E">
        <w:rPr>
          <w:rFonts w:ascii="Times New Roman" w:hAnsi="Times New Roman" w:cs="Times New Roman"/>
          <w:color w:val="000000"/>
          <w:sz w:val="26"/>
          <w:szCs w:val="26"/>
        </w:rPr>
        <w:t xml:space="preserve">раво бесплатного посещения государственных музеев Чувашской Республики, </w:t>
      </w:r>
      <w:r w:rsidRPr="004D4C1E">
        <w:rPr>
          <w:rFonts w:ascii="Times New Roman" w:hAnsi="Times New Roman" w:cs="Times New Roman"/>
          <w:sz w:val="26"/>
          <w:szCs w:val="26"/>
        </w:rPr>
        <w:t>а также выставок один день в месяц.</w:t>
      </w:r>
    </w:p>
    <w:p w:rsidR="00C1175D" w:rsidRPr="004D4C1E" w:rsidRDefault="00C1175D" w:rsidP="001D5251">
      <w:pPr>
        <w:pStyle w:val="style20"/>
        <w:spacing w:line="240" w:lineRule="auto"/>
        <w:ind w:firstLine="709"/>
        <w:jc w:val="left"/>
        <w:rPr>
          <w:rStyle w:val="fontstyle110"/>
          <w:b/>
          <w:color w:val="000000"/>
          <w:sz w:val="26"/>
          <w:szCs w:val="26"/>
        </w:rPr>
      </w:pPr>
      <w:r w:rsidRPr="004D4C1E">
        <w:rPr>
          <w:rStyle w:val="fontstyle110"/>
          <w:b/>
          <w:color w:val="000000"/>
          <w:sz w:val="26"/>
          <w:szCs w:val="26"/>
        </w:rPr>
        <w:t>3. Жилищные условия семей, имеющих детей</w:t>
      </w:r>
    </w:p>
    <w:p w:rsidR="00C1175D" w:rsidRPr="004D4C1E" w:rsidRDefault="00C1175D" w:rsidP="001D5251">
      <w:pPr>
        <w:pStyle w:val="style20"/>
        <w:spacing w:line="240" w:lineRule="auto"/>
        <w:ind w:firstLine="709"/>
        <w:jc w:val="left"/>
        <w:rPr>
          <w:rStyle w:val="fontstyle110"/>
          <w:b/>
          <w:color w:val="000000"/>
          <w:sz w:val="26"/>
          <w:szCs w:val="26"/>
        </w:rPr>
      </w:pPr>
      <w:r w:rsidRPr="004D4C1E">
        <w:rPr>
          <w:rStyle w:val="fontstyle110"/>
          <w:b/>
          <w:color w:val="000000"/>
          <w:sz w:val="26"/>
          <w:szCs w:val="26"/>
        </w:rPr>
        <w:t>Обеспечение жильем молодых семей, имеющих детей</w:t>
      </w:r>
    </w:p>
    <w:p w:rsidR="00F65B3B" w:rsidRPr="004D4C1E" w:rsidRDefault="00E24803" w:rsidP="008547BA">
      <w:pPr>
        <w:pStyle w:val="13"/>
        <w:spacing w:after="0" w:line="240" w:lineRule="auto"/>
        <w:ind w:firstLine="709"/>
        <w:contextualSpacing/>
        <w:jc w:val="both"/>
        <w:rPr>
          <w:rFonts w:ascii="Times New Roman" w:hAnsi="Times New Roman"/>
          <w:sz w:val="26"/>
          <w:szCs w:val="26"/>
        </w:rPr>
      </w:pPr>
      <w:r w:rsidRPr="004D4C1E">
        <w:rPr>
          <w:rFonts w:ascii="Times New Roman" w:hAnsi="Times New Roman"/>
          <w:color w:val="000000"/>
          <w:sz w:val="26"/>
          <w:szCs w:val="26"/>
        </w:rPr>
        <w:t>В рамках мероприятия по обеспечению жильем молодых семей ведомствен</w:t>
      </w:r>
      <w:r w:rsidRPr="004D4C1E">
        <w:rPr>
          <w:rFonts w:ascii="Times New Roman" w:hAnsi="Times New Roman"/>
          <w:color w:val="000000"/>
          <w:sz w:val="26"/>
          <w:szCs w:val="26"/>
        </w:rPr>
        <w:softHyphen/>
        <w:t>ной целевой программы «Оказание государственной поддержки гражданам в обес</w:t>
      </w:r>
      <w:r w:rsidRPr="004D4C1E">
        <w:rPr>
          <w:rFonts w:ascii="Times New Roman" w:hAnsi="Times New Roman"/>
          <w:color w:val="000000"/>
          <w:sz w:val="26"/>
          <w:szCs w:val="26"/>
        </w:rPr>
        <w:softHyphen/>
        <w:t>печении жильем и оплате жилищно-коммунальных услуг» государственной про</w:t>
      </w:r>
      <w:r w:rsidRPr="004D4C1E">
        <w:rPr>
          <w:rFonts w:ascii="Times New Roman" w:hAnsi="Times New Roman"/>
          <w:color w:val="000000"/>
          <w:sz w:val="26"/>
          <w:szCs w:val="26"/>
        </w:rPr>
        <w:softHyphen/>
        <w:t>граммы Российской Федерации «Обеспечение доступным и комфортным жильем и коммунальными услугами граждан Российской Федерации», утвержденной поста</w:t>
      </w:r>
      <w:r w:rsidRPr="004D4C1E">
        <w:rPr>
          <w:rFonts w:ascii="Times New Roman" w:hAnsi="Times New Roman"/>
          <w:color w:val="000000"/>
          <w:sz w:val="26"/>
          <w:szCs w:val="26"/>
        </w:rPr>
        <w:softHyphen/>
        <w:t>новлением Правительства Российской Федерации от 30 декабря 2017 г. № 1710 предоставлены социальные выплаты на приобретение (строительство) жилья</w:t>
      </w:r>
      <w:r w:rsidR="00F65B3B" w:rsidRPr="004D4C1E">
        <w:rPr>
          <w:rFonts w:ascii="Times New Roman" w:hAnsi="Times New Roman"/>
          <w:color w:val="000000"/>
          <w:sz w:val="26"/>
          <w:szCs w:val="26"/>
        </w:rPr>
        <w:t xml:space="preserve"> </w:t>
      </w:r>
      <w:r w:rsidRPr="004D4C1E">
        <w:rPr>
          <w:rFonts w:ascii="Times New Roman" w:hAnsi="Times New Roman"/>
          <w:color w:val="000000"/>
          <w:sz w:val="26"/>
          <w:szCs w:val="26"/>
        </w:rPr>
        <w:t xml:space="preserve">в </w:t>
      </w:r>
      <w:r w:rsidR="008547BA">
        <w:rPr>
          <w:rFonts w:ascii="Times New Roman" w:hAnsi="Times New Roman"/>
          <w:color w:val="000000"/>
          <w:sz w:val="26"/>
          <w:szCs w:val="26"/>
        </w:rPr>
        <w:br/>
      </w:r>
      <w:r w:rsidRPr="004D4C1E">
        <w:rPr>
          <w:rFonts w:ascii="Times New Roman" w:hAnsi="Times New Roman"/>
          <w:color w:val="000000"/>
          <w:sz w:val="26"/>
          <w:szCs w:val="26"/>
        </w:rPr>
        <w:t xml:space="preserve">2019 году 547 молодым семьям на общую сумму 396,6 млн. руб., </w:t>
      </w:r>
      <w:r w:rsidR="00F65B3B" w:rsidRPr="004D4C1E">
        <w:rPr>
          <w:rFonts w:ascii="Times New Roman" w:hAnsi="Times New Roman"/>
          <w:color w:val="000000"/>
          <w:sz w:val="26"/>
          <w:szCs w:val="26"/>
        </w:rPr>
        <w:t xml:space="preserve">(в 2018 году – 382 молодым семьям на сумму 268,6 млн. руб, в 2017 году – 436 молодым семьям на сумму 302,6 млн. руб.), из них 254,3 млн. руб. средства федерального бюджета, 99,8 млн. руб. средства республиканского бюджета Чувашской Республики и </w:t>
      </w:r>
      <w:r w:rsidR="00952F4A">
        <w:rPr>
          <w:rFonts w:ascii="Times New Roman" w:hAnsi="Times New Roman"/>
          <w:color w:val="000000"/>
          <w:sz w:val="26"/>
          <w:szCs w:val="26"/>
        </w:rPr>
        <w:br/>
      </w:r>
      <w:r w:rsidR="00F65B3B" w:rsidRPr="004D4C1E">
        <w:rPr>
          <w:rFonts w:ascii="Times New Roman" w:hAnsi="Times New Roman"/>
          <w:color w:val="000000"/>
          <w:sz w:val="26"/>
          <w:szCs w:val="26"/>
        </w:rPr>
        <w:t>42,5 млн. руб. средства местных бюджетов.</w:t>
      </w:r>
    </w:p>
    <w:p w:rsidR="003950AC" w:rsidRPr="004D4C1E" w:rsidRDefault="003950AC" w:rsidP="003950AC">
      <w:pPr>
        <w:ind w:firstLine="720"/>
        <w:rPr>
          <w:rFonts w:ascii="Times New Roman" w:hAnsi="Times New Roman"/>
          <w:iCs/>
          <w:color w:val="000000" w:themeColor="text1"/>
          <w:sz w:val="26"/>
          <w:szCs w:val="26"/>
        </w:rPr>
      </w:pPr>
      <w:r w:rsidRPr="004D4C1E">
        <w:rPr>
          <w:rFonts w:ascii="Times New Roman" w:hAnsi="Times New Roman"/>
          <w:iCs/>
          <w:color w:val="000000" w:themeColor="text1"/>
          <w:sz w:val="26"/>
          <w:szCs w:val="26"/>
        </w:rPr>
        <w:t>В рамках реализации Указа Президента Чувашской Республики от 3 октября 2011 г. № 87 «О дополнительных мерах по государственной поддержке молодых с</w:t>
      </w:r>
      <w:r w:rsidRPr="004D4C1E">
        <w:rPr>
          <w:rFonts w:ascii="Times New Roman" w:hAnsi="Times New Roman"/>
          <w:iCs/>
          <w:color w:val="000000" w:themeColor="text1"/>
          <w:sz w:val="26"/>
          <w:szCs w:val="26"/>
        </w:rPr>
        <w:t>е</w:t>
      </w:r>
      <w:r w:rsidRPr="004D4C1E">
        <w:rPr>
          <w:rFonts w:ascii="Times New Roman" w:hAnsi="Times New Roman"/>
          <w:iCs/>
          <w:color w:val="000000" w:themeColor="text1"/>
          <w:sz w:val="26"/>
          <w:szCs w:val="26"/>
        </w:rPr>
        <w:t xml:space="preserve">мей в улучшении жилищных условий», Указов Главы Чувашской Республики от </w:t>
      </w:r>
      <w:r w:rsidR="00952F4A">
        <w:rPr>
          <w:rFonts w:ascii="Times New Roman" w:hAnsi="Times New Roman"/>
          <w:iCs/>
          <w:color w:val="000000" w:themeColor="text1"/>
          <w:sz w:val="26"/>
          <w:szCs w:val="26"/>
        </w:rPr>
        <w:br/>
      </w:r>
      <w:r w:rsidRPr="004D4C1E">
        <w:rPr>
          <w:rFonts w:ascii="Times New Roman" w:hAnsi="Times New Roman"/>
          <w:iCs/>
          <w:color w:val="000000" w:themeColor="text1"/>
          <w:sz w:val="26"/>
          <w:szCs w:val="26"/>
        </w:rPr>
        <w:t>13 февраля 2012 г. № 24 «О мерах по обеспечению медицинскими кадрами учр</w:t>
      </w:r>
      <w:r w:rsidRPr="004D4C1E">
        <w:rPr>
          <w:rFonts w:ascii="Times New Roman" w:hAnsi="Times New Roman"/>
          <w:iCs/>
          <w:color w:val="000000" w:themeColor="text1"/>
          <w:sz w:val="26"/>
          <w:szCs w:val="26"/>
        </w:rPr>
        <w:t>е</w:t>
      </w:r>
      <w:r w:rsidRPr="004D4C1E">
        <w:rPr>
          <w:rFonts w:ascii="Times New Roman" w:hAnsi="Times New Roman"/>
          <w:iCs/>
          <w:color w:val="000000" w:themeColor="text1"/>
          <w:sz w:val="26"/>
          <w:szCs w:val="26"/>
        </w:rPr>
        <w:t>ждений здравоохранения Чувашской Республики на селе» и от 21 июня 2012 г. № 69 «О мерах государственной поддержки молодых учителей общеобразовательных учреждений в Чувашской Республике в улучшении жилищных условий» за счет средств республиканского бюджета Чувашской Республики осуществляется возм</w:t>
      </w:r>
      <w:r w:rsidRPr="004D4C1E">
        <w:rPr>
          <w:rFonts w:ascii="Times New Roman" w:hAnsi="Times New Roman"/>
          <w:iCs/>
          <w:color w:val="000000" w:themeColor="text1"/>
          <w:sz w:val="26"/>
          <w:szCs w:val="26"/>
        </w:rPr>
        <w:t>е</w:t>
      </w:r>
      <w:r w:rsidRPr="004D4C1E">
        <w:rPr>
          <w:rFonts w:ascii="Times New Roman" w:hAnsi="Times New Roman"/>
          <w:iCs/>
          <w:color w:val="000000" w:themeColor="text1"/>
          <w:sz w:val="26"/>
          <w:szCs w:val="26"/>
        </w:rPr>
        <w:t>щение молодым семьям и молодым учителям части затрат на уплату процентов за пользование ипотечными кредитами в размере 4% годовых в течение до 10 лет с д</w:t>
      </w:r>
      <w:r w:rsidRPr="004D4C1E">
        <w:rPr>
          <w:rFonts w:ascii="Times New Roman" w:hAnsi="Times New Roman"/>
          <w:iCs/>
          <w:color w:val="000000" w:themeColor="text1"/>
          <w:sz w:val="26"/>
          <w:szCs w:val="26"/>
        </w:rPr>
        <w:t>а</w:t>
      </w:r>
      <w:r w:rsidRPr="004D4C1E">
        <w:rPr>
          <w:rFonts w:ascii="Times New Roman" w:hAnsi="Times New Roman"/>
          <w:iCs/>
          <w:color w:val="000000" w:themeColor="text1"/>
          <w:sz w:val="26"/>
          <w:szCs w:val="26"/>
        </w:rPr>
        <w:t xml:space="preserve">ты заключения кредитного договора. </w:t>
      </w:r>
    </w:p>
    <w:p w:rsidR="003950AC" w:rsidRPr="004D4C1E" w:rsidRDefault="003950AC" w:rsidP="003950AC">
      <w:pPr>
        <w:ind w:firstLine="720"/>
        <w:rPr>
          <w:rFonts w:ascii="Times New Roman" w:hAnsi="Times New Roman"/>
          <w:iCs/>
          <w:color w:val="000000" w:themeColor="text1"/>
          <w:sz w:val="26"/>
          <w:szCs w:val="26"/>
        </w:rPr>
      </w:pPr>
      <w:r w:rsidRPr="004D4C1E">
        <w:rPr>
          <w:rFonts w:ascii="Times New Roman" w:hAnsi="Times New Roman"/>
          <w:iCs/>
          <w:color w:val="000000" w:themeColor="text1"/>
          <w:sz w:val="26"/>
          <w:szCs w:val="26"/>
        </w:rPr>
        <w:t>С начала реализации указанной программы государственную поддержку п</w:t>
      </w:r>
      <w:r w:rsidRPr="004D4C1E">
        <w:rPr>
          <w:rFonts w:ascii="Times New Roman" w:hAnsi="Times New Roman"/>
          <w:iCs/>
          <w:color w:val="000000" w:themeColor="text1"/>
          <w:sz w:val="26"/>
          <w:szCs w:val="26"/>
        </w:rPr>
        <w:t>о</w:t>
      </w:r>
      <w:r w:rsidRPr="004D4C1E">
        <w:rPr>
          <w:rFonts w:ascii="Times New Roman" w:hAnsi="Times New Roman"/>
          <w:iCs/>
          <w:color w:val="000000" w:themeColor="text1"/>
          <w:sz w:val="26"/>
          <w:szCs w:val="26"/>
        </w:rPr>
        <w:t xml:space="preserve">лучили 3028 молодых семей, 124 молодых учителя и 3 медицинских работника. </w:t>
      </w:r>
      <w:r w:rsidR="00FD4507" w:rsidRPr="004D4C1E">
        <w:rPr>
          <w:rFonts w:ascii="Times New Roman" w:hAnsi="Times New Roman"/>
          <w:iCs/>
          <w:color w:val="000000" w:themeColor="text1"/>
          <w:sz w:val="26"/>
          <w:szCs w:val="26"/>
        </w:rPr>
        <w:br/>
      </w:r>
      <w:r w:rsidRPr="004D4C1E">
        <w:rPr>
          <w:rFonts w:ascii="Times New Roman" w:hAnsi="Times New Roman"/>
          <w:iCs/>
          <w:color w:val="000000" w:themeColor="text1"/>
          <w:sz w:val="26"/>
          <w:szCs w:val="26"/>
        </w:rPr>
        <w:t>Из республиканского бюджета Чувашской Республики на возмещение части затрат в 2019 году было перечислено 77,036 млн. руб</w:t>
      </w:r>
      <w:r w:rsidR="00FD4507" w:rsidRPr="004D4C1E">
        <w:rPr>
          <w:rFonts w:ascii="Times New Roman" w:hAnsi="Times New Roman"/>
          <w:iCs/>
          <w:color w:val="000000" w:themeColor="text1"/>
          <w:sz w:val="26"/>
          <w:szCs w:val="26"/>
        </w:rPr>
        <w:t>.</w:t>
      </w:r>
      <w:r w:rsidRPr="004D4C1E">
        <w:rPr>
          <w:rFonts w:ascii="Times New Roman" w:hAnsi="Times New Roman"/>
          <w:iCs/>
          <w:color w:val="000000" w:themeColor="text1"/>
          <w:sz w:val="26"/>
          <w:szCs w:val="26"/>
        </w:rPr>
        <w:t xml:space="preserve"> (в 2018</w:t>
      </w:r>
      <w:r w:rsidR="00FD4507" w:rsidRPr="004D4C1E">
        <w:rPr>
          <w:rFonts w:ascii="Times New Roman" w:hAnsi="Times New Roman"/>
          <w:iCs/>
          <w:color w:val="000000" w:themeColor="text1"/>
          <w:sz w:val="26"/>
          <w:szCs w:val="26"/>
        </w:rPr>
        <w:t xml:space="preserve"> </w:t>
      </w:r>
      <w:r w:rsidRPr="004D4C1E">
        <w:rPr>
          <w:rFonts w:ascii="Times New Roman" w:hAnsi="Times New Roman"/>
          <w:iCs/>
          <w:color w:val="000000" w:themeColor="text1"/>
          <w:sz w:val="26"/>
          <w:szCs w:val="26"/>
        </w:rPr>
        <w:t>г</w:t>
      </w:r>
      <w:r w:rsidR="00FD4507" w:rsidRPr="004D4C1E">
        <w:rPr>
          <w:rFonts w:ascii="Times New Roman" w:hAnsi="Times New Roman"/>
          <w:iCs/>
          <w:color w:val="000000" w:themeColor="text1"/>
          <w:sz w:val="26"/>
          <w:szCs w:val="26"/>
        </w:rPr>
        <w:t xml:space="preserve">. – </w:t>
      </w:r>
      <w:r w:rsidRPr="004D4C1E">
        <w:rPr>
          <w:rFonts w:ascii="Times New Roman" w:hAnsi="Times New Roman"/>
          <w:iCs/>
          <w:color w:val="000000" w:themeColor="text1"/>
          <w:sz w:val="26"/>
          <w:szCs w:val="26"/>
        </w:rPr>
        <w:t xml:space="preserve">90,377 млн. руб., в </w:t>
      </w:r>
      <w:r w:rsidR="00FD4507" w:rsidRPr="004D4C1E">
        <w:rPr>
          <w:rFonts w:ascii="Times New Roman" w:hAnsi="Times New Roman"/>
          <w:iCs/>
          <w:color w:val="000000" w:themeColor="text1"/>
          <w:sz w:val="26"/>
          <w:szCs w:val="26"/>
        </w:rPr>
        <w:br/>
      </w:r>
      <w:r w:rsidRPr="004D4C1E">
        <w:rPr>
          <w:rFonts w:ascii="Times New Roman" w:hAnsi="Times New Roman"/>
          <w:iCs/>
          <w:color w:val="000000" w:themeColor="text1"/>
          <w:sz w:val="26"/>
          <w:szCs w:val="26"/>
        </w:rPr>
        <w:t>2017 г. – 103,68 млн. руб.).</w:t>
      </w:r>
    </w:p>
    <w:p w:rsidR="003950AC" w:rsidRPr="004D4C1E" w:rsidRDefault="003950AC" w:rsidP="00DB614E">
      <w:pPr>
        <w:ind w:firstLine="709"/>
        <w:rPr>
          <w:rFonts w:ascii="Times New Roman" w:hAnsi="Times New Roman"/>
          <w:b/>
          <w:color w:val="000000"/>
          <w:sz w:val="26"/>
          <w:szCs w:val="26"/>
        </w:rPr>
      </w:pPr>
    </w:p>
    <w:p w:rsidR="006D6A50" w:rsidRPr="004D4C1E" w:rsidRDefault="006D6A50" w:rsidP="00DB614E">
      <w:pPr>
        <w:ind w:firstLine="709"/>
        <w:rPr>
          <w:rFonts w:ascii="Times New Roman" w:hAnsi="Times New Roman"/>
          <w:b/>
          <w:color w:val="000000"/>
          <w:sz w:val="26"/>
          <w:szCs w:val="26"/>
        </w:rPr>
      </w:pPr>
      <w:r w:rsidRPr="004D4C1E">
        <w:rPr>
          <w:rFonts w:ascii="Times New Roman" w:hAnsi="Times New Roman"/>
          <w:b/>
          <w:color w:val="000000"/>
          <w:sz w:val="26"/>
          <w:szCs w:val="26"/>
        </w:rPr>
        <w:t>Обеспечение жильем многодетных семей, имеющих пять и более нес</w:t>
      </w:r>
      <w:r w:rsidRPr="004D4C1E">
        <w:rPr>
          <w:rFonts w:ascii="Times New Roman" w:hAnsi="Times New Roman"/>
          <w:b/>
          <w:color w:val="000000"/>
          <w:sz w:val="26"/>
          <w:szCs w:val="26"/>
        </w:rPr>
        <w:t>о</w:t>
      </w:r>
      <w:r w:rsidRPr="004D4C1E">
        <w:rPr>
          <w:rFonts w:ascii="Times New Roman" w:hAnsi="Times New Roman"/>
          <w:b/>
          <w:color w:val="000000"/>
          <w:sz w:val="26"/>
          <w:szCs w:val="26"/>
        </w:rPr>
        <w:t>вершеннолетних детей.</w:t>
      </w:r>
    </w:p>
    <w:p w:rsidR="005C3F3B" w:rsidRPr="004D4C1E" w:rsidRDefault="005C3F3B" w:rsidP="005C3F3B">
      <w:pPr>
        <w:ind w:firstLine="720"/>
        <w:rPr>
          <w:rFonts w:ascii="Times New Roman" w:hAnsi="Times New Roman"/>
          <w:color w:val="000000"/>
          <w:sz w:val="26"/>
          <w:szCs w:val="26"/>
        </w:rPr>
      </w:pPr>
      <w:r w:rsidRPr="004D4C1E">
        <w:rPr>
          <w:rFonts w:ascii="Times New Roman" w:hAnsi="Times New Roman"/>
          <w:color w:val="000000"/>
          <w:sz w:val="26"/>
          <w:szCs w:val="26"/>
        </w:rPr>
        <w:t>Чувашская Республика приняла на себя обязательства по обеспечению жил</w:t>
      </w:r>
      <w:r w:rsidRPr="004D4C1E">
        <w:rPr>
          <w:rFonts w:ascii="Times New Roman" w:hAnsi="Times New Roman"/>
          <w:color w:val="000000"/>
          <w:sz w:val="26"/>
          <w:szCs w:val="26"/>
        </w:rPr>
        <w:t>ь</w:t>
      </w:r>
      <w:r w:rsidRPr="004D4C1E">
        <w:rPr>
          <w:rFonts w:ascii="Times New Roman" w:hAnsi="Times New Roman"/>
          <w:color w:val="000000"/>
          <w:sz w:val="26"/>
          <w:szCs w:val="26"/>
        </w:rPr>
        <w:t>ем многодетных семей, имеющих пять и более несовершеннолетних детей. В соо</w:t>
      </w:r>
      <w:r w:rsidRPr="004D4C1E">
        <w:rPr>
          <w:rFonts w:ascii="Times New Roman" w:hAnsi="Times New Roman"/>
          <w:color w:val="000000"/>
          <w:sz w:val="26"/>
          <w:szCs w:val="26"/>
        </w:rPr>
        <w:t>т</w:t>
      </w:r>
      <w:r w:rsidRPr="004D4C1E">
        <w:rPr>
          <w:rFonts w:ascii="Times New Roman" w:hAnsi="Times New Roman"/>
          <w:color w:val="000000"/>
          <w:sz w:val="26"/>
          <w:szCs w:val="26"/>
        </w:rPr>
        <w:t>ветствии с Законом Чувашской Республики от 17 октября 2005 г. № 42 «О регулир</w:t>
      </w:r>
      <w:r w:rsidRPr="004D4C1E">
        <w:rPr>
          <w:rFonts w:ascii="Times New Roman" w:hAnsi="Times New Roman"/>
          <w:color w:val="000000"/>
          <w:sz w:val="26"/>
          <w:szCs w:val="26"/>
        </w:rPr>
        <w:t>о</w:t>
      </w:r>
      <w:r w:rsidRPr="004D4C1E">
        <w:rPr>
          <w:rFonts w:ascii="Times New Roman" w:hAnsi="Times New Roman"/>
          <w:color w:val="000000"/>
          <w:sz w:val="26"/>
          <w:szCs w:val="26"/>
        </w:rPr>
        <w:t>вании жилищных отношений» многодетным семьям, признанным нуждающимися в жилых помещениях, предоставляются жилые помещения по договору социального найма за счет средств республиканского бюджета Чувашской Республики.</w:t>
      </w:r>
    </w:p>
    <w:p w:rsidR="003E4C0F" w:rsidRPr="004D4C1E" w:rsidRDefault="003E4C0F" w:rsidP="00236E33">
      <w:pPr>
        <w:pStyle w:val="Default"/>
        <w:ind w:firstLine="709"/>
        <w:jc w:val="both"/>
        <w:rPr>
          <w:sz w:val="26"/>
          <w:szCs w:val="26"/>
        </w:rPr>
      </w:pPr>
      <w:r w:rsidRPr="004D4C1E">
        <w:rPr>
          <w:sz w:val="26"/>
          <w:szCs w:val="26"/>
        </w:rPr>
        <w:t>Для улучшения жилищных условий 27 многодетны</w:t>
      </w:r>
      <w:r w:rsidR="008547BA">
        <w:rPr>
          <w:sz w:val="26"/>
          <w:szCs w:val="26"/>
        </w:rPr>
        <w:t>м</w:t>
      </w:r>
      <w:r w:rsidRPr="004D4C1E">
        <w:rPr>
          <w:sz w:val="26"/>
          <w:szCs w:val="26"/>
        </w:rPr>
        <w:t xml:space="preserve"> сем</w:t>
      </w:r>
      <w:r w:rsidR="008547BA">
        <w:rPr>
          <w:sz w:val="26"/>
          <w:szCs w:val="26"/>
        </w:rPr>
        <w:t>ьям</w:t>
      </w:r>
      <w:r w:rsidRPr="004D4C1E">
        <w:rPr>
          <w:sz w:val="26"/>
          <w:szCs w:val="26"/>
        </w:rPr>
        <w:t xml:space="preserve"> с пятью и более несовершеннолетними детьми в 2019 году из республиканского бюджета Чувашской Республики направлено 73,7 млн. руб</w:t>
      </w:r>
      <w:r w:rsidR="00081E06" w:rsidRPr="004D4C1E">
        <w:rPr>
          <w:sz w:val="26"/>
          <w:szCs w:val="26"/>
        </w:rPr>
        <w:t>.</w:t>
      </w:r>
    </w:p>
    <w:p w:rsidR="00236E33" w:rsidRPr="004D4C1E" w:rsidRDefault="00236E33" w:rsidP="00236E33">
      <w:pPr>
        <w:pStyle w:val="Default"/>
        <w:ind w:firstLine="709"/>
        <w:jc w:val="both"/>
        <w:rPr>
          <w:sz w:val="26"/>
          <w:szCs w:val="26"/>
        </w:rPr>
      </w:pPr>
      <w:r w:rsidRPr="004D4C1E">
        <w:rPr>
          <w:sz w:val="26"/>
          <w:szCs w:val="26"/>
        </w:rPr>
        <w:t>В 2018 году на обеспечение жильем 20 многодетных семей, имеющих пять и более несовершеннолетних детей</w:t>
      </w:r>
      <w:r w:rsidR="008547BA">
        <w:rPr>
          <w:sz w:val="26"/>
          <w:szCs w:val="26"/>
        </w:rPr>
        <w:t>,</w:t>
      </w:r>
      <w:r w:rsidRPr="004D4C1E">
        <w:rPr>
          <w:sz w:val="26"/>
          <w:szCs w:val="26"/>
        </w:rPr>
        <w:t xml:space="preserve"> было направлено 49,1 млн. руб</w:t>
      </w:r>
      <w:r w:rsidR="00081E06" w:rsidRPr="004D4C1E">
        <w:rPr>
          <w:sz w:val="26"/>
          <w:szCs w:val="26"/>
        </w:rPr>
        <w:t>.</w:t>
      </w:r>
    </w:p>
    <w:p w:rsidR="00236E33" w:rsidRPr="004D4C1E" w:rsidRDefault="00236E33" w:rsidP="00236E33">
      <w:pPr>
        <w:pStyle w:val="Default"/>
        <w:ind w:firstLine="709"/>
        <w:jc w:val="both"/>
        <w:rPr>
          <w:sz w:val="26"/>
          <w:szCs w:val="26"/>
        </w:rPr>
      </w:pPr>
      <w:r w:rsidRPr="004D4C1E">
        <w:rPr>
          <w:sz w:val="26"/>
          <w:szCs w:val="26"/>
        </w:rPr>
        <w:t>В 2017 году республиканским бюджетом Чувашской Республики направлено на указанные цели 46,1 млн. руб., приобретены (построены) жилые помещения для 16 многодетных семей.</w:t>
      </w:r>
    </w:p>
    <w:p w:rsidR="00574371" w:rsidRPr="004D4C1E" w:rsidRDefault="00574371" w:rsidP="00BD53B0">
      <w:pPr>
        <w:ind w:right="-144" w:firstLine="720"/>
        <w:rPr>
          <w:rFonts w:ascii="Times New Roman" w:hAnsi="Times New Roman"/>
          <w:color w:val="000000"/>
          <w:sz w:val="26"/>
          <w:szCs w:val="26"/>
        </w:rPr>
      </w:pPr>
    </w:p>
    <w:p w:rsidR="006D6A50" w:rsidRPr="004D4C1E" w:rsidRDefault="006D6A50" w:rsidP="001D5251">
      <w:pPr>
        <w:ind w:firstLine="709"/>
        <w:rPr>
          <w:rFonts w:ascii="Times New Roman" w:hAnsi="Times New Roman"/>
          <w:b/>
          <w:color w:val="000000"/>
          <w:sz w:val="26"/>
          <w:szCs w:val="26"/>
        </w:rPr>
      </w:pPr>
      <w:r w:rsidRPr="004D4C1E">
        <w:rPr>
          <w:rFonts w:ascii="Times New Roman" w:hAnsi="Times New Roman"/>
          <w:b/>
          <w:color w:val="000000"/>
          <w:sz w:val="26"/>
          <w:szCs w:val="26"/>
        </w:rPr>
        <w:t>Обеспечение жильем детей-сирот, детей, оставшихся без попечения род</w:t>
      </w:r>
      <w:r w:rsidRPr="004D4C1E">
        <w:rPr>
          <w:rFonts w:ascii="Times New Roman" w:hAnsi="Times New Roman"/>
          <w:b/>
          <w:color w:val="000000"/>
          <w:sz w:val="26"/>
          <w:szCs w:val="26"/>
        </w:rPr>
        <w:t>и</w:t>
      </w:r>
      <w:r w:rsidRPr="004D4C1E">
        <w:rPr>
          <w:rFonts w:ascii="Times New Roman" w:hAnsi="Times New Roman"/>
          <w:b/>
          <w:color w:val="000000"/>
          <w:sz w:val="26"/>
          <w:szCs w:val="26"/>
        </w:rPr>
        <w:t xml:space="preserve">телей, лиц из их числа </w:t>
      </w:r>
    </w:p>
    <w:p w:rsidR="00FE6DA6" w:rsidRPr="004D4C1E" w:rsidRDefault="00FE6DA6" w:rsidP="00FE6DA6">
      <w:pPr>
        <w:ind w:firstLine="709"/>
        <w:contextualSpacing/>
        <w:rPr>
          <w:rFonts w:ascii="Times New Roman" w:eastAsia="Calibri" w:hAnsi="Times New Roman"/>
          <w:sz w:val="26"/>
          <w:szCs w:val="26"/>
          <w:lang w:eastAsia="en-US"/>
        </w:rPr>
      </w:pPr>
      <w:r w:rsidRPr="004D4C1E">
        <w:rPr>
          <w:rFonts w:ascii="Times New Roman" w:eastAsia="Calibri" w:hAnsi="Times New Roman"/>
          <w:sz w:val="26"/>
          <w:szCs w:val="26"/>
          <w:lang w:eastAsia="en-US"/>
        </w:rPr>
        <w:t xml:space="preserve">В соответствии со статьей 23.1 Закона Чувашской Республики от 17 октября </w:t>
      </w:r>
      <w:smartTag w:uri="urn:schemas-microsoft-com:office:smarttags" w:element="metricconverter">
        <w:smartTagPr>
          <w:attr w:name="ProductID" w:val="2005 г"/>
        </w:smartTagPr>
        <w:r w:rsidRPr="004D4C1E">
          <w:rPr>
            <w:rFonts w:ascii="Times New Roman" w:eastAsia="Calibri" w:hAnsi="Times New Roman"/>
            <w:sz w:val="26"/>
            <w:szCs w:val="26"/>
            <w:lang w:eastAsia="en-US"/>
          </w:rPr>
          <w:t>2005 г</w:t>
        </w:r>
      </w:smartTag>
      <w:r w:rsidRPr="004D4C1E">
        <w:rPr>
          <w:rFonts w:ascii="Times New Roman" w:eastAsia="Calibri" w:hAnsi="Times New Roman"/>
          <w:sz w:val="26"/>
          <w:szCs w:val="26"/>
          <w:lang w:eastAsia="en-US"/>
        </w:rPr>
        <w:t xml:space="preserve">. № 42 «О регулировании жилищных отношений», постановлением Кабинета Министров Чувашской Республики от 25 июля </w:t>
      </w:r>
      <w:smartTag w:uri="urn:schemas-microsoft-com:office:smarttags" w:element="metricconverter">
        <w:smartTagPr>
          <w:attr w:name="ProductID" w:val="2013 г"/>
        </w:smartTagPr>
        <w:r w:rsidRPr="004D4C1E">
          <w:rPr>
            <w:rFonts w:ascii="Times New Roman" w:eastAsia="Calibri" w:hAnsi="Times New Roman"/>
            <w:sz w:val="26"/>
            <w:szCs w:val="26"/>
            <w:lang w:eastAsia="en-US"/>
          </w:rPr>
          <w:t>2013 г</w:t>
        </w:r>
      </w:smartTag>
      <w:r w:rsidRPr="004D4C1E">
        <w:rPr>
          <w:rFonts w:ascii="Times New Roman" w:eastAsia="Calibri" w:hAnsi="Times New Roman"/>
          <w:sz w:val="26"/>
          <w:szCs w:val="26"/>
          <w:lang w:eastAsia="en-US"/>
        </w:rPr>
        <w:t>. № 292 «Об утверждении п</w:t>
      </w:r>
      <w:r w:rsidRPr="004D4C1E">
        <w:rPr>
          <w:rFonts w:ascii="Times New Roman" w:eastAsia="Calibri" w:hAnsi="Times New Roman"/>
          <w:sz w:val="26"/>
          <w:szCs w:val="26"/>
          <w:lang w:eastAsia="en-US"/>
        </w:rPr>
        <w:t>о</w:t>
      </w:r>
      <w:r w:rsidRPr="004D4C1E">
        <w:rPr>
          <w:rFonts w:ascii="Times New Roman" w:eastAsia="Calibri" w:hAnsi="Times New Roman"/>
          <w:sz w:val="26"/>
          <w:szCs w:val="26"/>
          <w:lang w:eastAsia="en-US"/>
        </w:rPr>
        <w:t>рядка предоставления благоустроенных жилых помещений специализированного жилищного фонда по договорам найма специализированных жилых помещений д</w:t>
      </w:r>
      <w:r w:rsidRPr="004D4C1E">
        <w:rPr>
          <w:rFonts w:ascii="Times New Roman" w:eastAsia="Calibri" w:hAnsi="Times New Roman"/>
          <w:sz w:val="26"/>
          <w:szCs w:val="26"/>
          <w:lang w:eastAsia="en-US"/>
        </w:rPr>
        <w:t>е</w:t>
      </w:r>
      <w:r w:rsidRPr="004D4C1E">
        <w:rPr>
          <w:rFonts w:ascii="Times New Roman" w:eastAsia="Calibri" w:hAnsi="Times New Roman"/>
          <w:sz w:val="26"/>
          <w:szCs w:val="26"/>
          <w:lang w:eastAsia="en-US"/>
        </w:rPr>
        <w:t>тям-сиротам и детям, оставшимся без попечения родителей, лицам из числа детей-сирот и детей, оставшихся без попечения родителей» детям-сиротам, детям, оста</w:t>
      </w:r>
      <w:r w:rsidRPr="004D4C1E">
        <w:rPr>
          <w:rFonts w:ascii="Times New Roman" w:eastAsia="Calibri" w:hAnsi="Times New Roman"/>
          <w:sz w:val="26"/>
          <w:szCs w:val="26"/>
          <w:lang w:eastAsia="en-US"/>
        </w:rPr>
        <w:t>в</w:t>
      </w:r>
      <w:r w:rsidRPr="004D4C1E">
        <w:rPr>
          <w:rFonts w:ascii="Times New Roman" w:eastAsia="Calibri" w:hAnsi="Times New Roman"/>
          <w:sz w:val="26"/>
          <w:szCs w:val="26"/>
          <w:lang w:eastAsia="en-US"/>
        </w:rPr>
        <w:t xml:space="preserve">шимся без попечения родителей, лицам из числа детей-сирот и детей, оставшихся без попечения родителей, предоставляются благоустроенные жилые помещения специализированного жилищного фонда по договорам найма специализированных жилых помещений. </w:t>
      </w:r>
    </w:p>
    <w:p w:rsidR="00FE6DA6" w:rsidRPr="004D4C1E" w:rsidRDefault="00FE6DA6" w:rsidP="00FE6DA6">
      <w:pPr>
        <w:pStyle w:val="13"/>
        <w:spacing w:after="0" w:line="240" w:lineRule="auto"/>
        <w:ind w:firstLine="709"/>
        <w:contextualSpacing/>
        <w:jc w:val="both"/>
        <w:rPr>
          <w:rFonts w:ascii="Times New Roman" w:hAnsi="Times New Roman"/>
          <w:sz w:val="26"/>
          <w:szCs w:val="26"/>
        </w:rPr>
      </w:pPr>
      <w:r w:rsidRPr="004D4C1E">
        <w:rPr>
          <w:rFonts w:ascii="Times New Roman" w:hAnsi="Times New Roman"/>
          <w:color w:val="000000"/>
          <w:sz w:val="26"/>
          <w:szCs w:val="26"/>
        </w:rPr>
        <w:t>С 1 января 2013 г. законодательством предусматривается однократное пред</w:t>
      </w:r>
      <w:r w:rsidRPr="004D4C1E">
        <w:rPr>
          <w:rFonts w:ascii="Times New Roman" w:hAnsi="Times New Roman"/>
          <w:color w:val="000000"/>
          <w:sz w:val="26"/>
          <w:szCs w:val="26"/>
        </w:rPr>
        <w:t>о</w:t>
      </w:r>
      <w:r w:rsidRPr="004D4C1E">
        <w:rPr>
          <w:rFonts w:ascii="Times New Roman" w:hAnsi="Times New Roman"/>
          <w:color w:val="000000"/>
          <w:sz w:val="26"/>
          <w:szCs w:val="26"/>
        </w:rPr>
        <w:t>ставление детям-сиротам благоустроенных жилых помещений специализированного жилищного фонда.</w:t>
      </w:r>
    </w:p>
    <w:p w:rsidR="00FE6DA6" w:rsidRPr="004D4C1E" w:rsidRDefault="00FE6DA6" w:rsidP="00FE6DA6">
      <w:pPr>
        <w:pStyle w:val="13"/>
        <w:spacing w:after="0" w:line="240" w:lineRule="auto"/>
        <w:ind w:firstLine="709"/>
        <w:contextualSpacing/>
        <w:jc w:val="both"/>
        <w:rPr>
          <w:rFonts w:ascii="Times New Roman" w:hAnsi="Times New Roman"/>
          <w:sz w:val="26"/>
          <w:szCs w:val="26"/>
        </w:rPr>
      </w:pPr>
      <w:r w:rsidRPr="004D4C1E">
        <w:rPr>
          <w:rFonts w:ascii="Times New Roman" w:hAnsi="Times New Roman"/>
          <w:color w:val="000000"/>
          <w:sz w:val="26"/>
          <w:szCs w:val="26"/>
        </w:rPr>
        <w:t xml:space="preserve">В 2019 году на обеспечение жильем 208 детей-сирот направлено </w:t>
      </w:r>
      <w:r w:rsidR="0089388F">
        <w:rPr>
          <w:rFonts w:ascii="Times New Roman" w:hAnsi="Times New Roman"/>
          <w:color w:val="000000"/>
          <w:sz w:val="26"/>
          <w:szCs w:val="26"/>
        </w:rPr>
        <w:br/>
      </w:r>
      <w:r w:rsidRPr="004D4C1E">
        <w:rPr>
          <w:rFonts w:ascii="Times New Roman" w:hAnsi="Times New Roman"/>
          <w:color w:val="000000"/>
          <w:sz w:val="26"/>
          <w:szCs w:val="26"/>
        </w:rPr>
        <w:t xml:space="preserve">203,8 млн. руб. (из них: 54,4 млн. руб. </w:t>
      </w:r>
      <w:r w:rsidR="008C5CBE" w:rsidRPr="004D4C1E">
        <w:rPr>
          <w:rFonts w:ascii="Times New Roman" w:hAnsi="Times New Roman"/>
          <w:color w:val="000000"/>
          <w:sz w:val="26"/>
          <w:szCs w:val="26"/>
        </w:rPr>
        <w:t xml:space="preserve">– </w:t>
      </w:r>
      <w:r w:rsidRPr="004D4C1E">
        <w:rPr>
          <w:rFonts w:ascii="Times New Roman" w:hAnsi="Times New Roman"/>
          <w:color w:val="000000"/>
          <w:sz w:val="26"/>
          <w:szCs w:val="26"/>
        </w:rPr>
        <w:t xml:space="preserve">средства федерального бюджета, </w:t>
      </w:r>
      <w:r w:rsidR="0089388F">
        <w:rPr>
          <w:rFonts w:ascii="Times New Roman" w:hAnsi="Times New Roman"/>
          <w:color w:val="000000"/>
          <w:sz w:val="26"/>
          <w:szCs w:val="26"/>
        </w:rPr>
        <w:br/>
      </w:r>
      <w:r w:rsidRPr="004D4C1E">
        <w:rPr>
          <w:rFonts w:ascii="Times New Roman" w:hAnsi="Times New Roman"/>
          <w:color w:val="000000"/>
          <w:sz w:val="26"/>
          <w:szCs w:val="26"/>
        </w:rPr>
        <w:t>149,4 млн. руб.</w:t>
      </w:r>
      <w:r w:rsidR="008C5CBE" w:rsidRPr="004D4C1E">
        <w:rPr>
          <w:rFonts w:ascii="Times New Roman" w:hAnsi="Times New Roman"/>
          <w:color w:val="000000"/>
          <w:sz w:val="26"/>
          <w:szCs w:val="26"/>
        </w:rPr>
        <w:t xml:space="preserve"> – </w:t>
      </w:r>
      <w:r w:rsidRPr="004D4C1E">
        <w:rPr>
          <w:rFonts w:ascii="Times New Roman" w:hAnsi="Times New Roman"/>
          <w:color w:val="000000"/>
          <w:sz w:val="26"/>
          <w:szCs w:val="26"/>
        </w:rPr>
        <w:t xml:space="preserve"> средства республиканского бюджета Чувашской Республики).</w:t>
      </w:r>
    </w:p>
    <w:p w:rsidR="00FE6DA6" w:rsidRPr="004D4C1E" w:rsidRDefault="00FE6DA6" w:rsidP="00FE6DA6">
      <w:pPr>
        <w:pStyle w:val="13"/>
        <w:spacing w:after="0" w:line="240" w:lineRule="auto"/>
        <w:ind w:firstLine="709"/>
        <w:contextualSpacing/>
        <w:jc w:val="both"/>
        <w:rPr>
          <w:rFonts w:ascii="Times New Roman" w:hAnsi="Times New Roman"/>
          <w:sz w:val="26"/>
          <w:szCs w:val="26"/>
        </w:rPr>
      </w:pPr>
      <w:r w:rsidRPr="004D4C1E">
        <w:rPr>
          <w:rFonts w:ascii="Times New Roman" w:hAnsi="Times New Roman"/>
          <w:color w:val="000000"/>
          <w:sz w:val="26"/>
          <w:szCs w:val="26"/>
        </w:rPr>
        <w:t>В 2018 году освоено 110,7 млн. руб</w:t>
      </w:r>
      <w:r w:rsidR="008C5CBE" w:rsidRPr="004D4C1E">
        <w:rPr>
          <w:rFonts w:ascii="Times New Roman" w:hAnsi="Times New Roman"/>
          <w:color w:val="000000"/>
          <w:sz w:val="26"/>
          <w:szCs w:val="26"/>
        </w:rPr>
        <w:t>.</w:t>
      </w:r>
      <w:r w:rsidRPr="004D4C1E">
        <w:rPr>
          <w:rFonts w:ascii="Times New Roman" w:hAnsi="Times New Roman"/>
          <w:color w:val="000000"/>
          <w:sz w:val="26"/>
          <w:szCs w:val="26"/>
        </w:rPr>
        <w:t xml:space="preserve"> (из них: 51,6 млн. руб</w:t>
      </w:r>
      <w:r w:rsidR="00CD6D82" w:rsidRPr="004D4C1E">
        <w:rPr>
          <w:rFonts w:ascii="Times New Roman" w:hAnsi="Times New Roman"/>
          <w:color w:val="000000"/>
          <w:sz w:val="26"/>
          <w:szCs w:val="26"/>
        </w:rPr>
        <w:t>.</w:t>
      </w:r>
      <w:r w:rsidRPr="004D4C1E">
        <w:rPr>
          <w:rFonts w:ascii="Times New Roman" w:hAnsi="Times New Roman"/>
          <w:color w:val="000000"/>
          <w:sz w:val="26"/>
          <w:szCs w:val="26"/>
        </w:rPr>
        <w:t xml:space="preserve"> </w:t>
      </w:r>
      <w:r w:rsidR="008C5CBE" w:rsidRPr="004D4C1E">
        <w:rPr>
          <w:rFonts w:ascii="Times New Roman" w:hAnsi="Times New Roman"/>
          <w:color w:val="000000"/>
          <w:sz w:val="26"/>
          <w:szCs w:val="26"/>
        </w:rPr>
        <w:t xml:space="preserve">– </w:t>
      </w:r>
      <w:r w:rsidRPr="004D4C1E">
        <w:rPr>
          <w:rFonts w:ascii="Times New Roman" w:hAnsi="Times New Roman"/>
          <w:color w:val="000000"/>
          <w:sz w:val="26"/>
          <w:szCs w:val="26"/>
        </w:rPr>
        <w:t xml:space="preserve"> федеральный бюджет, 59,1 млн. руб</w:t>
      </w:r>
      <w:r w:rsidR="00CD6D82" w:rsidRPr="004D4C1E">
        <w:rPr>
          <w:rFonts w:ascii="Times New Roman" w:hAnsi="Times New Roman"/>
          <w:color w:val="000000"/>
          <w:sz w:val="26"/>
          <w:szCs w:val="26"/>
        </w:rPr>
        <w:t xml:space="preserve">. – </w:t>
      </w:r>
      <w:r w:rsidRPr="004D4C1E">
        <w:rPr>
          <w:rFonts w:ascii="Times New Roman" w:hAnsi="Times New Roman"/>
          <w:color w:val="000000"/>
          <w:sz w:val="26"/>
          <w:szCs w:val="26"/>
        </w:rPr>
        <w:t>республиканские средства Чувашской Республики), прио</w:t>
      </w:r>
      <w:r w:rsidRPr="004D4C1E">
        <w:rPr>
          <w:rFonts w:ascii="Times New Roman" w:hAnsi="Times New Roman"/>
          <w:color w:val="000000"/>
          <w:sz w:val="26"/>
          <w:szCs w:val="26"/>
        </w:rPr>
        <w:t>б</w:t>
      </w:r>
      <w:r w:rsidRPr="004D4C1E">
        <w:rPr>
          <w:rFonts w:ascii="Times New Roman" w:hAnsi="Times New Roman"/>
          <w:color w:val="000000"/>
          <w:sz w:val="26"/>
          <w:szCs w:val="26"/>
        </w:rPr>
        <w:t>ретено (построено) 119 жилых помещения для детей-сирот.</w:t>
      </w:r>
    </w:p>
    <w:p w:rsidR="00FE6DA6" w:rsidRPr="004D4C1E" w:rsidRDefault="00FE6DA6" w:rsidP="00FE6DA6">
      <w:pPr>
        <w:pStyle w:val="13"/>
        <w:spacing w:after="0" w:line="240" w:lineRule="auto"/>
        <w:ind w:firstLine="709"/>
        <w:contextualSpacing/>
        <w:jc w:val="both"/>
        <w:rPr>
          <w:rFonts w:ascii="Times New Roman" w:hAnsi="Times New Roman"/>
          <w:sz w:val="26"/>
          <w:szCs w:val="26"/>
        </w:rPr>
      </w:pPr>
      <w:r w:rsidRPr="004D4C1E">
        <w:rPr>
          <w:rFonts w:ascii="Times New Roman" w:hAnsi="Times New Roman"/>
          <w:color w:val="000000"/>
          <w:sz w:val="26"/>
          <w:szCs w:val="26"/>
        </w:rPr>
        <w:t xml:space="preserve">В 2017 году на указанные цели направлено 160,8 млн. руб. (из них: </w:t>
      </w:r>
      <w:r w:rsidR="00952F4A">
        <w:rPr>
          <w:rFonts w:ascii="Times New Roman" w:hAnsi="Times New Roman"/>
          <w:color w:val="000000"/>
          <w:sz w:val="26"/>
          <w:szCs w:val="26"/>
        </w:rPr>
        <w:br/>
      </w:r>
      <w:r w:rsidRPr="004D4C1E">
        <w:rPr>
          <w:rFonts w:ascii="Times New Roman" w:hAnsi="Times New Roman"/>
          <w:color w:val="000000"/>
          <w:sz w:val="26"/>
          <w:szCs w:val="26"/>
        </w:rPr>
        <w:t>46,4 млн. руб.</w:t>
      </w:r>
      <w:r w:rsidR="008C5CBE" w:rsidRPr="004D4C1E">
        <w:rPr>
          <w:rFonts w:ascii="Times New Roman" w:hAnsi="Times New Roman"/>
          <w:color w:val="000000"/>
          <w:sz w:val="26"/>
          <w:szCs w:val="26"/>
        </w:rPr>
        <w:t xml:space="preserve"> – </w:t>
      </w:r>
      <w:r w:rsidRPr="004D4C1E">
        <w:rPr>
          <w:rFonts w:ascii="Times New Roman" w:hAnsi="Times New Roman"/>
          <w:color w:val="000000"/>
          <w:sz w:val="26"/>
          <w:szCs w:val="26"/>
        </w:rPr>
        <w:t xml:space="preserve">средства федерального бюджета, 114,4 млн. руб. </w:t>
      </w:r>
      <w:r w:rsidR="008C5CBE" w:rsidRPr="004D4C1E">
        <w:rPr>
          <w:rFonts w:ascii="Times New Roman" w:hAnsi="Times New Roman"/>
          <w:color w:val="000000"/>
          <w:sz w:val="26"/>
          <w:szCs w:val="26"/>
        </w:rPr>
        <w:t xml:space="preserve">– </w:t>
      </w:r>
      <w:r w:rsidRPr="004D4C1E">
        <w:rPr>
          <w:rFonts w:ascii="Times New Roman" w:hAnsi="Times New Roman"/>
          <w:color w:val="000000"/>
          <w:sz w:val="26"/>
          <w:szCs w:val="26"/>
        </w:rPr>
        <w:t>средства респу</w:t>
      </w:r>
      <w:r w:rsidRPr="004D4C1E">
        <w:rPr>
          <w:rFonts w:ascii="Times New Roman" w:hAnsi="Times New Roman"/>
          <w:color w:val="000000"/>
          <w:sz w:val="26"/>
          <w:szCs w:val="26"/>
        </w:rPr>
        <w:t>б</w:t>
      </w:r>
      <w:r w:rsidRPr="004D4C1E">
        <w:rPr>
          <w:rFonts w:ascii="Times New Roman" w:hAnsi="Times New Roman"/>
          <w:color w:val="000000"/>
          <w:sz w:val="26"/>
          <w:szCs w:val="26"/>
        </w:rPr>
        <w:t>ликанско</w:t>
      </w:r>
      <w:r w:rsidRPr="004D4C1E">
        <w:rPr>
          <w:rFonts w:ascii="Times New Roman" w:hAnsi="Times New Roman"/>
          <w:color w:val="000000"/>
          <w:sz w:val="26"/>
          <w:szCs w:val="26"/>
        </w:rPr>
        <w:softHyphen/>
        <w:t>го бюджета Чувашской Республики). Приобретены (построены) жилые п</w:t>
      </w:r>
      <w:r w:rsidRPr="004D4C1E">
        <w:rPr>
          <w:rFonts w:ascii="Times New Roman" w:hAnsi="Times New Roman"/>
          <w:color w:val="000000"/>
          <w:sz w:val="26"/>
          <w:szCs w:val="26"/>
        </w:rPr>
        <w:t>о</w:t>
      </w:r>
      <w:r w:rsidRPr="004D4C1E">
        <w:rPr>
          <w:rFonts w:ascii="Times New Roman" w:hAnsi="Times New Roman"/>
          <w:color w:val="000000"/>
          <w:sz w:val="26"/>
          <w:szCs w:val="26"/>
        </w:rPr>
        <w:t>мещения для 175 детей-сирот.</w:t>
      </w:r>
    </w:p>
    <w:p w:rsidR="0008501A" w:rsidRPr="004D4C1E" w:rsidRDefault="0008501A" w:rsidP="0008501A">
      <w:pPr>
        <w:autoSpaceDE w:val="0"/>
        <w:autoSpaceDN w:val="0"/>
        <w:ind w:left="684" w:firstLine="709"/>
        <w:contextualSpacing/>
        <w:rPr>
          <w:rFonts w:ascii="Times New Roman" w:hAnsi="Times New Roman"/>
          <w:b/>
        </w:rPr>
      </w:pPr>
    </w:p>
    <w:p w:rsidR="004214CD" w:rsidRPr="004D4C1E" w:rsidRDefault="00C1175D" w:rsidP="001D5251">
      <w:pPr>
        <w:ind w:firstLine="684"/>
        <w:rPr>
          <w:rFonts w:ascii="Times New Roman" w:hAnsi="Times New Roman"/>
          <w:b/>
          <w:color w:val="000000"/>
          <w:sz w:val="26"/>
          <w:szCs w:val="26"/>
        </w:rPr>
      </w:pPr>
      <w:r w:rsidRPr="004D4C1E">
        <w:rPr>
          <w:rFonts w:ascii="Times New Roman" w:hAnsi="Times New Roman"/>
          <w:b/>
          <w:color w:val="000000"/>
          <w:sz w:val="26"/>
          <w:szCs w:val="26"/>
        </w:rPr>
        <w:t xml:space="preserve">4 </w:t>
      </w:r>
      <w:r w:rsidR="00AD0927" w:rsidRPr="004D4C1E">
        <w:rPr>
          <w:rFonts w:ascii="Times New Roman" w:hAnsi="Times New Roman"/>
          <w:b/>
          <w:color w:val="000000"/>
          <w:sz w:val="26"/>
          <w:szCs w:val="26"/>
        </w:rPr>
        <w:t xml:space="preserve">. Состояние здоровья </w:t>
      </w:r>
      <w:r w:rsidRPr="004D4C1E">
        <w:rPr>
          <w:rFonts w:ascii="Times New Roman" w:hAnsi="Times New Roman"/>
          <w:b/>
          <w:color w:val="000000"/>
          <w:sz w:val="26"/>
          <w:szCs w:val="26"/>
        </w:rPr>
        <w:t>женщин и детей</w:t>
      </w:r>
    </w:p>
    <w:p w:rsidR="00C1175D" w:rsidRPr="004D4C1E" w:rsidRDefault="00C1175D" w:rsidP="001D5251">
      <w:pPr>
        <w:ind w:firstLine="684"/>
        <w:rPr>
          <w:rFonts w:ascii="Times New Roman" w:hAnsi="Times New Roman"/>
          <w:b/>
          <w:color w:val="000000"/>
          <w:sz w:val="26"/>
          <w:szCs w:val="26"/>
        </w:rPr>
      </w:pPr>
      <w:r w:rsidRPr="004D4C1E">
        <w:rPr>
          <w:rFonts w:ascii="Times New Roman" w:hAnsi="Times New Roman"/>
          <w:b/>
          <w:color w:val="000000"/>
          <w:sz w:val="26"/>
          <w:szCs w:val="26"/>
        </w:rPr>
        <w:t>Оценка состояния здоровья женщин и детей</w:t>
      </w:r>
    </w:p>
    <w:p w:rsidR="0096125A" w:rsidRPr="004D4C1E" w:rsidRDefault="0096125A" w:rsidP="0096125A">
      <w:pPr>
        <w:ind w:firstLine="709"/>
        <w:rPr>
          <w:rFonts w:ascii="Times New Roman" w:hAnsi="Times New Roman"/>
          <w:sz w:val="26"/>
          <w:szCs w:val="26"/>
          <w:lang w:eastAsia="ar-SA"/>
        </w:rPr>
      </w:pPr>
      <w:r w:rsidRPr="004D4C1E">
        <w:rPr>
          <w:rFonts w:ascii="Times New Roman" w:hAnsi="Times New Roman"/>
          <w:sz w:val="26"/>
          <w:szCs w:val="26"/>
          <w:lang w:eastAsia="ar-SA"/>
        </w:rPr>
        <w:t>В Чувашской Республике сформирована двухуровневая система оказания ст</w:t>
      </w:r>
      <w:r w:rsidRPr="004D4C1E">
        <w:rPr>
          <w:rFonts w:ascii="Times New Roman" w:hAnsi="Times New Roman"/>
          <w:sz w:val="26"/>
          <w:szCs w:val="26"/>
          <w:lang w:eastAsia="ar-SA"/>
        </w:rPr>
        <w:t>а</w:t>
      </w:r>
      <w:r w:rsidRPr="004D4C1E">
        <w:rPr>
          <w:rFonts w:ascii="Times New Roman" w:hAnsi="Times New Roman"/>
          <w:sz w:val="26"/>
          <w:szCs w:val="26"/>
          <w:lang w:eastAsia="ar-SA"/>
        </w:rPr>
        <w:t>ционарной медицинской помощи беременным женщинам и новорожденным с ко</w:t>
      </w:r>
      <w:r w:rsidRPr="004D4C1E">
        <w:rPr>
          <w:rFonts w:ascii="Times New Roman" w:hAnsi="Times New Roman"/>
          <w:sz w:val="26"/>
          <w:szCs w:val="26"/>
          <w:lang w:eastAsia="ar-SA"/>
        </w:rPr>
        <w:t>н</w:t>
      </w:r>
      <w:r w:rsidRPr="004D4C1E">
        <w:rPr>
          <w:rFonts w:ascii="Times New Roman" w:hAnsi="Times New Roman"/>
          <w:sz w:val="26"/>
          <w:szCs w:val="26"/>
          <w:lang w:eastAsia="ar-SA"/>
        </w:rPr>
        <w:t>центрацией родов в межтерриториальных и перинатальных центрах, выхаживанием маловесных детей. Проводится целенаправленная работа по оптимизации систем информатизации, телекоммуникации, маршрутизации и транспортировки.</w:t>
      </w:r>
    </w:p>
    <w:p w:rsidR="0096125A" w:rsidRPr="004D4C1E" w:rsidRDefault="0096125A" w:rsidP="0096125A">
      <w:pPr>
        <w:ind w:firstLine="709"/>
        <w:rPr>
          <w:rFonts w:ascii="Times New Roman" w:hAnsi="Times New Roman"/>
          <w:sz w:val="26"/>
          <w:szCs w:val="26"/>
          <w:lang w:eastAsia="ar-SA"/>
        </w:rPr>
      </w:pPr>
      <w:r w:rsidRPr="004D4C1E">
        <w:rPr>
          <w:rFonts w:ascii="Times New Roman" w:hAnsi="Times New Roman"/>
          <w:sz w:val="26"/>
          <w:szCs w:val="26"/>
          <w:lang w:eastAsia="ar-SA"/>
        </w:rPr>
        <w:t xml:space="preserve">Коечный фонд службы родовспоможения в 2019 году составил 558 коек (в том числе для беременных и рожениц – 312, при патологии беременности – 246). Стационарную акушерскую помощь </w:t>
      </w:r>
      <w:r w:rsidRPr="004D4C1E">
        <w:rPr>
          <w:rFonts w:ascii="Times New Roman" w:hAnsi="Times New Roman"/>
          <w:sz w:val="26"/>
          <w:szCs w:val="26"/>
        </w:rPr>
        <w:t>акушерского профиля</w:t>
      </w:r>
      <w:r w:rsidRPr="004D4C1E">
        <w:rPr>
          <w:rFonts w:ascii="Times New Roman" w:hAnsi="Times New Roman"/>
          <w:sz w:val="26"/>
          <w:szCs w:val="26"/>
          <w:lang w:eastAsia="ar-SA"/>
        </w:rPr>
        <w:t xml:space="preserve"> второго уровня оказыв</w:t>
      </w:r>
      <w:r w:rsidRPr="004D4C1E">
        <w:rPr>
          <w:rFonts w:ascii="Times New Roman" w:hAnsi="Times New Roman"/>
          <w:sz w:val="26"/>
          <w:szCs w:val="26"/>
          <w:lang w:eastAsia="ar-SA"/>
        </w:rPr>
        <w:t>а</w:t>
      </w:r>
      <w:r w:rsidRPr="004D4C1E">
        <w:rPr>
          <w:rFonts w:ascii="Times New Roman" w:hAnsi="Times New Roman"/>
          <w:sz w:val="26"/>
          <w:szCs w:val="26"/>
          <w:lang w:eastAsia="ar-SA"/>
        </w:rPr>
        <w:t>ли 5 межтерриториальных медицинских организаций, оснащенных современным высокотехнологичным оборудованием и укомплектованных квалифицированными кадрами, с численностью коек для беременных и рожениц – 92 (29,5%) и 98 коек п</w:t>
      </w:r>
      <w:r w:rsidRPr="004D4C1E">
        <w:rPr>
          <w:rFonts w:ascii="Times New Roman" w:hAnsi="Times New Roman"/>
          <w:sz w:val="26"/>
          <w:szCs w:val="26"/>
          <w:lang w:eastAsia="ar-SA"/>
        </w:rPr>
        <w:t>а</w:t>
      </w:r>
      <w:r w:rsidRPr="004D4C1E">
        <w:rPr>
          <w:rFonts w:ascii="Times New Roman" w:hAnsi="Times New Roman"/>
          <w:sz w:val="26"/>
          <w:szCs w:val="26"/>
          <w:lang w:eastAsia="ar-SA"/>
        </w:rPr>
        <w:t xml:space="preserve">тологии беременности (39,8%). Количество родов в межрайонных центрах в </w:t>
      </w:r>
      <w:r w:rsidR="0089388F">
        <w:rPr>
          <w:rFonts w:ascii="Times New Roman" w:hAnsi="Times New Roman"/>
          <w:sz w:val="26"/>
          <w:szCs w:val="26"/>
          <w:lang w:eastAsia="ar-SA"/>
        </w:rPr>
        <w:br/>
      </w:r>
      <w:r w:rsidRPr="004D4C1E">
        <w:rPr>
          <w:rFonts w:ascii="Times New Roman" w:hAnsi="Times New Roman"/>
          <w:sz w:val="26"/>
          <w:szCs w:val="26"/>
          <w:lang w:eastAsia="ar-SA"/>
        </w:rPr>
        <w:t>2019 году – 3624 (201</w:t>
      </w:r>
      <w:r w:rsidR="009D17E5" w:rsidRPr="004D4C1E">
        <w:rPr>
          <w:rFonts w:ascii="Times New Roman" w:hAnsi="Times New Roman"/>
          <w:sz w:val="26"/>
          <w:szCs w:val="26"/>
          <w:lang w:eastAsia="ar-SA"/>
        </w:rPr>
        <w:t>8</w:t>
      </w:r>
      <w:r w:rsidRPr="004D4C1E">
        <w:rPr>
          <w:rFonts w:ascii="Times New Roman" w:hAnsi="Times New Roman"/>
          <w:sz w:val="26"/>
          <w:szCs w:val="26"/>
          <w:lang w:eastAsia="ar-SA"/>
        </w:rPr>
        <w:t xml:space="preserve"> год – </w:t>
      </w:r>
      <w:r w:rsidR="009D17E5" w:rsidRPr="004D4C1E">
        <w:rPr>
          <w:rFonts w:ascii="Times New Roman" w:hAnsi="Times New Roman"/>
          <w:sz w:val="26"/>
          <w:szCs w:val="26"/>
          <w:lang w:eastAsia="ar-SA"/>
        </w:rPr>
        <w:t>4128</w:t>
      </w:r>
      <w:r w:rsidRPr="004D4C1E">
        <w:rPr>
          <w:rFonts w:ascii="Times New Roman" w:hAnsi="Times New Roman"/>
          <w:sz w:val="26"/>
          <w:szCs w:val="26"/>
          <w:lang w:eastAsia="ar-SA"/>
        </w:rPr>
        <w:t>).</w:t>
      </w:r>
    </w:p>
    <w:p w:rsidR="00770858" w:rsidRPr="004D4C1E" w:rsidRDefault="0096125A" w:rsidP="00627655">
      <w:pPr>
        <w:widowControl w:val="0"/>
        <w:autoSpaceDE w:val="0"/>
        <w:autoSpaceDN w:val="0"/>
        <w:adjustRightInd w:val="0"/>
        <w:ind w:firstLine="709"/>
        <w:rPr>
          <w:rFonts w:ascii="Times New Roman" w:hAnsi="Times New Roman"/>
          <w:sz w:val="26"/>
          <w:szCs w:val="26"/>
        </w:rPr>
      </w:pPr>
      <w:r w:rsidRPr="004D4C1E">
        <w:rPr>
          <w:rFonts w:ascii="Times New Roman" w:hAnsi="Times New Roman"/>
          <w:sz w:val="26"/>
          <w:szCs w:val="26"/>
        </w:rPr>
        <w:t xml:space="preserve">Третья группа </w:t>
      </w:r>
      <w:r w:rsidRPr="004D4C1E">
        <w:rPr>
          <w:rFonts w:ascii="Times New Roman" w:hAnsi="Times New Roman"/>
          <w:sz w:val="26"/>
          <w:szCs w:val="26"/>
          <w:lang w:eastAsia="ar-SA"/>
        </w:rPr>
        <w:t xml:space="preserve">медицинских организаций </w:t>
      </w:r>
      <w:r w:rsidRPr="004D4C1E">
        <w:rPr>
          <w:rFonts w:ascii="Times New Roman" w:hAnsi="Times New Roman"/>
          <w:sz w:val="26"/>
          <w:szCs w:val="26"/>
        </w:rPr>
        <w:t>акушерского профиля включала в себя 2 медицинские организации общей мощностью 220 коек для беременных и р</w:t>
      </w:r>
      <w:r w:rsidRPr="004D4C1E">
        <w:rPr>
          <w:rFonts w:ascii="Times New Roman" w:hAnsi="Times New Roman"/>
          <w:sz w:val="26"/>
          <w:szCs w:val="26"/>
        </w:rPr>
        <w:t>о</w:t>
      </w:r>
      <w:r w:rsidRPr="004D4C1E">
        <w:rPr>
          <w:rFonts w:ascii="Times New Roman" w:hAnsi="Times New Roman"/>
          <w:sz w:val="26"/>
          <w:szCs w:val="26"/>
        </w:rPr>
        <w:t>жениц (70,5%) и 115 коек при патологии беременности (46,7%) с общим колич</w:t>
      </w:r>
      <w:r w:rsidRPr="004D4C1E">
        <w:rPr>
          <w:rFonts w:ascii="Times New Roman" w:hAnsi="Times New Roman"/>
          <w:sz w:val="26"/>
          <w:szCs w:val="26"/>
        </w:rPr>
        <w:t>е</w:t>
      </w:r>
      <w:r w:rsidRPr="004D4C1E">
        <w:rPr>
          <w:rFonts w:ascii="Times New Roman" w:hAnsi="Times New Roman"/>
          <w:sz w:val="26"/>
          <w:szCs w:val="26"/>
        </w:rPr>
        <w:t>ством родов в 2019 году – 7954 (</w:t>
      </w:r>
      <w:r w:rsidR="0055711B" w:rsidRPr="004D4C1E">
        <w:rPr>
          <w:rFonts w:ascii="Times New Roman" w:hAnsi="Times New Roman"/>
          <w:sz w:val="26"/>
          <w:szCs w:val="26"/>
        </w:rPr>
        <w:t>2018</w:t>
      </w:r>
      <w:r w:rsidR="0058669B" w:rsidRPr="004D4C1E">
        <w:rPr>
          <w:rFonts w:ascii="Times New Roman" w:hAnsi="Times New Roman"/>
          <w:sz w:val="26"/>
          <w:szCs w:val="26"/>
        </w:rPr>
        <w:t xml:space="preserve"> год</w:t>
      </w:r>
      <w:r w:rsidR="0055711B" w:rsidRPr="004D4C1E">
        <w:rPr>
          <w:rFonts w:ascii="Times New Roman" w:hAnsi="Times New Roman"/>
          <w:sz w:val="26"/>
          <w:szCs w:val="26"/>
        </w:rPr>
        <w:t xml:space="preserve"> – 8930, </w:t>
      </w:r>
      <w:r w:rsidRPr="004D4C1E">
        <w:rPr>
          <w:rFonts w:ascii="Times New Roman" w:hAnsi="Times New Roman"/>
          <w:sz w:val="26"/>
          <w:szCs w:val="26"/>
        </w:rPr>
        <w:t>2017 год – 9348).</w:t>
      </w:r>
      <w:r w:rsidR="00627655" w:rsidRPr="004D4C1E">
        <w:rPr>
          <w:rFonts w:ascii="Times New Roman" w:hAnsi="Times New Roman"/>
          <w:sz w:val="26"/>
          <w:szCs w:val="26"/>
        </w:rPr>
        <w:t xml:space="preserve"> </w:t>
      </w:r>
      <w:r w:rsidR="00770858" w:rsidRPr="004D4C1E">
        <w:rPr>
          <w:rFonts w:ascii="Times New Roman" w:hAnsi="Times New Roman"/>
          <w:sz w:val="26"/>
          <w:szCs w:val="26"/>
        </w:rPr>
        <w:t>Сохранению ка</w:t>
      </w:r>
      <w:r w:rsidR="00770858" w:rsidRPr="004D4C1E">
        <w:rPr>
          <w:rFonts w:ascii="Times New Roman" w:hAnsi="Times New Roman"/>
          <w:sz w:val="26"/>
          <w:szCs w:val="26"/>
        </w:rPr>
        <w:t>ж</w:t>
      </w:r>
      <w:r w:rsidR="00770858" w:rsidRPr="004D4C1E">
        <w:rPr>
          <w:rFonts w:ascii="Times New Roman" w:hAnsi="Times New Roman"/>
          <w:sz w:val="26"/>
          <w:szCs w:val="26"/>
        </w:rPr>
        <w:t>дой потенциальной жизни способствовала, кроме того, организация службы монит</w:t>
      </w:r>
      <w:r w:rsidR="00770858" w:rsidRPr="004D4C1E">
        <w:rPr>
          <w:rFonts w:ascii="Times New Roman" w:hAnsi="Times New Roman"/>
          <w:sz w:val="26"/>
          <w:szCs w:val="26"/>
        </w:rPr>
        <w:t>о</w:t>
      </w:r>
      <w:r w:rsidR="00770858" w:rsidRPr="004D4C1E">
        <w:rPr>
          <w:rFonts w:ascii="Times New Roman" w:hAnsi="Times New Roman"/>
          <w:sz w:val="26"/>
          <w:szCs w:val="26"/>
        </w:rPr>
        <w:t>ринга жизнеугрожающих состояний беременных, рожениц, родильниц, новоро</w:t>
      </w:r>
      <w:r w:rsidR="00770858" w:rsidRPr="004D4C1E">
        <w:rPr>
          <w:rFonts w:ascii="Times New Roman" w:hAnsi="Times New Roman"/>
          <w:sz w:val="26"/>
          <w:szCs w:val="26"/>
        </w:rPr>
        <w:t>ж</w:t>
      </w:r>
      <w:r w:rsidR="00770858" w:rsidRPr="004D4C1E">
        <w:rPr>
          <w:rFonts w:ascii="Times New Roman" w:hAnsi="Times New Roman"/>
          <w:sz w:val="26"/>
          <w:szCs w:val="26"/>
        </w:rPr>
        <w:t xml:space="preserve">денных и детей первого года жизни на базе БУ «Президентский перинатальный центр» Минздрава Чувашии БУ «Республиканская детская клиническая больница» Минздрава Чувашии. </w:t>
      </w:r>
    </w:p>
    <w:p w:rsidR="00627655" w:rsidRPr="004D4C1E" w:rsidRDefault="00627655" w:rsidP="00627655">
      <w:pPr>
        <w:ind w:firstLine="709"/>
        <w:rPr>
          <w:rFonts w:ascii="Times New Roman" w:hAnsi="Times New Roman"/>
          <w:sz w:val="26"/>
          <w:szCs w:val="26"/>
          <w:lang w:eastAsia="ar-SA"/>
        </w:rPr>
      </w:pPr>
      <w:r w:rsidRPr="004D4C1E">
        <w:rPr>
          <w:rFonts w:ascii="Times New Roman" w:hAnsi="Times New Roman"/>
          <w:sz w:val="26"/>
          <w:szCs w:val="26"/>
          <w:lang w:eastAsia="ar-SA"/>
        </w:rPr>
        <w:t>В 2019 году уровень госпитализации на акушерские койки составил 7,5 в ра</w:t>
      </w:r>
      <w:r w:rsidRPr="004D4C1E">
        <w:rPr>
          <w:rFonts w:ascii="Times New Roman" w:hAnsi="Times New Roman"/>
          <w:sz w:val="26"/>
          <w:szCs w:val="26"/>
          <w:lang w:eastAsia="ar-SA"/>
        </w:rPr>
        <w:t>с</w:t>
      </w:r>
      <w:r w:rsidRPr="004D4C1E">
        <w:rPr>
          <w:rFonts w:ascii="Times New Roman" w:hAnsi="Times New Roman"/>
          <w:sz w:val="26"/>
          <w:szCs w:val="26"/>
          <w:lang w:eastAsia="ar-SA"/>
        </w:rPr>
        <w:t xml:space="preserve">чете на 100 женщин фертильного возраста (2017 год – 7,8 соответственно). Средняя занятость акушерской койки в 2019 году составила 245 койко-дней (2017 год – </w:t>
      </w:r>
      <w:r w:rsidR="0089388F">
        <w:rPr>
          <w:rFonts w:ascii="Times New Roman" w:hAnsi="Times New Roman"/>
          <w:sz w:val="26"/>
          <w:szCs w:val="26"/>
          <w:lang w:eastAsia="ar-SA"/>
        </w:rPr>
        <w:br/>
      </w:r>
      <w:r w:rsidRPr="004D4C1E">
        <w:rPr>
          <w:rFonts w:ascii="Times New Roman" w:hAnsi="Times New Roman"/>
          <w:sz w:val="26"/>
          <w:szCs w:val="26"/>
          <w:lang w:eastAsia="ar-SA"/>
        </w:rPr>
        <w:t>317 койко-дней), средняя длительность пребывания на койке – 6,5 дн</w:t>
      </w:r>
      <w:r w:rsidR="0043595D">
        <w:rPr>
          <w:rFonts w:ascii="Times New Roman" w:hAnsi="Times New Roman"/>
          <w:sz w:val="26"/>
          <w:szCs w:val="26"/>
          <w:lang w:eastAsia="ar-SA"/>
        </w:rPr>
        <w:t>ей</w:t>
      </w:r>
      <w:r w:rsidRPr="004D4C1E">
        <w:rPr>
          <w:rFonts w:ascii="Times New Roman" w:hAnsi="Times New Roman"/>
          <w:sz w:val="26"/>
          <w:szCs w:val="26"/>
          <w:lang w:eastAsia="ar-SA"/>
        </w:rPr>
        <w:t xml:space="preserve"> (2017 год – 6,7 дн</w:t>
      </w:r>
      <w:r w:rsidR="0043595D">
        <w:rPr>
          <w:rFonts w:ascii="Times New Roman" w:hAnsi="Times New Roman"/>
          <w:sz w:val="26"/>
          <w:szCs w:val="26"/>
          <w:lang w:eastAsia="ar-SA"/>
        </w:rPr>
        <w:t>ей</w:t>
      </w:r>
      <w:r w:rsidRPr="004D4C1E">
        <w:rPr>
          <w:rFonts w:ascii="Times New Roman" w:hAnsi="Times New Roman"/>
          <w:sz w:val="26"/>
          <w:szCs w:val="26"/>
          <w:lang w:eastAsia="ar-SA"/>
        </w:rPr>
        <w:t xml:space="preserve">). </w:t>
      </w:r>
    </w:p>
    <w:p w:rsidR="006E64E3" w:rsidRPr="004D4C1E" w:rsidRDefault="006E64E3" w:rsidP="006E64E3">
      <w:pPr>
        <w:ind w:firstLine="709"/>
        <w:rPr>
          <w:rFonts w:ascii="Times New Roman" w:hAnsi="Times New Roman"/>
          <w:sz w:val="26"/>
          <w:szCs w:val="26"/>
        </w:rPr>
      </w:pPr>
      <w:r w:rsidRPr="004D4C1E">
        <w:rPr>
          <w:rFonts w:ascii="Times New Roman" w:hAnsi="Times New Roman"/>
          <w:sz w:val="26"/>
          <w:szCs w:val="26"/>
        </w:rPr>
        <w:t>Для оказания медицинской и психологической помощи беременным женщ</w:t>
      </w:r>
      <w:r w:rsidRPr="004D4C1E">
        <w:rPr>
          <w:rFonts w:ascii="Times New Roman" w:hAnsi="Times New Roman"/>
          <w:sz w:val="26"/>
          <w:szCs w:val="26"/>
        </w:rPr>
        <w:t>и</w:t>
      </w:r>
      <w:r w:rsidRPr="004D4C1E">
        <w:rPr>
          <w:rFonts w:ascii="Times New Roman" w:hAnsi="Times New Roman"/>
          <w:sz w:val="26"/>
          <w:szCs w:val="26"/>
        </w:rPr>
        <w:t>нам, попавшим в трудную жизненную ситуацию, на базе женских консультаций о</w:t>
      </w:r>
      <w:r w:rsidRPr="004D4C1E">
        <w:rPr>
          <w:rFonts w:ascii="Times New Roman" w:hAnsi="Times New Roman"/>
          <w:sz w:val="26"/>
          <w:szCs w:val="26"/>
        </w:rPr>
        <w:t>р</w:t>
      </w:r>
      <w:r w:rsidRPr="004D4C1E">
        <w:rPr>
          <w:rFonts w:ascii="Times New Roman" w:hAnsi="Times New Roman"/>
          <w:sz w:val="26"/>
          <w:szCs w:val="26"/>
        </w:rPr>
        <w:t>ганизована работа 7 центров кризисной беременности, оказывающих медико-социальную, психологическую и юридическую помощь.</w:t>
      </w:r>
    </w:p>
    <w:p w:rsidR="00567072" w:rsidRPr="004D4C1E" w:rsidRDefault="00567072" w:rsidP="00567072">
      <w:pPr>
        <w:ind w:firstLine="709"/>
        <w:rPr>
          <w:rFonts w:ascii="Times New Roman" w:hAnsi="Times New Roman"/>
          <w:sz w:val="26"/>
          <w:szCs w:val="26"/>
        </w:rPr>
      </w:pPr>
      <w:r w:rsidRPr="004D4C1E">
        <w:rPr>
          <w:rFonts w:ascii="Times New Roman" w:hAnsi="Times New Roman"/>
          <w:sz w:val="26"/>
          <w:szCs w:val="26"/>
        </w:rPr>
        <w:t xml:space="preserve">Обеспеченность гинекологическими койками составила в 2019 году 6,4 на </w:t>
      </w:r>
      <w:r w:rsidR="0089388F">
        <w:rPr>
          <w:rFonts w:ascii="Times New Roman" w:hAnsi="Times New Roman"/>
          <w:sz w:val="26"/>
          <w:szCs w:val="26"/>
        </w:rPr>
        <w:br/>
      </w:r>
      <w:r w:rsidRPr="004D4C1E">
        <w:rPr>
          <w:rFonts w:ascii="Times New Roman" w:hAnsi="Times New Roman"/>
          <w:sz w:val="26"/>
          <w:szCs w:val="26"/>
        </w:rPr>
        <w:t>10 тыс. женского населения (2017 год – 6,6).</w:t>
      </w:r>
    </w:p>
    <w:p w:rsidR="00567072" w:rsidRPr="004D4C1E" w:rsidRDefault="00567072" w:rsidP="00567072">
      <w:pPr>
        <w:ind w:firstLine="709"/>
        <w:rPr>
          <w:rFonts w:ascii="Times New Roman" w:hAnsi="Times New Roman"/>
          <w:sz w:val="26"/>
          <w:szCs w:val="26"/>
        </w:rPr>
      </w:pPr>
      <w:r w:rsidRPr="004D4C1E">
        <w:rPr>
          <w:rFonts w:ascii="Times New Roman" w:hAnsi="Times New Roman"/>
          <w:sz w:val="26"/>
          <w:szCs w:val="26"/>
        </w:rPr>
        <w:t>Обеспеченность врачами-акушерами-гинекологами в 2019 году по сравнению с 2017 годом уменьшилась на 0,2%, составив 4,9 в расчете на 10 тыс. женского нас</w:t>
      </w:r>
      <w:r w:rsidRPr="004D4C1E">
        <w:rPr>
          <w:rFonts w:ascii="Times New Roman" w:hAnsi="Times New Roman"/>
          <w:sz w:val="26"/>
          <w:szCs w:val="26"/>
        </w:rPr>
        <w:t>е</w:t>
      </w:r>
      <w:r w:rsidRPr="004D4C1E">
        <w:rPr>
          <w:rFonts w:ascii="Times New Roman" w:hAnsi="Times New Roman"/>
          <w:sz w:val="26"/>
          <w:szCs w:val="26"/>
        </w:rPr>
        <w:t>ления (2017 год – 5,1). Укомплектованность врачами-акушерами-гинекологами с</w:t>
      </w:r>
      <w:r w:rsidRPr="004D4C1E">
        <w:rPr>
          <w:rFonts w:ascii="Times New Roman" w:hAnsi="Times New Roman"/>
          <w:sz w:val="26"/>
          <w:szCs w:val="26"/>
        </w:rPr>
        <w:t>о</w:t>
      </w:r>
      <w:r w:rsidRPr="004D4C1E">
        <w:rPr>
          <w:rFonts w:ascii="Times New Roman" w:hAnsi="Times New Roman"/>
          <w:sz w:val="26"/>
          <w:szCs w:val="26"/>
        </w:rPr>
        <w:t>ставила 86,3% при коэффициенте совместительства 1,2 (2017 год – 90,0% и 1,2 соо</w:t>
      </w:r>
      <w:r w:rsidRPr="004D4C1E">
        <w:rPr>
          <w:rFonts w:ascii="Times New Roman" w:hAnsi="Times New Roman"/>
          <w:sz w:val="26"/>
          <w:szCs w:val="26"/>
        </w:rPr>
        <w:t>т</w:t>
      </w:r>
      <w:r w:rsidRPr="004D4C1E">
        <w:rPr>
          <w:rFonts w:ascii="Times New Roman" w:hAnsi="Times New Roman"/>
          <w:sz w:val="26"/>
          <w:szCs w:val="26"/>
        </w:rPr>
        <w:t xml:space="preserve">ветственно). Укомплектованность медицинских организаций акушерского профиля второй группы врачами-акушерами-гинекологами составила 70,7% (2017 год – 74,5%), обеспеченность врачами-акушерами-гинекологами – 1,1 в расчете на 10 тыс. женского населения. </w:t>
      </w:r>
    </w:p>
    <w:p w:rsidR="00567072" w:rsidRPr="004D4C1E" w:rsidRDefault="00567072" w:rsidP="00567072">
      <w:pPr>
        <w:ind w:firstLine="709"/>
        <w:rPr>
          <w:rFonts w:ascii="Times New Roman" w:hAnsi="Times New Roman"/>
          <w:color w:val="000000" w:themeColor="text1"/>
          <w:sz w:val="26"/>
          <w:szCs w:val="26"/>
        </w:rPr>
      </w:pPr>
      <w:r w:rsidRPr="004D4C1E">
        <w:rPr>
          <w:rFonts w:ascii="Times New Roman" w:hAnsi="Times New Roman"/>
          <w:color w:val="000000" w:themeColor="text1"/>
          <w:sz w:val="26"/>
          <w:szCs w:val="26"/>
        </w:rPr>
        <w:t>Укомплектованность медицинских организаций акушерского профиля третьей группы врачами-акушерами-гинекологами в 2019 году составила 81,1%, обеспече</w:t>
      </w:r>
      <w:r w:rsidRPr="004D4C1E">
        <w:rPr>
          <w:rFonts w:ascii="Times New Roman" w:hAnsi="Times New Roman"/>
          <w:color w:val="000000" w:themeColor="text1"/>
          <w:sz w:val="26"/>
          <w:szCs w:val="26"/>
        </w:rPr>
        <w:t>н</w:t>
      </w:r>
      <w:r w:rsidRPr="004D4C1E">
        <w:rPr>
          <w:rFonts w:ascii="Times New Roman" w:hAnsi="Times New Roman"/>
          <w:color w:val="000000" w:themeColor="text1"/>
          <w:sz w:val="26"/>
          <w:szCs w:val="26"/>
        </w:rPr>
        <w:t>ность врачами-акушерами-гинекологами – 1,8 в расчете на 10 тыс. женского насел</w:t>
      </w:r>
      <w:r w:rsidRPr="004D4C1E">
        <w:rPr>
          <w:rFonts w:ascii="Times New Roman" w:hAnsi="Times New Roman"/>
          <w:color w:val="000000" w:themeColor="text1"/>
          <w:sz w:val="26"/>
          <w:szCs w:val="26"/>
        </w:rPr>
        <w:t>е</w:t>
      </w:r>
      <w:r w:rsidRPr="004D4C1E">
        <w:rPr>
          <w:rFonts w:ascii="Times New Roman" w:hAnsi="Times New Roman"/>
          <w:color w:val="000000" w:themeColor="text1"/>
          <w:sz w:val="26"/>
          <w:szCs w:val="26"/>
        </w:rPr>
        <w:t xml:space="preserve">ния. </w:t>
      </w:r>
    </w:p>
    <w:p w:rsidR="00567072" w:rsidRPr="004D4C1E" w:rsidRDefault="00567072" w:rsidP="00567072">
      <w:pPr>
        <w:autoSpaceDE w:val="0"/>
        <w:autoSpaceDN w:val="0"/>
        <w:adjustRightInd w:val="0"/>
        <w:ind w:firstLine="720"/>
        <w:rPr>
          <w:rFonts w:ascii="Times New Roman" w:hAnsi="Times New Roman"/>
          <w:color w:val="000000" w:themeColor="text1"/>
          <w:sz w:val="26"/>
          <w:szCs w:val="26"/>
        </w:rPr>
      </w:pPr>
      <w:r w:rsidRPr="004D4C1E">
        <w:rPr>
          <w:rFonts w:ascii="Times New Roman" w:hAnsi="Times New Roman"/>
          <w:color w:val="000000" w:themeColor="text1"/>
          <w:sz w:val="26"/>
          <w:szCs w:val="26"/>
        </w:rPr>
        <w:t xml:space="preserve">В медицинских организациях акушерского профиля республики развернуто </w:t>
      </w:r>
      <w:r w:rsidRPr="004D4C1E">
        <w:rPr>
          <w:rFonts w:ascii="Times New Roman" w:hAnsi="Times New Roman"/>
          <w:color w:val="000000" w:themeColor="text1"/>
          <w:sz w:val="26"/>
          <w:szCs w:val="26"/>
        </w:rPr>
        <w:br/>
        <w:t>53 койки реанимации и интенсивной терапии новорожденных и 6 – в детских мед</w:t>
      </w:r>
      <w:r w:rsidRPr="004D4C1E">
        <w:rPr>
          <w:rFonts w:ascii="Times New Roman" w:hAnsi="Times New Roman"/>
          <w:color w:val="000000" w:themeColor="text1"/>
          <w:sz w:val="26"/>
          <w:szCs w:val="26"/>
        </w:rPr>
        <w:t>и</w:t>
      </w:r>
      <w:r w:rsidRPr="004D4C1E">
        <w:rPr>
          <w:rFonts w:ascii="Times New Roman" w:hAnsi="Times New Roman"/>
          <w:color w:val="000000" w:themeColor="text1"/>
          <w:sz w:val="26"/>
          <w:szCs w:val="26"/>
        </w:rPr>
        <w:t>цинских организациях, что составило 4,5 койки в расчете на 1 тыс. родов (2017 год – 3,8 соответственно).</w:t>
      </w:r>
    </w:p>
    <w:p w:rsidR="00567072" w:rsidRPr="004D4C1E" w:rsidRDefault="00567072" w:rsidP="00567072">
      <w:pPr>
        <w:autoSpaceDE w:val="0"/>
        <w:autoSpaceDN w:val="0"/>
        <w:adjustRightInd w:val="0"/>
        <w:ind w:firstLine="720"/>
        <w:rPr>
          <w:rFonts w:ascii="Times New Roman" w:hAnsi="Times New Roman"/>
          <w:color w:val="000000" w:themeColor="text1"/>
          <w:sz w:val="26"/>
          <w:szCs w:val="26"/>
        </w:rPr>
      </w:pPr>
      <w:r w:rsidRPr="004D4C1E">
        <w:rPr>
          <w:rFonts w:ascii="Times New Roman" w:hAnsi="Times New Roman"/>
          <w:color w:val="000000" w:themeColor="text1"/>
          <w:sz w:val="26"/>
          <w:szCs w:val="26"/>
        </w:rPr>
        <w:t>Обеспеченность врачами-неонатологами в 2019 году в расчете на 10 тыс. де</w:t>
      </w:r>
      <w:r w:rsidRPr="004D4C1E">
        <w:rPr>
          <w:rFonts w:ascii="Times New Roman" w:hAnsi="Times New Roman"/>
          <w:color w:val="000000" w:themeColor="text1"/>
          <w:sz w:val="26"/>
          <w:szCs w:val="26"/>
        </w:rPr>
        <w:t>т</w:t>
      </w:r>
      <w:r w:rsidRPr="004D4C1E">
        <w:rPr>
          <w:rFonts w:ascii="Times New Roman" w:hAnsi="Times New Roman"/>
          <w:color w:val="000000" w:themeColor="text1"/>
          <w:sz w:val="26"/>
          <w:szCs w:val="26"/>
        </w:rPr>
        <w:t>ского населения до 1 года составила 41,7 (всего в республике 54 врача-неонатолога). Показатель 2017 года составил 34,4 соответственно.</w:t>
      </w:r>
    </w:p>
    <w:p w:rsidR="00A81AD8" w:rsidRPr="004D4C1E" w:rsidRDefault="00A81AD8" w:rsidP="00A81AD8">
      <w:pPr>
        <w:autoSpaceDE w:val="0"/>
        <w:autoSpaceDN w:val="0"/>
        <w:adjustRightInd w:val="0"/>
        <w:ind w:firstLine="709"/>
        <w:rPr>
          <w:rFonts w:ascii="Times New Roman" w:hAnsi="Times New Roman"/>
          <w:sz w:val="26"/>
          <w:szCs w:val="26"/>
        </w:rPr>
      </w:pPr>
      <w:r w:rsidRPr="004D4C1E">
        <w:rPr>
          <w:rFonts w:ascii="Times New Roman" w:hAnsi="Times New Roman"/>
          <w:sz w:val="26"/>
          <w:szCs w:val="26"/>
        </w:rPr>
        <w:t>Завершена модернизация поликлиники и детской реанимации БУ «Республ</w:t>
      </w:r>
      <w:r w:rsidRPr="004D4C1E">
        <w:rPr>
          <w:rFonts w:ascii="Times New Roman" w:hAnsi="Times New Roman"/>
          <w:sz w:val="26"/>
          <w:szCs w:val="26"/>
        </w:rPr>
        <w:t>и</w:t>
      </w:r>
      <w:r w:rsidRPr="004D4C1E">
        <w:rPr>
          <w:rFonts w:ascii="Times New Roman" w:hAnsi="Times New Roman"/>
          <w:sz w:val="26"/>
          <w:szCs w:val="26"/>
        </w:rPr>
        <w:t xml:space="preserve">канская детская клиническая больница» Минздрава Чувашии. Начато строительство нового инфекционного пристроя к стационару БУ «Городская детская больница </w:t>
      </w:r>
      <w:r w:rsidR="00952F4A">
        <w:rPr>
          <w:rFonts w:ascii="Times New Roman" w:hAnsi="Times New Roman"/>
          <w:sz w:val="26"/>
          <w:szCs w:val="26"/>
        </w:rPr>
        <w:t xml:space="preserve">      </w:t>
      </w:r>
      <w:r w:rsidRPr="004D4C1E">
        <w:rPr>
          <w:rFonts w:ascii="Times New Roman" w:hAnsi="Times New Roman"/>
          <w:sz w:val="26"/>
          <w:szCs w:val="26"/>
        </w:rPr>
        <w:t>№ 2» Минздрава Чувашии.</w:t>
      </w:r>
      <w:r w:rsidRPr="004D4C1E">
        <w:rPr>
          <w:rFonts w:ascii="Times New Roman" w:hAnsi="Times New Roman"/>
        </w:rPr>
        <w:t xml:space="preserve"> </w:t>
      </w:r>
      <w:r w:rsidRPr="004D4C1E">
        <w:rPr>
          <w:rFonts w:ascii="Times New Roman" w:hAnsi="Times New Roman"/>
          <w:sz w:val="26"/>
          <w:szCs w:val="26"/>
        </w:rPr>
        <w:t>На объекте выполнены подготовительные работы (устройство забора, временных дорог, разборка подземного овощехранилища), в</w:t>
      </w:r>
      <w:r w:rsidRPr="004D4C1E">
        <w:rPr>
          <w:rFonts w:ascii="Times New Roman" w:hAnsi="Times New Roman"/>
          <w:sz w:val="26"/>
          <w:szCs w:val="26"/>
        </w:rPr>
        <w:t>е</w:t>
      </w:r>
      <w:r w:rsidRPr="004D4C1E">
        <w:rPr>
          <w:rFonts w:ascii="Times New Roman" w:hAnsi="Times New Roman"/>
          <w:sz w:val="26"/>
          <w:szCs w:val="26"/>
        </w:rPr>
        <w:t>дется устройство монолитного фундамента, перенос инженерных коммуникаций.</w:t>
      </w:r>
    </w:p>
    <w:p w:rsidR="00A81AD8" w:rsidRPr="004D4C1E" w:rsidRDefault="00A81AD8" w:rsidP="00A81AD8">
      <w:pPr>
        <w:autoSpaceDE w:val="0"/>
        <w:autoSpaceDN w:val="0"/>
        <w:adjustRightInd w:val="0"/>
        <w:ind w:firstLine="709"/>
        <w:rPr>
          <w:rFonts w:ascii="Times New Roman" w:hAnsi="Times New Roman"/>
          <w:sz w:val="26"/>
          <w:szCs w:val="26"/>
        </w:rPr>
      </w:pPr>
      <w:r w:rsidRPr="004D4C1E">
        <w:rPr>
          <w:rFonts w:ascii="Times New Roman" w:hAnsi="Times New Roman"/>
          <w:sz w:val="26"/>
          <w:szCs w:val="26"/>
        </w:rPr>
        <w:t>Отремонтированы 4 детские поликлиники на сумму 73,7 млн. рублей, в кот</w:t>
      </w:r>
      <w:r w:rsidRPr="004D4C1E">
        <w:rPr>
          <w:rFonts w:ascii="Times New Roman" w:hAnsi="Times New Roman"/>
          <w:sz w:val="26"/>
          <w:szCs w:val="26"/>
        </w:rPr>
        <w:t>о</w:t>
      </w:r>
      <w:r w:rsidRPr="004D4C1E">
        <w:rPr>
          <w:rFonts w:ascii="Times New Roman" w:hAnsi="Times New Roman"/>
          <w:sz w:val="26"/>
          <w:szCs w:val="26"/>
        </w:rPr>
        <w:t>рых созданы комфортные условия для оказания медицинской помощи детям и вне</w:t>
      </w:r>
      <w:r w:rsidRPr="004D4C1E">
        <w:rPr>
          <w:rFonts w:ascii="Times New Roman" w:hAnsi="Times New Roman"/>
          <w:sz w:val="26"/>
          <w:szCs w:val="26"/>
        </w:rPr>
        <w:t>д</w:t>
      </w:r>
      <w:r w:rsidRPr="004D4C1E">
        <w:rPr>
          <w:rFonts w:ascii="Times New Roman" w:hAnsi="Times New Roman"/>
          <w:sz w:val="26"/>
          <w:szCs w:val="26"/>
        </w:rPr>
        <w:t>рены бережливые технологии.</w:t>
      </w:r>
    </w:p>
    <w:p w:rsidR="00A81AD8" w:rsidRPr="004D4C1E" w:rsidRDefault="00A81AD8" w:rsidP="00A81AD8">
      <w:pPr>
        <w:autoSpaceDE w:val="0"/>
        <w:autoSpaceDN w:val="0"/>
        <w:adjustRightInd w:val="0"/>
        <w:ind w:firstLine="709"/>
        <w:rPr>
          <w:rFonts w:ascii="Times New Roman" w:hAnsi="Times New Roman"/>
          <w:sz w:val="26"/>
          <w:szCs w:val="26"/>
        </w:rPr>
      </w:pPr>
      <w:r w:rsidRPr="004D4C1E">
        <w:rPr>
          <w:rFonts w:ascii="Times New Roman" w:hAnsi="Times New Roman"/>
          <w:sz w:val="26"/>
          <w:szCs w:val="26"/>
        </w:rPr>
        <w:t>В 2019 году для 13 медицинских организаций, оказывающих медицинскую помощь детскому населению, приобретено 103 единицы медицинского оборудов</w:t>
      </w:r>
      <w:r w:rsidRPr="004D4C1E">
        <w:rPr>
          <w:rFonts w:ascii="Times New Roman" w:hAnsi="Times New Roman"/>
          <w:sz w:val="26"/>
          <w:szCs w:val="26"/>
        </w:rPr>
        <w:t>а</w:t>
      </w:r>
      <w:r w:rsidRPr="004D4C1E">
        <w:rPr>
          <w:rFonts w:ascii="Times New Roman" w:hAnsi="Times New Roman"/>
          <w:sz w:val="26"/>
          <w:szCs w:val="26"/>
        </w:rPr>
        <w:t>ния на общую сумму 124,3 млн. рублей.</w:t>
      </w:r>
    </w:p>
    <w:p w:rsidR="00A81AD8" w:rsidRPr="004D4C1E" w:rsidRDefault="00A81AD8" w:rsidP="00A81AD8">
      <w:pPr>
        <w:autoSpaceDE w:val="0"/>
        <w:autoSpaceDN w:val="0"/>
        <w:adjustRightInd w:val="0"/>
        <w:ind w:firstLine="709"/>
        <w:rPr>
          <w:rFonts w:ascii="Times New Roman" w:hAnsi="Times New Roman"/>
          <w:sz w:val="26"/>
          <w:szCs w:val="26"/>
        </w:rPr>
      </w:pPr>
      <w:r w:rsidRPr="004D4C1E">
        <w:rPr>
          <w:rFonts w:ascii="Times New Roman" w:hAnsi="Times New Roman"/>
          <w:sz w:val="26"/>
          <w:szCs w:val="26"/>
        </w:rPr>
        <w:t>В рамках проекта «Школьная медицина» организована работа 28 пунктов охраны здоровья, для работы которых приобретено и поставлено медицинское об</w:t>
      </w:r>
      <w:r w:rsidRPr="004D4C1E">
        <w:rPr>
          <w:rFonts w:ascii="Times New Roman" w:hAnsi="Times New Roman"/>
          <w:sz w:val="26"/>
          <w:szCs w:val="26"/>
        </w:rPr>
        <w:t>о</w:t>
      </w:r>
      <w:r w:rsidRPr="004D4C1E">
        <w:rPr>
          <w:rFonts w:ascii="Times New Roman" w:hAnsi="Times New Roman"/>
          <w:sz w:val="26"/>
          <w:szCs w:val="26"/>
        </w:rPr>
        <w:t>рудование на сумму 7,9 млн. рублей.</w:t>
      </w:r>
    </w:p>
    <w:p w:rsidR="00A81AD8" w:rsidRPr="004D4C1E" w:rsidRDefault="00A81AD8" w:rsidP="00A81AD8">
      <w:pPr>
        <w:ind w:firstLine="709"/>
        <w:rPr>
          <w:rFonts w:ascii="Times New Roman" w:hAnsi="Times New Roman"/>
          <w:sz w:val="26"/>
          <w:szCs w:val="26"/>
          <w:lang w:eastAsia="ar-SA"/>
        </w:rPr>
      </w:pPr>
      <w:r w:rsidRPr="004D4C1E">
        <w:rPr>
          <w:rFonts w:ascii="Times New Roman" w:hAnsi="Times New Roman"/>
          <w:sz w:val="26"/>
          <w:szCs w:val="26"/>
          <w:lang w:eastAsia="ar-SA"/>
        </w:rPr>
        <w:t xml:space="preserve">Показатель обеспеченности населения республики круглосуточными койками для детей в 2019 году составил 54,4 в расчете на 10 тыс. детского населения </w:t>
      </w:r>
      <w:r w:rsidR="00952F4A">
        <w:rPr>
          <w:rFonts w:ascii="Times New Roman" w:hAnsi="Times New Roman"/>
          <w:sz w:val="26"/>
          <w:szCs w:val="26"/>
          <w:lang w:eastAsia="ar-SA"/>
        </w:rPr>
        <w:br/>
      </w:r>
      <w:r w:rsidRPr="004D4C1E">
        <w:rPr>
          <w:rFonts w:ascii="Times New Roman" w:hAnsi="Times New Roman"/>
          <w:sz w:val="26"/>
          <w:szCs w:val="26"/>
          <w:lang w:eastAsia="ar-SA"/>
        </w:rPr>
        <w:t>(2017 год – 55,4).  Оказание медицинской помощи детям в Чувашской Республике организовано по 25 профилям.</w:t>
      </w:r>
    </w:p>
    <w:p w:rsidR="00A81AD8" w:rsidRPr="004D4C1E" w:rsidRDefault="00A81AD8" w:rsidP="00A81AD8">
      <w:pPr>
        <w:ind w:firstLine="709"/>
        <w:rPr>
          <w:rFonts w:ascii="Times New Roman" w:hAnsi="Times New Roman"/>
          <w:sz w:val="26"/>
          <w:szCs w:val="26"/>
          <w:lang w:eastAsia="ar-SA"/>
        </w:rPr>
      </w:pPr>
      <w:r w:rsidRPr="004D4C1E">
        <w:rPr>
          <w:rFonts w:ascii="Times New Roman" w:hAnsi="Times New Roman"/>
          <w:sz w:val="26"/>
          <w:szCs w:val="26"/>
          <w:lang w:eastAsia="ar-SA"/>
        </w:rPr>
        <w:t>В 2019 году показатель занятости педиатрической койки в целом по региону составил 321 день (2017 год – 348 дней). Средняя длительность лечения – 9,7 дня против 9,4 в 2017 году. Оборот койки составил в 2019 году – 32,2 (2017 год – 34,4).  Приведенные данные свидетельствуют о высокой интенсивности использования имеющихся педиатрических коек в Чувашской Республике. Качество стационарной медицинской помощи детям обеспечивается оптимальной маршрутизацией пацие</w:t>
      </w:r>
      <w:r w:rsidRPr="004D4C1E">
        <w:rPr>
          <w:rFonts w:ascii="Times New Roman" w:hAnsi="Times New Roman"/>
          <w:sz w:val="26"/>
          <w:szCs w:val="26"/>
          <w:lang w:eastAsia="ar-SA"/>
        </w:rPr>
        <w:t>н</w:t>
      </w:r>
      <w:r w:rsidRPr="004D4C1E">
        <w:rPr>
          <w:rFonts w:ascii="Times New Roman" w:hAnsi="Times New Roman"/>
          <w:sz w:val="26"/>
          <w:szCs w:val="26"/>
          <w:lang w:eastAsia="ar-SA"/>
        </w:rPr>
        <w:t>тов, современными технологиями оказания помощи пациентам в критическом с</w:t>
      </w:r>
      <w:r w:rsidRPr="004D4C1E">
        <w:rPr>
          <w:rFonts w:ascii="Times New Roman" w:hAnsi="Times New Roman"/>
          <w:sz w:val="26"/>
          <w:szCs w:val="26"/>
          <w:lang w:eastAsia="ar-SA"/>
        </w:rPr>
        <w:t>о</w:t>
      </w:r>
      <w:r w:rsidRPr="004D4C1E">
        <w:rPr>
          <w:rFonts w:ascii="Times New Roman" w:hAnsi="Times New Roman"/>
          <w:sz w:val="26"/>
          <w:szCs w:val="26"/>
          <w:lang w:eastAsia="ar-SA"/>
        </w:rPr>
        <w:t>стоянии, улучшения качества профессиональной подготовки медицинского персон</w:t>
      </w:r>
      <w:r w:rsidRPr="004D4C1E">
        <w:rPr>
          <w:rFonts w:ascii="Times New Roman" w:hAnsi="Times New Roman"/>
          <w:sz w:val="26"/>
          <w:szCs w:val="26"/>
          <w:lang w:eastAsia="ar-SA"/>
        </w:rPr>
        <w:t>а</w:t>
      </w:r>
      <w:r w:rsidRPr="004D4C1E">
        <w:rPr>
          <w:rFonts w:ascii="Times New Roman" w:hAnsi="Times New Roman"/>
          <w:sz w:val="26"/>
          <w:szCs w:val="26"/>
          <w:lang w:eastAsia="ar-SA"/>
        </w:rPr>
        <w:t xml:space="preserve">ла педиатрической службы. </w:t>
      </w:r>
    </w:p>
    <w:p w:rsidR="00A81AD8" w:rsidRPr="004D4C1E" w:rsidRDefault="00A81AD8" w:rsidP="00A81AD8">
      <w:pPr>
        <w:ind w:firstLine="709"/>
        <w:rPr>
          <w:rFonts w:ascii="Times New Roman" w:hAnsi="Times New Roman"/>
          <w:sz w:val="26"/>
          <w:szCs w:val="26"/>
        </w:rPr>
      </w:pPr>
      <w:r w:rsidRPr="004D4C1E">
        <w:rPr>
          <w:rFonts w:ascii="Times New Roman" w:hAnsi="Times New Roman"/>
          <w:sz w:val="26"/>
          <w:szCs w:val="26"/>
        </w:rPr>
        <w:t>Стационарные подразделения педиатрической службы медицинских орган</w:t>
      </w:r>
      <w:r w:rsidRPr="004D4C1E">
        <w:rPr>
          <w:rFonts w:ascii="Times New Roman" w:hAnsi="Times New Roman"/>
          <w:sz w:val="26"/>
          <w:szCs w:val="26"/>
        </w:rPr>
        <w:t>и</w:t>
      </w:r>
      <w:r w:rsidRPr="004D4C1E">
        <w:rPr>
          <w:rFonts w:ascii="Times New Roman" w:hAnsi="Times New Roman"/>
          <w:sz w:val="26"/>
          <w:szCs w:val="26"/>
        </w:rPr>
        <w:t>заций работали в тесном взаимодействии с врачами первичного звена здравоохран</w:t>
      </w:r>
      <w:r w:rsidRPr="004D4C1E">
        <w:rPr>
          <w:rFonts w:ascii="Times New Roman" w:hAnsi="Times New Roman"/>
          <w:sz w:val="26"/>
          <w:szCs w:val="26"/>
        </w:rPr>
        <w:t>е</w:t>
      </w:r>
      <w:r w:rsidRPr="004D4C1E">
        <w:rPr>
          <w:rFonts w:ascii="Times New Roman" w:hAnsi="Times New Roman"/>
          <w:sz w:val="26"/>
          <w:szCs w:val="26"/>
        </w:rPr>
        <w:t>ния и медицинскими работниками фельдшерско-акушерских пунктов.</w:t>
      </w:r>
    </w:p>
    <w:p w:rsidR="00A81AD8" w:rsidRPr="004D4C1E" w:rsidRDefault="00A81AD8" w:rsidP="00A81AD8">
      <w:pPr>
        <w:spacing w:line="232" w:lineRule="auto"/>
        <w:ind w:firstLine="708"/>
        <w:rPr>
          <w:rFonts w:ascii="Times New Roman" w:hAnsi="Times New Roman"/>
          <w:sz w:val="26"/>
          <w:szCs w:val="26"/>
          <w:lang w:eastAsia="ar-SA"/>
        </w:rPr>
      </w:pPr>
      <w:r w:rsidRPr="004D4C1E">
        <w:rPr>
          <w:rFonts w:ascii="Times New Roman" w:hAnsi="Times New Roman"/>
          <w:sz w:val="26"/>
          <w:szCs w:val="26"/>
          <w:lang w:eastAsia="ar-SA"/>
        </w:rPr>
        <w:t>За последний год число врачей-педиатров уменьшилось на 0,5%. Обеспече</w:t>
      </w:r>
      <w:r w:rsidRPr="004D4C1E">
        <w:rPr>
          <w:rFonts w:ascii="Times New Roman" w:hAnsi="Times New Roman"/>
          <w:sz w:val="26"/>
          <w:szCs w:val="26"/>
          <w:lang w:eastAsia="ar-SA"/>
        </w:rPr>
        <w:t>н</w:t>
      </w:r>
      <w:r w:rsidRPr="004D4C1E">
        <w:rPr>
          <w:rFonts w:ascii="Times New Roman" w:hAnsi="Times New Roman"/>
          <w:sz w:val="26"/>
          <w:szCs w:val="26"/>
          <w:lang w:eastAsia="ar-SA"/>
        </w:rPr>
        <w:t>ность врачами-педиатрами уменьшилась на 0,6% и составила 16,3 на 10 тыс. детск</w:t>
      </w:r>
      <w:r w:rsidRPr="004D4C1E">
        <w:rPr>
          <w:rFonts w:ascii="Times New Roman" w:hAnsi="Times New Roman"/>
          <w:sz w:val="26"/>
          <w:szCs w:val="26"/>
          <w:lang w:eastAsia="ar-SA"/>
        </w:rPr>
        <w:t>о</w:t>
      </w:r>
      <w:r w:rsidRPr="004D4C1E">
        <w:rPr>
          <w:rFonts w:ascii="Times New Roman" w:hAnsi="Times New Roman"/>
          <w:sz w:val="26"/>
          <w:szCs w:val="26"/>
          <w:lang w:eastAsia="ar-SA"/>
        </w:rPr>
        <w:t>го населения (2017 год – 16,4). Укомплектованность врачами-педиатрами составила 74,4%, коэффициент совместительства – 1,2.</w:t>
      </w:r>
    </w:p>
    <w:p w:rsidR="00A81AD8" w:rsidRPr="004D4C1E" w:rsidRDefault="00A81AD8" w:rsidP="00A81AD8">
      <w:pPr>
        <w:spacing w:line="232" w:lineRule="auto"/>
        <w:ind w:firstLine="708"/>
        <w:rPr>
          <w:rFonts w:ascii="Times New Roman" w:hAnsi="Times New Roman"/>
          <w:sz w:val="26"/>
          <w:szCs w:val="26"/>
        </w:rPr>
      </w:pPr>
      <w:r w:rsidRPr="004D4C1E">
        <w:rPr>
          <w:rFonts w:ascii="Times New Roman" w:hAnsi="Times New Roman"/>
          <w:sz w:val="26"/>
          <w:szCs w:val="26"/>
          <w:lang w:eastAsia="ar-SA"/>
        </w:rPr>
        <w:t>Первичную медико-санитарную помощь детскому населению Чувашской Ре</w:t>
      </w:r>
      <w:r w:rsidRPr="004D4C1E">
        <w:rPr>
          <w:rFonts w:ascii="Times New Roman" w:hAnsi="Times New Roman"/>
          <w:sz w:val="26"/>
          <w:szCs w:val="26"/>
          <w:lang w:eastAsia="ar-SA"/>
        </w:rPr>
        <w:t>с</w:t>
      </w:r>
      <w:r w:rsidRPr="004D4C1E">
        <w:rPr>
          <w:rFonts w:ascii="Times New Roman" w:hAnsi="Times New Roman"/>
          <w:sz w:val="26"/>
          <w:szCs w:val="26"/>
          <w:lang w:eastAsia="ar-SA"/>
        </w:rPr>
        <w:t>публики в 2019 году оказывали 272 врача-педиатра участковых, соответственно, численность в расчете на 10 тыс. детского населения составила 10,5 (2017 год – 9,9). Укомплектованность врачами-педиатрами участковыми составила в 2018 году 84,6%, коэффициент совместительства – 1,1 (2017 год – 86,2 и 1,1 соответственно).</w:t>
      </w:r>
      <w:r w:rsidRPr="004D4C1E">
        <w:rPr>
          <w:rFonts w:ascii="Times New Roman" w:hAnsi="Times New Roman"/>
          <w:sz w:val="26"/>
          <w:szCs w:val="26"/>
        </w:rPr>
        <w:t xml:space="preserve"> </w:t>
      </w:r>
    </w:p>
    <w:p w:rsidR="001668FB" w:rsidRPr="004D4C1E" w:rsidRDefault="001668FB" w:rsidP="001668FB">
      <w:pPr>
        <w:keepNext/>
        <w:autoSpaceDE w:val="0"/>
        <w:ind w:firstLine="0"/>
        <w:outlineLvl w:val="1"/>
        <w:rPr>
          <w:rFonts w:ascii="Times New Roman" w:hAnsi="Times New Roman"/>
          <w:b/>
          <w:i/>
          <w:sz w:val="26"/>
          <w:szCs w:val="26"/>
          <w:lang w:eastAsia="ar-SA"/>
        </w:rPr>
      </w:pPr>
    </w:p>
    <w:p w:rsidR="00B82FDB" w:rsidRPr="004D4C1E" w:rsidRDefault="00B82FDB" w:rsidP="00DD45D3">
      <w:pPr>
        <w:keepNext/>
        <w:autoSpaceDE w:val="0"/>
        <w:ind w:firstLine="709"/>
        <w:outlineLvl w:val="1"/>
        <w:rPr>
          <w:rFonts w:ascii="Times New Roman" w:hAnsi="Times New Roman"/>
          <w:b/>
          <w:i/>
          <w:sz w:val="26"/>
          <w:szCs w:val="26"/>
          <w:lang w:eastAsia="ar-SA"/>
        </w:rPr>
      </w:pPr>
      <w:r w:rsidRPr="004D4C1E">
        <w:rPr>
          <w:rFonts w:ascii="Times New Roman" w:hAnsi="Times New Roman"/>
          <w:b/>
          <w:i/>
          <w:sz w:val="26"/>
          <w:szCs w:val="26"/>
          <w:lang w:eastAsia="ar-SA"/>
        </w:rPr>
        <w:t>Состояние здоровья детей</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Численность детского населения 0–17 лет включительно на 1 января 2019 г. составила 259419 человек. Доля детского населения в структуре общей численности населения региона составила на начало 2019 года – 21,2%.</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На 1 января 2019 г. количество детей в возрасте до 14 лет включительно с</w:t>
      </w:r>
      <w:r w:rsidRPr="004D4C1E">
        <w:rPr>
          <w:rFonts w:ascii="Times New Roman" w:hAnsi="Times New Roman"/>
          <w:sz w:val="26"/>
          <w:szCs w:val="26"/>
          <w:lang w:eastAsia="ar-SA"/>
        </w:rPr>
        <w:t>о</w:t>
      </w:r>
      <w:r w:rsidRPr="004D4C1E">
        <w:rPr>
          <w:rFonts w:ascii="Times New Roman" w:hAnsi="Times New Roman"/>
          <w:sz w:val="26"/>
          <w:szCs w:val="26"/>
          <w:lang w:eastAsia="ar-SA"/>
        </w:rPr>
        <w:t>ставило 223994 человека, или 86,1% от общей численности детского населения, д</w:t>
      </w:r>
      <w:r w:rsidRPr="004D4C1E">
        <w:rPr>
          <w:rFonts w:ascii="Times New Roman" w:hAnsi="Times New Roman"/>
          <w:sz w:val="26"/>
          <w:szCs w:val="26"/>
          <w:lang w:eastAsia="ar-SA"/>
        </w:rPr>
        <w:t>е</w:t>
      </w:r>
      <w:r w:rsidRPr="004D4C1E">
        <w:rPr>
          <w:rFonts w:ascii="Times New Roman" w:hAnsi="Times New Roman"/>
          <w:sz w:val="26"/>
          <w:szCs w:val="26"/>
          <w:lang w:eastAsia="ar-SA"/>
        </w:rPr>
        <w:t xml:space="preserve">тей подросткового возраста 15–17 лет включительно – 35970 человек, или 13,9% от общей численности детского населения. </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 xml:space="preserve">В 2019 году по сравнению с 2017 годом отмечен прирост детского населения на 2021 человека, или на 0,8%. </w:t>
      </w:r>
    </w:p>
    <w:p w:rsidR="00765A10" w:rsidRPr="004D4C1E" w:rsidRDefault="00765A10" w:rsidP="00765A10">
      <w:pPr>
        <w:ind w:firstLine="709"/>
        <w:rPr>
          <w:rFonts w:ascii="Times New Roman" w:hAnsi="Times New Roman"/>
          <w:sz w:val="26"/>
          <w:szCs w:val="26"/>
        </w:rPr>
      </w:pPr>
      <w:r w:rsidRPr="004D4C1E">
        <w:rPr>
          <w:rFonts w:ascii="Times New Roman" w:hAnsi="Times New Roman"/>
          <w:sz w:val="26"/>
          <w:szCs w:val="26"/>
        </w:rPr>
        <w:t>Нарушения здоровья в период новорожденности лежат в основе развития большинства детских заболеваний и инвалидности и отражает в большей мере ур</w:t>
      </w:r>
      <w:r w:rsidRPr="004D4C1E">
        <w:rPr>
          <w:rFonts w:ascii="Times New Roman" w:hAnsi="Times New Roman"/>
          <w:sz w:val="26"/>
          <w:szCs w:val="26"/>
        </w:rPr>
        <w:t>о</w:t>
      </w:r>
      <w:r w:rsidRPr="004D4C1E">
        <w:rPr>
          <w:rFonts w:ascii="Times New Roman" w:hAnsi="Times New Roman"/>
          <w:sz w:val="26"/>
          <w:szCs w:val="26"/>
        </w:rPr>
        <w:t>вень и качество диагностики и оказания неонатальной помощи.</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rPr>
        <w:t>Улучшение санитарно-просветительной работы среди женщин для формир</w:t>
      </w:r>
      <w:r w:rsidRPr="004D4C1E">
        <w:rPr>
          <w:rFonts w:ascii="Times New Roman" w:hAnsi="Times New Roman"/>
          <w:sz w:val="26"/>
          <w:szCs w:val="26"/>
        </w:rPr>
        <w:t>о</w:t>
      </w:r>
      <w:r w:rsidRPr="004D4C1E">
        <w:rPr>
          <w:rFonts w:ascii="Times New Roman" w:hAnsi="Times New Roman"/>
          <w:sz w:val="26"/>
          <w:szCs w:val="26"/>
        </w:rPr>
        <w:t>вания высокой ценности репродуктивного здоровья, совершенствование антенатал</w:t>
      </w:r>
      <w:r w:rsidRPr="004D4C1E">
        <w:rPr>
          <w:rFonts w:ascii="Times New Roman" w:hAnsi="Times New Roman"/>
          <w:sz w:val="26"/>
          <w:szCs w:val="26"/>
        </w:rPr>
        <w:t>ь</w:t>
      </w:r>
      <w:r w:rsidRPr="004D4C1E">
        <w:rPr>
          <w:rFonts w:ascii="Times New Roman" w:hAnsi="Times New Roman"/>
          <w:sz w:val="26"/>
          <w:szCs w:val="26"/>
        </w:rPr>
        <w:t>ной помощи для своевременного выявления признаков угрожающих осложнений или преждевременных родов, совершенствование специализированной помощи женщинам и новорожденным, улучшение неонатальной помощи являются основн</w:t>
      </w:r>
      <w:r w:rsidRPr="004D4C1E">
        <w:rPr>
          <w:rFonts w:ascii="Times New Roman" w:hAnsi="Times New Roman"/>
          <w:sz w:val="26"/>
          <w:szCs w:val="26"/>
        </w:rPr>
        <w:t>ы</w:t>
      </w:r>
      <w:r w:rsidRPr="004D4C1E">
        <w:rPr>
          <w:rFonts w:ascii="Times New Roman" w:hAnsi="Times New Roman"/>
          <w:sz w:val="26"/>
          <w:szCs w:val="26"/>
        </w:rPr>
        <w:t xml:space="preserve">ми стратегиями снижения перинатальной заболеваемости и смертности. </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Заболеваемость новорожденных детей, родившихся с массой тела 1000 г и б</w:t>
      </w:r>
      <w:r w:rsidRPr="004D4C1E">
        <w:rPr>
          <w:rFonts w:ascii="Times New Roman" w:hAnsi="Times New Roman"/>
          <w:sz w:val="26"/>
          <w:szCs w:val="26"/>
          <w:lang w:eastAsia="ar-SA"/>
        </w:rPr>
        <w:t>о</w:t>
      </w:r>
      <w:r w:rsidRPr="004D4C1E">
        <w:rPr>
          <w:rFonts w:ascii="Times New Roman" w:hAnsi="Times New Roman"/>
          <w:sz w:val="26"/>
          <w:szCs w:val="26"/>
          <w:lang w:eastAsia="ar-SA"/>
        </w:rPr>
        <w:t>лее, в 2019 году по сравнению с 2017 годом снизилась на 21,4%, и составила 474,1 на 1 тыс. родившихся живыми.</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 xml:space="preserve">Среди родившихся живыми детей в случае недоношенности заболело 100% новорожденных, тогда как среди доношенных новорожденных отмечено снижение заболеваемости на 18,1%. </w:t>
      </w:r>
    </w:p>
    <w:p w:rsidR="00765A10" w:rsidRPr="004D4C1E" w:rsidRDefault="00765A10" w:rsidP="00765A10">
      <w:pPr>
        <w:ind w:firstLine="709"/>
        <w:rPr>
          <w:rFonts w:ascii="Times New Roman" w:hAnsi="Times New Roman"/>
          <w:sz w:val="26"/>
          <w:szCs w:val="26"/>
        </w:rPr>
      </w:pPr>
    </w:p>
    <w:p w:rsidR="00765A10" w:rsidRPr="004D4C1E" w:rsidRDefault="00765A10" w:rsidP="00765A10">
      <w:pPr>
        <w:jc w:val="center"/>
        <w:rPr>
          <w:rFonts w:ascii="Times New Roman" w:hAnsi="Times New Roman"/>
          <w:b/>
          <w:bCs/>
          <w:sz w:val="26"/>
          <w:szCs w:val="26"/>
          <w:lang w:eastAsia="ko-KR" w:bidi="hi-IN"/>
        </w:rPr>
      </w:pPr>
      <w:r w:rsidRPr="004D4C1E">
        <w:rPr>
          <w:rFonts w:ascii="Times New Roman" w:hAnsi="Times New Roman"/>
          <w:b/>
          <w:bCs/>
          <w:sz w:val="26"/>
          <w:szCs w:val="26"/>
        </w:rPr>
        <w:t xml:space="preserve">Заболеваемость новорожденных детей по Чувашской Республике, </w:t>
      </w:r>
      <w:r w:rsidRPr="004D4C1E">
        <w:rPr>
          <w:rFonts w:ascii="Times New Roman" w:hAnsi="Times New Roman"/>
          <w:b/>
          <w:sz w:val="26"/>
          <w:szCs w:val="26"/>
          <w:lang w:eastAsia="ar-SA"/>
        </w:rPr>
        <w:t>роди</w:t>
      </w:r>
      <w:r w:rsidRPr="004D4C1E">
        <w:rPr>
          <w:rFonts w:ascii="Times New Roman" w:hAnsi="Times New Roman"/>
          <w:b/>
          <w:sz w:val="26"/>
          <w:szCs w:val="26"/>
          <w:lang w:eastAsia="ar-SA"/>
        </w:rPr>
        <w:t>в</w:t>
      </w:r>
      <w:r w:rsidRPr="004D4C1E">
        <w:rPr>
          <w:rFonts w:ascii="Times New Roman" w:hAnsi="Times New Roman"/>
          <w:b/>
          <w:sz w:val="26"/>
          <w:szCs w:val="26"/>
          <w:lang w:eastAsia="ar-SA"/>
        </w:rPr>
        <w:t>шихся с массой тела 1000 г и более</w:t>
      </w:r>
      <w:r w:rsidRPr="004D4C1E">
        <w:rPr>
          <w:rFonts w:ascii="Times New Roman" w:hAnsi="Times New Roman"/>
          <w:b/>
          <w:bCs/>
          <w:sz w:val="26"/>
          <w:szCs w:val="26"/>
          <w:lang w:eastAsia="ko-KR" w:bidi="hi-IN"/>
        </w:rPr>
        <w:t>, на 1000 детей, родившихся живыми</w:t>
      </w:r>
    </w:p>
    <w:p w:rsidR="00765A10" w:rsidRPr="004D4C1E" w:rsidRDefault="00765A10" w:rsidP="00765A10">
      <w:pPr>
        <w:ind w:firstLine="0"/>
        <w:contextualSpacing/>
        <w:jc w:val="center"/>
        <w:rPr>
          <w:rFonts w:ascii="Times New Roman" w:hAnsi="Times New Roman"/>
          <w:b/>
          <w:bCs/>
          <w:sz w:val="26"/>
          <w:szCs w:val="26"/>
          <w:lang w:eastAsia="ko-KR" w:bidi="hi-IN"/>
        </w:rPr>
      </w:pP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1750"/>
        <w:gridCol w:w="1560"/>
        <w:gridCol w:w="1452"/>
      </w:tblGrid>
      <w:tr w:rsidR="00765A10" w:rsidRPr="004D4C1E" w:rsidTr="00A4652A">
        <w:trPr>
          <w:jc w:val="center"/>
        </w:trPr>
        <w:tc>
          <w:tcPr>
            <w:tcW w:w="2521" w:type="pct"/>
            <w:tcBorders>
              <w:top w:val="single" w:sz="4" w:space="0" w:color="auto"/>
              <w:left w:val="single" w:sz="4" w:space="0" w:color="auto"/>
              <w:bottom w:val="single" w:sz="4" w:space="0" w:color="auto"/>
              <w:right w:val="single" w:sz="4" w:space="0" w:color="auto"/>
            </w:tcBorders>
          </w:tcPr>
          <w:p w:rsidR="00765A10" w:rsidRPr="004D4C1E" w:rsidRDefault="00765A10" w:rsidP="00765A10">
            <w:pPr>
              <w:ind w:firstLine="0"/>
              <w:contextualSpacing/>
              <w:jc w:val="center"/>
              <w:rPr>
                <w:rFonts w:ascii="Times New Roman" w:hAnsi="Times New Roman"/>
                <w:sz w:val="26"/>
                <w:szCs w:val="26"/>
              </w:rPr>
            </w:pPr>
          </w:p>
        </w:tc>
        <w:tc>
          <w:tcPr>
            <w:tcW w:w="911" w:type="pct"/>
            <w:tcBorders>
              <w:top w:val="single" w:sz="4" w:space="0" w:color="auto"/>
              <w:left w:val="single" w:sz="4" w:space="0" w:color="auto"/>
              <w:bottom w:val="single" w:sz="4" w:space="0" w:color="auto"/>
              <w:right w:val="single" w:sz="4" w:space="0" w:color="auto"/>
            </w:tcBorders>
            <w:hideMark/>
          </w:tcPr>
          <w:p w:rsidR="00765A10" w:rsidRPr="004D4C1E" w:rsidRDefault="00765A10" w:rsidP="00765A10">
            <w:pPr>
              <w:ind w:firstLine="0"/>
              <w:contextualSpacing/>
              <w:jc w:val="center"/>
              <w:rPr>
                <w:rFonts w:ascii="Times New Roman" w:hAnsi="Times New Roman"/>
                <w:b/>
                <w:sz w:val="26"/>
                <w:szCs w:val="26"/>
              </w:rPr>
            </w:pPr>
            <w:r w:rsidRPr="004D4C1E">
              <w:rPr>
                <w:rFonts w:ascii="Times New Roman" w:hAnsi="Times New Roman"/>
                <w:b/>
                <w:sz w:val="26"/>
                <w:szCs w:val="26"/>
              </w:rPr>
              <w:t>2017г.</w:t>
            </w:r>
          </w:p>
        </w:tc>
        <w:tc>
          <w:tcPr>
            <w:tcW w:w="812" w:type="pct"/>
            <w:tcBorders>
              <w:top w:val="single" w:sz="4" w:space="0" w:color="auto"/>
              <w:left w:val="single" w:sz="4" w:space="0" w:color="auto"/>
              <w:bottom w:val="single" w:sz="4" w:space="0" w:color="auto"/>
              <w:right w:val="single" w:sz="4" w:space="0" w:color="auto"/>
            </w:tcBorders>
            <w:hideMark/>
          </w:tcPr>
          <w:p w:rsidR="00765A10" w:rsidRPr="004D4C1E" w:rsidRDefault="00765A10" w:rsidP="00765A10">
            <w:pPr>
              <w:ind w:firstLine="0"/>
              <w:contextualSpacing/>
              <w:jc w:val="center"/>
              <w:rPr>
                <w:rFonts w:ascii="Times New Roman" w:hAnsi="Times New Roman"/>
                <w:b/>
                <w:sz w:val="26"/>
                <w:szCs w:val="26"/>
              </w:rPr>
            </w:pPr>
            <w:r w:rsidRPr="004D4C1E">
              <w:rPr>
                <w:rFonts w:ascii="Times New Roman" w:hAnsi="Times New Roman"/>
                <w:b/>
                <w:sz w:val="26"/>
                <w:szCs w:val="26"/>
              </w:rPr>
              <w:t>2018г.</w:t>
            </w:r>
          </w:p>
        </w:tc>
        <w:tc>
          <w:tcPr>
            <w:tcW w:w="756" w:type="pct"/>
            <w:tcBorders>
              <w:top w:val="single" w:sz="4" w:space="0" w:color="auto"/>
              <w:left w:val="single" w:sz="4" w:space="0" w:color="auto"/>
              <w:bottom w:val="single" w:sz="4" w:space="0" w:color="auto"/>
              <w:right w:val="single" w:sz="4" w:space="0" w:color="auto"/>
            </w:tcBorders>
            <w:hideMark/>
          </w:tcPr>
          <w:p w:rsidR="00765A10" w:rsidRPr="004D4C1E" w:rsidRDefault="00765A10" w:rsidP="00765A10">
            <w:pPr>
              <w:ind w:firstLine="0"/>
              <w:contextualSpacing/>
              <w:jc w:val="center"/>
              <w:rPr>
                <w:rFonts w:ascii="Times New Roman" w:hAnsi="Times New Roman"/>
                <w:b/>
                <w:sz w:val="26"/>
                <w:szCs w:val="26"/>
              </w:rPr>
            </w:pPr>
            <w:r w:rsidRPr="004D4C1E">
              <w:rPr>
                <w:rFonts w:ascii="Times New Roman" w:hAnsi="Times New Roman"/>
                <w:b/>
                <w:sz w:val="26"/>
                <w:szCs w:val="26"/>
              </w:rPr>
              <w:t>2019г.</w:t>
            </w:r>
          </w:p>
        </w:tc>
      </w:tr>
      <w:tr w:rsidR="00765A10" w:rsidRPr="004D4C1E" w:rsidTr="00A4652A">
        <w:trPr>
          <w:jc w:val="center"/>
        </w:trPr>
        <w:tc>
          <w:tcPr>
            <w:tcW w:w="2521" w:type="pct"/>
            <w:tcBorders>
              <w:top w:val="single" w:sz="4" w:space="0" w:color="auto"/>
              <w:left w:val="single" w:sz="4" w:space="0" w:color="auto"/>
              <w:bottom w:val="single" w:sz="4" w:space="0" w:color="auto"/>
              <w:right w:val="single" w:sz="4" w:space="0" w:color="auto"/>
            </w:tcBorders>
            <w:hideMark/>
          </w:tcPr>
          <w:p w:rsidR="00765A10" w:rsidRPr="004D4C1E" w:rsidRDefault="00765A10" w:rsidP="00765A10">
            <w:pPr>
              <w:ind w:firstLine="0"/>
              <w:contextualSpacing/>
              <w:rPr>
                <w:rFonts w:ascii="Times New Roman" w:hAnsi="Times New Roman"/>
                <w:bCs/>
                <w:sz w:val="26"/>
                <w:szCs w:val="26"/>
              </w:rPr>
            </w:pPr>
            <w:r w:rsidRPr="004D4C1E">
              <w:rPr>
                <w:rFonts w:ascii="Times New Roman" w:hAnsi="Times New Roman"/>
                <w:bCs/>
                <w:sz w:val="26"/>
                <w:szCs w:val="26"/>
              </w:rPr>
              <w:t>всего родившихся детей заболело</w:t>
            </w:r>
          </w:p>
        </w:tc>
        <w:tc>
          <w:tcPr>
            <w:tcW w:w="911" w:type="pct"/>
            <w:tcBorders>
              <w:top w:val="single" w:sz="4" w:space="0" w:color="auto"/>
              <w:left w:val="single" w:sz="4" w:space="0" w:color="auto"/>
              <w:bottom w:val="single" w:sz="4" w:space="0" w:color="auto"/>
              <w:right w:val="single" w:sz="4" w:space="0" w:color="auto"/>
            </w:tcBorders>
            <w:vAlign w:val="center"/>
            <w:hideMark/>
          </w:tcPr>
          <w:p w:rsidR="00765A10" w:rsidRPr="004D4C1E" w:rsidRDefault="00765A10" w:rsidP="00765A10">
            <w:pPr>
              <w:ind w:firstLine="0"/>
              <w:contextualSpacing/>
              <w:jc w:val="center"/>
              <w:rPr>
                <w:rFonts w:ascii="Times New Roman" w:hAnsi="Times New Roman"/>
                <w:sz w:val="26"/>
                <w:szCs w:val="26"/>
              </w:rPr>
            </w:pPr>
            <w:r w:rsidRPr="004D4C1E">
              <w:rPr>
                <w:rFonts w:ascii="Times New Roman" w:hAnsi="Times New Roman"/>
                <w:sz w:val="26"/>
                <w:szCs w:val="26"/>
              </w:rPr>
              <w:t>411,0</w:t>
            </w:r>
          </w:p>
        </w:tc>
        <w:tc>
          <w:tcPr>
            <w:tcW w:w="812" w:type="pct"/>
            <w:tcBorders>
              <w:top w:val="single" w:sz="4" w:space="0" w:color="auto"/>
              <w:left w:val="single" w:sz="4" w:space="0" w:color="auto"/>
              <w:bottom w:val="single" w:sz="4" w:space="0" w:color="auto"/>
              <w:right w:val="single" w:sz="4" w:space="0" w:color="auto"/>
            </w:tcBorders>
            <w:vAlign w:val="center"/>
            <w:hideMark/>
          </w:tcPr>
          <w:p w:rsidR="00765A10" w:rsidRPr="004D4C1E" w:rsidRDefault="00765A10" w:rsidP="00765A10">
            <w:pPr>
              <w:tabs>
                <w:tab w:val="decimal" w:pos="-27"/>
              </w:tabs>
              <w:ind w:firstLine="0"/>
              <w:contextualSpacing/>
              <w:jc w:val="center"/>
              <w:rPr>
                <w:rFonts w:ascii="Times New Roman" w:hAnsi="Times New Roman"/>
                <w:bCs/>
                <w:sz w:val="26"/>
                <w:szCs w:val="26"/>
              </w:rPr>
            </w:pPr>
            <w:r w:rsidRPr="004D4C1E">
              <w:rPr>
                <w:rFonts w:ascii="Times New Roman" w:hAnsi="Times New Roman"/>
                <w:bCs/>
                <w:sz w:val="26"/>
                <w:szCs w:val="26"/>
              </w:rPr>
              <w:t>423,5</w:t>
            </w:r>
          </w:p>
        </w:tc>
        <w:tc>
          <w:tcPr>
            <w:tcW w:w="756" w:type="pct"/>
            <w:tcBorders>
              <w:top w:val="single" w:sz="4" w:space="0" w:color="auto"/>
              <w:left w:val="single" w:sz="4" w:space="0" w:color="auto"/>
              <w:bottom w:val="single" w:sz="4" w:space="0" w:color="auto"/>
              <w:right w:val="single" w:sz="4" w:space="0" w:color="auto"/>
            </w:tcBorders>
            <w:vAlign w:val="center"/>
            <w:hideMark/>
          </w:tcPr>
          <w:p w:rsidR="00765A10" w:rsidRPr="004D4C1E" w:rsidRDefault="00765A10" w:rsidP="00765A10">
            <w:pPr>
              <w:tabs>
                <w:tab w:val="decimal" w:pos="-27"/>
              </w:tabs>
              <w:ind w:firstLine="0"/>
              <w:contextualSpacing/>
              <w:jc w:val="center"/>
              <w:rPr>
                <w:rFonts w:ascii="Times New Roman" w:hAnsi="Times New Roman"/>
                <w:bCs/>
                <w:sz w:val="26"/>
                <w:szCs w:val="26"/>
              </w:rPr>
            </w:pPr>
            <w:r w:rsidRPr="004D4C1E">
              <w:rPr>
                <w:rFonts w:ascii="Times New Roman" w:hAnsi="Times New Roman"/>
                <w:bCs/>
                <w:sz w:val="26"/>
                <w:szCs w:val="26"/>
              </w:rPr>
              <w:t>392,9</w:t>
            </w:r>
          </w:p>
        </w:tc>
      </w:tr>
      <w:tr w:rsidR="00765A10" w:rsidRPr="004D4C1E" w:rsidTr="00A4652A">
        <w:trPr>
          <w:jc w:val="center"/>
        </w:trPr>
        <w:tc>
          <w:tcPr>
            <w:tcW w:w="2521" w:type="pct"/>
            <w:tcBorders>
              <w:top w:val="single" w:sz="4" w:space="0" w:color="auto"/>
              <w:left w:val="single" w:sz="4" w:space="0" w:color="auto"/>
              <w:bottom w:val="single" w:sz="4" w:space="0" w:color="auto"/>
              <w:right w:val="single" w:sz="4" w:space="0" w:color="auto"/>
            </w:tcBorders>
            <w:vAlign w:val="center"/>
            <w:hideMark/>
          </w:tcPr>
          <w:p w:rsidR="00765A10" w:rsidRPr="004D4C1E" w:rsidRDefault="00765A10" w:rsidP="00765A10">
            <w:pPr>
              <w:ind w:firstLine="0"/>
              <w:contextualSpacing/>
              <w:rPr>
                <w:rFonts w:ascii="Times New Roman" w:hAnsi="Times New Roman"/>
                <w:bCs/>
                <w:sz w:val="26"/>
                <w:szCs w:val="26"/>
              </w:rPr>
            </w:pPr>
            <w:r w:rsidRPr="004D4C1E">
              <w:rPr>
                <w:rFonts w:ascii="Times New Roman" w:hAnsi="Times New Roman"/>
                <w:bCs/>
                <w:sz w:val="26"/>
                <w:szCs w:val="26"/>
              </w:rPr>
              <w:t xml:space="preserve">заболеваемость новорожденных </w:t>
            </w:r>
          </w:p>
        </w:tc>
        <w:tc>
          <w:tcPr>
            <w:tcW w:w="911" w:type="pct"/>
            <w:tcBorders>
              <w:top w:val="single" w:sz="4" w:space="0" w:color="auto"/>
              <w:left w:val="single" w:sz="4" w:space="0" w:color="auto"/>
              <w:bottom w:val="single" w:sz="4" w:space="0" w:color="auto"/>
              <w:right w:val="single" w:sz="4" w:space="0" w:color="auto"/>
            </w:tcBorders>
            <w:vAlign w:val="center"/>
            <w:hideMark/>
          </w:tcPr>
          <w:p w:rsidR="00765A10" w:rsidRPr="004D4C1E" w:rsidRDefault="00765A10" w:rsidP="00765A10">
            <w:pPr>
              <w:ind w:firstLine="0"/>
              <w:contextualSpacing/>
              <w:jc w:val="center"/>
              <w:rPr>
                <w:rFonts w:ascii="Times New Roman" w:hAnsi="Times New Roman"/>
                <w:sz w:val="26"/>
                <w:szCs w:val="26"/>
              </w:rPr>
            </w:pPr>
            <w:r w:rsidRPr="004D4C1E">
              <w:rPr>
                <w:rFonts w:ascii="Times New Roman" w:hAnsi="Times New Roman"/>
                <w:sz w:val="26"/>
                <w:szCs w:val="26"/>
              </w:rPr>
              <w:t>602,9</w:t>
            </w:r>
          </w:p>
        </w:tc>
        <w:tc>
          <w:tcPr>
            <w:tcW w:w="812" w:type="pct"/>
            <w:tcBorders>
              <w:top w:val="single" w:sz="4" w:space="0" w:color="auto"/>
              <w:left w:val="single" w:sz="4" w:space="0" w:color="auto"/>
              <w:bottom w:val="single" w:sz="4" w:space="0" w:color="auto"/>
              <w:right w:val="single" w:sz="4" w:space="0" w:color="auto"/>
            </w:tcBorders>
            <w:vAlign w:val="center"/>
            <w:hideMark/>
          </w:tcPr>
          <w:p w:rsidR="00765A10" w:rsidRPr="004D4C1E" w:rsidRDefault="00765A10" w:rsidP="00765A10">
            <w:pPr>
              <w:tabs>
                <w:tab w:val="decimal" w:pos="-27"/>
              </w:tabs>
              <w:ind w:firstLine="0"/>
              <w:contextualSpacing/>
              <w:jc w:val="center"/>
              <w:rPr>
                <w:rFonts w:ascii="Times New Roman" w:hAnsi="Times New Roman"/>
                <w:bCs/>
                <w:sz w:val="26"/>
                <w:szCs w:val="26"/>
              </w:rPr>
            </w:pPr>
            <w:r w:rsidRPr="004D4C1E">
              <w:rPr>
                <w:rFonts w:ascii="Times New Roman" w:hAnsi="Times New Roman"/>
                <w:bCs/>
                <w:sz w:val="26"/>
                <w:szCs w:val="26"/>
              </w:rPr>
              <w:t>611,7</w:t>
            </w:r>
          </w:p>
        </w:tc>
        <w:tc>
          <w:tcPr>
            <w:tcW w:w="756" w:type="pct"/>
            <w:tcBorders>
              <w:top w:val="single" w:sz="4" w:space="0" w:color="auto"/>
              <w:left w:val="single" w:sz="4" w:space="0" w:color="auto"/>
              <w:bottom w:val="single" w:sz="4" w:space="0" w:color="auto"/>
              <w:right w:val="single" w:sz="4" w:space="0" w:color="auto"/>
            </w:tcBorders>
            <w:vAlign w:val="center"/>
            <w:hideMark/>
          </w:tcPr>
          <w:p w:rsidR="00765A10" w:rsidRPr="004D4C1E" w:rsidRDefault="00765A10" w:rsidP="00765A10">
            <w:pPr>
              <w:tabs>
                <w:tab w:val="decimal" w:pos="-27"/>
              </w:tabs>
              <w:ind w:firstLine="0"/>
              <w:contextualSpacing/>
              <w:jc w:val="center"/>
              <w:rPr>
                <w:rFonts w:ascii="Times New Roman" w:hAnsi="Times New Roman"/>
                <w:bCs/>
                <w:sz w:val="26"/>
                <w:szCs w:val="26"/>
              </w:rPr>
            </w:pPr>
            <w:r w:rsidRPr="004D4C1E">
              <w:rPr>
                <w:rFonts w:ascii="Times New Roman" w:hAnsi="Times New Roman"/>
                <w:bCs/>
                <w:sz w:val="26"/>
                <w:szCs w:val="26"/>
              </w:rPr>
              <w:t>474,1</w:t>
            </w:r>
          </w:p>
        </w:tc>
      </w:tr>
      <w:tr w:rsidR="00765A10" w:rsidRPr="004D4C1E" w:rsidTr="00A4652A">
        <w:trPr>
          <w:jc w:val="center"/>
        </w:trPr>
        <w:tc>
          <w:tcPr>
            <w:tcW w:w="2521" w:type="pct"/>
            <w:tcBorders>
              <w:top w:val="single" w:sz="4" w:space="0" w:color="auto"/>
              <w:left w:val="single" w:sz="4" w:space="0" w:color="auto"/>
              <w:bottom w:val="single" w:sz="4" w:space="0" w:color="auto"/>
              <w:right w:val="single" w:sz="4" w:space="0" w:color="auto"/>
            </w:tcBorders>
            <w:hideMark/>
          </w:tcPr>
          <w:p w:rsidR="00765A10" w:rsidRPr="004D4C1E" w:rsidRDefault="00765A10" w:rsidP="00765A10">
            <w:pPr>
              <w:ind w:firstLine="0"/>
              <w:contextualSpacing/>
              <w:rPr>
                <w:rFonts w:ascii="Times New Roman" w:hAnsi="Times New Roman"/>
                <w:bCs/>
                <w:sz w:val="26"/>
                <w:szCs w:val="26"/>
              </w:rPr>
            </w:pPr>
            <w:r w:rsidRPr="004D4C1E">
              <w:rPr>
                <w:rFonts w:ascii="Times New Roman" w:hAnsi="Times New Roman"/>
                <w:bCs/>
                <w:sz w:val="26"/>
                <w:szCs w:val="26"/>
              </w:rPr>
              <w:t>из них с заболеваниями:</w:t>
            </w:r>
          </w:p>
          <w:p w:rsidR="00765A10" w:rsidRPr="004D4C1E" w:rsidRDefault="00765A10" w:rsidP="00765A10">
            <w:pPr>
              <w:ind w:firstLine="0"/>
              <w:contextualSpacing/>
              <w:rPr>
                <w:rFonts w:ascii="Times New Roman" w:hAnsi="Times New Roman"/>
                <w:bCs/>
                <w:sz w:val="26"/>
                <w:szCs w:val="26"/>
              </w:rPr>
            </w:pPr>
            <w:r w:rsidRPr="004D4C1E">
              <w:rPr>
                <w:rFonts w:ascii="Times New Roman" w:hAnsi="Times New Roman"/>
                <w:bCs/>
                <w:sz w:val="26"/>
                <w:szCs w:val="26"/>
              </w:rPr>
              <w:t>отдельные состояния перинатального периода, в том числе:</w:t>
            </w:r>
          </w:p>
        </w:tc>
        <w:tc>
          <w:tcPr>
            <w:tcW w:w="911" w:type="pct"/>
            <w:tcBorders>
              <w:top w:val="single" w:sz="4" w:space="0" w:color="auto"/>
              <w:left w:val="single" w:sz="4" w:space="0" w:color="auto"/>
              <w:bottom w:val="single" w:sz="4" w:space="0" w:color="auto"/>
              <w:right w:val="single" w:sz="4" w:space="0" w:color="auto"/>
            </w:tcBorders>
            <w:vAlign w:val="center"/>
            <w:hideMark/>
          </w:tcPr>
          <w:p w:rsidR="00765A10" w:rsidRPr="004D4C1E" w:rsidRDefault="00765A10" w:rsidP="00765A10">
            <w:pPr>
              <w:ind w:firstLine="0"/>
              <w:contextualSpacing/>
              <w:jc w:val="center"/>
              <w:rPr>
                <w:rFonts w:ascii="Times New Roman" w:hAnsi="Times New Roman"/>
                <w:sz w:val="26"/>
                <w:szCs w:val="26"/>
              </w:rPr>
            </w:pPr>
            <w:r w:rsidRPr="004D4C1E">
              <w:rPr>
                <w:rFonts w:ascii="Times New Roman" w:hAnsi="Times New Roman"/>
                <w:sz w:val="26"/>
                <w:szCs w:val="26"/>
              </w:rPr>
              <w:t>574,1</w:t>
            </w:r>
          </w:p>
        </w:tc>
        <w:tc>
          <w:tcPr>
            <w:tcW w:w="812" w:type="pct"/>
            <w:tcBorders>
              <w:top w:val="single" w:sz="4" w:space="0" w:color="auto"/>
              <w:left w:val="single" w:sz="4" w:space="0" w:color="auto"/>
              <w:bottom w:val="single" w:sz="4" w:space="0" w:color="auto"/>
              <w:right w:val="single" w:sz="4" w:space="0" w:color="auto"/>
            </w:tcBorders>
            <w:vAlign w:val="center"/>
            <w:hideMark/>
          </w:tcPr>
          <w:p w:rsidR="00765A10" w:rsidRPr="004D4C1E" w:rsidRDefault="00765A10" w:rsidP="00765A10">
            <w:pPr>
              <w:tabs>
                <w:tab w:val="decimal" w:pos="-27"/>
              </w:tabs>
              <w:ind w:firstLine="0"/>
              <w:contextualSpacing/>
              <w:jc w:val="center"/>
              <w:rPr>
                <w:rFonts w:ascii="Times New Roman" w:hAnsi="Times New Roman"/>
                <w:bCs/>
                <w:sz w:val="26"/>
                <w:szCs w:val="26"/>
              </w:rPr>
            </w:pPr>
            <w:r w:rsidRPr="004D4C1E">
              <w:rPr>
                <w:rFonts w:ascii="Times New Roman" w:hAnsi="Times New Roman"/>
                <w:bCs/>
                <w:sz w:val="26"/>
                <w:szCs w:val="26"/>
              </w:rPr>
              <w:t>582,8</w:t>
            </w:r>
          </w:p>
        </w:tc>
        <w:tc>
          <w:tcPr>
            <w:tcW w:w="756" w:type="pct"/>
            <w:tcBorders>
              <w:top w:val="single" w:sz="4" w:space="0" w:color="auto"/>
              <w:left w:val="single" w:sz="4" w:space="0" w:color="auto"/>
              <w:bottom w:val="single" w:sz="4" w:space="0" w:color="auto"/>
              <w:right w:val="single" w:sz="4" w:space="0" w:color="auto"/>
            </w:tcBorders>
            <w:vAlign w:val="center"/>
            <w:hideMark/>
          </w:tcPr>
          <w:p w:rsidR="00765A10" w:rsidRPr="004D4C1E" w:rsidRDefault="00765A10" w:rsidP="00765A10">
            <w:pPr>
              <w:tabs>
                <w:tab w:val="decimal" w:pos="-27"/>
              </w:tabs>
              <w:ind w:firstLine="0"/>
              <w:contextualSpacing/>
              <w:jc w:val="center"/>
              <w:rPr>
                <w:rFonts w:ascii="Times New Roman" w:hAnsi="Times New Roman"/>
                <w:bCs/>
                <w:sz w:val="26"/>
                <w:szCs w:val="26"/>
              </w:rPr>
            </w:pPr>
            <w:r w:rsidRPr="004D4C1E">
              <w:rPr>
                <w:rFonts w:ascii="Times New Roman" w:hAnsi="Times New Roman"/>
                <w:bCs/>
                <w:sz w:val="26"/>
                <w:szCs w:val="26"/>
              </w:rPr>
              <w:t>442,2</w:t>
            </w:r>
          </w:p>
        </w:tc>
      </w:tr>
      <w:tr w:rsidR="00765A10" w:rsidRPr="004D4C1E" w:rsidTr="00A4652A">
        <w:trPr>
          <w:jc w:val="center"/>
        </w:trPr>
        <w:tc>
          <w:tcPr>
            <w:tcW w:w="2521" w:type="pct"/>
            <w:tcBorders>
              <w:top w:val="single" w:sz="4" w:space="0" w:color="auto"/>
              <w:left w:val="single" w:sz="4" w:space="0" w:color="auto"/>
              <w:bottom w:val="single" w:sz="4" w:space="0" w:color="auto"/>
              <w:right w:val="single" w:sz="4" w:space="0" w:color="auto"/>
            </w:tcBorders>
            <w:hideMark/>
          </w:tcPr>
          <w:p w:rsidR="00765A10" w:rsidRPr="004D4C1E" w:rsidRDefault="00765A10" w:rsidP="00765A10">
            <w:pPr>
              <w:ind w:firstLine="0"/>
              <w:contextualSpacing/>
              <w:rPr>
                <w:rFonts w:ascii="Times New Roman" w:hAnsi="Times New Roman"/>
                <w:bCs/>
                <w:sz w:val="26"/>
                <w:szCs w:val="26"/>
              </w:rPr>
            </w:pPr>
            <w:r w:rsidRPr="004D4C1E">
              <w:rPr>
                <w:rFonts w:ascii="Times New Roman" w:hAnsi="Times New Roman"/>
                <w:bCs/>
                <w:sz w:val="26"/>
                <w:szCs w:val="26"/>
              </w:rPr>
              <w:t xml:space="preserve">родовая травма </w:t>
            </w:r>
          </w:p>
        </w:tc>
        <w:tc>
          <w:tcPr>
            <w:tcW w:w="911" w:type="pct"/>
            <w:tcBorders>
              <w:top w:val="single" w:sz="4" w:space="0" w:color="auto"/>
              <w:left w:val="single" w:sz="4" w:space="0" w:color="auto"/>
              <w:bottom w:val="single" w:sz="4" w:space="0" w:color="auto"/>
              <w:right w:val="single" w:sz="4" w:space="0" w:color="auto"/>
            </w:tcBorders>
            <w:vAlign w:val="center"/>
            <w:hideMark/>
          </w:tcPr>
          <w:p w:rsidR="00765A10" w:rsidRPr="004D4C1E" w:rsidRDefault="00765A10" w:rsidP="00765A10">
            <w:pPr>
              <w:ind w:firstLine="0"/>
              <w:contextualSpacing/>
              <w:jc w:val="center"/>
              <w:rPr>
                <w:rFonts w:ascii="Times New Roman" w:hAnsi="Times New Roman"/>
                <w:sz w:val="26"/>
                <w:szCs w:val="26"/>
              </w:rPr>
            </w:pPr>
            <w:r w:rsidRPr="004D4C1E">
              <w:rPr>
                <w:rFonts w:ascii="Times New Roman" w:hAnsi="Times New Roman"/>
                <w:sz w:val="26"/>
                <w:szCs w:val="26"/>
              </w:rPr>
              <w:t>37,0</w:t>
            </w:r>
          </w:p>
        </w:tc>
        <w:tc>
          <w:tcPr>
            <w:tcW w:w="812" w:type="pct"/>
            <w:tcBorders>
              <w:top w:val="single" w:sz="4" w:space="0" w:color="auto"/>
              <w:left w:val="single" w:sz="4" w:space="0" w:color="auto"/>
              <w:bottom w:val="single" w:sz="4" w:space="0" w:color="auto"/>
              <w:right w:val="single" w:sz="4" w:space="0" w:color="auto"/>
            </w:tcBorders>
            <w:vAlign w:val="center"/>
            <w:hideMark/>
          </w:tcPr>
          <w:p w:rsidR="00765A10" w:rsidRPr="004D4C1E" w:rsidRDefault="00765A10" w:rsidP="00765A10">
            <w:pPr>
              <w:tabs>
                <w:tab w:val="decimal" w:pos="-27"/>
              </w:tabs>
              <w:ind w:firstLine="0"/>
              <w:contextualSpacing/>
              <w:jc w:val="center"/>
              <w:rPr>
                <w:rFonts w:ascii="Times New Roman" w:hAnsi="Times New Roman"/>
                <w:bCs/>
                <w:sz w:val="26"/>
                <w:szCs w:val="26"/>
              </w:rPr>
            </w:pPr>
            <w:r w:rsidRPr="004D4C1E">
              <w:rPr>
                <w:rFonts w:ascii="Times New Roman" w:hAnsi="Times New Roman"/>
                <w:bCs/>
                <w:sz w:val="26"/>
                <w:szCs w:val="26"/>
              </w:rPr>
              <w:t>32,1</w:t>
            </w:r>
          </w:p>
        </w:tc>
        <w:tc>
          <w:tcPr>
            <w:tcW w:w="756" w:type="pct"/>
            <w:tcBorders>
              <w:top w:val="single" w:sz="4" w:space="0" w:color="auto"/>
              <w:left w:val="single" w:sz="4" w:space="0" w:color="auto"/>
              <w:bottom w:val="single" w:sz="4" w:space="0" w:color="auto"/>
              <w:right w:val="single" w:sz="4" w:space="0" w:color="auto"/>
            </w:tcBorders>
            <w:vAlign w:val="center"/>
            <w:hideMark/>
          </w:tcPr>
          <w:p w:rsidR="00765A10" w:rsidRPr="004D4C1E" w:rsidRDefault="00765A10" w:rsidP="00765A10">
            <w:pPr>
              <w:tabs>
                <w:tab w:val="decimal" w:pos="-27"/>
              </w:tabs>
              <w:ind w:firstLine="0"/>
              <w:contextualSpacing/>
              <w:jc w:val="center"/>
              <w:rPr>
                <w:rFonts w:ascii="Times New Roman" w:hAnsi="Times New Roman"/>
                <w:bCs/>
                <w:sz w:val="26"/>
                <w:szCs w:val="26"/>
              </w:rPr>
            </w:pPr>
            <w:r w:rsidRPr="004D4C1E">
              <w:rPr>
                <w:rFonts w:ascii="Times New Roman" w:hAnsi="Times New Roman"/>
                <w:bCs/>
                <w:sz w:val="26"/>
                <w:szCs w:val="26"/>
              </w:rPr>
              <w:t>34,6</w:t>
            </w:r>
          </w:p>
        </w:tc>
      </w:tr>
      <w:tr w:rsidR="00765A10" w:rsidRPr="004D4C1E" w:rsidTr="00A4652A">
        <w:trPr>
          <w:jc w:val="center"/>
        </w:trPr>
        <w:tc>
          <w:tcPr>
            <w:tcW w:w="2521" w:type="pct"/>
            <w:tcBorders>
              <w:top w:val="single" w:sz="4" w:space="0" w:color="auto"/>
              <w:left w:val="single" w:sz="4" w:space="0" w:color="auto"/>
              <w:bottom w:val="single" w:sz="4" w:space="0" w:color="auto"/>
              <w:right w:val="single" w:sz="4" w:space="0" w:color="auto"/>
            </w:tcBorders>
            <w:hideMark/>
          </w:tcPr>
          <w:p w:rsidR="00765A10" w:rsidRPr="004D4C1E" w:rsidRDefault="00765A10" w:rsidP="00765A10">
            <w:pPr>
              <w:ind w:firstLine="0"/>
              <w:contextualSpacing/>
              <w:rPr>
                <w:rFonts w:ascii="Times New Roman" w:hAnsi="Times New Roman"/>
                <w:bCs/>
                <w:sz w:val="26"/>
                <w:szCs w:val="26"/>
              </w:rPr>
            </w:pPr>
            <w:r w:rsidRPr="004D4C1E">
              <w:rPr>
                <w:rFonts w:ascii="Times New Roman" w:hAnsi="Times New Roman"/>
                <w:bCs/>
                <w:sz w:val="26"/>
                <w:szCs w:val="26"/>
              </w:rPr>
              <w:t xml:space="preserve">внутриутробная гипоксия и асфиксия в родах </w:t>
            </w:r>
          </w:p>
        </w:tc>
        <w:tc>
          <w:tcPr>
            <w:tcW w:w="911" w:type="pct"/>
            <w:tcBorders>
              <w:top w:val="single" w:sz="4" w:space="0" w:color="auto"/>
              <w:left w:val="single" w:sz="4" w:space="0" w:color="auto"/>
              <w:bottom w:val="single" w:sz="4" w:space="0" w:color="auto"/>
              <w:right w:val="single" w:sz="4" w:space="0" w:color="auto"/>
            </w:tcBorders>
            <w:vAlign w:val="center"/>
            <w:hideMark/>
          </w:tcPr>
          <w:p w:rsidR="00765A10" w:rsidRPr="004D4C1E" w:rsidRDefault="00765A10" w:rsidP="00765A10">
            <w:pPr>
              <w:ind w:firstLine="0"/>
              <w:contextualSpacing/>
              <w:jc w:val="center"/>
              <w:rPr>
                <w:rFonts w:ascii="Times New Roman" w:hAnsi="Times New Roman"/>
                <w:sz w:val="26"/>
                <w:szCs w:val="26"/>
              </w:rPr>
            </w:pPr>
            <w:r w:rsidRPr="004D4C1E">
              <w:rPr>
                <w:rFonts w:ascii="Times New Roman" w:hAnsi="Times New Roman"/>
                <w:sz w:val="26"/>
                <w:szCs w:val="26"/>
              </w:rPr>
              <w:t>20,4</w:t>
            </w:r>
          </w:p>
        </w:tc>
        <w:tc>
          <w:tcPr>
            <w:tcW w:w="812" w:type="pct"/>
            <w:tcBorders>
              <w:top w:val="single" w:sz="4" w:space="0" w:color="auto"/>
              <w:left w:val="single" w:sz="4" w:space="0" w:color="auto"/>
              <w:bottom w:val="single" w:sz="4" w:space="0" w:color="auto"/>
              <w:right w:val="single" w:sz="4" w:space="0" w:color="auto"/>
            </w:tcBorders>
            <w:vAlign w:val="center"/>
            <w:hideMark/>
          </w:tcPr>
          <w:p w:rsidR="00765A10" w:rsidRPr="004D4C1E" w:rsidRDefault="00765A10" w:rsidP="00765A10">
            <w:pPr>
              <w:tabs>
                <w:tab w:val="decimal" w:pos="-27"/>
              </w:tabs>
              <w:ind w:firstLine="0"/>
              <w:contextualSpacing/>
              <w:jc w:val="center"/>
              <w:rPr>
                <w:rFonts w:ascii="Times New Roman" w:hAnsi="Times New Roman"/>
                <w:bCs/>
                <w:sz w:val="26"/>
                <w:szCs w:val="26"/>
              </w:rPr>
            </w:pPr>
            <w:r w:rsidRPr="004D4C1E">
              <w:rPr>
                <w:rFonts w:ascii="Times New Roman" w:hAnsi="Times New Roman"/>
                <w:bCs/>
                <w:sz w:val="26"/>
                <w:szCs w:val="26"/>
              </w:rPr>
              <w:t>31,7</w:t>
            </w:r>
          </w:p>
        </w:tc>
        <w:tc>
          <w:tcPr>
            <w:tcW w:w="756" w:type="pct"/>
            <w:tcBorders>
              <w:top w:val="single" w:sz="4" w:space="0" w:color="auto"/>
              <w:left w:val="single" w:sz="4" w:space="0" w:color="auto"/>
              <w:bottom w:val="single" w:sz="4" w:space="0" w:color="auto"/>
              <w:right w:val="single" w:sz="4" w:space="0" w:color="auto"/>
            </w:tcBorders>
            <w:vAlign w:val="center"/>
            <w:hideMark/>
          </w:tcPr>
          <w:p w:rsidR="00765A10" w:rsidRPr="004D4C1E" w:rsidRDefault="00765A10" w:rsidP="00765A10">
            <w:pPr>
              <w:tabs>
                <w:tab w:val="decimal" w:pos="-27"/>
              </w:tabs>
              <w:ind w:firstLine="0"/>
              <w:contextualSpacing/>
              <w:jc w:val="center"/>
              <w:rPr>
                <w:rFonts w:ascii="Times New Roman" w:hAnsi="Times New Roman"/>
                <w:bCs/>
                <w:sz w:val="26"/>
                <w:szCs w:val="26"/>
              </w:rPr>
            </w:pPr>
            <w:r w:rsidRPr="004D4C1E">
              <w:rPr>
                <w:rFonts w:ascii="Times New Roman" w:hAnsi="Times New Roman"/>
                <w:bCs/>
                <w:sz w:val="26"/>
                <w:szCs w:val="26"/>
              </w:rPr>
              <w:t>29,7</w:t>
            </w:r>
          </w:p>
        </w:tc>
      </w:tr>
      <w:tr w:rsidR="00765A10" w:rsidRPr="004D4C1E" w:rsidTr="00A4652A">
        <w:trPr>
          <w:jc w:val="center"/>
        </w:trPr>
        <w:tc>
          <w:tcPr>
            <w:tcW w:w="2521" w:type="pct"/>
            <w:tcBorders>
              <w:top w:val="single" w:sz="4" w:space="0" w:color="auto"/>
              <w:left w:val="single" w:sz="4" w:space="0" w:color="auto"/>
              <w:bottom w:val="single" w:sz="4" w:space="0" w:color="auto"/>
              <w:right w:val="single" w:sz="4" w:space="0" w:color="auto"/>
            </w:tcBorders>
            <w:hideMark/>
          </w:tcPr>
          <w:p w:rsidR="00765A10" w:rsidRPr="004D4C1E" w:rsidRDefault="00765A10" w:rsidP="00765A10">
            <w:pPr>
              <w:ind w:firstLine="0"/>
              <w:contextualSpacing/>
              <w:rPr>
                <w:rFonts w:ascii="Times New Roman" w:hAnsi="Times New Roman"/>
                <w:bCs/>
                <w:sz w:val="26"/>
                <w:szCs w:val="26"/>
              </w:rPr>
            </w:pPr>
            <w:r w:rsidRPr="004D4C1E">
              <w:rPr>
                <w:rFonts w:ascii="Times New Roman" w:hAnsi="Times New Roman"/>
                <w:bCs/>
                <w:sz w:val="26"/>
                <w:szCs w:val="26"/>
              </w:rPr>
              <w:t xml:space="preserve">респираторные нарушения, возникшие в перинатальном периоде </w:t>
            </w:r>
          </w:p>
        </w:tc>
        <w:tc>
          <w:tcPr>
            <w:tcW w:w="911" w:type="pct"/>
            <w:tcBorders>
              <w:top w:val="single" w:sz="4" w:space="0" w:color="auto"/>
              <w:left w:val="single" w:sz="4" w:space="0" w:color="auto"/>
              <w:bottom w:val="single" w:sz="4" w:space="0" w:color="auto"/>
              <w:right w:val="single" w:sz="4" w:space="0" w:color="auto"/>
            </w:tcBorders>
            <w:vAlign w:val="center"/>
            <w:hideMark/>
          </w:tcPr>
          <w:p w:rsidR="00765A10" w:rsidRPr="004D4C1E" w:rsidRDefault="00765A10" w:rsidP="00765A10">
            <w:pPr>
              <w:ind w:firstLine="0"/>
              <w:contextualSpacing/>
              <w:jc w:val="center"/>
              <w:rPr>
                <w:rFonts w:ascii="Times New Roman" w:hAnsi="Times New Roman"/>
                <w:sz w:val="26"/>
                <w:szCs w:val="26"/>
              </w:rPr>
            </w:pPr>
            <w:r w:rsidRPr="004D4C1E">
              <w:rPr>
                <w:rFonts w:ascii="Times New Roman" w:hAnsi="Times New Roman"/>
                <w:sz w:val="26"/>
                <w:szCs w:val="26"/>
              </w:rPr>
              <w:t>64,3</w:t>
            </w:r>
          </w:p>
        </w:tc>
        <w:tc>
          <w:tcPr>
            <w:tcW w:w="812" w:type="pct"/>
            <w:tcBorders>
              <w:top w:val="single" w:sz="4" w:space="0" w:color="auto"/>
              <w:left w:val="single" w:sz="4" w:space="0" w:color="auto"/>
              <w:bottom w:val="single" w:sz="4" w:space="0" w:color="auto"/>
              <w:right w:val="single" w:sz="4" w:space="0" w:color="auto"/>
            </w:tcBorders>
            <w:vAlign w:val="center"/>
            <w:hideMark/>
          </w:tcPr>
          <w:p w:rsidR="00765A10" w:rsidRPr="004D4C1E" w:rsidRDefault="00765A10" w:rsidP="00765A10">
            <w:pPr>
              <w:tabs>
                <w:tab w:val="decimal" w:pos="-27"/>
              </w:tabs>
              <w:ind w:firstLine="0"/>
              <w:contextualSpacing/>
              <w:jc w:val="center"/>
              <w:rPr>
                <w:rFonts w:ascii="Times New Roman" w:hAnsi="Times New Roman"/>
                <w:bCs/>
                <w:sz w:val="26"/>
                <w:szCs w:val="26"/>
              </w:rPr>
            </w:pPr>
            <w:r w:rsidRPr="004D4C1E">
              <w:rPr>
                <w:rFonts w:ascii="Times New Roman" w:hAnsi="Times New Roman"/>
                <w:bCs/>
                <w:sz w:val="26"/>
                <w:szCs w:val="26"/>
              </w:rPr>
              <w:t>72,2</w:t>
            </w:r>
          </w:p>
        </w:tc>
        <w:tc>
          <w:tcPr>
            <w:tcW w:w="756" w:type="pct"/>
            <w:tcBorders>
              <w:top w:val="single" w:sz="4" w:space="0" w:color="auto"/>
              <w:left w:val="single" w:sz="4" w:space="0" w:color="auto"/>
              <w:bottom w:val="single" w:sz="4" w:space="0" w:color="auto"/>
              <w:right w:val="single" w:sz="4" w:space="0" w:color="auto"/>
            </w:tcBorders>
            <w:vAlign w:val="center"/>
            <w:hideMark/>
          </w:tcPr>
          <w:p w:rsidR="00765A10" w:rsidRPr="004D4C1E" w:rsidRDefault="00765A10" w:rsidP="00765A10">
            <w:pPr>
              <w:tabs>
                <w:tab w:val="decimal" w:pos="-27"/>
              </w:tabs>
              <w:ind w:firstLine="0"/>
              <w:contextualSpacing/>
              <w:jc w:val="center"/>
              <w:rPr>
                <w:rFonts w:ascii="Times New Roman" w:hAnsi="Times New Roman"/>
                <w:bCs/>
                <w:sz w:val="26"/>
                <w:szCs w:val="26"/>
              </w:rPr>
            </w:pPr>
            <w:r w:rsidRPr="004D4C1E">
              <w:rPr>
                <w:rFonts w:ascii="Times New Roman" w:hAnsi="Times New Roman"/>
                <w:bCs/>
                <w:sz w:val="26"/>
                <w:szCs w:val="26"/>
              </w:rPr>
              <w:t>76,8</w:t>
            </w:r>
          </w:p>
        </w:tc>
      </w:tr>
      <w:tr w:rsidR="00765A10" w:rsidRPr="004D4C1E" w:rsidTr="00A4652A">
        <w:trPr>
          <w:jc w:val="center"/>
        </w:trPr>
        <w:tc>
          <w:tcPr>
            <w:tcW w:w="2521" w:type="pct"/>
            <w:tcBorders>
              <w:top w:val="single" w:sz="4" w:space="0" w:color="auto"/>
              <w:left w:val="single" w:sz="4" w:space="0" w:color="auto"/>
              <w:bottom w:val="single" w:sz="4" w:space="0" w:color="auto"/>
              <w:right w:val="single" w:sz="4" w:space="0" w:color="auto"/>
            </w:tcBorders>
            <w:hideMark/>
          </w:tcPr>
          <w:p w:rsidR="00765A10" w:rsidRPr="004D4C1E" w:rsidRDefault="00765A10" w:rsidP="00765A10">
            <w:pPr>
              <w:ind w:firstLine="0"/>
              <w:contextualSpacing/>
              <w:rPr>
                <w:rFonts w:ascii="Times New Roman" w:hAnsi="Times New Roman"/>
                <w:bCs/>
                <w:sz w:val="26"/>
                <w:szCs w:val="26"/>
              </w:rPr>
            </w:pPr>
            <w:r w:rsidRPr="004D4C1E">
              <w:rPr>
                <w:rFonts w:ascii="Times New Roman" w:hAnsi="Times New Roman"/>
                <w:bCs/>
                <w:sz w:val="26"/>
                <w:szCs w:val="26"/>
              </w:rPr>
              <w:t xml:space="preserve">инфекционные болезни, специфические для перинатального периода </w:t>
            </w:r>
          </w:p>
        </w:tc>
        <w:tc>
          <w:tcPr>
            <w:tcW w:w="911" w:type="pct"/>
            <w:tcBorders>
              <w:top w:val="single" w:sz="4" w:space="0" w:color="auto"/>
              <w:left w:val="single" w:sz="4" w:space="0" w:color="auto"/>
              <w:bottom w:val="single" w:sz="4" w:space="0" w:color="auto"/>
              <w:right w:val="single" w:sz="4" w:space="0" w:color="auto"/>
            </w:tcBorders>
            <w:vAlign w:val="center"/>
            <w:hideMark/>
          </w:tcPr>
          <w:p w:rsidR="00765A10" w:rsidRPr="004D4C1E" w:rsidRDefault="00765A10" w:rsidP="00765A10">
            <w:pPr>
              <w:ind w:firstLine="0"/>
              <w:contextualSpacing/>
              <w:jc w:val="center"/>
              <w:rPr>
                <w:rFonts w:ascii="Times New Roman" w:hAnsi="Times New Roman"/>
                <w:sz w:val="26"/>
                <w:szCs w:val="26"/>
              </w:rPr>
            </w:pPr>
            <w:r w:rsidRPr="004D4C1E">
              <w:rPr>
                <w:rFonts w:ascii="Times New Roman" w:hAnsi="Times New Roman"/>
                <w:sz w:val="26"/>
                <w:szCs w:val="26"/>
              </w:rPr>
              <w:t>12,6</w:t>
            </w:r>
          </w:p>
        </w:tc>
        <w:tc>
          <w:tcPr>
            <w:tcW w:w="812" w:type="pct"/>
            <w:tcBorders>
              <w:top w:val="single" w:sz="4" w:space="0" w:color="auto"/>
              <w:left w:val="single" w:sz="4" w:space="0" w:color="auto"/>
              <w:bottom w:val="single" w:sz="4" w:space="0" w:color="auto"/>
              <w:right w:val="single" w:sz="4" w:space="0" w:color="auto"/>
            </w:tcBorders>
            <w:vAlign w:val="center"/>
            <w:hideMark/>
          </w:tcPr>
          <w:p w:rsidR="00765A10" w:rsidRPr="004D4C1E" w:rsidRDefault="00765A10" w:rsidP="00765A10">
            <w:pPr>
              <w:tabs>
                <w:tab w:val="decimal" w:pos="-27"/>
              </w:tabs>
              <w:ind w:firstLine="0"/>
              <w:contextualSpacing/>
              <w:jc w:val="center"/>
              <w:rPr>
                <w:rFonts w:ascii="Times New Roman" w:hAnsi="Times New Roman"/>
                <w:bCs/>
                <w:sz w:val="26"/>
                <w:szCs w:val="26"/>
              </w:rPr>
            </w:pPr>
            <w:r w:rsidRPr="004D4C1E">
              <w:rPr>
                <w:rFonts w:ascii="Times New Roman" w:hAnsi="Times New Roman"/>
                <w:bCs/>
                <w:sz w:val="26"/>
                <w:szCs w:val="26"/>
              </w:rPr>
              <w:t>22,9</w:t>
            </w:r>
          </w:p>
        </w:tc>
        <w:tc>
          <w:tcPr>
            <w:tcW w:w="756" w:type="pct"/>
            <w:tcBorders>
              <w:top w:val="single" w:sz="4" w:space="0" w:color="auto"/>
              <w:left w:val="single" w:sz="4" w:space="0" w:color="auto"/>
              <w:bottom w:val="single" w:sz="4" w:space="0" w:color="auto"/>
              <w:right w:val="single" w:sz="4" w:space="0" w:color="auto"/>
            </w:tcBorders>
            <w:vAlign w:val="center"/>
            <w:hideMark/>
          </w:tcPr>
          <w:p w:rsidR="00765A10" w:rsidRPr="004D4C1E" w:rsidRDefault="00765A10" w:rsidP="00765A10">
            <w:pPr>
              <w:tabs>
                <w:tab w:val="decimal" w:pos="-27"/>
              </w:tabs>
              <w:ind w:firstLine="0"/>
              <w:contextualSpacing/>
              <w:jc w:val="center"/>
              <w:rPr>
                <w:rFonts w:ascii="Times New Roman" w:hAnsi="Times New Roman"/>
                <w:bCs/>
                <w:sz w:val="26"/>
                <w:szCs w:val="26"/>
              </w:rPr>
            </w:pPr>
            <w:r w:rsidRPr="004D4C1E">
              <w:rPr>
                <w:rFonts w:ascii="Times New Roman" w:hAnsi="Times New Roman"/>
                <w:bCs/>
                <w:sz w:val="26"/>
                <w:szCs w:val="26"/>
              </w:rPr>
              <w:t>11,7</w:t>
            </w:r>
          </w:p>
        </w:tc>
      </w:tr>
      <w:tr w:rsidR="00765A10" w:rsidRPr="004D4C1E" w:rsidTr="00A4652A">
        <w:trPr>
          <w:trHeight w:val="295"/>
          <w:jc w:val="center"/>
        </w:trPr>
        <w:tc>
          <w:tcPr>
            <w:tcW w:w="2521" w:type="pct"/>
            <w:tcBorders>
              <w:top w:val="single" w:sz="4" w:space="0" w:color="auto"/>
              <w:left w:val="single" w:sz="4" w:space="0" w:color="auto"/>
              <w:bottom w:val="single" w:sz="4" w:space="0" w:color="auto"/>
              <w:right w:val="single" w:sz="4" w:space="0" w:color="auto"/>
            </w:tcBorders>
            <w:vAlign w:val="center"/>
            <w:hideMark/>
          </w:tcPr>
          <w:p w:rsidR="00765A10" w:rsidRPr="004D4C1E" w:rsidRDefault="00765A10" w:rsidP="00765A10">
            <w:pPr>
              <w:ind w:firstLine="0"/>
              <w:contextualSpacing/>
              <w:rPr>
                <w:rFonts w:ascii="Times New Roman" w:hAnsi="Times New Roman"/>
                <w:sz w:val="26"/>
                <w:szCs w:val="26"/>
              </w:rPr>
            </w:pPr>
            <w:r w:rsidRPr="004D4C1E">
              <w:rPr>
                <w:rFonts w:ascii="Times New Roman" w:hAnsi="Times New Roman"/>
                <w:bCs/>
                <w:sz w:val="26"/>
                <w:szCs w:val="26"/>
              </w:rPr>
              <w:t>г</w:t>
            </w:r>
            <w:r w:rsidRPr="004D4C1E">
              <w:rPr>
                <w:rFonts w:ascii="Times New Roman" w:hAnsi="Times New Roman"/>
                <w:sz w:val="26"/>
                <w:szCs w:val="26"/>
              </w:rPr>
              <w:t>емолитическая болезнь новорожденных</w:t>
            </w:r>
          </w:p>
        </w:tc>
        <w:tc>
          <w:tcPr>
            <w:tcW w:w="911" w:type="pct"/>
            <w:tcBorders>
              <w:top w:val="single" w:sz="4" w:space="0" w:color="auto"/>
              <w:left w:val="single" w:sz="4" w:space="0" w:color="auto"/>
              <w:bottom w:val="single" w:sz="4" w:space="0" w:color="auto"/>
              <w:right w:val="single" w:sz="4" w:space="0" w:color="auto"/>
            </w:tcBorders>
            <w:vAlign w:val="center"/>
            <w:hideMark/>
          </w:tcPr>
          <w:p w:rsidR="00765A10" w:rsidRPr="004D4C1E" w:rsidRDefault="00765A10" w:rsidP="00765A10">
            <w:pPr>
              <w:ind w:firstLine="0"/>
              <w:contextualSpacing/>
              <w:jc w:val="center"/>
              <w:rPr>
                <w:rFonts w:ascii="Times New Roman" w:hAnsi="Times New Roman"/>
                <w:sz w:val="26"/>
                <w:szCs w:val="26"/>
              </w:rPr>
            </w:pPr>
            <w:r w:rsidRPr="004D4C1E">
              <w:rPr>
                <w:rFonts w:ascii="Times New Roman" w:hAnsi="Times New Roman"/>
                <w:sz w:val="26"/>
                <w:szCs w:val="26"/>
              </w:rPr>
              <w:t>3,6</w:t>
            </w:r>
          </w:p>
        </w:tc>
        <w:tc>
          <w:tcPr>
            <w:tcW w:w="812" w:type="pct"/>
            <w:tcBorders>
              <w:top w:val="single" w:sz="4" w:space="0" w:color="auto"/>
              <w:left w:val="single" w:sz="4" w:space="0" w:color="auto"/>
              <w:bottom w:val="single" w:sz="4" w:space="0" w:color="auto"/>
              <w:right w:val="single" w:sz="4" w:space="0" w:color="auto"/>
            </w:tcBorders>
            <w:vAlign w:val="center"/>
            <w:hideMark/>
          </w:tcPr>
          <w:p w:rsidR="00765A10" w:rsidRPr="004D4C1E" w:rsidRDefault="00765A10" w:rsidP="00765A10">
            <w:pPr>
              <w:tabs>
                <w:tab w:val="decimal" w:pos="-27"/>
              </w:tabs>
              <w:ind w:firstLine="0"/>
              <w:contextualSpacing/>
              <w:jc w:val="center"/>
              <w:rPr>
                <w:rFonts w:ascii="Times New Roman" w:hAnsi="Times New Roman"/>
                <w:sz w:val="26"/>
                <w:szCs w:val="26"/>
              </w:rPr>
            </w:pPr>
            <w:r w:rsidRPr="004D4C1E">
              <w:rPr>
                <w:rFonts w:ascii="Times New Roman" w:hAnsi="Times New Roman"/>
                <w:sz w:val="26"/>
                <w:szCs w:val="26"/>
              </w:rPr>
              <w:t>3,9</w:t>
            </w:r>
          </w:p>
        </w:tc>
        <w:tc>
          <w:tcPr>
            <w:tcW w:w="756" w:type="pct"/>
            <w:tcBorders>
              <w:top w:val="single" w:sz="4" w:space="0" w:color="auto"/>
              <w:left w:val="single" w:sz="4" w:space="0" w:color="auto"/>
              <w:bottom w:val="single" w:sz="4" w:space="0" w:color="auto"/>
              <w:right w:val="single" w:sz="4" w:space="0" w:color="auto"/>
            </w:tcBorders>
            <w:vAlign w:val="center"/>
            <w:hideMark/>
          </w:tcPr>
          <w:p w:rsidR="00765A10" w:rsidRPr="004D4C1E" w:rsidRDefault="00765A10" w:rsidP="00765A10">
            <w:pPr>
              <w:tabs>
                <w:tab w:val="decimal" w:pos="-27"/>
              </w:tabs>
              <w:ind w:firstLine="0"/>
              <w:contextualSpacing/>
              <w:jc w:val="center"/>
              <w:rPr>
                <w:rFonts w:ascii="Times New Roman" w:hAnsi="Times New Roman"/>
                <w:sz w:val="26"/>
                <w:szCs w:val="26"/>
              </w:rPr>
            </w:pPr>
            <w:r w:rsidRPr="004D4C1E">
              <w:rPr>
                <w:rFonts w:ascii="Times New Roman" w:hAnsi="Times New Roman"/>
                <w:sz w:val="26"/>
                <w:szCs w:val="26"/>
              </w:rPr>
              <w:t>3,4</w:t>
            </w:r>
          </w:p>
        </w:tc>
      </w:tr>
      <w:tr w:rsidR="00765A10" w:rsidRPr="004D4C1E" w:rsidTr="00A4652A">
        <w:trPr>
          <w:jc w:val="center"/>
        </w:trPr>
        <w:tc>
          <w:tcPr>
            <w:tcW w:w="2521" w:type="pct"/>
            <w:tcBorders>
              <w:top w:val="single" w:sz="4" w:space="0" w:color="auto"/>
              <w:left w:val="single" w:sz="4" w:space="0" w:color="auto"/>
              <w:bottom w:val="single" w:sz="4" w:space="0" w:color="auto"/>
              <w:right w:val="single" w:sz="4" w:space="0" w:color="auto"/>
            </w:tcBorders>
            <w:hideMark/>
          </w:tcPr>
          <w:p w:rsidR="00765A10" w:rsidRPr="004D4C1E" w:rsidRDefault="00765A10" w:rsidP="00765A10">
            <w:pPr>
              <w:ind w:firstLine="0"/>
              <w:contextualSpacing/>
              <w:rPr>
                <w:rFonts w:ascii="Times New Roman" w:hAnsi="Times New Roman"/>
                <w:sz w:val="26"/>
                <w:szCs w:val="26"/>
              </w:rPr>
            </w:pPr>
            <w:r w:rsidRPr="004D4C1E">
              <w:rPr>
                <w:rFonts w:ascii="Times New Roman" w:hAnsi="Times New Roman"/>
                <w:sz w:val="26"/>
                <w:szCs w:val="26"/>
              </w:rPr>
              <w:t>врожденные аномалии</w:t>
            </w:r>
          </w:p>
        </w:tc>
        <w:tc>
          <w:tcPr>
            <w:tcW w:w="911" w:type="pct"/>
            <w:tcBorders>
              <w:top w:val="single" w:sz="4" w:space="0" w:color="auto"/>
              <w:left w:val="single" w:sz="4" w:space="0" w:color="auto"/>
              <w:bottom w:val="single" w:sz="4" w:space="0" w:color="auto"/>
              <w:right w:val="single" w:sz="4" w:space="0" w:color="auto"/>
            </w:tcBorders>
            <w:vAlign w:val="center"/>
            <w:hideMark/>
          </w:tcPr>
          <w:p w:rsidR="00765A10" w:rsidRPr="004D4C1E" w:rsidRDefault="00765A10" w:rsidP="00765A10">
            <w:pPr>
              <w:ind w:firstLine="0"/>
              <w:contextualSpacing/>
              <w:jc w:val="center"/>
              <w:rPr>
                <w:rFonts w:ascii="Times New Roman" w:hAnsi="Times New Roman"/>
                <w:sz w:val="26"/>
                <w:szCs w:val="26"/>
              </w:rPr>
            </w:pPr>
            <w:r w:rsidRPr="004D4C1E">
              <w:rPr>
                <w:rFonts w:ascii="Times New Roman" w:hAnsi="Times New Roman"/>
                <w:sz w:val="26"/>
                <w:szCs w:val="26"/>
              </w:rPr>
              <w:t>28,8</w:t>
            </w:r>
          </w:p>
        </w:tc>
        <w:tc>
          <w:tcPr>
            <w:tcW w:w="812" w:type="pct"/>
            <w:tcBorders>
              <w:top w:val="single" w:sz="4" w:space="0" w:color="auto"/>
              <w:left w:val="single" w:sz="4" w:space="0" w:color="auto"/>
              <w:bottom w:val="single" w:sz="4" w:space="0" w:color="auto"/>
              <w:right w:val="single" w:sz="4" w:space="0" w:color="auto"/>
            </w:tcBorders>
            <w:vAlign w:val="center"/>
            <w:hideMark/>
          </w:tcPr>
          <w:p w:rsidR="00765A10" w:rsidRPr="004D4C1E" w:rsidRDefault="00765A10" w:rsidP="00765A10">
            <w:pPr>
              <w:tabs>
                <w:tab w:val="decimal" w:pos="-27"/>
              </w:tabs>
              <w:ind w:firstLine="0"/>
              <w:contextualSpacing/>
              <w:jc w:val="center"/>
              <w:rPr>
                <w:rFonts w:ascii="Times New Roman" w:hAnsi="Times New Roman"/>
                <w:sz w:val="26"/>
                <w:szCs w:val="26"/>
              </w:rPr>
            </w:pPr>
            <w:r w:rsidRPr="004D4C1E">
              <w:rPr>
                <w:rFonts w:ascii="Times New Roman" w:hAnsi="Times New Roman"/>
                <w:sz w:val="26"/>
                <w:szCs w:val="26"/>
              </w:rPr>
              <w:t>27,8</w:t>
            </w:r>
          </w:p>
        </w:tc>
        <w:tc>
          <w:tcPr>
            <w:tcW w:w="756" w:type="pct"/>
            <w:tcBorders>
              <w:top w:val="single" w:sz="4" w:space="0" w:color="auto"/>
              <w:left w:val="single" w:sz="4" w:space="0" w:color="auto"/>
              <w:bottom w:val="single" w:sz="4" w:space="0" w:color="auto"/>
              <w:right w:val="single" w:sz="4" w:space="0" w:color="auto"/>
            </w:tcBorders>
            <w:vAlign w:val="center"/>
            <w:hideMark/>
          </w:tcPr>
          <w:p w:rsidR="00765A10" w:rsidRPr="004D4C1E" w:rsidRDefault="00765A10" w:rsidP="00765A10">
            <w:pPr>
              <w:tabs>
                <w:tab w:val="decimal" w:pos="-27"/>
              </w:tabs>
              <w:ind w:firstLine="0"/>
              <w:contextualSpacing/>
              <w:jc w:val="center"/>
              <w:rPr>
                <w:rFonts w:ascii="Times New Roman" w:hAnsi="Times New Roman"/>
                <w:sz w:val="26"/>
                <w:szCs w:val="26"/>
              </w:rPr>
            </w:pPr>
            <w:r w:rsidRPr="004D4C1E">
              <w:rPr>
                <w:rFonts w:ascii="Times New Roman" w:hAnsi="Times New Roman"/>
                <w:sz w:val="26"/>
                <w:szCs w:val="26"/>
              </w:rPr>
              <w:t>31,8</w:t>
            </w:r>
          </w:p>
        </w:tc>
      </w:tr>
    </w:tbl>
    <w:p w:rsidR="00765A10" w:rsidRPr="004D4C1E" w:rsidRDefault="00765A10" w:rsidP="00765A10">
      <w:pPr>
        <w:ind w:firstLine="709"/>
        <w:rPr>
          <w:rFonts w:ascii="Times New Roman" w:hAnsi="Times New Roman"/>
          <w:sz w:val="26"/>
          <w:szCs w:val="26"/>
          <w:lang w:eastAsia="ar-SA"/>
        </w:rPr>
      </w:pP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Снижение заболеваемости происходило преимущественно за счет отдельных заболеваний перинатального периода (с 574,1 до 442,2 на тысячу, или на 23,0%), р</w:t>
      </w:r>
      <w:r w:rsidRPr="004D4C1E">
        <w:rPr>
          <w:rFonts w:ascii="Times New Roman" w:hAnsi="Times New Roman"/>
          <w:sz w:val="26"/>
          <w:szCs w:val="26"/>
          <w:lang w:eastAsia="ar-SA"/>
        </w:rPr>
        <w:t>о</w:t>
      </w:r>
      <w:r w:rsidRPr="004D4C1E">
        <w:rPr>
          <w:rFonts w:ascii="Times New Roman" w:hAnsi="Times New Roman"/>
          <w:sz w:val="26"/>
          <w:szCs w:val="26"/>
          <w:lang w:eastAsia="ar-SA"/>
        </w:rPr>
        <w:t>довой травмы (с 37,0 до 34,6 на тысячу, или на 6,5%), инфекционных болезней, сп</w:t>
      </w:r>
      <w:r w:rsidRPr="004D4C1E">
        <w:rPr>
          <w:rFonts w:ascii="Times New Roman" w:hAnsi="Times New Roman"/>
          <w:sz w:val="26"/>
          <w:szCs w:val="26"/>
          <w:lang w:eastAsia="ar-SA"/>
        </w:rPr>
        <w:t>е</w:t>
      </w:r>
      <w:r w:rsidRPr="004D4C1E">
        <w:rPr>
          <w:rFonts w:ascii="Times New Roman" w:hAnsi="Times New Roman"/>
          <w:sz w:val="26"/>
          <w:szCs w:val="26"/>
          <w:lang w:eastAsia="ar-SA"/>
        </w:rPr>
        <w:t>цифичных для перинатального периода (с 12,6 до 11,7 на тысячу, или на 7,1%), г</w:t>
      </w:r>
      <w:r w:rsidRPr="004D4C1E">
        <w:rPr>
          <w:rFonts w:ascii="Times New Roman" w:hAnsi="Times New Roman"/>
          <w:sz w:val="26"/>
          <w:szCs w:val="26"/>
          <w:lang w:eastAsia="ar-SA"/>
        </w:rPr>
        <w:t>е</w:t>
      </w:r>
      <w:r w:rsidRPr="004D4C1E">
        <w:rPr>
          <w:rFonts w:ascii="Times New Roman" w:hAnsi="Times New Roman"/>
          <w:sz w:val="26"/>
          <w:szCs w:val="26"/>
          <w:lang w:eastAsia="ar-SA"/>
        </w:rPr>
        <w:t xml:space="preserve">молитической болезни новорожденных (с 3,6 до 3,4 на тысячу, или 5,6%). </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Рост заболеваемости произошёл за счет внутриутробной гипоксии и асфиксии при рождении (с 20,4 до 29,7 на тысячу, или на 45,6%), респираторных нарушений в периоде новорожденности (с 64,3 до 76,8 на тысячу, или 19,4%), врожденных ан</w:t>
      </w:r>
      <w:r w:rsidRPr="004D4C1E">
        <w:rPr>
          <w:rFonts w:ascii="Times New Roman" w:hAnsi="Times New Roman"/>
          <w:sz w:val="26"/>
          <w:szCs w:val="26"/>
          <w:lang w:eastAsia="ar-SA"/>
        </w:rPr>
        <w:t>о</w:t>
      </w:r>
      <w:r w:rsidRPr="004D4C1E">
        <w:rPr>
          <w:rFonts w:ascii="Times New Roman" w:hAnsi="Times New Roman"/>
          <w:sz w:val="26"/>
          <w:szCs w:val="26"/>
          <w:lang w:eastAsia="ar-SA"/>
        </w:rPr>
        <w:t xml:space="preserve">малий (с 28,8 до 31,8 на тысячу, или 10,4%).   </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 xml:space="preserve">Для обеспечения раннего выявления детей с тяжелыми наследственными и врожденными заболеваниями и проведения своевременного лечения организована работа по проведению неонатального и аудиологического скрининга. </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Охват неонатальным скринингом новорожденных составил в 2019 году 98,7% от общего числа родившихся.</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Из числа обследованных в 2019 году детей выявлено 5 детей с наследстве</w:t>
      </w:r>
      <w:r w:rsidRPr="004D4C1E">
        <w:rPr>
          <w:rFonts w:ascii="Times New Roman" w:hAnsi="Times New Roman"/>
          <w:sz w:val="26"/>
          <w:szCs w:val="26"/>
          <w:lang w:eastAsia="ar-SA"/>
        </w:rPr>
        <w:t>н</w:t>
      </w:r>
      <w:r w:rsidRPr="004D4C1E">
        <w:rPr>
          <w:rFonts w:ascii="Times New Roman" w:hAnsi="Times New Roman"/>
          <w:sz w:val="26"/>
          <w:szCs w:val="26"/>
          <w:lang w:eastAsia="ar-SA"/>
        </w:rPr>
        <w:t>ными заболеваниями (2017 год – 6 детей), в том числе: 1 ребенок – с муковисцид</w:t>
      </w:r>
      <w:r w:rsidRPr="004D4C1E">
        <w:rPr>
          <w:rFonts w:ascii="Times New Roman" w:hAnsi="Times New Roman"/>
          <w:sz w:val="26"/>
          <w:szCs w:val="26"/>
          <w:lang w:eastAsia="ar-SA"/>
        </w:rPr>
        <w:t>о</w:t>
      </w:r>
      <w:r w:rsidRPr="004D4C1E">
        <w:rPr>
          <w:rFonts w:ascii="Times New Roman" w:hAnsi="Times New Roman"/>
          <w:sz w:val="26"/>
          <w:szCs w:val="26"/>
          <w:lang w:eastAsia="ar-SA"/>
        </w:rPr>
        <w:t>зом, 2 ребенка – с врожденным гипотиреозом, 1 ребенок – с фенилкетонурией, 1 р</w:t>
      </w:r>
      <w:r w:rsidRPr="004D4C1E">
        <w:rPr>
          <w:rFonts w:ascii="Times New Roman" w:hAnsi="Times New Roman"/>
          <w:sz w:val="26"/>
          <w:szCs w:val="26"/>
          <w:lang w:eastAsia="ar-SA"/>
        </w:rPr>
        <w:t>е</w:t>
      </w:r>
      <w:r w:rsidRPr="004D4C1E">
        <w:rPr>
          <w:rFonts w:ascii="Times New Roman" w:hAnsi="Times New Roman"/>
          <w:sz w:val="26"/>
          <w:szCs w:val="26"/>
          <w:lang w:eastAsia="ar-SA"/>
        </w:rPr>
        <w:t xml:space="preserve">бенок с адреногенитальным синдромом. </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Все дети получают необходимое лечение и находятся под наблюдением сп</w:t>
      </w:r>
      <w:r w:rsidRPr="004D4C1E">
        <w:rPr>
          <w:rFonts w:ascii="Times New Roman" w:hAnsi="Times New Roman"/>
          <w:sz w:val="26"/>
          <w:szCs w:val="26"/>
          <w:lang w:eastAsia="ar-SA"/>
        </w:rPr>
        <w:t>е</w:t>
      </w:r>
      <w:r w:rsidRPr="004D4C1E">
        <w:rPr>
          <w:rFonts w:ascii="Times New Roman" w:hAnsi="Times New Roman"/>
          <w:sz w:val="26"/>
          <w:szCs w:val="26"/>
          <w:lang w:eastAsia="ar-SA"/>
        </w:rPr>
        <w:t>циалистов БУ «Президентский перинатальный центр» Минздрава Чувашии и         БУ «Республиканская детская клиническая больница» Минздрава Чувашии.</w:t>
      </w:r>
    </w:p>
    <w:p w:rsidR="00765A10" w:rsidRPr="004D4C1E" w:rsidRDefault="00765A10" w:rsidP="00765A10">
      <w:pPr>
        <w:ind w:firstLine="708"/>
        <w:rPr>
          <w:rFonts w:ascii="Times New Roman" w:hAnsi="Times New Roman"/>
          <w:sz w:val="26"/>
          <w:szCs w:val="26"/>
        </w:rPr>
      </w:pPr>
      <w:r w:rsidRPr="004D4C1E">
        <w:rPr>
          <w:rFonts w:ascii="Times New Roman" w:hAnsi="Times New Roman"/>
          <w:sz w:val="26"/>
          <w:szCs w:val="26"/>
        </w:rPr>
        <w:t>В Чувашской Республике активно ведется работа по раннему выявлению у д</w:t>
      </w:r>
      <w:r w:rsidRPr="004D4C1E">
        <w:rPr>
          <w:rFonts w:ascii="Times New Roman" w:hAnsi="Times New Roman"/>
          <w:sz w:val="26"/>
          <w:szCs w:val="26"/>
        </w:rPr>
        <w:t>е</w:t>
      </w:r>
      <w:r w:rsidRPr="004D4C1E">
        <w:rPr>
          <w:rFonts w:ascii="Times New Roman" w:hAnsi="Times New Roman"/>
          <w:sz w:val="26"/>
          <w:szCs w:val="26"/>
        </w:rPr>
        <w:t>тей патологии слуха. В 2019 году проведена аппаратная диагностика на врожденную патологию органов слуха (аудиологический скрининг) 99,9% новорожденным, из них при дообследовании у 72 пациентов выявлено нарушения слуха (2017 год – у 62 детей).</w:t>
      </w:r>
    </w:p>
    <w:p w:rsidR="00765A10" w:rsidRPr="004D4C1E" w:rsidRDefault="00765A10" w:rsidP="00765A10">
      <w:pPr>
        <w:ind w:firstLine="708"/>
        <w:rPr>
          <w:rFonts w:ascii="Times New Roman" w:hAnsi="Times New Roman"/>
          <w:sz w:val="26"/>
          <w:szCs w:val="26"/>
        </w:rPr>
      </w:pPr>
      <w:r w:rsidRPr="004D4C1E">
        <w:rPr>
          <w:rFonts w:ascii="Times New Roman" w:hAnsi="Times New Roman"/>
          <w:sz w:val="26"/>
          <w:szCs w:val="26"/>
        </w:rPr>
        <w:t>Все дети находятся под динамическим наблюдением и получают необходимое реабилитационное лечение. Этим детям при наличии показаний будет оказана выс</w:t>
      </w:r>
      <w:r w:rsidRPr="004D4C1E">
        <w:rPr>
          <w:rFonts w:ascii="Times New Roman" w:hAnsi="Times New Roman"/>
          <w:sz w:val="26"/>
          <w:szCs w:val="26"/>
        </w:rPr>
        <w:t>о</w:t>
      </w:r>
      <w:r w:rsidRPr="004D4C1E">
        <w:rPr>
          <w:rFonts w:ascii="Times New Roman" w:hAnsi="Times New Roman"/>
          <w:sz w:val="26"/>
          <w:szCs w:val="26"/>
        </w:rPr>
        <w:t>котехнологическая медицинская помощь – кохлеарная имплантация. Проведена кохлеарная имплантация в 2019 году 3 детям (2017 год – 3 ребенка), в том числе в возрасте до 3 лет – 1.</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 xml:space="preserve">По итогам профилактических осмотров среди детей, достигших возраста </w:t>
      </w:r>
      <w:r w:rsidRPr="004D4C1E">
        <w:rPr>
          <w:rFonts w:ascii="Times New Roman" w:hAnsi="Times New Roman"/>
          <w:sz w:val="26"/>
          <w:szCs w:val="26"/>
          <w:lang w:eastAsia="ar-SA"/>
        </w:rPr>
        <w:br/>
        <w:t>1 года, в 2019 году отнесено к 1 группе здоровья 36,1%, ко 2 группе – 62,9%, 3 гру</w:t>
      </w:r>
      <w:r w:rsidRPr="004D4C1E">
        <w:rPr>
          <w:rFonts w:ascii="Times New Roman" w:hAnsi="Times New Roman"/>
          <w:sz w:val="26"/>
          <w:szCs w:val="26"/>
          <w:lang w:eastAsia="ar-SA"/>
        </w:rPr>
        <w:t>п</w:t>
      </w:r>
      <w:r w:rsidRPr="004D4C1E">
        <w:rPr>
          <w:rFonts w:ascii="Times New Roman" w:hAnsi="Times New Roman"/>
          <w:sz w:val="26"/>
          <w:szCs w:val="26"/>
          <w:lang w:eastAsia="ar-SA"/>
        </w:rPr>
        <w:t>пе здоровья – 0,95%, 4-5 группам здоровья – 0,05%.</w:t>
      </w:r>
    </w:p>
    <w:p w:rsidR="00765A10" w:rsidRPr="004D4C1E" w:rsidRDefault="00765A10" w:rsidP="00765A10">
      <w:pPr>
        <w:spacing w:line="232" w:lineRule="auto"/>
        <w:ind w:firstLine="709"/>
        <w:rPr>
          <w:rFonts w:ascii="Times New Roman" w:hAnsi="Times New Roman"/>
          <w:sz w:val="26"/>
          <w:szCs w:val="26"/>
          <w:lang w:eastAsia="ar-SA"/>
        </w:rPr>
      </w:pPr>
      <w:r w:rsidRPr="004D4C1E">
        <w:rPr>
          <w:rFonts w:ascii="Times New Roman" w:hAnsi="Times New Roman"/>
          <w:sz w:val="26"/>
          <w:szCs w:val="26"/>
          <w:lang w:eastAsia="ar-SA"/>
        </w:rPr>
        <w:t>Заболеваемость детей первого года жизни по сравнению с 2017 годом умен</w:t>
      </w:r>
      <w:r w:rsidRPr="004D4C1E">
        <w:rPr>
          <w:rFonts w:ascii="Times New Roman" w:hAnsi="Times New Roman"/>
          <w:sz w:val="26"/>
          <w:szCs w:val="26"/>
          <w:lang w:eastAsia="ar-SA"/>
        </w:rPr>
        <w:t>ь</w:t>
      </w:r>
      <w:r w:rsidRPr="004D4C1E">
        <w:rPr>
          <w:rFonts w:ascii="Times New Roman" w:hAnsi="Times New Roman"/>
          <w:sz w:val="26"/>
          <w:szCs w:val="26"/>
          <w:lang w:eastAsia="ar-SA"/>
        </w:rPr>
        <w:t>шилась (на 10,4%) и составила в 2019 году 2972,6 на 1000 детей соответствующего возраста. В структуре заболеваемости детей первого года жизни преобладали боле</w:t>
      </w:r>
      <w:r w:rsidRPr="004D4C1E">
        <w:rPr>
          <w:rFonts w:ascii="Times New Roman" w:hAnsi="Times New Roman"/>
          <w:sz w:val="26"/>
          <w:szCs w:val="26"/>
          <w:lang w:eastAsia="ar-SA"/>
        </w:rPr>
        <w:t>з</w:t>
      </w:r>
      <w:r w:rsidRPr="004D4C1E">
        <w:rPr>
          <w:rFonts w:ascii="Times New Roman" w:hAnsi="Times New Roman"/>
          <w:sz w:val="26"/>
          <w:szCs w:val="26"/>
          <w:lang w:eastAsia="ar-SA"/>
        </w:rPr>
        <w:t xml:space="preserve">ни органов дыхания (53,5%), болезни нервной системы (17,2%), болезни кожи – 5,2%, врожденные аномалии – 4,8%, перинатальная патология – 3,9%, болезни глаза – 3,3%, болезни желудочно-кишечного тракта – 2,8%, болезни крови </w:t>
      </w:r>
      <w:r w:rsidRPr="004D4C1E">
        <w:rPr>
          <w:rFonts w:ascii="Times New Roman" w:hAnsi="Times New Roman"/>
          <w:sz w:val="26"/>
          <w:szCs w:val="26"/>
        </w:rPr>
        <w:t>–</w:t>
      </w:r>
      <w:r w:rsidRPr="004D4C1E">
        <w:rPr>
          <w:rFonts w:ascii="Times New Roman" w:hAnsi="Times New Roman"/>
          <w:sz w:val="26"/>
          <w:szCs w:val="26"/>
          <w:lang w:eastAsia="ar-SA"/>
        </w:rPr>
        <w:t xml:space="preserve"> 2,5%, болезни мочеполовой системы </w:t>
      </w:r>
      <w:r w:rsidRPr="004D4C1E">
        <w:rPr>
          <w:rFonts w:ascii="Times New Roman" w:hAnsi="Times New Roman"/>
          <w:sz w:val="26"/>
          <w:szCs w:val="26"/>
        </w:rPr>
        <w:t>–</w:t>
      </w:r>
      <w:r w:rsidRPr="004D4C1E">
        <w:rPr>
          <w:rFonts w:ascii="Times New Roman" w:hAnsi="Times New Roman"/>
          <w:sz w:val="26"/>
          <w:szCs w:val="26"/>
          <w:lang w:eastAsia="ar-SA"/>
        </w:rPr>
        <w:t xml:space="preserve"> 1,9%, инфекционные болезни – 1,8%, болезни уха – 1,2%, прочие – 1,9%.</w:t>
      </w:r>
    </w:p>
    <w:p w:rsidR="00765A10" w:rsidRPr="004D4C1E" w:rsidRDefault="00765A10" w:rsidP="00765A10">
      <w:pPr>
        <w:spacing w:line="232" w:lineRule="auto"/>
        <w:ind w:firstLine="709"/>
        <w:rPr>
          <w:rFonts w:ascii="Times New Roman" w:hAnsi="Times New Roman"/>
          <w:sz w:val="26"/>
          <w:szCs w:val="26"/>
          <w:lang w:eastAsia="ar-SA"/>
        </w:rPr>
      </w:pPr>
      <w:r w:rsidRPr="004D4C1E">
        <w:rPr>
          <w:rFonts w:ascii="Times New Roman" w:hAnsi="Times New Roman"/>
          <w:sz w:val="26"/>
          <w:szCs w:val="26"/>
          <w:lang w:eastAsia="ar-SA"/>
        </w:rPr>
        <w:t>В 2019 году по сравнению с 2017 годом произошло снижение по всем классам заболеваний, за исключением болезней нервной системы, болезней кожи, болезней мочеполовой системы.</w:t>
      </w:r>
    </w:p>
    <w:p w:rsidR="00765A10" w:rsidRPr="004D4C1E" w:rsidRDefault="00765A10" w:rsidP="00765A10">
      <w:pPr>
        <w:spacing w:line="232" w:lineRule="auto"/>
        <w:ind w:firstLine="709"/>
        <w:rPr>
          <w:rFonts w:ascii="Times New Roman" w:hAnsi="Times New Roman"/>
          <w:sz w:val="26"/>
          <w:szCs w:val="26"/>
          <w:lang w:eastAsia="ar-SA"/>
        </w:rPr>
      </w:pPr>
      <w:r w:rsidRPr="004D4C1E">
        <w:rPr>
          <w:rFonts w:ascii="Times New Roman" w:hAnsi="Times New Roman"/>
          <w:sz w:val="26"/>
          <w:szCs w:val="26"/>
          <w:lang w:eastAsia="ar-SA"/>
        </w:rPr>
        <w:t>В целях снижения риска развития патологии у детей в практику родовспом</w:t>
      </w:r>
      <w:r w:rsidRPr="004D4C1E">
        <w:rPr>
          <w:rFonts w:ascii="Times New Roman" w:hAnsi="Times New Roman"/>
          <w:sz w:val="26"/>
          <w:szCs w:val="26"/>
          <w:lang w:eastAsia="ar-SA"/>
        </w:rPr>
        <w:t>о</w:t>
      </w:r>
      <w:r w:rsidRPr="004D4C1E">
        <w:rPr>
          <w:rFonts w:ascii="Times New Roman" w:hAnsi="Times New Roman"/>
          <w:sz w:val="26"/>
          <w:szCs w:val="26"/>
          <w:lang w:eastAsia="ar-SA"/>
        </w:rPr>
        <w:t>жения внедрены современные семейно-ориентированные перинатальные технол</w:t>
      </w:r>
      <w:r w:rsidRPr="004D4C1E">
        <w:rPr>
          <w:rFonts w:ascii="Times New Roman" w:hAnsi="Times New Roman"/>
          <w:sz w:val="26"/>
          <w:szCs w:val="26"/>
          <w:lang w:eastAsia="ar-SA"/>
        </w:rPr>
        <w:t>о</w:t>
      </w:r>
      <w:r w:rsidRPr="004D4C1E">
        <w:rPr>
          <w:rFonts w:ascii="Times New Roman" w:hAnsi="Times New Roman"/>
          <w:sz w:val="26"/>
          <w:szCs w:val="26"/>
          <w:lang w:eastAsia="ar-SA"/>
        </w:rPr>
        <w:t>гии, в том числе осознанное родительство и партнерские роды, которые проводятся в индивидуальных родзалах, контакт ребенка с матерью с первых минут жизни, профилактика гипотермии у новорожденных, раннее начало грудного вскармлив</w:t>
      </w:r>
      <w:r w:rsidRPr="004D4C1E">
        <w:rPr>
          <w:rFonts w:ascii="Times New Roman" w:hAnsi="Times New Roman"/>
          <w:sz w:val="26"/>
          <w:szCs w:val="26"/>
          <w:lang w:eastAsia="ar-SA"/>
        </w:rPr>
        <w:t>а</w:t>
      </w:r>
      <w:r w:rsidRPr="004D4C1E">
        <w:rPr>
          <w:rFonts w:ascii="Times New Roman" w:hAnsi="Times New Roman"/>
          <w:sz w:val="26"/>
          <w:szCs w:val="26"/>
          <w:lang w:eastAsia="ar-SA"/>
        </w:rPr>
        <w:t>ния, ранняя выписка из акушерского стационара. Распространению идеологии бе</w:t>
      </w:r>
      <w:r w:rsidRPr="004D4C1E">
        <w:rPr>
          <w:rFonts w:ascii="Times New Roman" w:hAnsi="Times New Roman"/>
          <w:sz w:val="26"/>
          <w:szCs w:val="26"/>
          <w:lang w:eastAsia="ar-SA"/>
        </w:rPr>
        <w:t>з</w:t>
      </w:r>
      <w:r w:rsidRPr="004D4C1E">
        <w:rPr>
          <w:rFonts w:ascii="Times New Roman" w:hAnsi="Times New Roman"/>
          <w:sz w:val="26"/>
          <w:szCs w:val="26"/>
          <w:lang w:eastAsia="ar-SA"/>
        </w:rPr>
        <w:t xml:space="preserve">опасного материнства способствуют психологически комфортное родоразрешение, совместное пребывание матери и ребенка, программа поддержки естественного вскармливания в трехзвеньевой системе «женская консультация – родильный дом – детская поликлиника». </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Предпринятые совместные усилия медицинских организаций по внедрению критериев Всемирной организации здравоохранения (далее – ВОЗ) о поддержке грудного вскармливания позволили в 2019 году обеспечить показатели охвата детей естественным вскармливанием в возрасте до 1 года на уровне 81,3% (2017 год – 95,6%).</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Выживаемость детей с экстремально низкой и очень низкой массой тела в акушерских стационарах в 2019 году составила 91,8% (2017 год – 90,9%).</w:t>
      </w:r>
    </w:p>
    <w:p w:rsidR="007E5F8B" w:rsidRPr="004D4C1E" w:rsidRDefault="00765A10" w:rsidP="007E5F8B">
      <w:pPr>
        <w:ind w:firstLine="708"/>
        <w:rPr>
          <w:rFonts w:ascii="Times New Roman" w:hAnsi="Times New Roman"/>
          <w:sz w:val="26"/>
          <w:szCs w:val="26"/>
        </w:rPr>
      </w:pPr>
      <w:r w:rsidRPr="004D4C1E">
        <w:rPr>
          <w:rFonts w:ascii="Times New Roman" w:hAnsi="Times New Roman"/>
          <w:sz w:val="26"/>
          <w:szCs w:val="26"/>
        </w:rPr>
        <w:t>Объективный мониторинг состояния здоровья детей дошкольного и школьн</w:t>
      </w:r>
      <w:r w:rsidRPr="004D4C1E">
        <w:rPr>
          <w:rFonts w:ascii="Times New Roman" w:hAnsi="Times New Roman"/>
          <w:sz w:val="26"/>
          <w:szCs w:val="26"/>
        </w:rPr>
        <w:t>о</w:t>
      </w:r>
      <w:r w:rsidRPr="004D4C1E">
        <w:rPr>
          <w:rFonts w:ascii="Times New Roman" w:hAnsi="Times New Roman"/>
          <w:sz w:val="26"/>
          <w:szCs w:val="26"/>
        </w:rPr>
        <w:t>го возраста с разработкой адекватных программ, обеспечивающих его охрану и укрепление, является не только актуальной медицинской, но и социальной пробл</w:t>
      </w:r>
      <w:r w:rsidRPr="004D4C1E">
        <w:rPr>
          <w:rFonts w:ascii="Times New Roman" w:hAnsi="Times New Roman"/>
          <w:sz w:val="26"/>
          <w:szCs w:val="26"/>
        </w:rPr>
        <w:t>е</w:t>
      </w:r>
      <w:r w:rsidRPr="004D4C1E">
        <w:rPr>
          <w:rFonts w:ascii="Times New Roman" w:hAnsi="Times New Roman"/>
          <w:sz w:val="26"/>
          <w:szCs w:val="26"/>
        </w:rPr>
        <w:t xml:space="preserve">мой. С 2013 года в Чувашской Республике проводятся профилактические осмотры несовершеннолетних, охватывающие все возрастные категории. </w:t>
      </w:r>
    </w:p>
    <w:p w:rsidR="00765A10" w:rsidRPr="004D4C1E" w:rsidRDefault="00765A10" w:rsidP="007E5F8B">
      <w:pPr>
        <w:ind w:firstLine="708"/>
        <w:rPr>
          <w:rFonts w:ascii="Times New Roman" w:hAnsi="Times New Roman"/>
          <w:sz w:val="26"/>
          <w:szCs w:val="26"/>
        </w:rPr>
      </w:pPr>
      <w:r w:rsidRPr="004D4C1E">
        <w:rPr>
          <w:rFonts w:ascii="Times New Roman" w:hAnsi="Times New Roman"/>
          <w:sz w:val="26"/>
          <w:szCs w:val="26"/>
        </w:rPr>
        <w:t>Основным источником сведений о состоянии здоровья детского населения служат результаты профилактических медицинских осмотров. При наличии показ</w:t>
      </w:r>
      <w:r w:rsidRPr="004D4C1E">
        <w:rPr>
          <w:rFonts w:ascii="Times New Roman" w:hAnsi="Times New Roman"/>
          <w:sz w:val="26"/>
          <w:szCs w:val="26"/>
        </w:rPr>
        <w:t>а</w:t>
      </w:r>
      <w:r w:rsidRPr="004D4C1E">
        <w:rPr>
          <w:rFonts w:ascii="Times New Roman" w:hAnsi="Times New Roman"/>
          <w:sz w:val="26"/>
          <w:szCs w:val="26"/>
        </w:rPr>
        <w:t>ний проводят углубленное обследование врачами-специалистами, осмотр которыми не регламентирован стандартом. Положительным моментом является увеличение в 2019 году консультаций стоматологом, что позволяет своевременно санировать хр</w:t>
      </w:r>
      <w:r w:rsidRPr="004D4C1E">
        <w:rPr>
          <w:rFonts w:ascii="Times New Roman" w:hAnsi="Times New Roman"/>
          <w:sz w:val="26"/>
          <w:szCs w:val="26"/>
        </w:rPr>
        <w:t>о</w:t>
      </w:r>
      <w:r w:rsidRPr="004D4C1E">
        <w:rPr>
          <w:rFonts w:ascii="Times New Roman" w:hAnsi="Times New Roman"/>
          <w:sz w:val="26"/>
          <w:szCs w:val="26"/>
        </w:rPr>
        <w:t>нические очаги инфекций. Также в связи с принятием нового порядка проведения профилактических медицинских осмотров несовершеннолетних в 2018 году увел</w:t>
      </w:r>
      <w:r w:rsidRPr="004D4C1E">
        <w:rPr>
          <w:rFonts w:ascii="Times New Roman" w:hAnsi="Times New Roman"/>
          <w:sz w:val="26"/>
          <w:szCs w:val="26"/>
        </w:rPr>
        <w:t>и</w:t>
      </w:r>
      <w:r w:rsidRPr="004D4C1E">
        <w:rPr>
          <w:rFonts w:ascii="Times New Roman" w:hAnsi="Times New Roman"/>
          <w:sz w:val="26"/>
          <w:szCs w:val="26"/>
        </w:rPr>
        <w:t>чилась частота ультразвуковых обследований. С 2019 года впервые при проведении профилактического осмотра ребенка в возрасте 2 лет начат скрининг на психиатр</w:t>
      </w:r>
      <w:r w:rsidRPr="004D4C1E">
        <w:rPr>
          <w:rFonts w:ascii="Times New Roman" w:hAnsi="Times New Roman"/>
          <w:sz w:val="26"/>
          <w:szCs w:val="26"/>
        </w:rPr>
        <w:t>и</w:t>
      </w:r>
      <w:r w:rsidRPr="004D4C1E">
        <w:rPr>
          <w:rFonts w:ascii="Times New Roman" w:hAnsi="Times New Roman"/>
          <w:sz w:val="26"/>
          <w:szCs w:val="26"/>
        </w:rPr>
        <w:t>ческую патологию.</w:t>
      </w:r>
    </w:p>
    <w:p w:rsidR="00765A10" w:rsidRPr="004D4C1E" w:rsidRDefault="00765A10" w:rsidP="00765A10">
      <w:pPr>
        <w:ind w:firstLine="708"/>
        <w:rPr>
          <w:rFonts w:ascii="Times New Roman" w:hAnsi="Times New Roman"/>
          <w:sz w:val="26"/>
          <w:szCs w:val="26"/>
        </w:rPr>
      </w:pPr>
      <w:r w:rsidRPr="004D4C1E">
        <w:rPr>
          <w:rFonts w:ascii="Times New Roman" w:hAnsi="Times New Roman"/>
          <w:sz w:val="26"/>
          <w:szCs w:val="26"/>
        </w:rPr>
        <w:t>Сегодня существующая система профилактических осмотров несовершенн</w:t>
      </w:r>
      <w:r w:rsidRPr="004D4C1E">
        <w:rPr>
          <w:rFonts w:ascii="Times New Roman" w:hAnsi="Times New Roman"/>
          <w:sz w:val="26"/>
          <w:szCs w:val="26"/>
        </w:rPr>
        <w:t>о</w:t>
      </w:r>
      <w:r w:rsidRPr="004D4C1E">
        <w:rPr>
          <w:rFonts w:ascii="Times New Roman" w:hAnsi="Times New Roman"/>
          <w:sz w:val="26"/>
          <w:szCs w:val="26"/>
        </w:rPr>
        <w:t xml:space="preserve">летних обеспечивает их оптимальную доступность.  </w:t>
      </w:r>
    </w:p>
    <w:p w:rsidR="00765A10" w:rsidRPr="004D4C1E" w:rsidRDefault="00765A10" w:rsidP="00765A10">
      <w:pPr>
        <w:ind w:firstLine="708"/>
        <w:rPr>
          <w:rFonts w:ascii="Times New Roman" w:hAnsi="Times New Roman"/>
          <w:color w:val="000000"/>
          <w:sz w:val="26"/>
          <w:szCs w:val="26"/>
        </w:rPr>
      </w:pPr>
      <w:r w:rsidRPr="004D4C1E">
        <w:rPr>
          <w:rFonts w:ascii="Times New Roman" w:hAnsi="Times New Roman"/>
          <w:color w:val="000000"/>
          <w:sz w:val="26"/>
          <w:szCs w:val="26"/>
        </w:rPr>
        <w:t xml:space="preserve">За 2019 год профилактическими осмотрами охвачено 241239 детей в возрасте от 1 до 17 лет включительно (2017 год – 240052 ребенка). </w:t>
      </w:r>
    </w:p>
    <w:p w:rsidR="00765A10" w:rsidRPr="004D4C1E" w:rsidRDefault="00765A10" w:rsidP="00765A10">
      <w:pPr>
        <w:ind w:firstLine="708"/>
        <w:rPr>
          <w:rFonts w:ascii="Times New Roman" w:hAnsi="Times New Roman"/>
          <w:sz w:val="26"/>
          <w:szCs w:val="26"/>
        </w:rPr>
      </w:pPr>
      <w:r w:rsidRPr="004D4C1E">
        <w:rPr>
          <w:rFonts w:ascii="Times New Roman" w:hAnsi="Times New Roman"/>
          <w:sz w:val="26"/>
          <w:szCs w:val="26"/>
        </w:rPr>
        <w:t xml:space="preserve">По результатам профилактических осмотров несовершеннолетних за 2019 год общая заболеваемость составила </w:t>
      </w:r>
      <w:r w:rsidRPr="004D4C1E">
        <w:rPr>
          <w:rFonts w:ascii="Times New Roman" w:hAnsi="Times New Roman"/>
          <w:color w:val="000000"/>
          <w:sz w:val="26"/>
          <w:szCs w:val="26"/>
        </w:rPr>
        <w:t>940,1</w:t>
      </w:r>
      <w:r w:rsidRPr="004D4C1E">
        <w:rPr>
          <w:rFonts w:ascii="Times New Roman" w:hAnsi="Times New Roman"/>
          <w:sz w:val="26"/>
          <w:szCs w:val="26"/>
        </w:rPr>
        <w:t xml:space="preserve"> на 1000 осмотренных лиц (2017 год – 952,2), первичная заболеваемость – 87,5‰ (2017 год – 91,3‰), диспансерная заболева</w:t>
      </w:r>
      <w:r w:rsidRPr="004D4C1E">
        <w:rPr>
          <w:rFonts w:ascii="Times New Roman" w:hAnsi="Times New Roman"/>
          <w:sz w:val="26"/>
          <w:szCs w:val="26"/>
        </w:rPr>
        <w:t>е</w:t>
      </w:r>
      <w:r w:rsidRPr="004D4C1E">
        <w:rPr>
          <w:rFonts w:ascii="Times New Roman" w:hAnsi="Times New Roman"/>
          <w:sz w:val="26"/>
          <w:szCs w:val="26"/>
        </w:rPr>
        <w:t xml:space="preserve">мость – 296,1‰ (2017 год – 231,9). </w:t>
      </w:r>
    </w:p>
    <w:p w:rsidR="00765A10" w:rsidRPr="004D4C1E" w:rsidRDefault="00765A10" w:rsidP="00765A10">
      <w:pPr>
        <w:ind w:firstLine="708"/>
        <w:rPr>
          <w:rFonts w:ascii="Times New Roman" w:hAnsi="Times New Roman"/>
          <w:sz w:val="26"/>
          <w:szCs w:val="26"/>
        </w:rPr>
      </w:pPr>
      <w:r w:rsidRPr="004D4C1E">
        <w:rPr>
          <w:rFonts w:ascii="Times New Roman" w:hAnsi="Times New Roman"/>
          <w:sz w:val="26"/>
          <w:szCs w:val="26"/>
        </w:rPr>
        <w:t>Структура общей заболеваемости по результатам профилактических осмотров за 2019 год представлена болезнями глаза и его придаточного аппарата в 20,1%, б</w:t>
      </w:r>
      <w:r w:rsidRPr="004D4C1E">
        <w:rPr>
          <w:rFonts w:ascii="Times New Roman" w:hAnsi="Times New Roman"/>
          <w:sz w:val="26"/>
          <w:szCs w:val="26"/>
        </w:rPr>
        <w:t>о</w:t>
      </w:r>
      <w:r w:rsidRPr="004D4C1E">
        <w:rPr>
          <w:rFonts w:ascii="Times New Roman" w:hAnsi="Times New Roman"/>
          <w:sz w:val="26"/>
          <w:szCs w:val="26"/>
        </w:rPr>
        <w:t>лезнями костно-мышечной системы – 17,2%, врожденными пороками развития – 15,7%, болезнями эндокринной системы – 12,6%, патологией нервной системы – 11,7%, прочими группами болезней – 22,7%.</w:t>
      </w:r>
    </w:p>
    <w:p w:rsidR="00765A10" w:rsidRPr="004D4C1E" w:rsidRDefault="00765A10" w:rsidP="00765A10">
      <w:pPr>
        <w:ind w:firstLine="708"/>
        <w:rPr>
          <w:rFonts w:ascii="Times New Roman" w:hAnsi="Times New Roman"/>
          <w:sz w:val="26"/>
          <w:szCs w:val="26"/>
        </w:rPr>
      </w:pPr>
      <w:r w:rsidRPr="004D4C1E">
        <w:rPr>
          <w:rFonts w:ascii="Times New Roman" w:hAnsi="Times New Roman"/>
          <w:sz w:val="26"/>
          <w:szCs w:val="26"/>
        </w:rPr>
        <w:t>Структура первичной заболеваемости, по результатам профилактических осмотров несовершеннолетних представлена патологией костно-мышечной патол</w:t>
      </w:r>
      <w:r w:rsidRPr="004D4C1E">
        <w:rPr>
          <w:rFonts w:ascii="Times New Roman" w:hAnsi="Times New Roman"/>
          <w:sz w:val="26"/>
          <w:szCs w:val="26"/>
        </w:rPr>
        <w:t>о</w:t>
      </w:r>
      <w:r w:rsidRPr="004D4C1E">
        <w:rPr>
          <w:rFonts w:ascii="Times New Roman" w:hAnsi="Times New Roman"/>
          <w:sz w:val="26"/>
          <w:szCs w:val="26"/>
        </w:rPr>
        <w:t>гии в 15,9%, болезнями эндокринной системы – 13,8%, болезнями глаза – 13,4%, б</w:t>
      </w:r>
      <w:r w:rsidRPr="004D4C1E">
        <w:rPr>
          <w:rFonts w:ascii="Times New Roman" w:hAnsi="Times New Roman"/>
          <w:sz w:val="26"/>
          <w:szCs w:val="26"/>
        </w:rPr>
        <w:t>о</w:t>
      </w:r>
      <w:r w:rsidRPr="004D4C1E">
        <w:rPr>
          <w:rFonts w:ascii="Times New Roman" w:hAnsi="Times New Roman"/>
          <w:sz w:val="26"/>
          <w:szCs w:val="26"/>
        </w:rPr>
        <w:t>лезнями желудочно-кишечного тракта – 10,9%, болезнями нервной системы – 10,5%, врожденными аномалиями развития -10,1%, мочеполовой системы – 9,7%, прочими заболеваниями -15,7%.</w:t>
      </w:r>
    </w:p>
    <w:p w:rsidR="00765A10" w:rsidRPr="004D4C1E" w:rsidRDefault="00765A10" w:rsidP="00765A10">
      <w:pPr>
        <w:ind w:firstLine="708"/>
        <w:rPr>
          <w:rFonts w:ascii="Times New Roman" w:hAnsi="Times New Roman"/>
          <w:sz w:val="26"/>
          <w:szCs w:val="26"/>
        </w:rPr>
      </w:pPr>
      <w:r w:rsidRPr="004D4C1E">
        <w:rPr>
          <w:rFonts w:ascii="Times New Roman" w:hAnsi="Times New Roman"/>
          <w:sz w:val="26"/>
          <w:szCs w:val="26"/>
        </w:rPr>
        <w:t xml:space="preserve">Распределение детей по группам здоровья по результатам профилактических медицинских осмотров составило: </w:t>
      </w:r>
      <w:r w:rsidRPr="004D4C1E">
        <w:rPr>
          <w:rFonts w:ascii="Times New Roman" w:hAnsi="Times New Roman"/>
          <w:sz w:val="26"/>
          <w:szCs w:val="26"/>
          <w:lang w:val="en-US"/>
        </w:rPr>
        <w:t>I</w:t>
      </w:r>
      <w:r w:rsidRPr="004D4C1E">
        <w:rPr>
          <w:rFonts w:ascii="Times New Roman" w:hAnsi="Times New Roman"/>
          <w:sz w:val="26"/>
          <w:szCs w:val="26"/>
        </w:rPr>
        <w:t xml:space="preserve"> группа здоровья – 27,6%, </w:t>
      </w:r>
      <w:r w:rsidRPr="004D4C1E">
        <w:rPr>
          <w:rFonts w:ascii="Times New Roman" w:hAnsi="Times New Roman"/>
          <w:sz w:val="26"/>
          <w:szCs w:val="26"/>
          <w:lang w:val="en-US"/>
        </w:rPr>
        <w:t>II</w:t>
      </w:r>
      <w:r w:rsidRPr="004D4C1E">
        <w:rPr>
          <w:rFonts w:ascii="Times New Roman" w:hAnsi="Times New Roman"/>
          <w:sz w:val="26"/>
          <w:szCs w:val="26"/>
        </w:rPr>
        <w:t xml:space="preserve"> группа здоровья – 60,2%, </w:t>
      </w:r>
      <w:r w:rsidRPr="004D4C1E">
        <w:rPr>
          <w:rFonts w:ascii="Times New Roman" w:hAnsi="Times New Roman"/>
          <w:sz w:val="26"/>
          <w:szCs w:val="26"/>
          <w:lang w:val="en-US"/>
        </w:rPr>
        <w:t>III</w:t>
      </w:r>
      <w:r w:rsidRPr="004D4C1E">
        <w:rPr>
          <w:rFonts w:ascii="Times New Roman" w:hAnsi="Times New Roman"/>
          <w:sz w:val="26"/>
          <w:szCs w:val="26"/>
        </w:rPr>
        <w:t xml:space="preserve"> группа здоровья – 10,4%, </w:t>
      </w:r>
      <w:r w:rsidRPr="004D4C1E">
        <w:rPr>
          <w:rFonts w:ascii="Times New Roman" w:hAnsi="Times New Roman"/>
          <w:sz w:val="26"/>
          <w:szCs w:val="26"/>
          <w:lang w:val="en-US"/>
        </w:rPr>
        <w:t>IV</w:t>
      </w:r>
      <w:r w:rsidRPr="004D4C1E">
        <w:rPr>
          <w:rFonts w:ascii="Times New Roman" w:hAnsi="Times New Roman"/>
          <w:sz w:val="26"/>
          <w:szCs w:val="26"/>
        </w:rPr>
        <w:t xml:space="preserve"> группа здоровья – 0,2%, </w:t>
      </w:r>
      <w:r w:rsidRPr="004D4C1E">
        <w:rPr>
          <w:rFonts w:ascii="Times New Roman" w:hAnsi="Times New Roman"/>
          <w:sz w:val="26"/>
          <w:szCs w:val="26"/>
          <w:lang w:val="en-US"/>
        </w:rPr>
        <w:t>V</w:t>
      </w:r>
      <w:r w:rsidRPr="004D4C1E">
        <w:rPr>
          <w:rFonts w:ascii="Times New Roman" w:hAnsi="Times New Roman"/>
          <w:sz w:val="26"/>
          <w:szCs w:val="26"/>
        </w:rPr>
        <w:t xml:space="preserve"> группа здоровья (дети – инвалиды) – 1,7%.</w:t>
      </w:r>
    </w:p>
    <w:p w:rsidR="00765A10" w:rsidRPr="004D4C1E" w:rsidRDefault="00765A10" w:rsidP="00765A10">
      <w:pPr>
        <w:ind w:firstLine="708"/>
        <w:rPr>
          <w:rFonts w:ascii="Times New Roman" w:hAnsi="Times New Roman"/>
          <w:sz w:val="26"/>
          <w:szCs w:val="26"/>
        </w:rPr>
      </w:pPr>
      <w:r w:rsidRPr="004D4C1E">
        <w:rPr>
          <w:rFonts w:ascii="Times New Roman" w:hAnsi="Times New Roman"/>
          <w:sz w:val="26"/>
          <w:szCs w:val="26"/>
        </w:rPr>
        <w:t>В образовательных организациях в целях раннего выявления незаконного п</w:t>
      </w:r>
      <w:r w:rsidRPr="004D4C1E">
        <w:rPr>
          <w:rFonts w:ascii="Times New Roman" w:hAnsi="Times New Roman"/>
          <w:sz w:val="26"/>
          <w:szCs w:val="26"/>
        </w:rPr>
        <w:t>о</w:t>
      </w:r>
      <w:r w:rsidRPr="004D4C1E">
        <w:rPr>
          <w:rFonts w:ascii="Times New Roman" w:hAnsi="Times New Roman"/>
          <w:sz w:val="26"/>
          <w:szCs w:val="26"/>
        </w:rPr>
        <w:t>требления наркотических средств и психотропных веществ осмотрено 4017 человек.</w:t>
      </w:r>
    </w:p>
    <w:p w:rsidR="00765A10" w:rsidRPr="004D4C1E" w:rsidRDefault="00765A10" w:rsidP="00765A10">
      <w:pPr>
        <w:ind w:firstLine="708"/>
        <w:rPr>
          <w:rFonts w:ascii="Times New Roman" w:hAnsi="Times New Roman"/>
          <w:sz w:val="26"/>
          <w:szCs w:val="26"/>
        </w:rPr>
      </w:pPr>
      <w:r w:rsidRPr="004D4C1E">
        <w:rPr>
          <w:rFonts w:ascii="Times New Roman" w:hAnsi="Times New Roman"/>
          <w:sz w:val="26"/>
          <w:szCs w:val="26"/>
        </w:rPr>
        <w:t>Осмотрено в порядке плановой санации детскими стоматологами 91554 р</w:t>
      </w:r>
      <w:r w:rsidRPr="004D4C1E">
        <w:rPr>
          <w:rFonts w:ascii="Times New Roman" w:hAnsi="Times New Roman"/>
          <w:sz w:val="26"/>
          <w:szCs w:val="26"/>
        </w:rPr>
        <w:t>е</w:t>
      </w:r>
      <w:r w:rsidRPr="004D4C1E">
        <w:rPr>
          <w:rFonts w:ascii="Times New Roman" w:hAnsi="Times New Roman"/>
          <w:sz w:val="26"/>
          <w:szCs w:val="26"/>
        </w:rPr>
        <w:t>бенка (2017 год – 71611), из них нуждались в санации 57425 пациентов (2017 год -39260), проведен курс профилактики 137032 детям (2017 год – 55312). Проведена санация в 2019 году 71,4% детям из числа нуждающихся (2017 год – 70,1%).</w:t>
      </w:r>
    </w:p>
    <w:p w:rsidR="00765A10" w:rsidRPr="004D4C1E" w:rsidRDefault="00765A10" w:rsidP="00765A10">
      <w:pPr>
        <w:ind w:firstLine="708"/>
        <w:rPr>
          <w:rFonts w:ascii="Times New Roman" w:hAnsi="Times New Roman"/>
          <w:sz w:val="26"/>
          <w:szCs w:val="26"/>
          <w:lang w:eastAsia="ar-SA"/>
        </w:rPr>
      </w:pPr>
      <w:r w:rsidRPr="004D4C1E">
        <w:rPr>
          <w:rFonts w:ascii="Times New Roman" w:hAnsi="Times New Roman"/>
          <w:sz w:val="26"/>
          <w:szCs w:val="26"/>
          <w:lang w:eastAsia="ar-SA"/>
        </w:rPr>
        <w:t>Результаты профилактических медицинских осмотров позволили сформир</w:t>
      </w:r>
      <w:r w:rsidRPr="004D4C1E">
        <w:rPr>
          <w:rFonts w:ascii="Times New Roman" w:hAnsi="Times New Roman"/>
          <w:sz w:val="26"/>
          <w:szCs w:val="26"/>
          <w:lang w:eastAsia="ar-SA"/>
        </w:rPr>
        <w:t>о</w:t>
      </w:r>
      <w:r w:rsidRPr="004D4C1E">
        <w:rPr>
          <w:rFonts w:ascii="Times New Roman" w:hAnsi="Times New Roman"/>
          <w:sz w:val="26"/>
          <w:szCs w:val="26"/>
          <w:lang w:eastAsia="ar-SA"/>
        </w:rPr>
        <w:t>вать группы риска и прогрессирования патологии у детей и дали возможность выб</w:t>
      </w:r>
      <w:r w:rsidRPr="004D4C1E">
        <w:rPr>
          <w:rFonts w:ascii="Times New Roman" w:hAnsi="Times New Roman"/>
          <w:sz w:val="26"/>
          <w:szCs w:val="26"/>
          <w:lang w:eastAsia="ar-SA"/>
        </w:rPr>
        <w:t>о</w:t>
      </w:r>
      <w:r w:rsidRPr="004D4C1E">
        <w:rPr>
          <w:rFonts w:ascii="Times New Roman" w:hAnsi="Times New Roman"/>
          <w:sz w:val="26"/>
          <w:szCs w:val="26"/>
          <w:lang w:eastAsia="ar-SA"/>
        </w:rPr>
        <w:t xml:space="preserve">ра ведущего звена из всех предлагаемых лечебно-оздоровительных мероприятий, в том числе и по устранению выраженных факторов риска заболеваний. </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 xml:space="preserve">В 2019 году в Чувашской Республике продолжили свою деятельность Центры здоровья для детей. Основными задачами центров здоровья являются: проведение первичной диагностики; консультирование по сохранению и укреплению здоровья, включая рекомендации по коррекции питания, двигательной активности, занятиям физкультурой и спортом, режиму сна, условиям быта, труда (учебы) и отдыха.  </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 xml:space="preserve">Всего в 2019 году осмотрено 10985 детей в возрасте 0–17 лет включительно. Из числа обратившихся признаны здоровыми 16,9% детей, с факторами риска – 83,1%. </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Таким образом, акцент в работе с детьми сделан на профилактические мер</w:t>
      </w:r>
      <w:r w:rsidRPr="004D4C1E">
        <w:rPr>
          <w:rFonts w:ascii="Times New Roman" w:hAnsi="Times New Roman"/>
          <w:sz w:val="26"/>
          <w:szCs w:val="26"/>
          <w:lang w:eastAsia="ar-SA"/>
        </w:rPr>
        <w:t>о</w:t>
      </w:r>
      <w:r w:rsidRPr="004D4C1E">
        <w:rPr>
          <w:rFonts w:ascii="Times New Roman" w:hAnsi="Times New Roman"/>
          <w:sz w:val="26"/>
          <w:szCs w:val="26"/>
          <w:lang w:eastAsia="ar-SA"/>
        </w:rPr>
        <w:t>приятия. Доля посещений детьми медицинских организаций с профилактической целью составила в 2019 году – 53,2% (2017 год – 57,8%).</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Доля взятых под диспансерное наблюдение детей в возрасте 0</w:t>
      </w:r>
      <w:r w:rsidRPr="004D4C1E">
        <w:rPr>
          <w:rFonts w:ascii="Times New Roman" w:hAnsi="Times New Roman"/>
          <w:sz w:val="26"/>
          <w:szCs w:val="26"/>
        </w:rPr>
        <w:t>–</w:t>
      </w:r>
      <w:r w:rsidRPr="004D4C1E">
        <w:rPr>
          <w:rFonts w:ascii="Times New Roman" w:hAnsi="Times New Roman"/>
          <w:sz w:val="26"/>
          <w:szCs w:val="26"/>
          <w:lang w:eastAsia="ar-SA"/>
        </w:rPr>
        <w:t>17 лет с впе</w:t>
      </w:r>
      <w:r w:rsidRPr="004D4C1E">
        <w:rPr>
          <w:rFonts w:ascii="Times New Roman" w:hAnsi="Times New Roman"/>
          <w:sz w:val="26"/>
          <w:szCs w:val="26"/>
          <w:lang w:eastAsia="ar-SA"/>
        </w:rPr>
        <w:t>р</w:t>
      </w:r>
      <w:r w:rsidRPr="004D4C1E">
        <w:rPr>
          <w:rFonts w:ascii="Times New Roman" w:hAnsi="Times New Roman"/>
          <w:sz w:val="26"/>
          <w:szCs w:val="26"/>
          <w:lang w:eastAsia="ar-SA"/>
        </w:rPr>
        <w:t>вые в жизни установленным диагнозами болезней костно-мышечной системы и с</w:t>
      </w:r>
      <w:r w:rsidRPr="004D4C1E">
        <w:rPr>
          <w:rFonts w:ascii="Times New Roman" w:hAnsi="Times New Roman"/>
          <w:sz w:val="26"/>
          <w:szCs w:val="26"/>
          <w:lang w:eastAsia="ar-SA"/>
        </w:rPr>
        <w:t>о</w:t>
      </w:r>
      <w:r w:rsidRPr="004D4C1E">
        <w:rPr>
          <w:rFonts w:ascii="Times New Roman" w:hAnsi="Times New Roman"/>
          <w:sz w:val="26"/>
          <w:szCs w:val="26"/>
          <w:lang w:eastAsia="ar-SA"/>
        </w:rPr>
        <w:t xml:space="preserve">единительной ткани </w:t>
      </w:r>
      <w:r w:rsidRPr="004D4C1E">
        <w:rPr>
          <w:rFonts w:ascii="Times New Roman" w:hAnsi="Times New Roman"/>
          <w:sz w:val="26"/>
          <w:szCs w:val="26"/>
        </w:rPr>
        <w:t xml:space="preserve">– </w:t>
      </w:r>
      <w:r w:rsidRPr="004D4C1E">
        <w:rPr>
          <w:rFonts w:ascii="Times New Roman" w:hAnsi="Times New Roman"/>
          <w:sz w:val="26"/>
          <w:szCs w:val="26"/>
          <w:lang w:eastAsia="ar-SA"/>
        </w:rPr>
        <w:t>33,5%, болезней глаза и его придаточного аппарата – 39,0%, органов пищеварения – 62,0%, болезнями системы кровообращения – 52,5%, боле</w:t>
      </w:r>
      <w:r w:rsidRPr="004D4C1E">
        <w:rPr>
          <w:rFonts w:ascii="Times New Roman" w:hAnsi="Times New Roman"/>
          <w:sz w:val="26"/>
          <w:szCs w:val="26"/>
          <w:lang w:eastAsia="ar-SA"/>
        </w:rPr>
        <w:t>з</w:t>
      </w:r>
      <w:r w:rsidRPr="004D4C1E">
        <w:rPr>
          <w:rFonts w:ascii="Times New Roman" w:hAnsi="Times New Roman"/>
          <w:sz w:val="26"/>
          <w:szCs w:val="26"/>
          <w:lang w:eastAsia="ar-SA"/>
        </w:rPr>
        <w:t>ней эндокринной системы, расстройств питания и нарушений обмена веществ – 62,5%.</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В Чувашской Республике реализуются новые организационные методы раб</w:t>
      </w:r>
      <w:r w:rsidRPr="004D4C1E">
        <w:rPr>
          <w:rFonts w:ascii="Times New Roman" w:hAnsi="Times New Roman"/>
          <w:sz w:val="26"/>
          <w:szCs w:val="26"/>
          <w:lang w:eastAsia="ar-SA"/>
        </w:rPr>
        <w:t>о</w:t>
      </w:r>
      <w:r w:rsidRPr="004D4C1E">
        <w:rPr>
          <w:rFonts w:ascii="Times New Roman" w:hAnsi="Times New Roman"/>
          <w:sz w:val="26"/>
          <w:szCs w:val="26"/>
          <w:lang w:eastAsia="ar-SA"/>
        </w:rPr>
        <w:t>ты, в том числе и выездные методы. В соответствии с приказом Минздрава Чувашии от 13</w:t>
      </w:r>
      <w:r w:rsidR="0058669B" w:rsidRPr="004D4C1E">
        <w:rPr>
          <w:rFonts w:ascii="Times New Roman" w:hAnsi="Times New Roman"/>
          <w:sz w:val="26"/>
          <w:szCs w:val="26"/>
          <w:lang w:eastAsia="ar-SA"/>
        </w:rPr>
        <w:t xml:space="preserve"> ноября </w:t>
      </w:r>
      <w:r w:rsidRPr="004D4C1E">
        <w:rPr>
          <w:rFonts w:ascii="Times New Roman" w:hAnsi="Times New Roman"/>
          <w:sz w:val="26"/>
          <w:szCs w:val="26"/>
          <w:lang w:eastAsia="ar-SA"/>
        </w:rPr>
        <w:t>2018 г</w:t>
      </w:r>
      <w:r w:rsidR="0058669B" w:rsidRPr="004D4C1E">
        <w:rPr>
          <w:rFonts w:ascii="Times New Roman" w:hAnsi="Times New Roman"/>
          <w:sz w:val="26"/>
          <w:szCs w:val="26"/>
          <w:lang w:eastAsia="ar-SA"/>
        </w:rPr>
        <w:t>.</w:t>
      </w:r>
      <w:r w:rsidRPr="004D4C1E">
        <w:rPr>
          <w:rFonts w:ascii="Times New Roman" w:hAnsi="Times New Roman"/>
          <w:sz w:val="26"/>
          <w:szCs w:val="26"/>
          <w:lang w:eastAsia="ar-SA"/>
        </w:rPr>
        <w:t xml:space="preserve"> № 1541 «О дополнительных мерах по повышению доступности специализированной медико-санитарной помощи детям, проживающим в сельской местности Чувашской Республики» была организована работа мобильных бригад медицинских организаций региона. Помимо сельских районов Чувашской Респу</w:t>
      </w:r>
      <w:r w:rsidRPr="004D4C1E">
        <w:rPr>
          <w:rFonts w:ascii="Times New Roman" w:hAnsi="Times New Roman"/>
          <w:sz w:val="26"/>
          <w:szCs w:val="26"/>
          <w:lang w:eastAsia="ar-SA"/>
        </w:rPr>
        <w:t>б</w:t>
      </w:r>
      <w:r w:rsidRPr="004D4C1E">
        <w:rPr>
          <w:rFonts w:ascii="Times New Roman" w:hAnsi="Times New Roman"/>
          <w:sz w:val="26"/>
          <w:szCs w:val="26"/>
          <w:lang w:eastAsia="ar-SA"/>
        </w:rPr>
        <w:t>лики выезды осуществлялись и в отдаленные филиалы городской детской клинич</w:t>
      </w:r>
      <w:r w:rsidRPr="004D4C1E">
        <w:rPr>
          <w:rFonts w:ascii="Times New Roman" w:hAnsi="Times New Roman"/>
          <w:sz w:val="26"/>
          <w:szCs w:val="26"/>
          <w:lang w:eastAsia="ar-SA"/>
        </w:rPr>
        <w:t>е</w:t>
      </w:r>
      <w:r w:rsidRPr="004D4C1E">
        <w:rPr>
          <w:rFonts w:ascii="Times New Roman" w:hAnsi="Times New Roman"/>
          <w:sz w:val="26"/>
          <w:szCs w:val="26"/>
          <w:lang w:eastAsia="ar-SA"/>
        </w:rPr>
        <w:t>ской больницы, работающие на базе офисов общей врачебной практики. Сформир</w:t>
      </w:r>
      <w:r w:rsidRPr="004D4C1E">
        <w:rPr>
          <w:rFonts w:ascii="Times New Roman" w:hAnsi="Times New Roman"/>
          <w:sz w:val="26"/>
          <w:szCs w:val="26"/>
          <w:lang w:eastAsia="ar-SA"/>
        </w:rPr>
        <w:t>о</w:t>
      </w:r>
      <w:r w:rsidRPr="004D4C1E">
        <w:rPr>
          <w:rFonts w:ascii="Times New Roman" w:hAnsi="Times New Roman"/>
          <w:sz w:val="26"/>
          <w:szCs w:val="26"/>
          <w:lang w:eastAsia="ar-SA"/>
        </w:rPr>
        <w:t>вано 2 бригады на базе БУ «Республиканская детская клиническая больница» Ми</w:t>
      </w:r>
      <w:r w:rsidRPr="004D4C1E">
        <w:rPr>
          <w:rFonts w:ascii="Times New Roman" w:hAnsi="Times New Roman"/>
          <w:sz w:val="26"/>
          <w:szCs w:val="26"/>
          <w:lang w:eastAsia="ar-SA"/>
        </w:rPr>
        <w:t>н</w:t>
      </w:r>
      <w:r w:rsidRPr="004D4C1E">
        <w:rPr>
          <w:rFonts w:ascii="Times New Roman" w:hAnsi="Times New Roman"/>
          <w:sz w:val="26"/>
          <w:szCs w:val="26"/>
          <w:lang w:eastAsia="ar-SA"/>
        </w:rPr>
        <w:t>здрава Чувашии и БУ «Городская детская клиническая больница» Минздрава Чув</w:t>
      </w:r>
      <w:r w:rsidRPr="004D4C1E">
        <w:rPr>
          <w:rFonts w:ascii="Times New Roman" w:hAnsi="Times New Roman"/>
          <w:sz w:val="26"/>
          <w:szCs w:val="26"/>
          <w:lang w:eastAsia="ar-SA"/>
        </w:rPr>
        <w:t>а</w:t>
      </w:r>
      <w:r w:rsidRPr="004D4C1E">
        <w:rPr>
          <w:rFonts w:ascii="Times New Roman" w:hAnsi="Times New Roman"/>
          <w:sz w:val="26"/>
          <w:szCs w:val="26"/>
          <w:lang w:eastAsia="ar-SA"/>
        </w:rPr>
        <w:t>шии. Вышеуказанным приказом Минздрава Чувашии были установлены объемы м</w:t>
      </w:r>
      <w:r w:rsidRPr="004D4C1E">
        <w:rPr>
          <w:rFonts w:ascii="Times New Roman" w:hAnsi="Times New Roman"/>
          <w:sz w:val="26"/>
          <w:szCs w:val="26"/>
          <w:lang w:eastAsia="ar-SA"/>
        </w:rPr>
        <w:t>е</w:t>
      </w:r>
      <w:r w:rsidRPr="004D4C1E">
        <w:rPr>
          <w:rFonts w:ascii="Times New Roman" w:hAnsi="Times New Roman"/>
          <w:sz w:val="26"/>
          <w:szCs w:val="26"/>
          <w:lang w:eastAsia="ar-SA"/>
        </w:rPr>
        <w:t>дицинской помощи в рамках территориальной программы государственных гара</w:t>
      </w:r>
      <w:r w:rsidRPr="004D4C1E">
        <w:rPr>
          <w:rFonts w:ascii="Times New Roman" w:hAnsi="Times New Roman"/>
          <w:sz w:val="26"/>
          <w:szCs w:val="26"/>
          <w:lang w:eastAsia="ar-SA"/>
        </w:rPr>
        <w:t>н</w:t>
      </w:r>
      <w:r w:rsidRPr="004D4C1E">
        <w:rPr>
          <w:rFonts w:ascii="Times New Roman" w:hAnsi="Times New Roman"/>
          <w:sz w:val="26"/>
          <w:szCs w:val="26"/>
          <w:lang w:eastAsia="ar-SA"/>
        </w:rPr>
        <w:t xml:space="preserve">тий бесплатного оказания гражданам медицинской помощи.  </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В БУ «Республиканская детская клиническая больница» Минздрава Чувашии внедрение выездной работы и создание мобильных бригад в регионе позволило обеспечить доступность специализированной медицинской помощи детям, прож</w:t>
      </w:r>
      <w:r w:rsidRPr="004D4C1E">
        <w:rPr>
          <w:rFonts w:ascii="Times New Roman" w:hAnsi="Times New Roman"/>
          <w:sz w:val="26"/>
          <w:szCs w:val="26"/>
          <w:lang w:eastAsia="ar-SA"/>
        </w:rPr>
        <w:t>и</w:t>
      </w:r>
      <w:r w:rsidRPr="004D4C1E">
        <w:rPr>
          <w:rFonts w:ascii="Times New Roman" w:hAnsi="Times New Roman"/>
          <w:sz w:val="26"/>
          <w:szCs w:val="26"/>
          <w:lang w:eastAsia="ar-SA"/>
        </w:rPr>
        <w:t>вающим в сельских районах. Выезды в районы осуществлялись по 12 специальн</w:t>
      </w:r>
      <w:r w:rsidRPr="004D4C1E">
        <w:rPr>
          <w:rFonts w:ascii="Times New Roman" w:hAnsi="Times New Roman"/>
          <w:sz w:val="26"/>
          <w:szCs w:val="26"/>
          <w:lang w:eastAsia="ar-SA"/>
        </w:rPr>
        <w:t>о</w:t>
      </w:r>
      <w:r w:rsidRPr="004D4C1E">
        <w:rPr>
          <w:rFonts w:ascii="Times New Roman" w:hAnsi="Times New Roman"/>
          <w:sz w:val="26"/>
          <w:szCs w:val="26"/>
          <w:lang w:eastAsia="ar-SA"/>
        </w:rPr>
        <w:t>стям, осмотрено на выездах в районах 2014 человек, кроме того, из общего числа осмотренных 291 проконсультированы в поликлинике БУ «Республиканская детская клиническая больница» Минздрава Чувашии с проведением дополнительных лаб</w:t>
      </w:r>
      <w:r w:rsidRPr="004D4C1E">
        <w:rPr>
          <w:rFonts w:ascii="Times New Roman" w:hAnsi="Times New Roman"/>
          <w:sz w:val="26"/>
          <w:szCs w:val="26"/>
          <w:lang w:eastAsia="ar-SA"/>
        </w:rPr>
        <w:t>о</w:t>
      </w:r>
      <w:r w:rsidRPr="004D4C1E">
        <w:rPr>
          <w:rFonts w:ascii="Times New Roman" w:hAnsi="Times New Roman"/>
          <w:sz w:val="26"/>
          <w:szCs w:val="26"/>
          <w:lang w:eastAsia="ar-SA"/>
        </w:rPr>
        <w:t>раторно-инструментальных методов исследования, а 184 пациента госпитализиров</w:t>
      </w:r>
      <w:r w:rsidRPr="004D4C1E">
        <w:rPr>
          <w:rFonts w:ascii="Times New Roman" w:hAnsi="Times New Roman"/>
          <w:sz w:val="26"/>
          <w:szCs w:val="26"/>
          <w:lang w:eastAsia="ar-SA"/>
        </w:rPr>
        <w:t>а</w:t>
      </w:r>
      <w:r w:rsidRPr="004D4C1E">
        <w:rPr>
          <w:rFonts w:ascii="Times New Roman" w:hAnsi="Times New Roman"/>
          <w:sz w:val="26"/>
          <w:szCs w:val="26"/>
          <w:lang w:eastAsia="ar-SA"/>
        </w:rPr>
        <w:t>ны в отделение стационара республиканской детской клинической больницы. Наиболее востребованы следующие специалисты: аллерголог, детский кардиолог, невролог, гастроэнтеролог.</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Основные задачи выездной бригады БУ «Городская детская клиническая больница» Минздрава Чувашии связаны с оказанием профилактической медици</w:t>
      </w:r>
      <w:r w:rsidRPr="004D4C1E">
        <w:rPr>
          <w:rFonts w:ascii="Times New Roman" w:hAnsi="Times New Roman"/>
          <w:sz w:val="26"/>
          <w:szCs w:val="26"/>
          <w:lang w:eastAsia="ar-SA"/>
        </w:rPr>
        <w:t>н</w:t>
      </w:r>
      <w:r w:rsidRPr="004D4C1E">
        <w:rPr>
          <w:rFonts w:ascii="Times New Roman" w:hAnsi="Times New Roman"/>
          <w:sz w:val="26"/>
          <w:szCs w:val="26"/>
          <w:lang w:eastAsia="ar-SA"/>
        </w:rPr>
        <w:t>ской помощи и работой выездного Центра Здоровья для детей. Преимущества раб</w:t>
      </w:r>
      <w:r w:rsidRPr="004D4C1E">
        <w:rPr>
          <w:rFonts w:ascii="Times New Roman" w:hAnsi="Times New Roman"/>
          <w:sz w:val="26"/>
          <w:szCs w:val="26"/>
          <w:lang w:eastAsia="ar-SA"/>
        </w:rPr>
        <w:t>о</w:t>
      </w:r>
      <w:r w:rsidRPr="004D4C1E">
        <w:rPr>
          <w:rFonts w:ascii="Times New Roman" w:hAnsi="Times New Roman"/>
          <w:sz w:val="26"/>
          <w:szCs w:val="26"/>
          <w:lang w:eastAsia="ar-SA"/>
        </w:rPr>
        <w:t>ты Центра здоровья для детей на выезде: организованный поток детей, подбор детей одного возраста, информирование населения по вопросам формирования здорового образа жизни. Осмотрено за 2019 год на выезде 894 ребенка.</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В рамках реализации Национального проекта «Здравоохранение» каждый район Чувашской Республики обеспечен комплексом медицинским передвижным в исполнении «Передвижной медпункт (ФАП) ВМК 3033-011-07». Приказами руков</w:t>
      </w:r>
      <w:r w:rsidRPr="004D4C1E">
        <w:rPr>
          <w:rFonts w:ascii="Times New Roman" w:hAnsi="Times New Roman"/>
          <w:sz w:val="26"/>
          <w:szCs w:val="26"/>
          <w:lang w:eastAsia="ar-SA"/>
        </w:rPr>
        <w:t>о</w:t>
      </w:r>
      <w:r w:rsidRPr="004D4C1E">
        <w:rPr>
          <w:rFonts w:ascii="Times New Roman" w:hAnsi="Times New Roman"/>
          <w:sz w:val="26"/>
          <w:szCs w:val="26"/>
          <w:lang w:eastAsia="ar-SA"/>
        </w:rPr>
        <w:t>дителя центральных районных больниц установлены объемы работ передвижных медицинских пунктов, в том числе и выезды в сельские поселения. В основном и</w:t>
      </w:r>
      <w:r w:rsidRPr="004D4C1E">
        <w:rPr>
          <w:rFonts w:ascii="Times New Roman" w:hAnsi="Times New Roman"/>
          <w:sz w:val="26"/>
          <w:szCs w:val="26"/>
          <w:lang w:eastAsia="ar-SA"/>
        </w:rPr>
        <w:t>с</w:t>
      </w:r>
      <w:r w:rsidRPr="004D4C1E">
        <w:rPr>
          <w:rFonts w:ascii="Times New Roman" w:hAnsi="Times New Roman"/>
          <w:sz w:val="26"/>
          <w:szCs w:val="26"/>
          <w:lang w:eastAsia="ar-SA"/>
        </w:rPr>
        <w:t xml:space="preserve">пользуются профилактические технологии по организации медицинских осмотров детей раннего возраста. Всего осмотрено на выезде за 2019 год 632 ребенка. </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Выездная патронажная служба паллиативной медицинской помощи детям в амбулаторных условиях создана в 2017 году, работает на специально оборудованном транспорте (самостоятельно оснащенном). Выездная служба – сложная и отве</w:t>
      </w:r>
      <w:r w:rsidRPr="004D4C1E">
        <w:rPr>
          <w:rFonts w:ascii="Times New Roman" w:hAnsi="Times New Roman"/>
          <w:sz w:val="26"/>
          <w:szCs w:val="26"/>
          <w:lang w:eastAsia="ar-SA"/>
        </w:rPr>
        <w:t>т</w:t>
      </w:r>
      <w:r w:rsidRPr="004D4C1E">
        <w:rPr>
          <w:rFonts w:ascii="Times New Roman" w:hAnsi="Times New Roman"/>
          <w:sz w:val="26"/>
          <w:szCs w:val="26"/>
          <w:lang w:eastAsia="ar-SA"/>
        </w:rPr>
        <w:t>ственная служба, специалисты которой работают по удаленному доступу с пацие</w:t>
      </w:r>
      <w:r w:rsidRPr="004D4C1E">
        <w:rPr>
          <w:rFonts w:ascii="Times New Roman" w:hAnsi="Times New Roman"/>
          <w:sz w:val="26"/>
          <w:szCs w:val="26"/>
          <w:lang w:eastAsia="ar-SA"/>
        </w:rPr>
        <w:t>н</w:t>
      </w:r>
      <w:r w:rsidRPr="004D4C1E">
        <w:rPr>
          <w:rFonts w:ascii="Times New Roman" w:hAnsi="Times New Roman"/>
          <w:sz w:val="26"/>
          <w:szCs w:val="26"/>
          <w:lang w:eastAsia="ar-SA"/>
        </w:rPr>
        <w:t>тами и его семьей, консультируют, оказывают выездную медицинскую помощь. Для решения вопросов оказания выездной паллиативной помощи необходимо решить кадровые вопросы и оснастить транспортом и оборудованием для оказания специ</w:t>
      </w:r>
      <w:r w:rsidRPr="004D4C1E">
        <w:rPr>
          <w:rFonts w:ascii="Times New Roman" w:hAnsi="Times New Roman"/>
          <w:sz w:val="26"/>
          <w:szCs w:val="26"/>
          <w:lang w:eastAsia="ar-SA"/>
        </w:rPr>
        <w:t>а</w:t>
      </w:r>
      <w:r w:rsidRPr="004D4C1E">
        <w:rPr>
          <w:rFonts w:ascii="Times New Roman" w:hAnsi="Times New Roman"/>
          <w:sz w:val="26"/>
          <w:szCs w:val="26"/>
          <w:lang w:eastAsia="ar-SA"/>
        </w:rPr>
        <w:t>лизированной медицинской помощи. Всего выездов специалистов по оказанию па</w:t>
      </w:r>
      <w:r w:rsidRPr="004D4C1E">
        <w:rPr>
          <w:rFonts w:ascii="Times New Roman" w:hAnsi="Times New Roman"/>
          <w:sz w:val="26"/>
          <w:szCs w:val="26"/>
          <w:lang w:eastAsia="ar-SA"/>
        </w:rPr>
        <w:t>л</w:t>
      </w:r>
      <w:r w:rsidRPr="004D4C1E">
        <w:rPr>
          <w:rFonts w:ascii="Times New Roman" w:hAnsi="Times New Roman"/>
          <w:sz w:val="26"/>
          <w:szCs w:val="26"/>
          <w:lang w:eastAsia="ar-SA"/>
        </w:rPr>
        <w:t>лиативной медицинской помощи детскому населению за 2019 год: план – 320, в</w:t>
      </w:r>
      <w:r w:rsidRPr="004D4C1E">
        <w:rPr>
          <w:rFonts w:ascii="Times New Roman" w:hAnsi="Times New Roman"/>
          <w:sz w:val="26"/>
          <w:szCs w:val="26"/>
          <w:lang w:eastAsia="ar-SA"/>
        </w:rPr>
        <w:t>ы</w:t>
      </w:r>
      <w:r w:rsidRPr="004D4C1E">
        <w:rPr>
          <w:rFonts w:ascii="Times New Roman" w:hAnsi="Times New Roman"/>
          <w:sz w:val="26"/>
          <w:szCs w:val="26"/>
          <w:lang w:eastAsia="ar-SA"/>
        </w:rPr>
        <w:t>полнено – 432. Оказана медицинская помощь 444 детям.</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В регионе действуют 2 профильные бригады санитарной авиации: ненатол</w:t>
      </w:r>
      <w:r w:rsidRPr="004D4C1E">
        <w:rPr>
          <w:rFonts w:ascii="Times New Roman" w:hAnsi="Times New Roman"/>
          <w:sz w:val="26"/>
          <w:szCs w:val="26"/>
          <w:lang w:eastAsia="ar-SA"/>
        </w:rPr>
        <w:t>о</w:t>
      </w:r>
      <w:r w:rsidRPr="004D4C1E">
        <w:rPr>
          <w:rFonts w:ascii="Times New Roman" w:hAnsi="Times New Roman"/>
          <w:sz w:val="26"/>
          <w:szCs w:val="26"/>
          <w:lang w:eastAsia="ar-SA"/>
        </w:rPr>
        <w:t>гического профиля и для детей старше 1 месяца.  Обе бригады оснащены всеми н</w:t>
      </w:r>
      <w:r w:rsidRPr="004D4C1E">
        <w:rPr>
          <w:rFonts w:ascii="Times New Roman" w:hAnsi="Times New Roman"/>
          <w:sz w:val="26"/>
          <w:szCs w:val="26"/>
          <w:lang w:eastAsia="ar-SA"/>
        </w:rPr>
        <w:t>е</w:t>
      </w:r>
      <w:r w:rsidRPr="004D4C1E">
        <w:rPr>
          <w:rFonts w:ascii="Times New Roman" w:hAnsi="Times New Roman"/>
          <w:sz w:val="26"/>
          <w:szCs w:val="26"/>
          <w:lang w:eastAsia="ar-SA"/>
        </w:rPr>
        <w:t>обходимыми системами жизнеобеспечения и соответствующим медицинским об</w:t>
      </w:r>
      <w:r w:rsidRPr="004D4C1E">
        <w:rPr>
          <w:rFonts w:ascii="Times New Roman" w:hAnsi="Times New Roman"/>
          <w:sz w:val="26"/>
          <w:szCs w:val="26"/>
          <w:lang w:eastAsia="ar-SA"/>
        </w:rPr>
        <w:t>о</w:t>
      </w:r>
      <w:r w:rsidRPr="004D4C1E">
        <w:rPr>
          <w:rFonts w:ascii="Times New Roman" w:hAnsi="Times New Roman"/>
          <w:sz w:val="26"/>
          <w:szCs w:val="26"/>
          <w:lang w:eastAsia="ar-SA"/>
        </w:rPr>
        <w:t>рудованием, которые могут применяться в любых климатических условиях, совр</w:t>
      </w:r>
      <w:r w:rsidRPr="004D4C1E">
        <w:rPr>
          <w:rFonts w:ascii="Times New Roman" w:hAnsi="Times New Roman"/>
          <w:sz w:val="26"/>
          <w:szCs w:val="26"/>
          <w:lang w:eastAsia="ar-SA"/>
        </w:rPr>
        <w:t>е</w:t>
      </w:r>
      <w:r w:rsidRPr="004D4C1E">
        <w:rPr>
          <w:rFonts w:ascii="Times New Roman" w:hAnsi="Times New Roman"/>
          <w:sz w:val="26"/>
          <w:szCs w:val="26"/>
          <w:lang w:eastAsia="ar-SA"/>
        </w:rPr>
        <w:t xml:space="preserve">менным диагностическим оборудованием. </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В Чувашской Республике выездная бригада реанимации новорожденных укомплектована врачами, находящихся в штате ОРИТН регионального перинатал</w:t>
      </w:r>
      <w:r w:rsidRPr="004D4C1E">
        <w:rPr>
          <w:rFonts w:ascii="Times New Roman" w:hAnsi="Times New Roman"/>
          <w:sz w:val="26"/>
          <w:szCs w:val="26"/>
          <w:lang w:eastAsia="ar-SA"/>
        </w:rPr>
        <w:t>ь</w:t>
      </w:r>
      <w:r w:rsidRPr="004D4C1E">
        <w:rPr>
          <w:rFonts w:ascii="Times New Roman" w:hAnsi="Times New Roman"/>
          <w:sz w:val="26"/>
          <w:szCs w:val="26"/>
          <w:lang w:eastAsia="ar-SA"/>
        </w:rPr>
        <w:t xml:space="preserve">ного центра. </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В основу их деятельности положен принцип ротации кадров, при котором врачи и средний медицинский персонал поочередно трудятся в отделении в составе бригады. Бригада работает в круглосуточном режиме и состоит из врача, прошедш</w:t>
      </w:r>
      <w:r w:rsidRPr="004D4C1E">
        <w:rPr>
          <w:rFonts w:ascii="Times New Roman" w:hAnsi="Times New Roman"/>
          <w:sz w:val="26"/>
          <w:szCs w:val="26"/>
          <w:lang w:eastAsia="ar-SA"/>
        </w:rPr>
        <w:t>е</w:t>
      </w:r>
      <w:r w:rsidRPr="004D4C1E">
        <w:rPr>
          <w:rFonts w:ascii="Times New Roman" w:hAnsi="Times New Roman"/>
          <w:sz w:val="26"/>
          <w:szCs w:val="26"/>
          <w:lang w:eastAsia="ar-SA"/>
        </w:rPr>
        <w:t xml:space="preserve">го специализацию по детской реанимации и неонатологии, медицинской сестры (фельдшера) и водителя. </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Основные задачи выездной неонатальной реанимационной бригады включ</w:t>
      </w:r>
      <w:r w:rsidRPr="004D4C1E">
        <w:rPr>
          <w:rFonts w:ascii="Times New Roman" w:hAnsi="Times New Roman"/>
          <w:sz w:val="26"/>
          <w:szCs w:val="26"/>
          <w:lang w:eastAsia="ar-SA"/>
        </w:rPr>
        <w:t>а</w:t>
      </w:r>
      <w:r w:rsidRPr="004D4C1E">
        <w:rPr>
          <w:rFonts w:ascii="Times New Roman" w:hAnsi="Times New Roman"/>
          <w:sz w:val="26"/>
          <w:szCs w:val="26"/>
          <w:lang w:eastAsia="ar-SA"/>
        </w:rPr>
        <w:t>ют:</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 оказание консультативно-реанимационной помощи новорожденным;</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 транспортировку новорожденных в ОРИТН;</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 xml:space="preserve">- оказание реанимационной помощи новорожденным в ходе транспортировки. </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За 2019 год было проведено 176 выездов в акушерские отделения Чувашской Республики.</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В Чувашской Республике накоплен положительный опыт работы реанимац</w:t>
      </w:r>
      <w:r w:rsidRPr="004D4C1E">
        <w:rPr>
          <w:rFonts w:ascii="Times New Roman" w:hAnsi="Times New Roman"/>
          <w:sz w:val="26"/>
          <w:szCs w:val="26"/>
          <w:lang w:eastAsia="ar-SA"/>
        </w:rPr>
        <w:t>и</w:t>
      </w:r>
      <w:r w:rsidRPr="004D4C1E">
        <w:rPr>
          <w:rFonts w:ascii="Times New Roman" w:hAnsi="Times New Roman"/>
          <w:sz w:val="26"/>
          <w:szCs w:val="26"/>
          <w:lang w:eastAsia="ar-SA"/>
        </w:rPr>
        <w:t xml:space="preserve">онно-консультативного центра (далее – РКЦ) при БУ «Республиканская детская клиническая больница». Основным регламентирующим актом, который определяет структуру и порядок РКЦ является приказ Минздрава Чувашии. Обязательным условием для функционирования РКЦ является схема маршрутизации при основных нозологиях по всему региону. Число обращений в РКЦ за 2019 год составило 451. Структура выездов по санитарной авиации: анестезиологи-реаниматологи – 244, детские хирурги – 23, нейрохирурги – 10, эндоскописты – 5. Всего выездов за </w:t>
      </w:r>
      <w:r w:rsidR="0089388F">
        <w:rPr>
          <w:rFonts w:ascii="Times New Roman" w:hAnsi="Times New Roman"/>
          <w:sz w:val="26"/>
          <w:szCs w:val="26"/>
          <w:lang w:eastAsia="ar-SA"/>
        </w:rPr>
        <w:br/>
      </w:r>
      <w:r w:rsidRPr="004D4C1E">
        <w:rPr>
          <w:rFonts w:ascii="Times New Roman" w:hAnsi="Times New Roman"/>
          <w:sz w:val="26"/>
          <w:szCs w:val="26"/>
          <w:lang w:eastAsia="ar-SA"/>
        </w:rPr>
        <w:t>2019 год – 282. Данный показатель является стабильным в течение последних лет.  В 2019 году консультации специалистов РКЦ в основном проводились с применением телемедицинских консультаций. В плане решений 2020 года – получение удаленн</w:t>
      </w:r>
      <w:r w:rsidRPr="004D4C1E">
        <w:rPr>
          <w:rFonts w:ascii="Times New Roman" w:hAnsi="Times New Roman"/>
          <w:sz w:val="26"/>
          <w:szCs w:val="26"/>
          <w:lang w:eastAsia="ar-SA"/>
        </w:rPr>
        <w:t>о</w:t>
      </w:r>
      <w:r w:rsidRPr="004D4C1E">
        <w:rPr>
          <w:rFonts w:ascii="Times New Roman" w:hAnsi="Times New Roman"/>
          <w:sz w:val="26"/>
          <w:szCs w:val="26"/>
          <w:lang w:eastAsia="ar-SA"/>
        </w:rPr>
        <w:t xml:space="preserve">го доступа к электронной болезни пациента. </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В Чувашской Республике реализуются различные телекоммуникационные м</w:t>
      </w:r>
      <w:r w:rsidRPr="004D4C1E">
        <w:rPr>
          <w:rFonts w:ascii="Times New Roman" w:hAnsi="Times New Roman"/>
          <w:sz w:val="26"/>
          <w:szCs w:val="26"/>
          <w:lang w:eastAsia="ar-SA"/>
        </w:rPr>
        <w:t>е</w:t>
      </w:r>
      <w:r w:rsidRPr="004D4C1E">
        <w:rPr>
          <w:rFonts w:ascii="Times New Roman" w:hAnsi="Times New Roman"/>
          <w:sz w:val="26"/>
          <w:szCs w:val="26"/>
          <w:lang w:eastAsia="ar-SA"/>
        </w:rPr>
        <w:t>роприятия.</w:t>
      </w:r>
      <w:r w:rsidRPr="004D4C1E">
        <w:rPr>
          <w:rFonts w:ascii="Times New Roman" w:hAnsi="Times New Roman"/>
          <w:sz w:val="26"/>
          <w:szCs w:val="26"/>
        </w:rPr>
        <w:t xml:space="preserve"> </w:t>
      </w:r>
      <w:r w:rsidRPr="004D4C1E">
        <w:rPr>
          <w:rFonts w:ascii="Times New Roman" w:hAnsi="Times New Roman"/>
          <w:sz w:val="26"/>
          <w:szCs w:val="26"/>
          <w:lang w:eastAsia="ar-SA"/>
        </w:rPr>
        <w:t>Все медицинские организации, офисы врачей общей практики и враче</w:t>
      </w:r>
      <w:r w:rsidRPr="004D4C1E">
        <w:rPr>
          <w:rFonts w:ascii="Times New Roman" w:hAnsi="Times New Roman"/>
          <w:sz w:val="26"/>
          <w:szCs w:val="26"/>
          <w:lang w:eastAsia="ar-SA"/>
        </w:rPr>
        <w:t>б</w:t>
      </w:r>
      <w:r w:rsidRPr="004D4C1E">
        <w:rPr>
          <w:rFonts w:ascii="Times New Roman" w:hAnsi="Times New Roman"/>
          <w:sz w:val="26"/>
          <w:szCs w:val="26"/>
          <w:lang w:eastAsia="ar-SA"/>
        </w:rPr>
        <w:t>ные амбулатории подключены по оптоволоконным линиям связи к сетям общего пользования «Интернет» и региональной защищенной сети передачи данных.</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Во всех медицинских организациях, находящихся в ведении Министерства здравоохранения Чувашской Республики, внедрена Республиканская медицинская информационная система (далее – РМИС). Ключевые функции, реализованные в РМИС и использующиеся медицинскими работниками: электронная медицинская карта, электронная регистратура, персонифицированный учет лекарственных преп</w:t>
      </w:r>
      <w:r w:rsidRPr="004D4C1E">
        <w:rPr>
          <w:rFonts w:ascii="Times New Roman" w:hAnsi="Times New Roman"/>
          <w:sz w:val="26"/>
          <w:szCs w:val="26"/>
          <w:lang w:eastAsia="ar-SA"/>
        </w:rPr>
        <w:t>а</w:t>
      </w:r>
      <w:r w:rsidRPr="004D4C1E">
        <w:rPr>
          <w:rFonts w:ascii="Times New Roman" w:hAnsi="Times New Roman"/>
          <w:sz w:val="26"/>
          <w:szCs w:val="26"/>
          <w:lang w:eastAsia="ar-SA"/>
        </w:rPr>
        <w:t>ратов, льготное лекарственное обеспечение и другие.</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В РМИС Чувашской Республики реализован модуль электронной медици</w:t>
      </w:r>
      <w:r w:rsidRPr="004D4C1E">
        <w:rPr>
          <w:rFonts w:ascii="Times New Roman" w:hAnsi="Times New Roman"/>
          <w:sz w:val="26"/>
          <w:szCs w:val="26"/>
          <w:lang w:eastAsia="ar-SA"/>
        </w:rPr>
        <w:t>н</w:t>
      </w:r>
      <w:r w:rsidRPr="004D4C1E">
        <w:rPr>
          <w:rFonts w:ascii="Times New Roman" w:hAnsi="Times New Roman"/>
          <w:sz w:val="26"/>
          <w:szCs w:val="26"/>
          <w:lang w:eastAsia="ar-SA"/>
        </w:rPr>
        <w:t>ской карты «Мониторинг профилактических осмотров несовершеннолетних», кот</w:t>
      </w:r>
      <w:r w:rsidRPr="004D4C1E">
        <w:rPr>
          <w:rFonts w:ascii="Times New Roman" w:hAnsi="Times New Roman"/>
          <w:sz w:val="26"/>
          <w:szCs w:val="26"/>
          <w:lang w:eastAsia="ar-SA"/>
        </w:rPr>
        <w:t>о</w:t>
      </w:r>
      <w:r w:rsidRPr="004D4C1E">
        <w:rPr>
          <w:rFonts w:ascii="Times New Roman" w:hAnsi="Times New Roman"/>
          <w:sz w:val="26"/>
          <w:szCs w:val="26"/>
          <w:lang w:eastAsia="ar-SA"/>
        </w:rPr>
        <w:t>рый позволяет выполнить введение карт осмотра несовершеннолетних, формиров</w:t>
      </w:r>
      <w:r w:rsidRPr="004D4C1E">
        <w:rPr>
          <w:rFonts w:ascii="Times New Roman" w:hAnsi="Times New Roman"/>
          <w:sz w:val="26"/>
          <w:szCs w:val="26"/>
          <w:lang w:eastAsia="ar-SA"/>
        </w:rPr>
        <w:t>а</w:t>
      </w:r>
      <w:r w:rsidRPr="004D4C1E">
        <w:rPr>
          <w:rFonts w:ascii="Times New Roman" w:hAnsi="Times New Roman"/>
          <w:sz w:val="26"/>
          <w:szCs w:val="26"/>
          <w:lang w:eastAsia="ar-SA"/>
        </w:rPr>
        <w:t>ние отчетности. Модуль РМИС Чувашии интегрирован с Единой государственной информационной системой в сфере здравоохранения путем формирования XML файла и формирования базы данных в ЕГИСЗ Российской Федерации.</w:t>
      </w:r>
    </w:p>
    <w:p w:rsidR="00765A10" w:rsidRPr="004D4C1E" w:rsidRDefault="00765A10" w:rsidP="00765A10">
      <w:pPr>
        <w:ind w:firstLine="709"/>
        <w:rPr>
          <w:rFonts w:ascii="Times New Roman" w:hAnsi="Times New Roman"/>
          <w:sz w:val="26"/>
          <w:szCs w:val="26"/>
          <w:lang w:eastAsia="ar-SA"/>
        </w:rPr>
      </w:pPr>
      <w:r w:rsidRPr="004D4C1E">
        <w:rPr>
          <w:rFonts w:ascii="Times New Roman" w:hAnsi="Times New Roman"/>
          <w:sz w:val="26"/>
          <w:szCs w:val="26"/>
          <w:lang w:eastAsia="ar-SA"/>
        </w:rPr>
        <w:t>В плане реализации проекта «Цифровое здравоохранение» в 2020 году пред</w:t>
      </w:r>
      <w:r w:rsidRPr="004D4C1E">
        <w:rPr>
          <w:rFonts w:ascii="Times New Roman" w:hAnsi="Times New Roman"/>
          <w:sz w:val="26"/>
          <w:szCs w:val="26"/>
          <w:lang w:eastAsia="ar-SA"/>
        </w:rPr>
        <w:t>у</w:t>
      </w:r>
      <w:r w:rsidRPr="004D4C1E">
        <w:rPr>
          <w:rFonts w:ascii="Times New Roman" w:hAnsi="Times New Roman"/>
          <w:sz w:val="26"/>
          <w:szCs w:val="26"/>
          <w:lang w:eastAsia="ar-SA"/>
        </w:rPr>
        <w:t>смотрена оптимизация реестра новорожденных детей, формирование отчетности по результатам обследования детей на неонатальный, аудиологический, психиатрич</w:t>
      </w:r>
      <w:r w:rsidRPr="004D4C1E">
        <w:rPr>
          <w:rFonts w:ascii="Times New Roman" w:hAnsi="Times New Roman"/>
          <w:sz w:val="26"/>
          <w:szCs w:val="26"/>
          <w:lang w:eastAsia="ar-SA"/>
        </w:rPr>
        <w:t>е</w:t>
      </w:r>
      <w:r w:rsidRPr="004D4C1E">
        <w:rPr>
          <w:rFonts w:ascii="Times New Roman" w:hAnsi="Times New Roman"/>
          <w:sz w:val="26"/>
          <w:szCs w:val="26"/>
          <w:lang w:eastAsia="ar-SA"/>
        </w:rPr>
        <w:t xml:space="preserve">ский скрининги. </w:t>
      </w:r>
    </w:p>
    <w:p w:rsidR="00273B80" w:rsidRPr="004D4C1E" w:rsidRDefault="00273B80" w:rsidP="00D57517">
      <w:pPr>
        <w:ind w:firstLine="709"/>
        <w:rPr>
          <w:rFonts w:ascii="Times New Roman" w:hAnsi="Times New Roman"/>
          <w:sz w:val="26"/>
          <w:lang w:eastAsia="ar-SA"/>
        </w:rPr>
      </w:pPr>
    </w:p>
    <w:p w:rsidR="00273B80" w:rsidRPr="004D4C1E" w:rsidRDefault="00273B80" w:rsidP="00273B80">
      <w:pPr>
        <w:ind w:firstLine="709"/>
        <w:rPr>
          <w:rFonts w:ascii="Times New Roman" w:hAnsi="Times New Roman"/>
          <w:b/>
          <w:i/>
          <w:sz w:val="26"/>
          <w:szCs w:val="26"/>
        </w:rPr>
      </w:pPr>
      <w:r w:rsidRPr="004D4C1E">
        <w:rPr>
          <w:rFonts w:ascii="Times New Roman" w:hAnsi="Times New Roman"/>
          <w:b/>
          <w:i/>
          <w:sz w:val="26"/>
          <w:szCs w:val="26"/>
        </w:rPr>
        <w:t>Госпитализированная заболеваемость в круглосуточном стационаре</w:t>
      </w:r>
    </w:p>
    <w:p w:rsidR="00C61BFA" w:rsidRPr="004D4C1E" w:rsidRDefault="00C61BFA" w:rsidP="00C61BFA">
      <w:pPr>
        <w:ind w:firstLine="709"/>
        <w:rPr>
          <w:rFonts w:ascii="Times New Roman" w:hAnsi="Times New Roman"/>
          <w:sz w:val="26"/>
          <w:szCs w:val="26"/>
        </w:rPr>
      </w:pPr>
      <w:r w:rsidRPr="004D4C1E">
        <w:rPr>
          <w:rFonts w:ascii="Times New Roman" w:hAnsi="Times New Roman"/>
          <w:sz w:val="26"/>
          <w:szCs w:val="26"/>
        </w:rPr>
        <w:t>Наряду с совершенствованием системы организации педиатрической помощи детям и увеличением объема профилактических мероприятий, переносом части м</w:t>
      </w:r>
      <w:r w:rsidRPr="004D4C1E">
        <w:rPr>
          <w:rFonts w:ascii="Times New Roman" w:hAnsi="Times New Roman"/>
          <w:sz w:val="26"/>
          <w:szCs w:val="26"/>
        </w:rPr>
        <w:t>е</w:t>
      </w:r>
      <w:r w:rsidRPr="004D4C1E">
        <w:rPr>
          <w:rFonts w:ascii="Times New Roman" w:hAnsi="Times New Roman"/>
          <w:sz w:val="26"/>
          <w:szCs w:val="26"/>
        </w:rPr>
        <w:t>дицинской помощи из стационаров на амбулаторный этап, внедрением стаци</w:t>
      </w:r>
      <w:r w:rsidRPr="004D4C1E">
        <w:rPr>
          <w:rFonts w:ascii="Times New Roman" w:hAnsi="Times New Roman"/>
          <w:sz w:val="26"/>
          <w:szCs w:val="26"/>
        </w:rPr>
        <w:t>о</w:t>
      </w:r>
      <w:r w:rsidRPr="004D4C1E">
        <w:rPr>
          <w:rFonts w:ascii="Times New Roman" w:hAnsi="Times New Roman"/>
          <w:sz w:val="26"/>
          <w:szCs w:val="26"/>
        </w:rPr>
        <w:t>нарзамещающих технологий, актуальным остается вопрос о дальнейшем развитии стационарной помощи детям, значение которой было традиционно высоким, а ее з</w:t>
      </w:r>
      <w:r w:rsidRPr="004D4C1E">
        <w:rPr>
          <w:rFonts w:ascii="Times New Roman" w:hAnsi="Times New Roman"/>
          <w:sz w:val="26"/>
          <w:szCs w:val="26"/>
        </w:rPr>
        <w:t>а</w:t>
      </w:r>
      <w:r w:rsidRPr="004D4C1E">
        <w:rPr>
          <w:rFonts w:ascii="Times New Roman" w:hAnsi="Times New Roman"/>
          <w:sz w:val="26"/>
          <w:szCs w:val="26"/>
        </w:rPr>
        <w:t xml:space="preserve">дачи чрезвычайно важными. </w:t>
      </w:r>
    </w:p>
    <w:p w:rsidR="00C61BFA" w:rsidRPr="004D4C1E" w:rsidRDefault="00C61BFA" w:rsidP="00C61BFA">
      <w:pPr>
        <w:ind w:firstLine="709"/>
        <w:rPr>
          <w:rFonts w:ascii="Times New Roman" w:hAnsi="Times New Roman"/>
          <w:sz w:val="26"/>
          <w:szCs w:val="26"/>
        </w:rPr>
      </w:pPr>
      <w:r w:rsidRPr="004D4C1E">
        <w:rPr>
          <w:rFonts w:ascii="Times New Roman" w:hAnsi="Times New Roman"/>
          <w:sz w:val="26"/>
          <w:szCs w:val="26"/>
        </w:rPr>
        <w:t>Уровень состояния здоровья детей, увеличение частоты хронических боле</w:t>
      </w:r>
      <w:r w:rsidRPr="004D4C1E">
        <w:rPr>
          <w:rFonts w:ascii="Times New Roman" w:hAnsi="Times New Roman"/>
          <w:sz w:val="26"/>
          <w:szCs w:val="26"/>
        </w:rPr>
        <w:t>з</w:t>
      </w:r>
      <w:r w:rsidRPr="004D4C1E">
        <w:rPr>
          <w:rFonts w:ascii="Times New Roman" w:hAnsi="Times New Roman"/>
          <w:sz w:val="26"/>
          <w:szCs w:val="26"/>
        </w:rPr>
        <w:t>ней, высокий уровень детской инвалидности, работа по снижению детской смертн</w:t>
      </w:r>
      <w:r w:rsidRPr="004D4C1E">
        <w:rPr>
          <w:rFonts w:ascii="Times New Roman" w:hAnsi="Times New Roman"/>
          <w:sz w:val="26"/>
          <w:szCs w:val="26"/>
        </w:rPr>
        <w:t>о</w:t>
      </w:r>
      <w:r w:rsidRPr="004D4C1E">
        <w:rPr>
          <w:rFonts w:ascii="Times New Roman" w:hAnsi="Times New Roman"/>
          <w:sz w:val="26"/>
          <w:szCs w:val="26"/>
        </w:rPr>
        <w:t>сти требует укрепления стационарного этапа в системе оказания медицинской п</w:t>
      </w:r>
      <w:r w:rsidRPr="004D4C1E">
        <w:rPr>
          <w:rFonts w:ascii="Times New Roman" w:hAnsi="Times New Roman"/>
          <w:sz w:val="26"/>
          <w:szCs w:val="26"/>
        </w:rPr>
        <w:t>о</w:t>
      </w:r>
      <w:r w:rsidRPr="004D4C1E">
        <w:rPr>
          <w:rFonts w:ascii="Times New Roman" w:hAnsi="Times New Roman"/>
          <w:sz w:val="26"/>
          <w:szCs w:val="26"/>
        </w:rPr>
        <w:t xml:space="preserve">мощи детям. </w:t>
      </w:r>
    </w:p>
    <w:p w:rsidR="00C61BFA" w:rsidRPr="004D4C1E" w:rsidRDefault="00C61BFA" w:rsidP="00C61BFA">
      <w:pPr>
        <w:ind w:firstLine="709"/>
        <w:rPr>
          <w:rFonts w:ascii="Times New Roman" w:hAnsi="Times New Roman"/>
          <w:sz w:val="26"/>
          <w:szCs w:val="26"/>
        </w:rPr>
      </w:pPr>
      <w:r w:rsidRPr="004D4C1E">
        <w:rPr>
          <w:rFonts w:ascii="Times New Roman" w:hAnsi="Times New Roman"/>
          <w:sz w:val="26"/>
          <w:szCs w:val="26"/>
        </w:rPr>
        <w:t>Реорганизация и развитие специализированной педиатрической помощи в Ч</w:t>
      </w:r>
      <w:r w:rsidRPr="004D4C1E">
        <w:rPr>
          <w:rFonts w:ascii="Times New Roman" w:hAnsi="Times New Roman"/>
          <w:sz w:val="26"/>
          <w:szCs w:val="26"/>
        </w:rPr>
        <w:t>у</w:t>
      </w:r>
      <w:r w:rsidRPr="004D4C1E">
        <w:rPr>
          <w:rFonts w:ascii="Times New Roman" w:hAnsi="Times New Roman"/>
          <w:sz w:val="26"/>
          <w:szCs w:val="26"/>
        </w:rPr>
        <w:t>вашии базируется на организации маршрутизации пациентов, применении совр</w:t>
      </w:r>
      <w:r w:rsidRPr="004D4C1E">
        <w:rPr>
          <w:rFonts w:ascii="Times New Roman" w:hAnsi="Times New Roman"/>
          <w:sz w:val="26"/>
          <w:szCs w:val="26"/>
        </w:rPr>
        <w:t>е</w:t>
      </w:r>
      <w:r w:rsidRPr="004D4C1E">
        <w:rPr>
          <w:rFonts w:ascii="Times New Roman" w:hAnsi="Times New Roman"/>
          <w:sz w:val="26"/>
          <w:szCs w:val="26"/>
        </w:rPr>
        <w:t>менных стандартов, протоколов, клинических рекомендаций лечения и интенсиф</w:t>
      </w:r>
      <w:r w:rsidRPr="004D4C1E">
        <w:rPr>
          <w:rFonts w:ascii="Times New Roman" w:hAnsi="Times New Roman"/>
          <w:sz w:val="26"/>
          <w:szCs w:val="26"/>
        </w:rPr>
        <w:t>и</w:t>
      </w:r>
      <w:r w:rsidRPr="004D4C1E">
        <w:rPr>
          <w:rFonts w:ascii="Times New Roman" w:hAnsi="Times New Roman"/>
          <w:sz w:val="26"/>
          <w:szCs w:val="26"/>
        </w:rPr>
        <w:t>кации медицинского процесса, внедрение эффективных медицинских и управленч</w:t>
      </w:r>
      <w:r w:rsidRPr="004D4C1E">
        <w:rPr>
          <w:rFonts w:ascii="Times New Roman" w:hAnsi="Times New Roman"/>
          <w:sz w:val="26"/>
          <w:szCs w:val="26"/>
        </w:rPr>
        <w:t>е</w:t>
      </w:r>
      <w:r w:rsidRPr="004D4C1E">
        <w:rPr>
          <w:rFonts w:ascii="Times New Roman" w:hAnsi="Times New Roman"/>
          <w:sz w:val="26"/>
          <w:szCs w:val="26"/>
        </w:rPr>
        <w:t xml:space="preserve">ских технологий, с максимальной концентрацией дорогостоящего высокоточного оборудования и высокоспециализированных служб в медицинских организациях </w:t>
      </w:r>
      <w:r w:rsidRPr="004D4C1E">
        <w:rPr>
          <w:rFonts w:ascii="Times New Roman" w:hAnsi="Times New Roman"/>
          <w:sz w:val="26"/>
          <w:szCs w:val="26"/>
          <w:lang w:val="en-US"/>
        </w:rPr>
        <w:t>III</w:t>
      </w:r>
      <w:r w:rsidRPr="004D4C1E">
        <w:rPr>
          <w:rFonts w:ascii="Times New Roman" w:hAnsi="Times New Roman"/>
          <w:sz w:val="26"/>
          <w:szCs w:val="26"/>
        </w:rPr>
        <w:t xml:space="preserve"> уровня, многомерного аудита качества медицинской помощи. </w:t>
      </w:r>
    </w:p>
    <w:p w:rsidR="00C61BFA" w:rsidRPr="004D4C1E" w:rsidRDefault="00C61BFA" w:rsidP="00C61BFA">
      <w:pPr>
        <w:ind w:firstLine="709"/>
        <w:rPr>
          <w:rFonts w:ascii="Times New Roman" w:hAnsi="Times New Roman"/>
          <w:sz w:val="26"/>
          <w:szCs w:val="26"/>
        </w:rPr>
      </w:pPr>
      <w:r w:rsidRPr="004D4C1E">
        <w:rPr>
          <w:rFonts w:ascii="Times New Roman" w:hAnsi="Times New Roman"/>
          <w:sz w:val="26"/>
          <w:szCs w:val="26"/>
        </w:rPr>
        <w:t>В условиях происходящих изменений в Чувашской Республике удалось с</w:t>
      </w:r>
      <w:r w:rsidRPr="004D4C1E">
        <w:rPr>
          <w:rFonts w:ascii="Times New Roman" w:hAnsi="Times New Roman"/>
          <w:sz w:val="26"/>
          <w:szCs w:val="26"/>
        </w:rPr>
        <w:t>о</w:t>
      </w:r>
      <w:r w:rsidRPr="004D4C1E">
        <w:rPr>
          <w:rFonts w:ascii="Times New Roman" w:hAnsi="Times New Roman"/>
          <w:sz w:val="26"/>
          <w:szCs w:val="26"/>
        </w:rPr>
        <w:t xml:space="preserve">хранить доступность оказания стационарной помощи детям. </w:t>
      </w:r>
    </w:p>
    <w:p w:rsidR="00C61BFA" w:rsidRPr="004D4C1E" w:rsidRDefault="00C61BFA" w:rsidP="00C61BFA">
      <w:pPr>
        <w:ind w:firstLine="709"/>
        <w:rPr>
          <w:rFonts w:ascii="Times New Roman" w:hAnsi="Times New Roman"/>
          <w:sz w:val="26"/>
          <w:szCs w:val="26"/>
        </w:rPr>
      </w:pPr>
      <w:r w:rsidRPr="004D4C1E">
        <w:rPr>
          <w:rFonts w:ascii="Times New Roman" w:hAnsi="Times New Roman"/>
          <w:sz w:val="26"/>
          <w:szCs w:val="26"/>
        </w:rPr>
        <w:t>Уровень госпитализации детей возрасте 0</w:t>
      </w:r>
      <w:r w:rsidRPr="004D4C1E">
        <w:rPr>
          <w:rFonts w:ascii="Times New Roman" w:hAnsi="Times New Roman"/>
          <w:sz w:val="26"/>
          <w:lang w:eastAsia="ar-SA"/>
        </w:rPr>
        <w:t>–</w:t>
      </w:r>
      <w:r w:rsidRPr="004D4C1E">
        <w:rPr>
          <w:rFonts w:ascii="Times New Roman" w:hAnsi="Times New Roman"/>
          <w:sz w:val="26"/>
          <w:szCs w:val="26"/>
        </w:rPr>
        <w:t>17 лет в Чувашской Республике в 2019 году составил 20,3 на 100 детей (2017 год – 21,0), среди детей первого года жизни – 101,4 на 100 детей (2017 год – 91,0).</w:t>
      </w:r>
    </w:p>
    <w:p w:rsidR="00C61BFA" w:rsidRPr="004D4C1E" w:rsidRDefault="00C61BFA" w:rsidP="00C61BFA">
      <w:pPr>
        <w:ind w:firstLine="709"/>
        <w:rPr>
          <w:rFonts w:ascii="Times New Roman" w:hAnsi="Times New Roman"/>
          <w:sz w:val="26"/>
          <w:szCs w:val="26"/>
        </w:rPr>
      </w:pPr>
      <w:r w:rsidRPr="004D4C1E">
        <w:rPr>
          <w:rFonts w:ascii="Times New Roman" w:hAnsi="Times New Roman"/>
          <w:sz w:val="26"/>
          <w:szCs w:val="26"/>
        </w:rPr>
        <w:t>В 2019 году 53,3% детей в возрасте 0</w:t>
      </w:r>
      <w:r w:rsidRPr="004D4C1E">
        <w:rPr>
          <w:rFonts w:ascii="Times New Roman" w:hAnsi="Times New Roman"/>
          <w:sz w:val="26"/>
          <w:lang w:eastAsia="ar-SA"/>
        </w:rPr>
        <w:t>–</w:t>
      </w:r>
      <w:r w:rsidRPr="004D4C1E">
        <w:rPr>
          <w:rFonts w:ascii="Times New Roman" w:hAnsi="Times New Roman"/>
          <w:sz w:val="26"/>
          <w:szCs w:val="26"/>
        </w:rPr>
        <w:t>17 лет госпитализированы в круглос</w:t>
      </w:r>
      <w:r w:rsidRPr="004D4C1E">
        <w:rPr>
          <w:rFonts w:ascii="Times New Roman" w:hAnsi="Times New Roman"/>
          <w:sz w:val="26"/>
          <w:szCs w:val="26"/>
        </w:rPr>
        <w:t>у</w:t>
      </w:r>
      <w:r w:rsidRPr="004D4C1E">
        <w:rPr>
          <w:rFonts w:ascii="Times New Roman" w:hAnsi="Times New Roman"/>
          <w:sz w:val="26"/>
          <w:szCs w:val="26"/>
        </w:rPr>
        <w:t>точный стационар по экстренным показаниям, из них доставлены машинами «ск</w:t>
      </w:r>
      <w:r w:rsidRPr="004D4C1E">
        <w:rPr>
          <w:rFonts w:ascii="Times New Roman" w:hAnsi="Times New Roman"/>
          <w:sz w:val="26"/>
          <w:szCs w:val="26"/>
        </w:rPr>
        <w:t>о</w:t>
      </w:r>
      <w:r w:rsidRPr="004D4C1E">
        <w:rPr>
          <w:rFonts w:ascii="Times New Roman" w:hAnsi="Times New Roman"/>
          <w:sz w:val="26"/>
          <w:szCs w:val="26"/>
        </w:rPr>
        <w:t>рой помощи» – 57,5%.</w:t>
      </w:r>
    </w:p>
    <w:p w:rsidR="00C61BFA" w:rsidRPr="004D4C1E" w:rsidRDefault="00C61BFA" w:rsidP="00C61BFA">
      <w:pPr>
        <w:ind w:firstLine="709"/>
        <w:rPr>
          <w:rFonts w:ascii="Times New Roman" w:hAnsi="Times New Roman"/>
          <w:sz w:val="26"/>
          <w:szCs w:val="26"/>
        </w:rPr>
      </w:pPr>
      <w:r w:rsidRPr="004D4C1E">
        <w:rPr>
          <w:rFonts w:ascii="Times New Roman" w:hAnsi="Times New Roman"/>
          <w:sz w:val="26"/>
          <w:szCs w:val="26"/>
        </w:rPr>
        <w:t>В структуре заболеваний среди выбывших пациентов в возрасте 0</w:t>
      </w:r>
      <w:r w:rsidRPr="004D4C1E">
        <w:rPr>
          <w:rFonts w:ascii="Times New Roman" w:hAnsi="Times New Roman"/>
          <w:sz w:val="26"/>
          <w:lang w:eastAsia="ar-SA"/>
        </w:rPr>
        <w:t>–</w:t>
      </w:r>
      <w:r w:rsidRPr="004D4C1E">
        <w:rPr>
          <w:rFonts w:ascii="Times New Roman" w:hAnsi="Times New Roman"/>
          <w:sz w:val="26"/>
          <w:szCs w:val="26"/>
        </w:rPr>
        <w:t>17 лет пр</w:t>
      </w:r>
      <w:r w:rsidRPr="004D4C1E">
        <w:rPr>
          <w:rFonts w:ascii="Times New Roman" w:hAnsi="Times New Roman"/>
          <w:sz w:val="26"/>
          <w:szCs w:val="26"/>
        </w:rPr>
        <w:t>е</w:t>
      </w:r>
      <w:r w:rsidRPr="004D4C1E">
        <w:rPr>
          <w:rFonts w:ascii="Times New Roman" w:hAnsi="Times New Roman"/>
          <w:sz w:val="26"/>
          <w:szCs w:val="26"/>
        </w:rPr>
        <w:t>обладали пациенты с болезнями органов дыхания (35,0%), отдельными состояниями, возникающими в перинатальном периоде (12,6%), инфекционными и паразитарн</w:t>
      </w:r>
      <w:r w:rsidRPr="004D4C1E">
        <w:rPr>
          <w:rFonts w:ascii="Times New Roman" w:hAnsi="Times New Roman"/>
          <w:sz w:val="26"/>
          <w:szCs w:val="26"/>
        </w:rPr>
        <w:t>ы</w:t>
      </w:r>
      <w:r w:rsidRPr="004D4C1E">
        <w:rPr>
          <w:rFonts w:ascii="Times New Roman" w:hAnsi="Times New Roman"/>
          <w:sz w:val="26"/>
          <w:szCs w:val="26"/>
        </w:rPr>
        <w:t>ми заболевания (10,7%), болезнями нервной системы (7,1%), болезнями органов п</w:t>
      </w:r>
      <w:r w:rsidRPr="004D4C1E">
        <w:rPr>
          <w:rFonts w:ascii="Times New Roman" w:hAnsi="Times New Roman"/>
          <w:sz w:val="26"/>
          <w:szCs w:val="26"/>
        </w:rPr>
        <w:t>и</w:t>
      </w:r>
      <w:r w:rsidRPr="004D4C1E">
        <w:rPr>
          <w:rFonts w:ascii="Times New Roman" w:hAnsi="Times New Roman"/>
          <w:sz w:val="26"/>
          <w:szCs w:val="26"/>
        </w:rPr>
        <w:t xml:space="preserve">щеварения (6,6%), травмами и отравлениями (5,6%), прочими болезнями (22,4%). </w:t>
      </w:r>
    </w:p>
    <w:p w:rsidR="00C61BFA" w:rsidRPr="004D4C1E" w:rsidRDefault="00C61BFA" w:rsidP="00C61BFA">
      <w:pPr>
        <w:tabs>
          <w:tab w:val="left" w:pos="8789"/>
        </w:tabs>
        <w:ind w:firstLine="709"/>
        <w:rPr>
          <w:rFonts w:ascii="Times New Roman" w:hAnsi="Times New Roman"/>
          <w:sz w:val="26"/>
          <w:szCs w:val="26"/>
        </w:rPr>
      </w:pPr>
      <w:r w:rsidRPr="004D4C1E">
        <w:rPr>
          <w:rFonts w:ascii="Times New Roman" w:hAnsi="Times New Roman"/>
          <w:sz w:val="26"/>
          <w:szCs w:val="26"/>
        </w:rPr>
        <w:t>Уровень больничной летальности детей 0–17 лет по данным за 2019 год с</w:t>
      </w:r>
      <w:r w:rsidRPr="004D4C1E">
        <w:rPr>
          <w:rFonts w:ascii="Times New Roman" w:hAnsi="Times New Roman"/>
          <w:sz w:val="26"/>
          <w:szCs w:val="26"/>
        </w:rPr>
        <w:t>о</w:t>
      </w:r>
      <w:r w:rsidRPr="004D4C1E">
        <w:rPr>
          <w:rFonts w:ascii="Times New Roman" w:hAnsi="Times New Roman"/>
          <w:sz w:val="26"/>
          <w:szCs w:val="26"/>
        </w:rPr>
        <w:t xml:space="preserve">ставил 0,09 на 100 пациентов, выбывших из стационара (2017 год – 0,13), снижение показателя на 30,8%. </w:t>
      </w:r>
    </w:p>
    <w:p w:rsidR="00C61BFA" w:rsidRPr="004D4C1E" w:rsidRDefault="00C61BFA" w:rsidP="00C61BFA">
      <w:pPr>
        <w:tabs>
          <w:tab w:val="left" w:pos="8789"/>
        </w:tabs>
        <w:ind w:firstLine="709"/>
        <w:rPr>
          <w:rFonts w:ascii="Times New Roman" w:hAnsi="Times New Roman"/>
          <w:sz w:val="26"/>
          <w:szCs w:val="26"/>
        </w:rPr>
      </w:pPr>
      <w:r w:rsidRPr="004D4C1E">
        <w:rPr>
          <w:rFonts w:ascii="Times New Roman" w:hAnsi="Times New Roman"/>
          <w:sz w:val="26"/>
          <w:szCs w:val="26"/>
        </w:rPr>
        <w:t>Уровень больничной летальности среди выбывших из стационара детей пе</w:t>
      </w:r>
      <w:r w:rsidRPr="004D4C1E">
        <w:rPr>
          <w:rFonts w:ascii="Times New Roman" w:hAnsi="Times New Roman"/>
          <w:sz w:val="26"/>
          <w:szCs w:val="26"/>
        </w:rPr>
        <w:t>р</w:t>
      </w:r>
      <w:r w:rsidRPr="004D4C1E">
        <w:rPr>
          <w:rFonts w:ascii="Times New Roman" w:hAnsi="Times New Roman"/>
          <w:sz w:val="26"/>
          <w:szCs w:val="26"/>
        </w:rPr>
        <w:t xml:space="preserve">вого года жизни составил 0,2% (2017 год – 0,28%), снижение показателя на 28,6%. </w:t>
      </w:r>
    </w:p>
    <w:p w:rsidR="00C61BFA" w:rsidRPr="004D4C1E" w:rsidRDefault="00C61BFA" w:rsidP="00C61BFA">
      <w:pPr>
        <w:ind w:firstLine="709"/>
        <w:rPr>
          <w:rFonts w:ascii="Times New Roman" w:hAnsi="Times New Roman"/>
          <w:sz w:val="26"/>
          <w:szCs w:val="26"/>
        </w:rPr>
      </w:pPr>
      <w:r w:rsidRPr="004D4C1E">
        <w:rPr>
          <w:rFonts w:ascii="Times New Roman" w:hAnsi="Times New Roman"/>
          <w:sz w:val="26"/>
          <w:szCs w:val="26"/>
        </w:rPr>
        <w:t>Досуточная летальность в 2019 году составила 23,9% от общего числа уме</w:t>
      </w:r>
      <w:r w:rsidRPr="004D4C1E">
        <w:rPr>
          <w:rFonts w:ascii="Times New Roman" w:hAnsi="Times New Roman"/>
          <w:sz w:val="26"/>
          <w:szCs w:val="26"/>
        </w:rPr>
        <w:t>р</w:t>
      </w:r>
      <w:r w:rsidRPr="004D4C1E">
        <w:rPr>
          <w:rFonts w:ascii="Times New Roman" w:hAnsi="Times New Roman"/>
          <w:sz w:val="26"/>
          <w:szCs w:val="26"/>
        </w:rPr>
        <w:t xml:space="preserve">ших детей в возрасте 0–17 лет (2017 год – 20,6%). </w:t>
      </w:r>
    </w:p>
    <w:p w:rsidR="00C61BFA" w:rsidRPr="004D4C1E" w:rsidRDefault="00C61BFA" w:rsidP="00C61BFA">
      <w:pPr>
        <w:ind w:firstLine="709"/>
        <w:rPr>
          <w:rFonts w:ascii="Times New Roman" w:hAnsi="Times New Roman"/>
          <w:sz w:val="26"/>
          <w:szCs w:val="26"/>
        </w:rPr>
      </w:pPr>
      <w:r w:rsidRPr="004D4C1E">
        <w:rPr>
          <w:rFonts w:ascii="Times New Roman" w:hAnsi="Times New Roman"/>
          <w:sz w:val="26"/>
          <w:szCs w:val="26"/>
        </w:rPr>
        <w:t>Основные причины досуточной летальности были связаны с тяжелыми поли-травмами, молниеносным течением инфекционных заболеваний у детей (мени</w:t>
      </w:r>
      <w:r w:rsidRPr="004D4C1E">
        <w:rPr>
          <w:rFonts w:ascii="Times New Roman" w:hAnsi="Times New Roman"/>
          <w:sz w:val="26"/>
          <w:szCs w:val="26"/>
        </w:rPr>
        <w:t>н</w:t>
      </w:r>
      <w:r w:rsidRPr="004D4C1E">
        <w:rPr>
          <w:rFonts w:ascii="Times New Roman" w:hAnsi="Times New Roman"/>
          <w:sz w:val="26"/>
          <w:szCs w:val="26"/>
        </w:rPr>
        <w:t>гококцемия), с тяжелыми поражениями нервной системы (бактериальные менинг</w:t>
      </w:r>
      <w:r w:rsidRPr="004D4C1E">
        <w:rPr>
          <w:rFonts w:ascii="Times New Roman" w:hAnsi="Times New Roman"/>
          <w:sz w:val="26"/>
          <w:szCs w:val="26"/>
        </w:rPr>
        <w:t>и</w:t>
      </w:r>
      <w:r w:rsidRPr="004D4C1E">
        <w:rPr>
          <w:rFonts w:ascii="Times New Roman" w:hAnsi="Times New Roman"/>
          <w:sz w:val="26"/>
          <w:szCs w:val="26"/>
        </w:rPr>
        <w:t>ты и энцефалиты), с тяжелой перинатальной и врожденной патологией в первые 24 часа после рождения у детей с экстремально и очень низкой массой тела при рожд</w:t>
      </w:r>
      <w:r w:rsidRPr="004D4C1E">
        <w:rPr>
          <w:rFonts w:ascii="Times New Roman" w:hAnsi="Times New Roman"/>
          <w:sz w:val="26"/>
          <w:szCs w:val="26"/>
        </w:rPr>
        <w:t>е</w:t>
      </w:r>
      <w:r w:rsidRPr="004D4C1E">
        <w:rPr>
          <w:rFonts w:ascii="Times New Roman" w:hAnsi="Times New Roman"/>
          <w:sz w:val="26"/>
          <w:szCs w:val="26"/>
        </w:rPr>
        <w:t>нии, тяжелое течение гриппа с пневмонией.</w:t>
      </w:r>
    </w:p>
    <w:p w:rsidR="00C61BFA" w:rsidRPr="004D4C1E" w:rsidRDefault="00C61BFA" w:rsidP="00C61BFA">
      <w:pPr>
        <w:ind w:firstLine="708"/>
        <w:rPr>
          <w:rFonts w:ascii="Times New Roman" w:hAnsi="Times New Roman"/>
          <w:sz w:val="26"/>
          <w:szCs w:val="26"/>
        </w:rPr>
      </w:pPr>
      <w:r w:rsidRPr="004D4C1E">
        <w:rPr>
          <w:rFonts w:ascii="Times New Roman" w:hAnsi="Times New Roman"/>
          <w:sz w:val="26"/>
          <w:szCs w:val="26"/>
        </w:rPr>
        <w:t>Доля умерших детей в возрасте 0–17 лет в межтерриториальных центрах и медицинских организациях третьего уровня составила в 2019 году 87,0% (2017 год – 94,0%).</w:t>
      </w:r>
    </w:p>
    <w:p w:rsidR="00C61BFA" w:rsidRPr="004D4C1E" w:rsidRDefault="00C61BFA" w:rsidP="00C61BFA">
      <w:pPr>
        <w:ind w:firstLine="708"/>
        <w:rPr>
          <w:rFonts w:ascii="Times New Roman" w:hAnsi="Times New Roman"/>
          <w:sz w:val="26"/>
          <w:szCs w:val="26"/>
        </w:rPr>
      </w:pPr>
      <w:r w:rsidRPr="004D4C1E">
        <w:rPr>
          <w:rFonts w:ascii="Times New Roman" w:hAnsi="Times New Roman"/>
          <w:sz w:val="26"/>
          <w:szCs w:val="26"/>
        </w:rPr>
        <w:t>Переход на многоуровневую систему оказания специализированной медици</w:t>
      </w:r>
      <w:r w:rsidRPr="004D4C1E">
        <w:rPr>
          <w:rFonts w:ascii="Times New Roman" w:hAnsi="Times New Roman"/>
          <w:sz w:val="26"/>
          <w:szCs w:val="26"/>
        </w:rPr>
        <w:t>н</w:t>
      </w:r>
      <w:r w:rsidRPr="004D4C1E">
        <w:rPr>
          <w:rFonts w:ascii="Times New Roman" w:hAnsi="Times New Roman"/>
          <w:sz w:val="26"/>
          <w:szCs w:val="26"/>
        </w:rPr>
        <w:t>ской помощи детям позволяет обеспечить более высокий уровень качества пре</w:t>
      </w:r>
      <w:r w:rsidRPr="004D4C1E">
        <w:rPr>
          <w:rFonts w:ascii="Times New Roman" w:hAnsi="Times New Roman"/>
          <w:sz w:val="26"/>
          <w:szCs w:val="26"/>
        </w:rPr>
        <w:t>д</w:t>
      </w:r>
      <w:r w:rsidRPr="004D4C1E">
        <w:rPr>
          <w:rFonts w:ascii="Times New Roman" w:hAnsi="Times New Roman"/>
          <w:sz w:val="26"/>
          <w:szCs w:val="26"/>
        </w:rPr>
        <w:t>ставляемой медицинской помощи детям за счет доступности новейших медици</w:t>
      </w:r>
      <w:r w:rsidRPr="004D4C1E">
        <w:rPr>
          <w:rFonts w:ascii="Times New Roman" w:hAnsi="Times New Roman"/>
          <w:sz w:val="26"/>
          <w:szCs w:val="26"/>
        </w:rPr>
        <w:t>н</w:t>
      </w:r>
      <w:r w:rsidRPr="004D4C1E">
        <w:rPr>
          <w:rFonts w:ascii="Times New Roman" w:hAnsi="Times New Roman"/>
          <w:sz w:val="26"/>
          <w:szCs w:val="26"/>
        </w:rPr>
        <w:t xml:space="preserve">ских технологий и специализированных видов помощи.  </w:t>
      </w:r>
    </w:p>
    <w:p w:rsidR="00BD47EA" w:rsidRPr="004D4C1E" w:rsidRDefault="00BD47EA" w:rsidP="00273B80">
      <w:pPr>
        <w:ind w:firstLine="709"/>
        <w:rPr>
          <w:rFonts w:ascii="Times New Roman" w:hAnsi="Times New Roman"/>
          <w:b/>
          <w:i/>
          <w:sz w:val="26"/>
          <w:szCs w:val="26"/>
          <w:lang w:eastAsia="ar-SA"/>
        </w:rPr>
      </w:pPr>
    </w:p>
    <w:p w:rsidR="00273B80" w:rsidRPr="004D4C1E" w:rsidRDefault="00273B80" w:rsidP="00273B80">
      <w:pPr>
        <w:ind w:firstLine="709"/>
        <w:rPr>
          <w:rFonts w:ascii="Times New Roman" w:hAnsi="Times New Roman"/>
          <w:b/>
          <w:i/>
          <w:sz w:val="26"/>
          <w:szCs w:val="26"/>
          <w:lang w:eastAsia="ar-SA"/>
        </w:rPr>
      </w:pPr>
      <w:r w:rsidRPr="004D4C1E">
        <w:rPr>
          <w:rFonts w:ascii="Times New Roman" w:hAnsi="Times New Roman"/>
          <w:b/>
          <w:i/>
          <w:sz w:val="26"/>
          <w:szCs w:val="26"/>
          <w:lang w:eastAsia="ar-SA"/>
        </w:rPr>
        <w:t>Дети-инвалиды</w:t>
      </w:r>
    </w:p>
    <w:p w:rsidR="00C61BFA" w:rsidRPr="004D4C1E" w:rsidRDefault="00C61BFA" w:rsidP="00C61BFA">
      <w:pPr>
        <w:ind w:firstLine="709"/>
        <w:rPr>
          <w:rFonts w:ascii="Times New Roman" w:hAnsi="Times New Roman"/>
          <w:sz w:val="26"/>
          <w:szCs w:val="26"/>
        </w:rPr>
      </w:pPr>
      <w:r w:rsidRPr="004D4C1E">
        <w:rPr>
          <w:rFonts w:ascii="Times New Roman" w:hAnsi="Times New Roman"/>
          <w:sz w:val="26"/>
          <w:szCs w:val="26"/>
        </w:rPr>
        <w:t>По данным отчетной формы</w:t>
      </w:r>
      <w:r w:rsidRPr="004D4C1E">
        <w:rPr>
          <w:rFonts w:ascii="Times New Roman" w:hAnsi="Times New Roman"/>
          <w:b/>
          <w:sz w:val="26"/>
          <w:szCs w:val="26"/>
        </w:rPr>
        <w:t xml:space="preserve"> </w:t>
      </w:r>
      <w:r w:rsidRPr="004D4C1E">
        <w:rPr>
          <w:rFonts w:ascii="Times New Roman" w:hAnsi="Times New Roman"/>
          <w:sz w:val="26"/>
          <w:szCs w:val="26"/>
        </w:rPr>
        <w:t xml:space="preserve">федерального статистического наблюдения </w:t>
      </w:r>
      <w:r w:rsidRPr="004D4C1E">
        <w:rPr>
          <w:rFonts w:ascii="Times New Roman" w:hAnsi="Times New Roman"/>
          <w:sz w:val="26"/>
          <w:szCs w:val="26"/>
        </w:rPr>
        <w:br/>
        <w:t xml:space="preserve">№ 19 «Сведения о детях-инвалидах» под наблюдением медицинских организаций по состоянию на 1 января 2020 г. на территории Чувашской Республики находилось 4563 ребенка-инвалида (2017 год – 4709 человек). </w:t>
      </w:r>
    </w:p>
    <w:p w:rsidR="00C61BFA" w:rsidRPr="004D4C1E" w:rsidRDefault="00C61BFA" w:rsidP="00C61BFA">
      <w:pPr>
        <w:ind w:firstLine="709"/>
        <w:rPr>
          <w:rFonts w:ascii="Times New Roman" w:hAnsi="Times New Roman"/>
          <w:lang w:eastAsia="ar-SA"/>
        </w:rPr>
      </w:pPr>
      <w:r w:rsidRPr="004D4C1E">
        <w:rPr>
          <w:rFonts w:ascii="Times New Roman" w:hAnsi="Times New Roman"/>
          <w:sz w:val="26"/>
          <w:szCs w:val="26"/>
        </w:rPr>
        <w:t>Дети данной категории составляют 1,8% от общей численности детей в во</w:t>
      </w:r>
      <w:r w:rsidRPr="004D4C1E">
        <w:rPr>
          <w:rFonts w:ascii="Times New Roman" w:hAnsi="Times New Roman"/>
          <w:sz w:val="26"/>
          <w:szCs w:val="26"/>
        </w:rPr>
        <w:t>з</w:t>
      </w:r>
      <w:r w:rsidRPr="004D4C1E">
        <w:rPr>
          <w:rFonts w:ascii="Times New Roman" w:hAnsi="Times New Roman"/>
          <w:sz w:val="26"/>
          <w:szCs w:val="26"/>
        </w:rPr>
        <w:t>расте от 0 до 17 лет включительно.</w:t>
      </w:r>
    </w:p>
    <w:p w:rsidR="00C61BFA" w:rsidRPr="004D4C1E" w:rsidRDefault="00C61BFA" w:rsidP="00C61BFA">
      <w:pPr>
        <w:ind w:firstLine="709"/>
        <w:rPr>
          <w:rFonts w:ascii="Times New Roman" w:hAnsi="Times New Roman"/>
          <w:sz w:val="26"/>
          <w:szCs w:val="26"/>
        </w:rPr>
      </w:pPr>
      <w:r w:rsidRPr="004D4C1E">
        <w:rPr>
          <w:rFonts w:ascii="Times New Roman" w:hAnsi="Times New Roman"/>
          <w:sz w:val="26"/>
          <w:szCs w:val="26"/>
        </w:rPr>
        <w:t>По сравнению с 2017 годом число детей-инвалидов в республике снизилось на 3,1%. Показатель инвалидизации составил в 2019 году 175,9 на 10 тыс. населения (2017 год – 182,9 соответственно).</w:t>
      </w:r>
    </w:p>
    <w:p w:rsidR="00C61BFA" w:rsidRPr="004D4C1E" w:rsidRDefault="00C61BFA" w:rsidP="00C61BFA">
      <w:pPr>
        <w:rPr>
          <w:rFonts w:ascii="Times New Roman" w:hAnsi="Times New Roman"/>
          <w:sz w:val="26"/>
          <w:szCs w:val="26"/>
        </w:rPr>
      </w:pPr>
      <w:r w:rsidRPr="004D4C1E">
        <w:rPr>
          <w:rFonts w:ascii="Times New Roman" w:hAnsi="Times New Roman"/>
          <w:sz w:val="26"/>
          <w:szCs w:val="26"/>
        </w:rPr>
        <w:tab/>
        <w:t xml:space="preserve">Основные причины инвалидности в регионе: 30,9% </w:t>
      </w:r>
      <w:r w:rsidRPr="004D4C1E">
        <w:rPr>
          <w:rFonts w:ascii="Times New Roman" w:hAnsi="Times New Roman"/>
          <w:sz w:val="26"/>
          <w:lang w:eastAsia="ar-SA"/>
        </w:rPr>
        <w:t xml:space="preserve">– </w:t>
      </w:r>
      <w:r w:rsidRPr="004D4C1E">
        <w:rPr>
          <w:rFonts w:ascii="Times New Roman" w:hAnsi="Times New Roman"/>
          <w:sz w:val="26"/>
          <w:szCs w:val="26"/>
        </w:rPr>
        <w:t xml:space="preserve">психическая патология, 24,9% </w:t>
      </w:r>
      <w:r w:rsidRPr="004D4C1E">
        <w:rPr>
          <w:rFonts w:ascii="Times New Roman" w:hAnsi="Times New Roman"/>
          <w:sz w:val="26"/>
          <w:lang w:eastAsia="ar-SA"/>
        </w:rPr>
        <w:t>–</w:t>
      </w:r>
      <w:r w:rsidRPr="004D4C1E">
        <w:rPr>
          <w:rFonts w:ascii="Times New Roman" w:hAnsi="Times New Roman"/>
          <w:sz w:val="26"/>
          <w:szCs w:val="26"/>
        </w:rPr>
        <w:t xml:space="preserve"> болезни нервной системы, 16,4% </w:t>
      </w:r>
      <w:r w:rsidRPr="004D4C1E">
        <w:rPr>
          <w:rFonts w:ascii="Times New Roman" w:hAnsi="Times New Roman"/>
          <w:sz w:val="26"/>
          <w:lang w:eastAsia="ar-SA"/>
        </w:rPr>
        <w:t>–</w:t>
      </w:r>
      <w:r w:rsidRPr="004D4C1E">
        <w:rPr>
          <w:rFonts w:ascii="Times New Roman" w:hAnsi="Times New Roman"/>
          <w:sz w:val="26"/>
          <w:szCs w:val="26"/>
        </w:rPr>
        <w:t xml:space="preserve"> врожденные аномалии, 7,6% </w:t>
      </w:r>
      <w:r w:rsidRPr="004D4C1E">
        <w:rPr>
          <w:rFonts w:ascii="Times New Roman" w:hAnsi="Times New Roman"/>
          <w:sz w:val="26"/>
          <w:lang w:eastAsia="ar-SA"/>
        </w:rPr>
        <w:t>–</w:t>
      </w:r>
      <w:r w:rsidRPr="004D4C1E">
        <w:rPr>
          <w:rFonts w:ascii="Times New Roman" w:hAnsi="Times New Roman"/>
          <w:sz w:val="26"/>
          <w:szCs w:val="26"/>
        </w:rPr>
        <w:t xml:space="preserve"> энд</w:t>
      </w:r>
      <w:r w:rsidRPr="004D4C1E">
        <w:rPr>
          <w:rFonts w:ascii="Times New Roman" w:hAnsi="Times New Roman"/>
          <w:sz w:val="26"/>
          <w:szCs w:val="26"/>
        </w:rPr>
        <w:t>о</w:t>
      </w:r>
      <w:r w:rsidRPr="004D4C1E">
        <w:rPr>
          <w:rFonts w:ascii="Times New Roman" w:hAnsi="Times New Roman"/>
          <w:sz w:val="26"/>
          <w:szCs w:val="26"/>
        </w:rPr>
        <w:t xml:space="preserve">кринная патология, 5,5% </w:t>
      </w:r>
      <w:r w:rsidRPr="004D4C1E">
        <w:rPr>
          <w:rFonts w:ascii="Times New Roman" w:hAnsi="Times New Roman"/>
          <w:sz w:val="26"/>
          <w:lang w:eastAsia="ar-SA"/>
        </w:rPr>
        <w:t>–</w:t>
      </w:r>
      <w:r w:rsidRPr="004D4C1E">
        <w:rPr>
          <w:rFonts w:ascii="Times New Roman" w:hAnsi="Times New Roman"/>
          <w:sz w:val="26"/>
          <w:szCs w:val="26"/>
        </w:rPr>
        <w:t xml:space="preserve"> болезни уха, 3,7% </w:t>
      </w:r>
      <w:r w:rsidRPr="004D4C1E">
        <w:rPr>
          <w:rFonts w:ascii="Times New Roman" w:hAnsi="Times New Roman"/>
          <w:sz w:val="26"/>
          <w:lang w:eastAsia="ar-SA"/>
        </w:rPr>
        <w:t>–</w:t>
      </w:r>
      <w:r w:rsidRPr="004D4C1E">
        <w:rPr>
          <w:rFonts w:ascii="Times New Roman" w:hAnsi="Times New Roman"/>
          <w:sz w:val="26"/>
          <w:szCs w:val="26"/>
        </w:rPr>
        <w:t xml:space="preserve"> новообразования, 3,1% </w:t>
      </w:r>
      <w:r w:rsidRPr="004D4C1E">
        <w:rPr>
          <w:rFonts w:ascii="Times New Roman" w:hAnsi="Times New Roman"/>
          <w:sz w:val="26"/>
          <w:lang w:eastAsia="ar-SA"/>
        </w:rPr>
        <w:t>–</w:t>
      </w:r>
      <w:r w:rsidRPr="004D4C1E">
        <w:rPr>
          <w:rFonts w:ascii="Times New Roman" w:hAnsi="Times New Roman"/>
          <w:sz w:val="26"/>
          <w:szCs w:val="26"/>
        </w:rPr>
        <w:t xml:space="preserve"> болезни глаза, 2,4% </w:t>
      </w:r>
      <w:r w:rsidRPr="004D4C1E">
        <w:rPr>
          <w:rFonts w:ascii="Times New Roman" w:hAnsi="Times New Roman"/>
          <w:sz w:val="26"/>
          <w:lang w:eastAsia="ar-SA"/>
        </w:rPr>
        <w:t>–</w:t>
      </w:r>
      <w:r w:rsidRPr="004D4C1E">
        <w:rPr>
          <w:rFonts w:ascii="Times New Roman" w:hAnsi="Times New Roman"/>
          <w:sz w:val="26"/>
          <w:szCs w:val="26"/>
        </w:rPr>
        <w:t xml:space="preserve"> костно-мышечная патология, 1,2% </w:t>
      </w:r>
      <w:r w:rsidRPr="004D4C1E">
        <w:rPr>
          <w:rFonts w:ascii="Times New Roman" w:hAnsi="Times New Roman"/>
          <w:sz w:val="26"/>
          <w:lang w:eastAsia="ar-SA"/>
        </w:rPr>
        <w:t>–</w:t>
      </w:r>
      <w:r w:rsidRPr="004D4C1E">
        <w:rPr>
          <w:rFonts w:ascii="Times New Roman" w:hAnsi="Times New Roman"/>
          <w:sz w:val="26"/>
          <w:szCs w:val="26"/>
        </w:rPr>
        <w:t xml:space="preserve"> болезни крови, 1,1% </w:t>
      </w:r>
      <w:r w:rsidRPr="004D4C1E">
        <w:rPr>
          <w:rFonts w:ascii="Times New Roman" w:hAnsi="Times New Roman"/>
          <w:sz w:val="26"/>
          <w:lang w:eastAsia="ar-SA"/>
        </w:rPr>
        <w:t>–</w:t>
      </w:r>
      <w:r w:rsidRPr="004D4C1E">
        <w:rPr>
          <w:rFonts w:ascii="Times New Roman" w:hAnsi="Times New Roman"/>
          <w:sz w:val="26"/>
          <w:szCs w:val="26"/>
        </w:rPr>
        <w:t xml:space="preserve"> болезни мочеполовой системы, 3,4% </w:t>
      </w:r>
      <w:r w:rsidRPr="004D4C1E">
        <w:rPr>
          <w:rFonts w:ascii="Times New Roman" w:hAnsi="Times New Roman"/>
          <w:sz w:val="26"/>
          <w:lang w:eastAsia="ar-SA"/>
        </w:rPr>
        <w:t>–</w:t>
      </w:r>
      <w:r w:rsidRPr="004D4C1E">
        <w:rPr>
          <w:rFonts w:ascii="Times New Roman" w:hAnsi="Times New Roman"/>
          <w:sz w:val="26"/>
          <w:szCs w:val="26"/>
        </w:rPr>
        <w:t xml:space="preserve"> прочие болезни. Пять основных классов заболеваний обуславливают 85,0% всей детской инвалидности.</w:t>
      </w:r>
    </w:p>
    <w:p w:rsidR="00C61BFA" w:rsidRPr="004D4C1E" w:rsidRDefault="00C61BFA" w:rsidP="00C61BFA">
      <w:pPr>
        <w:ind w:firstLine="709"/>
        <w:rPr>
          <w:rFonts w:ascii="Times New Roman" w:hAnsi="Times New Roman"/>
          <w:sz w:val="26"/>
          <w:lang w:eastAsia="ar-SA"/>
        </w:rPr>
      </w:pPr>
      <w:r w:rsidRPr="004D4C1E">
        <w:rPr>
          <w:rFonts w:ascii="Times New Roman" w:hAnsi="Times New Roman"/>
          <w:sz w:val="26"/>
          <w:lang w:eastAsia="ar-SA"/>
        </w:rPr>
        <w:t xml:space="preserve">Уровень инвалидизации детей первого года жизни в 2019 году составил 54,4 на 10 тыс. населения соответствующего возраста (2017 год – 61,1). </w:t>
      </w:r>
    </w:p>
    <w:p w:rsidR="00C61BFA" w:rsidRPr="004D4C1E" w:rsidRDefault="00C61BFA" w:rsidP="00C61BFA">
      <w:pPr>
        <w:ind w:firstLine="709"/>
        <w:rPr>
          <w:rFonts w:ascii="Times New Roman" w:hAnsi="Times New Roman"/>
          <w:sz w:val="26"/>
          <w:lang w:eastAsia="ar-SA"/>
        </w:rPr>
      </w:pPr>
      <w:r w:rsidRPr="004D4C1E">
        <w:rPr>
          <w:rFonts w:ascii="Times New Roman" w:hAnsi="Times New Roman"/>
          <w:sz w:val="26"/>
          <w:lang w:eastAsia="ar-SA"/>
        </w:rPr>
        <w:t>Структура инвалидности среди детей первого года жизни в 2019 году была представлена в 67,6% случаев врожденной патологией, 16,2% – болезнями нервной системы, 5,9% – эндокринной патологией, 4,4% – болезнями уха, 4,4% – злокач</w:t>
      </w:r>
      <w:r w:rsidRPr="004D4C1E">
        <w:rPr>
          <w:rFonts w:ascii="Times New Roman" w:hAnsi="Times New Roman"/>
          <w:sz w:val="26"/>
          <w:lang w:eastAsia="ar-SA"/>
        </w:rPr>
        <w:t>е</w:t>
      </w:r>
      <w:r w:rsidRPr="004D4C1E">
        <w:rPr>
          <w:rFonts w:ascii="Times New Roman" w:hAnsi="Times New Roman"/>
          <w:sz w:val="26"/>
          <w:lang w:eastAsia="ar-SA"/>
        </w:rPr>
        <w:t>ственными новообразованиями, 1,5% – болезнями глаза.</w:t>
      </w:r>
    </w:p>
    <w:p w:rsidR="00273B80" w:rsidRPr="004D4C1E" w:rsidRDefault="00273B80" w:rsidP="00273B80">
      <w:pPr>
        <w:ind w:firstLine="709"/>
        <w:rPr>
          <w:rFonts w:ascii="Times New Roman" w:hAnsi="Times New Roman"/>
          <w:b/>
          <w:i/>
          <w:sz w:val="26"/>
          <w:szCs w:val="26"/>
        </w:rPr>
      </w:pPr>
    </w:p>
    <w:p w:rsidR="00273B80" w:rsidRPr="004D4C1E" w:rsidRDefault="00273B80" w:rsidP="00273B80">
      <w:pPr>
        <w:ind w:firstLine="709"/>
        <w:rPr>
          <w:rFonts w:ascii="Times New Roman" w:hAnsi="Times New Roman"/>
          <w:b/>
          <w:i/>
          <w:sz w:val="26"/>
          <w:szCs w:val="26"/>
        </w:rPr>
      </w:pPr>
      <w:r w:rsidRPr="004D4C1E">
        <w:rPr>
          <w:rFonts w:ascii="Times New Roman" w:hAnsi="Times New Roman"/>
          <w:b/>
          <w:i/>
          <w:sz w:val="26"/>
          <w:szCs w:val="26"/>
        </w:rPr>
        <w:t xml:space="preserve">Смертность детского населения в возрасте от 0 до 17 лет </w:t>
      </w:r>
    </w:p>
    <w:p w:rsidR="00396D88" w:rsidRPr="004D4C1E" w:rsidRDefault="00396D88" w:rsidP="00396D88">
      <w:pPr>
        <w:ind w:firstLine="709"/>
        <w:rPr>
          <w:rFonts w:ascii="Times New Roman" w:eastAsia="Calibri" w:hAnsi="Times New Roman"/>
          <w:sz w:val="26"/>
          <w:szCs w:val="26"/>
        </w:rPr>
      </w:pPr>
      <w:r w:rsidRPr="004D4C1E">
        <w:rPr>
          <w:rFonts w:ascii="Times New Roman" w:eastAsia="Calibri" w:hAnsi="Times New Roman"/>
          <w:sz w:val="26"/>
          <w:szCs w:val="26"/>
        </w:rPr>
        <w:t>Снижение детской смертности является одним из резервов в борьбе за сниж</w:t>
      </w:r>
      <w:r w:rsidRPr="004D4C1E">
        <w:rPr>
          <w:rFonts w:ascii="Times New Roman" w:eastAsia="Calibri" w:hAnsi="Times New Roman"/>
          <w:sz w:val="26"/>
          <w:szCs w:val="26"/>
        </w:rPr>
        <w:t>е</w:t>
      </w:r>
      <w:r w:rsidRPr="004D4C1E">
        <w:rPr>
          <w:rFonts w:ascii="Times New Roman" w:eastAsia="Calibri" w:hAnsi="Times New Roman"/>
          <w:sz w:val="26"/>
          <w:szCs w:val="26"/>
        </w:rPr>
        <w:t>ние общей смертности, продление продолжительности жизни людей, а также во</w:t>
      </w:r>
      <w:r w:rsidRPr="004D4C1E">
        <w:rPr>
          <w:rFonts w:ascii="Times New Roman" w:eastAsia="Calibri" w:hAnsi="Times New Roman"/>
          <w:sz w:val="26"/>
          <w:szCs w:val="26"/>
        </w:rPr>
        <w:t>с</w:t>
      </w:r>
      <w:r w:rsidRPr="004D4C1E">
        <w:rPr>
          <w:rFonts w:ascii="Times New Roman" w:eastAsia="Calibri" w:hAnsi="Times New Roman"/>
          <w:sz w:val="26"/>
          <w:szCs w:val="26"/>
        </w:rPr>
        <w:t xml:space="preserve">производства населения, то есть рассматривается как важный социально-экономический критерий. </w:t>
      </w:r>
    </w:p>
    <w:p w:rsidR="00396D88" w:rsidRPr="004D4C1E" w:rsidRDefault="00396D88" w:rsidP="00396D88">
      <w:pPr>
        <w:ind w:firstLine="709"/>
        <w:rPr>
          <w:rFonts w:ascii="Times New Roman" w:hAnsi="Times New Roman"/>
          <w:sz w:val="26"/>
          <w:szCs w:val="26"/>
        </w:rPr>
      </w:pPr>
      <w:r w:rsidRPr="004D4C1E">
        <w:rPr>
          <w:rFonts w:ascii="Times New Roman" w:hAnsi="Times New Roman"/>
          <w:sz w:val="26"/>
          <w:szCs w:val="26"/>
        </w:rPr>
        <w:t>За 2019 год в Чувашской Республике по оперативным данным умерло 92 р</w:t>
      </w:r>
      <w:r w:rsidRPr="004D4C1E">
        <w:rPr>
          <w:rFonts w:ascii="Times New Roman" w:hAnsi="Times New Roman"/>
          <w:sz w:val="26"/>
          <w:szCs w:val="26"/>
        </w:rPr>
        <w:t>е</w:t>
      </w:r>
      <w:r w:rsidRPr="004D4C1E">
        <w:rPr>
          <w:rFonts w:ascii="Times New Roman" w:hAnsi="Times New Roman"/>
          <w:sz w:val="26"/>
          <w:szCs w:val="26"/>
        </w:rPr>
        <w:t>бенка в возрасте 0–17 лет, что на 21 ребенка меньше, чем в 2017 году. Доля детей в общем числе умерших по республике за 2019 год составила 0,6% (2017 год – 0,7%) (рис. 3.2).</w:t>
      </w:r>
    </w:p>
    <w:p w:rsidR="00396D88" w:rsidRPr="004D4C1E" w:rsidRDefault="00396D88" w:rsidP="00396D88">
      <w:pPr>
        <w:ind w:firstLine="709"/>
        <w:rPr>
          <w:rFonts w:ascii="Times New Roman" w:eastAsia="Calibri" w:hAnsi="Times New Roman"/>
          <w:sz w:val="26"/>
          <w:szCs w:val="26"/>
        </w:rPr>
      </w:pPr>
      <w:r w:rsidRPr="004D4C1E">
        <w:rPr>
          <w:rFonts w:ascii="Times New Roman" w:eastAsia="Calibri" w:hAnsi="Times New Roman"/>
          <w:sz w:val="26"/>
          <w:szCs w:val="26"/>
        </w:rPr>
        <w:t>Коэффициент смертности среди детей в возрасте до 17 лет включительно с</w:t>
      </w:r>
      <w:r w:rsidRPr="004D4C1E">
        <w:rPr>
          <w:rFonts w:ascii="Times New Roman" w:eastAsia="Calibri" w:hAnsi="Times New Roman"/>
          <w:sz w:val="26"/>
          <w:szCs w:val="26"/>
        </w:rPr>
        <w:t>о</w:t>
      </w:r>
      <w:r w:rsidRPr="004D4C1E">
        <w:rPr>
          <w:rFonts w:ascii="Times New Roman" w:eastAsia="Calibri" w:hAnsi="Times New Roman"/>
          <w:sz w:val="26"/>
          <w:szCs w:val="26"/>
        </w:rPr>
        <w:t>ставил в 2019 году 35,5 на 100 тыс. соответствующего населения, что на 20,9% ниже, чем в 2017 году (44,9 на 100 тыс. соответствующего населения).</w:t>
      </w:r>
    </w:p>
    <w:p w:rsidR="00396D88" w:rsidRPr="004D4C1E" w:rsidRDefault="00396D88" w:rsidP="00396D88">
      <w:pPr>
        <w:ind w:firstLine="709"/>
        <w:rPr>
          <w:rFonts w:ascii="Times New Roman" w:eastAsia="Calibri" w:hAnsi="Times New Roman"/>
          <w:color w:val="1E1E1E"/>
          <w:spacing w:val="2"/>
          <w:sz w:val="26"/>
          <w:szCs w:val="26"/>
        </w:rPr>
      </w:pPr>
      <w:r w:rsidRPr="004D4C1E">
        <w:rPr>
          <w:rFonts w:ascii="Times New Roman" w:eastAsia="Calibri" w:hAnsi="Times New Roman"/>
          <w:color w:val="1E1E1E"/>
          <w:spacing w:val="2"/>
          <w:sz w:val="26"/>
          <w:szCs w:val="26"/>
        </w:rPr>
        <w:t>Детская смертность имеет сложную структуру, которая определяется в о</w:t>
      </w:r>
      <w:r w:rsidRPr="004D4C1E">
        <w:rPr>
          <w:rFonts w:ascii="Times New Roman" w:eastAsia="Calibri" w:hAnsi="Times New Roman"/>
          <w:color w:val="1E1E1E"/>
          <w:spacing w:val="2"/>
          <w:sz w:val="26"/>
          <w:szCs w:val="26"/>
        </w:rPr>
        <w:t>с</w:t>
      </w:r>
      <w:r w:rsidRPr="004D4C1E">
        <w:rPr>
          <w:rFonts w:ascii="Times New Roman" w:eastAsia="Calibri" w:hAnsi="Times New Roman"/>
          <w:color w:val="1E1E1E"/>
          <w:spacing w:val="2"/>
          <w:sz w:val="26"/>
          <w:szCs w:val="26"/>
        </w:rPr>
        <w:t>новном причинами смерти и возрастом умерших детей.</w:t>
      </w:r>
    </w:p>
    <w:p w:rsidR="00396D88" w:rsidRPr="004D4C1E" w:rsidRDefault="00396D88" w:rsidP="00396D88">
      <w:pPr>
        <w:ind w:firstLine="709"/>
        <w:rPr>
          <w:rFonts w:ascii="Times New Roman" w:eastAsia="Calibri" w:hAnsi="Times New Roman"/>
          <w:color w:val="1E1E1E"/>
          <w:spacing w:val="2"/>
          <w:sz w:val="26"/>
          <w:szCs w:val="26"/>
        </w:rPr>
      </w:pPr>
      <w:r w:rsidRPr="004D4C1E">
        <w:rPr>
          <w:rFonts w:ascii="Times New Roman" w:eastAsia="Calibri" w:hAnsi="Times New Roman"/>
          <w:color w:val="1E1E1E"/>
          <w:spacing w:val="2"/>
          <w:sz w:val="26"/>
          <w:szCs w:val="26"/>
        </w:rPr>
        <w:t>Основными причинами детской смертности в 2019 году явились внешние причины 40,2% случаев, 14,1% – перинатальные причины, 14,1% – врожденные аномалии, 9,8% – болезни нервной системы, 8,7% – новообразования, 6,5% – и</w:t>
      </w:r>
      <w:r w:rsidRPr="004D4C1E">
        <w:rPr>
          <w:rFonts w:ascii="Times New Roman" w:eastAsia="Calibri" w:hAnsi="Times New Roman"/>
          <w:color w:val="1E1E1E"/>
          <w:spacing w:val="2"/>
          <w:sz w:val="26"/>
          <w:szCs w:val="26"/>
        </w:rPr>
        <w:t>н</w:t>
      </w:r>
      <w:r w:rsidRPr="004D4C1E">
        <w:rPr>
          <w:rFonts w:ascii="Times New Roman" w:eastAsia="Calibri" w:hAnsi="Times New Roman"/>
          <w:color w:val="1E1E1E"/>
          <w:spacing w:val="2"/>
          <w:sz w:val="26"/>
          <w:szCs w:val="26"/>
        </w:rPr>
        <w:t>фекционные заболевания, 2,2% болезни крови и кроветворных органов, 1,1% б</w:t>
      </w:r>
      <w:r w:rsidRPr="004D4C1E">
        <w:rPr>
          <w:rFonts w:ascii="Times New Roman" w:eastAsia="Calibri" w:hAnsi="Times New Roman"/>
          <w:color w:val="1E1E1E"/>
          <w:spacing w:val="2"/>
          <w:sz w:val="26"/>
          <w:szCs w:val="26"/>
        </w:rPr>
        <w:t>о</w:t>
      </w:r>
      <w:r w:rsidRPr="004D4C1E">
        <w:rPr>
          <w:rFonts w:ascii="Times New Roman" w:eastAsia="Calibri" w:hAnsi="Times New Roman"/>
          <w:color w:val="1E1E1E"/>
          <w:spacing w:val="2"/>
          <w:sz w:val="26"/>
          <w:szCs w:val="26"/>
        </w:rPr>
        <w:t>лезни системы кровообращения, 1,1% болезни органов дыхания, 1,1% болезни о</w:t>
      </w:r>
      <w:r w:rsidRPr="004D4C1E">
        <w:rPr>
          <w:rFonts w:ascii="Times New Roman" w:eastAsia="Calibri" w:hAnsi="Times New Roman"/>
          <w:color w:val="1E1E1E"/>
          <w:spacing w:val="2"/>
          <w:sz w:val="26"/>
          <w:szCs w:val="26"/>
        </w:rPr>
        <w:t>р</w:t>
      </w:r>
      <w:r w:rsidRPr="004D4C1E">
        <w:rPr>
          <w:rFonts w:ascii="Times New Roman" w:eastAsia="Calibri" w:hAnsi="Times New Roman"/>
          <w:color w:val="1E1E1E"/>
          <w:spacing w:val="2"/>
          <w:sz w:val="26"/>
          <w:szCs w:val="26"/>
        </w:rPr>
        <w:t>ганов пищеварения.</w:t>
      </w:r>
    </w:p>
    <w:p w:rsidR="00396D88" w:rsidRPr="004D4C1E" w:rsidRDefault="00396D88" w:rsidP="00396D88">
      <w:pPr>
        <w:ind w:firstLine="709"/>
        <w:rPr>
          <w:rFonts w:ascii="Times New Roman" w:eastAsia="Calibri" w:hAnsi="Times New Roman"/>
          <w:sz w:val="26"/>
          <w:szCs w:val="26"/>
        </w:rPr>
      </w:pPr>
    </w:p>
    <w:p w:rsidR="00396D88" w:rsidRPr="004D4C1E" w:rsidRDefault="00396D88" w:rsidP="00396D88">
      <w:pPr>
        <w:tabs>
          <w:tab w:val="left" w:pos="2450"/>
        </w:tabs>
        <w:spacing w:line="360" w:lineRule="auto"/>
        <w:jc w:val="center"/>
        <w:rPr>
          <w:rFonts w:ascii="Times New Roman" w:hAnsi="Times New Roman"/>
          <w:sz w:val="26"/>
          <w:szCs w:val="26"/>
        </w:rPr>
      </w:pPr>
      <w:r w:rsidRPr="004D4C1E">
        <w:rPr>
          <w:rFonts w:ascii="Times New Roman" w:hAnsi="Times New Roman"/>
          <w:noProof/>
          <w:sz w:val="26"/>
          <w:szCs w:val="26"/>
        </w:rPr>
        <w:drawing>
          <wp:inline distT="0" distB="0" distL="0" distR="0" wp14:anchorId="57CDEE78" wp14:editId="124253AE">
            <wp:extent cx="4905375" cy="1590675"/>
            <wp:effectExtent l="0" t="0" r="0" b="0"/>
            <wp:docPr id="1"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96D88" w:rsidRPr="004D4C1E" w:rsidRDefault="00396D88" w:rsidP="00396D88">
      <w:pPr>
        <w:tabs>
          <w:tab w:val="left" w:pos="2450"/>
        </w:tabs>
        <w:jc w:val="center"/>
        <w:rPr>
          <w:rFonts w:ascii="Times New Roman" w:hAnsi="Times New Roman"/>
          <w:szCs w:val="26"/>
        </w:rPr>
      </w:pPr>
      <w:r w:rsidRPr="004D4C1E">
        <w:rPr>
          <w:rFonts w:ascii="Times New Roman" w:hAnsi="Times New Roman"/>
          <w:szCs w:val="26"/>
        </w:rPr>
        <w:t>Рис. 3.2. Смертность детей в возрасте 0 – 17 лет, на 100 тыс. соответствующего нас</w:t>
      </w:r>
      <w:r w:rsidRPr="004D4C1E">
        <w:rPr>
          <w:rFonts w:ascii="Times New Roman" w:hAnsi="Times New Roman"/>
          <w:szCs w:val="26"/>
        </w:rPr>
        <w:t>е</w:t>
      </w:r>
      <w:r w:rsidRPr="004D4C1E">
        <w:rPr>
          <w:rFonts w:ascii="Times New Roman" w:hAnsi="Times New Roman"/>
          <w:szCs w:val="26"/>
        </w:rPr>
        <w:t>ления</w:t>
      </w:r>
    </w:p>
    <w:p w:rsidR="00396D88" w:rsidRPr="004D4C1E" w:rsidRDefault="00396D88" w:rsidP="00396D88">
      <w:pPr>
        <w:ind w:firstLine="709"/>
        <w:rPr>
          <w:rFonts w:ascii="Times New Roman" w:hAnsi="Times New Roman"/>
          <w:sz w:val="26"/>
          <w:szCs w:val="26"/>
        </w:rPr>
      </w:pPr>
    </w:p>
    <w:p w:rsidR="00396D88" w:rsidRPr="004D4C1E" w:rsidRDefault="00396D88" w:rsidP="00396D88">
      <w:pPr>
        <w:ind w:firstLine="709"/>
        <w:rPr>
          <w:rFonts w:ascii="Times New Roman" w:eastAsia="Calibri" w:hAnsi="Times New Roman"/>
          <w:spacing w:val="2"/>
          <w:sz w:val="26"/>
          <w:szCs w:val="26"/>
        </w:rPr>
      </w:pPr>
      <w:r w:rsidRPr="004D4C1E">
        <w:rPr>
          <w:rFonts w:ascii="Times New Roman" w:eastAsia="Calibri" w:hAnsi="Times New Roman"/>
          <w:spacing w:val="2"/>
          <w:sz w:val="26"/>
          <w:szCs w:val="26"/>
        </w:rPr>
        <w:t>Проблемой детской смертности в Чувашской Республике является смер</w:t>
      </w:r>
      <w:r w:rsidRPr="004D4C1E">
        <w:rPr>
          <w:rFonts w:ascii="Times New Roman" w:eastAsia="Calibri" w:hAnsi="Times New Roman"/>
          <w:spacing w:val="2"/>
          <w:sz w:val="26"/>
          <w:szCs w:val="26"/>
        </w:rPr>
        <w:t>т</w:t>
      </w:r>
      <w:r w:rsidRPr="004D4C1E">
        <w:rPr>
          <w:rFonts w:ascii="Times New Roman" w:eastAsia="Calibri" w:hAnsi="Times New Roman"/>
          <w:spacing w:val="2"/>
          <w:sz w:val="26"/>
          <w:szCs w:val="26"/>
        </w:rPr>
        <w:t>ность от травм: внешние причины лидируют во всех возрастных группах, кроме младенцев, но и среди детей первого года жизни внешние причины смерти прео</w:t>
      </w:r>
      <w:r w:rsidRPr="004D4C1E">
        <w:rPr>
          <w:rFonts w:ascii="Times New Roman" w:eastAsia="Calibri" w:hAnsi="Times New Roman"/>
          <w:spacing w:val="2"/>
          <w:sz w:val="26"/>
          <w:szCs w:val="26"/>
        </w:rPr>
        <w:t>б</w:t>
      </w:r>
      <w:r w:rsidRPr="004D4C1E">
        <w:rPr>
          <w:rFonts w:ascii="Times New Roman" w:eastAsia="Calibri" w:hAnsi="Times New Roman"/>
          <w:spacing w:val="2"/>
          <w:sz w:val="26"/>
          <w:szCs w:val="26"/>
        </w:rPr>
        <w:t xml:space="preserve">ладают над врожденной патологией и болезнями нервной системы. </w:t>
      </w:r>
    </w:p>
    <w:p w:rsidR="00396D88" w:rsidRPr="004D4C1E" w:rsidRDefault="00396D88" w:rsidP="00396D88">
      <w:pPr>
        <w:ind w:firstLine="709"/>
        <w:rPr>
          <w:rFonts w:ascii="Times New Roman" w:eastAsia="Calibri" w:hAnsi="Times New Roman"/>
          <w:sz w:val="26"/>
          <w:szCs w:val="26"/>
          <w:shd w:val="clear" w:color="auto" w:fill="FFFFFF"/>
        </w:rPr>
      </w:pPr>
      <w:r w:rsidRPr="004D4C1E">
        <w:rPr>
          <w:rFonts w:ascii="Times New Roman" w:eastAsia="Calibri" w:hAnsi="Times New Roman"/>
          <w:spacing w:val="2"/>
          <w:sz w:val="26"/>
          <w:szCs w:val="26"/>
        </w:rPr>
        <w:t>Более половины детей (52,6%) в 2019 году в возрасте 1–17 лет умерли от внешних причин (несчастных случаев, отравлений и травм).</w:t>
      </w:r>
      <w:r w:rsidRPr="004D4C1E">
        <w:rPr>
          <w:rFonts w:ascii="Times New Roman" w:eastAsia="Calibri" w:hAnsi="Times New Roman"/>
          <w:sz w:val="26"/>
          <w:szCs w:val="26"/>
          <w:shd w:val="clear" w:color="auto" w:fill="FFFFFF"/>
        </w:rPr>
        <w:t xml:space="preserve"> </w:t>
      </w:r>
    </w:p>
    <w:p w:rsidR="00396D88" w:rsidRPr="004D4C1E" w:rsidRDefault="00396D88" w:rsidP="00396D88">
      <w:pPr>
        <w:ind w:firstLine="709"/>
        <w:rPr>
          <w:rFonts w:ascii="Times New Roman" w:eastAsia="Calibri" w:hAnsi="Times New Roman"/>
          <w:sz w:val="26"/>
          <w:szCs w:val="26"/>
          <w:shd w:val="clear" w:color="auto" w:fill="FFFFFF"/>
        </w:rPr>
      </w:pPr>
      <w:r w:rsidRPr="004D4C1E">
        <w:rPr>
          <w:rFonts w:ascii="Times New Roman" w:eastAsia="Calibri" w:hAnsi="Times New Roman"/>
          <w:sz w:val="26"/>
          <w:szCs w:val="26"/>
          <w:shd w:val="clear" w:color="auto" w:fill="FFFFFF"/>
        </w:rPr>
        <w:t>Случаи смерти детей от воздействия внешних причин в возрасте 0–17 лет об</w:t>
      </w:r>
      <w:r w:rsidRPr="004D4C1E">
        <w:rPr>
          <w:rFonts w:ascii="Times New Roman" w:eastAsia="Calibri" w:hAnsi="Times New Roman"/>
          <w:sz w:val="26"/>
          <w:szCs w:val="26"/>
          <w:shd w:val="clear" w:color="auto" w:fill="FFFFFF"/>
        </w:rPr>
        <w:t>у</w:t>
      </w:r>
      <w:r w:rsidRPr="004D4C1E">
        <w:rPr>
          <w:rFonts w:ascii="Times New Roman" w:eastAsia="Calibri" w:hAnsi="Times New Roman"/>
          <w:sz w:val="26"/>
          <w:szCs w:val="26"/>
          <w:shd w:val="clear" w:color="auto" w:fill="FFFFFF"/>
        </w:rPr>
        <w:t xml:space="preserve">словлены в 27,0% транспортными несчастными случаями, в 21,7% </w:t>
      </w:r>
      <w:r w:rsidRPr="004D4C1E">
        <w:rPr>
          <w:rFonts w:ascii="Times New Roman" w:hAnsi="Times New Roman"/>
          <w:sz w:val="26"/>
          <w:lang w:eastAsia="ar-SA"/>
        </w:rPr>
        <w:t xml:space="preserve">– </w:t>
      </w:r>
      <w:r w:rsidRPr="004D4C1E">
        <w:rPr>
          <w:rFonts w:ascii="Times New Roman" w:eastAsia="Calibri" w:hAnsi="Times New Roman"/>
          <w:sz w:val="26"/>
          <w:szCs w:val="26"/>
          <w:shd w:val="clear" w:color="auto" w:fill="FFFFFF"/>
        </w:rPr>
        <w:t xml:space="preserve">случайными удушениями, в 13,5% </w:t>
      </w:r>
      <w:r w:rsidRPr="004D4C1E">
        <w:rPr>
          <w:rFonts w:ascii="Times New Roman" w:hAnsi="Times New Roman"/>
          <w:sz w:val="26"/>
          <w:lang w:eastAsia="ar-SA"/>
        </w:rPr>
        <w:t>–</w:t>
      </w:r>
      <w:r w:rsidRPr="004D4C1E">
        <w:rPr>
          <w:rFonts w:ascii="Times New Roman" w:eastAsia="Calibri" w:hAnsi="Times New Roman"/>
          <w:sz w:val="26"/>
          <w:szCs w:val="26"/>
          <w:shd w:val="clear" w:color="auto" w:fill="FFFFFF"/>
        </w:rPr>
        <w:t xml:space="preserve"> преднамеренными самоповреждениями, в 8,1% </w:t>
      </w:r>
      <w:r w:rsidRPr="004D4C1E">
        <w:rPr>
          <w:rFonts w:ascii="Times New Roman" w:hAnsi="Times New Roman"/>
          <w:sz w:val="26"/>
          <w:lang w:eastAsia="ar-SA"/>
        </w:rPr>
        <w:t>–</w:t>
      </w:r>
      <w:r w:rsidRPr="004D4C1E">
        <w:rPr>
          <w:rFonts w:ascii="Times New Roman" w:eastAsia="Calibri" w:hAnsi="Times New Roman"/>
          <w:sz w:val="26"/>
          <w:szCs w:val="26"/>
          <w:shd w:val="clear" w:color="auto" w:fill="FFFFFF"/>
        </w:rPr>
        <w:t xml:space="preserve"> случайн</w:t>
      </w:r>
      <w:r w:rsidRPr="004D4C1E">
        <w:rPr>
          <w:rFonts w:ascii="Times New Roman" w:eastAsia="Calibri" w:hAnsi="Times New Roman"/>
          <w:sz w:val="26"/>
          <w:szCs w:val="26"/>
          <w:shd w:val="clear" w:color="auto" w:fill="FFFFFF"/>
        </w:rPr>
        <w:t>ы</w:t>
      </w:r>
      <w:r w:rsidRPr="004D4C1E">
        <w:rPr>
          <w:rFonts w:ascii="Times New Roman" w:eastAsia="Calibri" w:hAnsi="Times New Roman"/>
          <w:sz w:val="26"/>
          <w:szCs w:val="26"/>
          <w:shd w:val="clear" w:color="auto" w:fill="FFFFFF"/>
        </w:rPr>
        <w:t xml:space="preserve">ми утоплениями, в 8,1% </w:t>
      </w:r>
      <w:r w:rsidRPr="004D4C1E">
        <w:rPr>
          <w:rFonts w:ascii="Times New Roman" w:hAnsi="Times New Roman"/>
          <w:sz w:val="26"/>
          <w:lang w:eastAsia="ar-SA"/>
        </w:rPr>
        <w:t>–</w:t>
      </w:r>
      <w:r w:rsidRPr="004D4C1E">
        <w:rPr>
          <w:rFonts w:ascii="Times New Roman" w:eastAsia="Calibri" w:hAnsi="Times New Roman"/>
          <w:sz w:val="26"/>
          <w:szCs w:val="26"/>
          <w:shd w:val="clear" w:color="auto" w:fill="FFFFFF"/>
        </w:rPr>
        <w:t xml:space="preserve"> убийствами, в 8,1% </w:t>
      </w:r>
      <w:r w:rsidRPr="004D4C1E">
        <w:rPr>
          <w:rFonts w:ascii="Times New Roman" w:hAnsi="Times New Roman"/>
          <w:sz w:val="26"/>
          <w:lang w:eastAsia="ar-SA"/>
        </w:rPr>
        <w:t xml:space="preserve">– </w:t>
      </w:r>
      <w:r w:rsidRPr="004D4C1E">
        <w:rPr>
          <w:rFonts w:ascii="Times New Roman" w:eastAsia="Calibri" w:hAnsi="Times New Roman"/>
          <w:sz w:val="26"/>
          <w:szCs w:val="26"/>
          <w:shd w:val="clear" w:color="auto" w:fill="FFFFFF"/>
        </w:rPr>
        <w:t xml:space="preserve">повреждениями с неопределенными намерениями, в 5,4% </w:t>
      </w:r>
      <w:r w:rsidRPr="004D4C1E">
        <w:rPr>
          <w:rFonts w:ascii="Times New Roman" w:hAnsi="Times New Roman"/>
          <w:sz w:val="26"/>
          <w:lang w:eastAsia="ar-SA"/>
        </w:rPr>
        <w:t>–</w:t>
      </w:r>
      <w:r w:rsidRPr="004D4C1E">
        <w:rPr>
          <w:rFonts w:ascii="Times New Roman" w:eastAsia="Calibri" w:hAnsi="Times New Roman"/>
          <w:sz w:val="26"/>
          <w:szCs w:val="26"/>
          <w:shd w:val="clear" w:color="auto" w:fill="FFFFFF"/>
        </w:rPr>
        <w:t xml:space="preserve"> случайные отравления и воздействия газами, в 2,7% </w:t>
      </w:r>
      <w:r w:rsidRPr="004D4C1E">
        <w:rPr>
          <w:rFonts w:ascii="Times New Roman" w:hAnsi="Times New Roman"/>
          <w:sz w:val="26"/>
          <w:lang w:eastAsia="ar-SA"/>
        </w:rPr>
        <w:t>–</w:t>
      </w:r>
      <w:r w:rsidRPr="004D4C1E">
        <w:rPr>
          <w:rFonts w:ascii="Times New Roman" w:eastAsia="Calibri" w:hAnsi="Times New Roman"/>
          <w:sz w:val="26"/>
          <w:szCs w:val="26"/>
          <w:shd w:val="clear" w:color="auto" w:fill="FFFFFF"/>
        </w:rPr>
        <w:t xml:space="preserve"> сопр</w:t>
      </w:r>
      <w:r w:rsidRPr="004D4C1E">
        <w:rPr>
          <w:rFonts w:ascii="Times New Roman" w:eastAsia="Calibri" w:hAnsi="Times New Roman"/>
          <w:sz w:val="26"/>
          <w:szCs w:val="26"/>
          <w:shd w:val="clear" w:color="auto" w:fill="FFFFFF"/>
        </w:rPr>
        <w:t>и</w:t>
      </w:r>
      <w:r w:rsidRPr="004D4C1E">
        <w:rPr>
          <w:rFonts w:ascii="Times New Roman" w:eastAsia="Calibri" w:hAnsi="Times New Roman"/>
          <w:sz w:val="26"/>
          <w:szCs w:val="26"/>
          <w:shd w:val="clear" w:color="auto" w:fill="FFFFFF"/>
        </w:rPr>
        <w:t xml:space="preserve">косновение с горячими жидкостями, в 2,7% </w:t>
      </w:r>
      <w:r w:rsidRPr="004D4C1E">
        <w:rPr>
          <w:rFonts w:ascii="Times New Roman" w:hAnsi="Times New Roman"/>
          <w:sz w:val="26"/>
          <w:lang w:eastAsia="ar-SA"/>
        </w:rPr>
        <w:t>–</w:t>
      </w:r>
      <w:r w:rsidRPr="004D4C1E">
        <w:rPr>
          <w:rFonts w:ascii="Times New Roman" w:eastAsia="Calibri" w:hAnsi="Times New Roman"/>
          <w:sz w:val="26"/>
          <w:szCs w:val="26"/>
          <w:shd w:val="clear" w:color="auto" w:fill="FFFFFF"/>
        </w:rPr>
        <w:t xml:space="preserve"> несчастные случаи, вызванные эле</w:t>
      </w:r>
      <w:r w:rsidRPr="004D4C1E">
        <w:rPr>
          <w:rFonts w:ascii="Times New Roman" w:eastAsia="Calibri" w:hAnsi="Times New Roman"/>
          <w:sz w:val="26"/>
          <w:szCs w:val="26"/>
          <w:shd w:val="clear" w:color="auto" w:fill="FFFFFF"/>
        </w:rPr>
        <w:t>к</w:t>
      </w:r>
      <w:r w:rsidRPr="004D4C1E">
        <w:rPr>
          <w:rFonts w:ascii="Times New Roman" w:eastAsia="Calibri" w:hAnsi="Times New Roman"/>
          <w:sz w:val="26"/>
          <w:szCs w:val="26"/>
          <w:shd w:val="clear" w:color="auto" w:fill="FFFFFF"/>
        </w:rPr>
        <w:t xml:space="preserve">трическим током, в 2,7% </w:t>
      </w:r>
      <w:r w:rsidRPr="004D4C1E">
        <w:rPr>
          <w:rFonts w:ascii="Times New Roman" w:hAnsi="Times New Roman"/>
          <w:sz w:val="26"/>
          <w:lang w:eastAsia="ar-SA"/>
        </w:rPr>
        <w:t xml:space="preserve">– </w:t>
      </w:r>
      <w:r w:rsidRPr="004D4C1E">
        <w:rPr>
          <w:rFonts w:ascii="Times New Roman" w:eastAsia="Calibri" w:hAnsi="Times New Roman"/>
          <w:sz w:val="26"/>
          <w:szCs w:val="26"/>
          <w:shd w:val="clear" w:color="auto" w:fill="FFFFFF"/>
        </w:rPr>
        <w:t xml:space="preserve">несчастные случаи, вызванные огнем. </w:t>
      </w:r>
    </w:p>
    <w:p w:rsidR="00396D88" w:rsidRPr="004D4C1E" w:rsidRDefault="00396D88" w:rsidP="00396D88">
      <w:pPr>
        <w:ind w:firstLine="709"/>
        <w:rPr>
          <w:rFonts w:ascii="Times New Roman" w:eastAsia="Calibri" w:hAnsi="Times New Roman"/>
          <w:sz w:val="26"/>
          <w:szCs w:val="26"/>
        </w:rPr>
      </w:pPr>
      <w:r w:rsidRPr="004D4C1E">
        <w:rPr>
          <w:rFonts w:ascii="Times New Roman" w:eastAsia="Calibri" w:hAnsi="Times New Roman"/>
          <w:sz w:val="26"/>
          <w:szCs w:val="26"/>
        </w:rPr>
        <w:t>На протяжении нескольких лет Чувашская Республика сохраняет лидиру</w:t>
      </w:r>
      <w:r w:rsidRPr="004D4C1E">
        <w:rPr>
          <w:rFonts w:ascii="Times New Roman" w:eastAsia="Calibri" w:hAnsi="Times New Roman"/>
          <w:sz w:val="26"/>
          <w:szCs w:val="26"/>
        </w:rPr>
        <w:t>ю</w:t>
      </w:r>
      <w:r w:rsidRPr="004D4C1E">
        <w:rPr>
          <w:rFonts w:ascii="Times New Roman" w:eastAsia="Calibri" w:hAnsi="Times New Roman"/>
          <w:sz w:val="26"/>
          <w:szCs w:val="26"/>
        </w:rPr>
        <w:t>щие позиции по показателю снижения младенческой смертности среди субъектов Российской Федерации, и ее уровень сравним с показателями развитых европейских стран. Чувашская Республика занимает второе место в ПФО. В 2019 году умерло 39 детей, показатель составил 3,3 промилле (Россия – 4,9, ПФО – 4,6).</w:t>
      </w:r>
    </w:p>
    <w:p w:rsidR="00396D88" w:rsidRPr="004D4C1E" w:rsidRDefault="00396D88" w:rsidP="00396D88">
      <w:pPr>
        <w:ind w:firstLine="709"/>
        <w:rPr>
          <w:rFonts w:ascii="Times New Roman" w:eastAsia="Calibri" w:hAnsi="Times New Roman"/>
          <w:sz w:val="26"/>
          <w:szCs w:val="26"/>
        </w:rPr>
      </w:pPr>
      <w:r w:rsidRPr="004D4C1E">
        <w:rPr>
          <w:rFonts w:ascii="Times New Roman" w:eastAsia="Calibri" w:hAnsi="Times New Roman"/>
          <w:sz w:val="26"/>
          <w:szCs w:val="26"/>
        </w:rPr>
        <w:t>Снижение младенческой смертности в основном связаны с оказанием мед</w:t>
      </w:r>
      <w:r w:rsidRPr="004D4C1E">
        <w:rPr>
          <w:rFonts w:ascii="Times New Roman" w:eastAsia="Calibri" w:hAnsi="Times New Roman"/>
          <w:sz w:val="26"/>
          <w:szCs w:val="26"/>
        </w:rPr>
        <w:t>и</w:t>
      </w:r>
      <w:r w:rsidRPr="004D4C1E">
        <w:rPr>
          <w:rFonts w:ascii="Times New Roman" w:eastAsia="Calibri" w:hAnsi="Times New Roman"/>
          <w:sz w:val="26"/>
          <w:szCs w:val="26"/>
        </w:rPr>
        <w:t>цинской помощи в критическом состоянии, прежде всего недоношенным детям с низкой и экстремально низкой массой тела при рождении, своевременным выявл</w:t>
      </w:r>
      <w:r w:rsidRPr="004D4C1E">
        <w:rPr>
          <w:rFonts w:ascii="Times New Roman" w:eastAsia="Calibri" w:hAnsi="Times New Roman"/>
          <w:sz w:val="26"/>
          <w:szCs w:val="26"/>
        </w:rPr>
        <w:t>е</w:t>
      </w:r>
      <w:r w:rsidRPr="004D4C1E">
        <w:rPr>
          <w:rFonts w:ascii="Times New Roman" w:eastAsia="Calibri" w:hAnsi="Times New Roman"/>
          <w:sz w:val="26"/>
          <w:szCs w:val="26"/>
        </w:rPr>
        <w:t>нием и профилактикой рождения детей с инвалидизирующими и несовместимыми с жизнью пороками развития.</w:t>
      </w:r>
    </w:p>
    <w:p w:rsidR="00396D88" w:rsidRPr="004D4C1E" w:rsidRDefault="00396D88" w:rsidP="00396D88">
      <w:pPr>
        <w:ind w:firstLine="709"/>
        <w:rPr>
          <w:rFonts w:ascii="Times New Roman" w:eastAsia="Calibri" w:hAnsi="Times New Roman"/>
          <w:sz w:val="26"/>
          <w:szCs w:val="26"/>
        </w:rPr>
      </w:pPr>
      <w:r w:rsidRPr="004D4C1E">
        <w:rPr>
          <w:rFonts w:ascii="Times New Roman" w:eastAsia="Calibri" w:hAnsi="Times New Roman"/>
          <w:sz w:val="26"/>
          <w:szCs w:val="26"/>
        </w:rPr>
        <w:t>Смертность детей в возрасте до 5 лет на 1000 родившихся живыми составил в 2019 году – 4,7 против 4,3 в 2017 году. Рост показателя за три года составил 9,3%. Однако, по сравнению с показателем 2018 года (5,6 соответственно) снижение пок</w:t>
      </w:r>
      <w:r w:rsidRPr="004D4C1E">
        <w:rPr>
          <w:rFonts w:ascii="Times New Roman" w:eastAsia="Calibri" w:hAnsi="Times New Roman"/>
          <w:sz w:val="26"/>
          <w:szCs w:val="26"/>
        </w:rPr>
        <w:t>а</w:t>
      </w:r>
      <w:r w:rsidRPr="004D4C1E">
        <w:rPr>
          <w:rFonts w:ascii="Times New Roman" w:eastAsia="Calibri" w:hAnsi="Times New Roman"/>
          <w:sz w:val="26"/>
          <w:szCs w:val="26"/>
        </w:rPr>
        <w:t xml:space="preserve">зателя составило 16%. </w:t>
      </w:r>
    </w:p>
    <w:p w:rsidR="00396D88" w:rsidRPr="004D4C1E" w:rsidRDefault="00396D88" w:rsidP="00396D88">
      <w:pPr>
        <w:ind w:firstLine="709"/>
        <w:rPr>
          <w:rFonts w:ascii="Times New Roman" w:eastAsia="Calibri" w:hAnsi="Times New Roman"/>
          <w:sz w:val="26"/>
          <w:szCs w:val="26"/>
        </w:rPr>
      </w:pPr>
      <w:r w:rsidRPr="004D4C1E">
        <w:rPr>
          <w:rFonts w:ascii="Times New Roman" w:eastAsia="Calibri" w:hAnsi="Times New Roman"/>
          <w:sz w:val="26"/>
          <w:szCs w:val="26"/>
        </w:rPr>
        <w:t>Основные причины смертности детей до 5 лет связаны с травмами, отравл</w:t>
      </w:r>
      <w:r w:rsidRPr="004D4C1E">
        <w:rPr>
          <w:rFonts w:ascii="Times New Roman" w:eastAsia="Calibri" w:hAnsi="Times New Roman"/>
          <w:sz w:val="26"/>
          <w:szCs w:val="26"/>
        </w:rPr>
        <w:t>е</w:t>
      </w:r>
      <w:r w:rsidRPr="004D4C1E">
        <w:rPr>
          <w:rFonts w:ascii="Times New Roman" w:eastAsia="Calibri" w:hAnsi="Times New Roman"/>
          <w:sz w:val="26"/>
          <w:szCs w:val="26"/>
        </w:rPr>
        <w:t>ниями и другими воздействиями внешней среды в 29,0%, с патологией перинатал</w:t>
      </w:r>
      <w:r w:rsidRPr="004D4C1E">
        <w:rPr>
          <w:rFonts w:ascii="Times New Roman" w:eastAsia="Calibri" w:hAnsi="Times New Roman"/>
          <w:sz w:val="26"/>
          <w:szCs w:val="26"/>
        </w:rPr>
        <w:t>ь</w:t>
      </w:r>
      <w:r w:rsidRPr="004D4C1E">
        <w:rPr>
          <w:rFonts w:ascii="Times New Roman" w:eastAsia="Calibri" w:hAnsi="Times New Roman"/>
          <w:sz w:val="26"/>
          <w:szCs w:val="26"/>
        </w:rPr>
        <w:t>ного периода в 23,8%, с врожденными аномалиями и пороками развития в 18,2%, с болезнями нервной системы в 9,1%, с инфекционными и паразитарными заболев</w:t>
      </w:r>
      <w:r w:rsidRPr="004D4C1E">
        <w:rPr>
          <w:rFonts w:ascii="Times New Roman" w:eastAsia="Calibri" w:hAnsi="Times New Roman"/>
          <w:sz w:val="26"/>
          <w:szCs w:val="26"/>
        </w:rPr>
        <w:t>а</w:t>
      </w:r>
      <w:r w:rsidRPr="004D4C1E">
        <w:rPr>
          <w:rFonts w:ascii="Times New Roman" w:eastAsia="Calibri" w:hAnsi="Times New Roman"/>
          <w:sz w:val="26"/>
          <w:szCs w:val="26"/>
        </w:rPr>
        <w:t>ниями в 9,1%, с болезнями крови в 3,6%, с новообразованиями в 1,8%, с болезнями эндокринной системы в 1,8%, с болезнями системы кровообращения в 1,8%, с б</w:t>
      </w:r>
      <w:r w:rsidRPr="004D4C1E">
        <w:rPr>
          <w:rFonts w:ascii="Times New Roman" w:eastAsia="Calibri" w:hAnsi="Times New Roman"/>
          <w:sz w:val="26"/>
          <w:szCs w:val="26"/>
        </w:rPr>
        <w:t>о</w:t>
      </w:r>
      <w:r w:rsidRPr="004D4C1E">
        <w:rPr>
          <w:rFonts w:ascii="Times New Roman" w:eastAsia="Calibri" w:hAnsi="Times New Roman"/>
          <w:sz w:val="26"/>
          <w:szCs w:val="26"/>
        </w:rPr>
        <w:t>лезнями органов дыхания в 1,8%.</w:t>
      </w:r>
    </w:p>
    <w:p w:rsidR="00396D88" w:rsidRPr="004D4C1E" w:rsidRDefault="00396D88" w:rsidP="00396D88">
      <w:pPr>
        <w:ind w:firstLine="709"/>
        <w:rPr>
          <w:rFonts w:ascii="Times New Roman" w:eastAsia="Calibri" w:hAnsi="Times New Roman"/>
          <w:sz w:val="26"/>
          <w:szCs w:val="26"/>
        </w:rPr>
      </w:pPr>
      <w:r w:rsidRPr="004D4C1E">
        <w:rPr>
          <w:rFonts w:ascii="Times New Roman" w:eastAsia="Calibri" w:hAnsi="Times New Roman"/>
          <w:sz w:val="26"/>
          <w:szCs w:val="26"/>
        </w:rPr>
        <w:t>В регионе внедрены новые организационные технологии оказания медици</w:t>
      </w:r>
      <w:r w:rsidRPr="004D4C1E">
        <w:rPr>
          <w:rFonts w:ascii="Times New Roman" w:eastAsia="Calibri" w:hAnsi="Times New Roman"/>
          <w:sz w:val="26"/>
          <w:szCs w:val="26"/>
        </w:rPr>
        <w:t>н</w:t>
      </w:r>
      <w:r w:rsidRPr="004D4C1E">
        <w:rPr>
          <w:rFonts w:ascii="Times New Roman" w:eastAsia="Calibri" w:hAnsi="Times New Roman"/>
          <w:sz w:val="26"/>
          <w:szCs w:val="26"/>
        </w:rPr>
        <w:t>ской помощи. В Чувашской Республике в течение ряда лет практикуются селекто</w:t>
      </w:r>
      <w:r w:rsidRPr="004D4C1E">
        <w:rPr>
          <w:rFonts w:ascii="Times New Roman" w:eastAsia="Calibri" w:hAnsi="Times New Roman"/>
          <w:sz w:val="26"/>
          <w:szCs w:val="26"/>
        </w:rPr>
        <w:t>р</w:t>
      </w:r>
      <w:r w:rsidRPr="004D4C1E">
        <w:rPr>
          <w:rFonts w:ascii="Times New Roman" w:eastAsia="Calibri" w:hAnsi="Times New Roman"/>
          <w:sz w:val="26"/>
          <w:szCs w:val="26"/>
        </w:rPr>
        <w:t>ные совещания в режиме видеоконференций (далее – ВКС) по актуальным вопросам родовспоможения и детства. На ВКС «Межведомственное взаимодействие субъе</w:t>
      </w:r>
      <w:r w:rsidRPr="004D4C1E">
        <w:rPr>
          <w:rFonts w:ascii="Times New Roman" w:eastAsia="Calibri" w:hAnsi="Times New Roman"/>
          <w:sz w:val="26"/>
          <w:szCs w:val="26"/>
        </w:rPr>
        <w:t>к</w:t>
      </w:r>
      <w:r w:rsidRPr="004D4C1E">
        <w:rPr>
          <w:rFonts w:ascii="Times New Roman" w:eastAsia="Calibri" w:hAnsi="Times New Roman"/>
          <w:sz w:val="26"/>
          <w:szCs w:val="26"/>
        </w:rPr>
        <w:t>тов профилактики младенческой и детской смертности» приглашаются заместители глав администраций по социальным вопросам муниципалитетов, общественные п</w:t>
      </w:r>
      <w:r w:rsidRPr="004D4C1E">
        <w:rPr>
          <w:rFonts w:ascii="Times New Roman" w:eastAsia="Calibri" w:hAnsi="Times New Roman"/>
          <w:sz w:val="26"/>
          <w:szCs w:val="26"/>
        </w:rPr>
        <w:t>о</w:t>
      </w:r>
      <w:r w:rsidRPr="004D4C1E">
        <w:rPr>
          <w:rFonts w:ascii="Times New Roman" w:eastAsia="Calibri" w:hAnsi="Times New Roman"/>
          <w:sz w:val="26"/>
          <w:szCs w:val="26"/>
        </w:rPr>
        <w:t>мощники уполномоченного по правам ребенка в Чувашской Республике, представ</w:t>
      </w:r>
      <w:r w:rsidRPr="004D4C1E">
        <w:rPr>
          <w:rFonts w:ascii="Times New Roman" w:eastAsia="Calibri" w:hAnsi="Times New Roman"/>
          <w:sz w:val="26"/>
          <w:szCs w:val="26"/>
        </w:rPr>
        <w:t>и</w:t>
      </w:r>
      <w:r w:rsidRPr="004D4C1E">
        <w:rPr>
          <w:rFonts w:ascii="Times New Roman" w:eastAsia="Calibri" w:hAnsi="Times New Roman"/>
          <w:sz w:val="26"/>
          <w:szCs w:val="26"/>
        </w:rPr>
        <w:t xml:space="preserve">тели комиссий по делам несовершеннолетних и органов опеки и попечительства. Проведение ВКС еженедельно. </w:t>
      </w:r>
    </w:p>
    <w:p w:rsidR="00396D88" w:rsidRPr="004D4C1E" w:rsidRDefault="00396D88" w:rsidP="00396D88">
      <w:pPr>
        <w:ind w:firstLine="709"/>
        <w:rPr>
          <w:rFonts w:ascii="Times New Roman" w:eastAsia="Calibri" w:hAnsi="Times New Roman"/>
          <w:sz w:val="26"/>
          <w:szCs w:val="26"/>
        </w:rPr>
      </w:pPr>
      <w:r w:rsidRPr="004D4C1E">
        <w:rPr>
          <w:rFonts w:ascii="Times New Roman" w:eastAsia="Calibri" w:hAnsi="Times New Roman"/>
          <w:sz w:val="26"/>
          <w:szCs w:val="26"/>
        </w:rPr>
        <w:t>С 2019 года еженедельно проводится видеоконференции «Мониторинг нео</w:t>
      </w:r>
      <w:r w:rsidRPr="004D4C1E">
        <w:rPr>
          <w:rFonts w:ascii="Times New Roman" w:eastAsia="Calibri" w:hAnsi="Times New Roman"/>
          <w:sz w:val="26"/>
          <w:szCs w:val="26"/>
        </w:rPr>
        <w:t>т</w:t>
      </w:r>
      <w:r w:rsidRPr="004D4C1E">
        <w:rPr>
          <w:rFonts w:ascii="Times New Roman" w:eastAsia="Calibri" w:hAnsi="Times New Roman"/>
          <w:sz w:val="26"/>
          <w:szCs w:val="26"/>
        </w:rPr>
        <w:t xml:space="preserve">ложных состояний в детской практике». </w:t>
      </w:r>
    </w:p>
    <w:p w:rsidR="00396D88" w:rsidRPr="004D4C1E" w:rsidRDefault="00396D88" w:rsidP="00396D88">
      <w:pPr>
        <w:ind w:firstLine="709"/>
        <w:rPr>
          <w:rFonts w:ascii="Times New Roman" w:eastAsia="Calibri" w:hAnsi="Times New Roman"/>
          <w:sz w:val="26"/>
          <w:szCs w:val="26"/>
        </w:rPr>
      </w:pPr>
      <w:r w:rsidRPr="004D4C1E">
        <w:rPr>
          <w:rFonts w:ascii="Times New Roman" w:eastAsia="Calibri" w:hAnsi="Times New Roman"/>
          <w:sz w:val="26"/>
          <w:szCs w:val="26"/>
        </w:rPr>
        <w:t>Координирующую роль в профилактике детской и младенческой смертности выполняет Совет лечебно-профилактической помощи матерям и детям Министе</w:t>
      </w:r>
      <w:r w:rsidRPr="004D4C1E">
        <w:rPr>
          <w:rFonts w:ascii="Times New Roman" w:eastAsia="Calibri" w:hAnsi="Times New Roman"/>
          <w:sz w:val="26"/>
          <w:szCs w:val="26"/>
        </w:rPr>
        <w:t>р</w:t>
      </w:r>
      <w:r w:rsidRPr="004D4C1E">
        <w:rPr>
          <w:rFonts w:ascii="Times New Roman" w:eastAsia="Calibri" w:hAnsi="Times New Roman"/>
          <w:sz w:val="26"/>
          <w:szCs w:val="26"/>
        </w:rPr>
        <w:t>ства здравоохранения Чувашской Республики.</w:t>
      </w:r>
    </w:p>
    <w:p w:rsidR="00396D88" w:rsidRPr="004D4C1E" w:rsidRDefault="00396D88" w:rsidP="00396D88">
      <w:pPr>
        <w:ind w:firstLine="709"/>
        <w:rPr>
          <w:rFonts w:ascii="Times New Roman" w:eastAsia="Calibri" w:hAnsi="Times New Roman"/>
          <w:b/>
          <w:sz w:val="26"/>
          <w:szCs w:val="28"/>
        </w:rPr>
      </w:pPr>
    </w:p>
    <w:p w:rsidR="0003579C" w:rsidRPr="004D4C1E" w:rsidRDefault="001A56B3" w:rsidP="0003579C">
      <w:pPr>
        <w:ind w:right="-1" w:firstLine="709"/>
        <w:rPr>
          <w:rFonts w:ascii="Times New Roman" w:hAnsi="Times New Roman"/>
          <w:b/>
          <w:color w:val="000000"/>
          <w:sz w:val="26"/>
          <w:szCs w:val="26"/>
        </w:rPr>
      </w:pPr>
      <w:r w:rsidRPr="004D4C1E">
        <w:rPr>
          <w:rFonts w:ascii="Times New Roman" w:hAnsi="Times New Roman"/>
          <w:b/>
          <w:color w:val="000000"/>
          <w:sz w:val="26"/>
          <w:szCs w:val="26"/>
        </w:rPr>
        <w:t>5. Состояние питания детей</w:t>
      </w:r>
    </w:p>
    <w:p w:rsidR="001C57F1" w:rsidRPr="004D4C1E" w:rsidRDefault="001C57F1" w:rsidP="001C57F1">
      <w:pPr>
        <w:ind w:firstLine="709"/>
        <w:rPr>
          <w:rFonts w:ascii="Times New Roman" w:hAnsi="Times New Roman"/>
          <w:b/>
          <w:sz w:val="26"/>
          <w:szCs w:val="26"/>
        </w:rPr>
      </w:pPr>
      <w:r w:rsidRPr="004D4C1E">
        <w:rPr>
          <w:rFonts w:ascii="Times New Roman" w:hAnsi="Times New Roman"/>
          <w:sz w:val="26"/>
          <w:szCs w:val="26"/>
        </w:rPr>
        <w:t>Одним из приоритетных направлений деятельности органов исполнительной власти, органов местного самоуправления, общественных организаций и общеобр</w:t>
      </w:r>
      <w:r w:rsidRPr="004D4C1E">
        <w:rPr>
          <w:rFonts w:ascii="Times New Roman" w:hAnsi="Times New Roman"/>
          <w:sz w:val="26"/>
          <w:szCs w:val="26"/>
        </w:rPr>
        <w:t>а</w:t>
      </w:r>
      <w:r w:rsidRPr="004D4C1E">
        <w:rPr>
          <w:rFonts w:ascii="Times New Roman" w:hAnsi="Times New Roman"/>
          <w:sz w:val="26"/>
          <w:szCs w:val="26"/>
        </w:rPr>
        <w:t xml:space="preserve">зовательных учреждений в рамках охраны здоровья будущего поколения является обеспечение полноценного питания школьников.  </w:t>
      </w:r>
    </w:p>
    <w:p w:rsidR="001C57F1" w:rsidRPr="004D4C1E" w:rsidRDefault="001C57F1" w:rsidP="001C57F1">
      <w:pPr>
        <w:ind w:firstLine="709"/>
        <w:rPr>
          <w:rFonts w:ascii="Times New Roman" w:hAnsi="Times New Roman"/>
          <w:b/>
          <w:sz w:val="26"/>
          <w:szCs w:val="26"/>
        </w:rPr>
      </w:pPr>
      <w:r w:rsidRPr="004D4C1E">
        <w:rPr>
          <w:rFonts w:ascii="Times New Roman" w:hAnsi="Times New Roman"/>
          <w:sz w:val="26"/>
          <w:szCs w:val="26"/>
        </w:rPr>
        <w:t>Реализация государственной политики, направленной на формирование, с</w:t>
      </w:r>
      <w:r w:rsidRPr="004D4C1E">
        <w:rPr>
          <w:rFonts w:ascii="Times New Roman" w:hAnsi="Times New Roman"/>
          <w:sz w:val="26"/>
          <w:szCs w:val="26"/>
        </w:rPr>
        <w:t>о</w:t>
      </w:r>
      <w:r w:rsidRPr="004D4C1E">
        <w:rPr>
          <w:rFonts w:ascii="Times New Roman" w:hAnsi="Times New Roman"/>
          <w:sz w:val="26"/>
          <w:szCs w:val="26"/>
        </w:rPr>
        <w:t>хранение и укрепление здоровья населения, в т.ч. на обеспечение питанием школ</w:t>
      </w:r>
      <w:r w:rsidRPr="004D4C1E">
        <w:rPr>
          <w:rFonts w:ascii="Times New Roman" w:hAnsi="Times New Roman"/>
          <w:sz w:val="26"/>
          <w:szCs w:val="26"/>
        </w:rPr>
        <w:t>ь</w:t>
      </w:r>
      <w:r w:rsidRPr="004D4C1E">
        <w:rPr>
          <w:rFonts w:ascii="Times New Roman" w:hAnsi="Times New Roman"/>
          <w:sz w:val="26"/>
          <w:szCs w:val="26"/>
        </w:rPr>
        <w:t>ников осуществляется в соответствии с Концепцией государственной политики в области здорового питания населения Чувашской Республики (</w:t>
      </w:r>
      <w:hyperlink r:id="rId13" w:history="1">
        <w:r w:rsidRPr="004D4C1E">
          <w:rPr>
            <w:rFonts w:ascii="Times New Roman" w:hAnsi="Times New Roman"/>
            <w:sz w:val="26"/>
            <w:szCs w:val="26"/>
          </w:rPr>
          <w:t>постановлени</w:t>
        </w:r>
      </w:hyperlink>
      <w:r w:rsidRPr="004D4C1E">
        <w:rPr>
          <w:rFonts w:ascii="Times New Roman" w:hAnsi="Times New Roman"/>
          <w:sz w:val="26"/>
          <w:szCs w:val="26"/>
        </w:rPr>
        <w:t>е Каб</w:t>
      </w:r>
      <w:r w:rsidRPr="004D4C1E">
        <w:rPr>
          <w:rFonts w:ascii="Times New Roman" w:hAnsi="Times New Roman"/>
          <w:sz w:val="26"/>
          <w:szCs w:val="26"/>
        </w:rPr>
        <w:t>и</w:t>
      </w:r>
      <w:r w:rsidRPr="004D4C1E">
        <w:rPr>
          <w:rFonts w:ascii="Times New Roman" w:hAnsi="Times New Roman"/>
          <w:sz w:val="26"/>
          <w:szCs w:val="26"/>
        </w:rPr>
        <w:t>нета Министров Чувашской Республики от 4 июля 2005 г. № 167). Работа по обесп</w:t>
      </w:r>
      <w:r w:rsidRPr="004D4C1E">
        <w:rPr>
          <w:rFonts w:ascii="Times New Roman" w:hAnsi="Times New Roman"/>
          <w:sz w:val="26"/>
          <w:szCs w:val="26"/>
        </w:rPr>
        <w:t>е</w:t>
      </w:r>
      <w:r w:rsidRPr="004D4C1E">
        <w:rPr>
          <w:rFonts w:ascii="Times New Roman" w:hAnsi="Times New Roman"/>
          <w:sz w:val="26"/>
          <w:szCs w:val="26"/>
        </w:rPr>
        <w:t>чению школьников питанием осуществляется на межведомственной основе во вза</w:t>
      </w:r>
      <w:r w:rsidRPr="004D4C1E">
        <w:rPr>
          <w:rFonts w:ascii="Times New Roman" w:hAnsi="Times New Roman"/>
          <w:sz w:val="26"/>
          <w:szCs w:val="26"/>
        </w:rPr>
        <w:t>и</w:t>
      </w:r>
      <w:r w:rsidRPr="004D4C1E">
        <w:rPr>
          <w:rFonts w:ascii="Times New Roman" w:hAnsi="Times New Roman"/>
          <w:sz w:val="26"/>
          <w:szCs w:val="26"/>
        </w:rPr>
        <w:t>модействии Минобразования Чувашии, Минздрава Чувашии, Минэкономразвития Чувашии, Управления Роспотребнадзора по Чувашской Республике – Чувашии, о</w:t>
      </w:r>
      <w:r w:rsidRPr="004D4C1E">
        <w:rPr>
          <w:rFonts w:ascii="Times New Roman" w:hAnsi="Times New Roman"/>
          <w:sz w:val="26"/>
          <w:szCs w:val="26"/>
        </w:rPr>
        <w:t>р</w:t>
      </w:r>
      <w:r w:rsidRPr="004D4C1E">
        <w:rPr>
          <w:rFonts w:ascii="Times New Roman" w:hAnsi="Times New Roman"/>
          <w:sz w:val="26"/>
          <w:szCs w:val="26"/>
        </w:rPr>
        <w:t xml:space="preserve">ганами местного самоуправления, образовательными учреждениями и др. </w:t>
      </w:r>
    </w:p>
    <w:p w:rsidR="001C57F1" w:rsidRPr="004D4C1E" w:rsidRDefault="001C57F1" w:rsidP="001C57F1">
      <w:pPr>
        <w:pStyle w:val="af9"/>
        <w:ind w:firstLine="709"/>
        <w:jc w:val="both"/>
        <w:rPr>
          <w:rFonts w:ascii="Times New Roman" w:hAnsi="Times New Roman"/>
          <w:sz w:val="26"/>
          <w:szCs w:val="26"/>
          <w:lang w:eastAsia="ru-RU"/>
        </w:rPr>
      </w:pPr>
      <w:r w:rsidRPr="004D4C1E">
        <w:rPr>
          <w:rFonts w:ascii="Times New Roman" w:hAnsi="Times New Roman"/>
          <w:sz w:val="26"/>
          <w:szCs w:val="26"/>
          <w:lang w:eastAsia="ru-RU"/>
        </w:rPr>
        <w:t>В Чувашской Республике в 2019-2020 учебном году охват питанием обуча</w:t>
      </w:r>
      <w:r w:rsidRPr="004D4C1E">
        <w:rPr>
          <w:rFonts w:ascii="Times New Roman" w:hAnsi="Times New Roman"/>
          <w:sz w:val="26"/>
          <w:szCs w:val="26"/>
          <w:lang w:eastAsia="ru-RU"/>
        </w:rPr>
        <w:t>ю</w:t>
      </w:r>
      <w:r w:rsidRPr="004D4C1E">
        <w:rPr>
          <w:rFonts w:ascii="Times New Roman" w:hAnsi="Times New Roman"/>
          <w:sz w:val="26"/>
          <w:szCs w:val="26"/>
          <w:lang w:eastAsia="ru-RU"/>
        </w:rPr>
        <w:t>щихся  составил 97% (в 2018 г. – 97,3%); горячим питанием в начальных классах охвачено 99,2 %, в 5-11 классах – 95,9% (в 2018 г. – 99,1% и в 2017 г. – 95,5% соо</w:t>
      </w:r>
      <w:r w:rsidRPr="004D4C1E">
        <w:rPr>
          <w:rFonts w:ascii="Times New Roman" w:hAnsi="Times New Roman"/>
          <w:sz w:val="26"/>
          <w:szCs w:val="26"/>
          <w:lang w:eastAsia="ru-RU"/>
        </w:rPr>
        <w:t>т</w:t>
      </w:r>
      <w:r w:rsidRPr="004D4C1E">
        <w:rPr>
          <w:rFonts w:ascii="Times New Roman" w:hAnsi="Times New Roman"/>
          <w:sz w:val="26"/>
          <w:szCs w:val="26"/>
          <w:lang w:eastAsia="ru-RU"/>
        </w:rPr>
        <w:t>ветственно).</w:t>
      </w:r>
    </w:p>
    <w:p w:rsidR="001C57F1" w:rsidRPr="004D4C1E" w:rsidRDefault="001C57F1" w:rsidP="001C57F1">
      <w:pPr>
        <w:pStyle w:val="af9"/>
        <w:ind w:firstLine="709"/>
        <w:jc w:val="both"/>
        <w:rPr>
          <w:rFonts w:ascii="Times New Roman" w:hAnsi="Times New Roman"/>
          <w:sz w:val="26"/>
          <w:szCs w:val="26"/>
          <w:lang w:eastAsia="ru-RU"/>
        </w:rPr>
      </w:pPr>
      <w:r w:rsidRPr="004D4C1E">
        <w:rPr>
          <w:rFonts w:ascii="Times New Roman" w:hAnsi="Times New Roman"/>
          <w:sz w:val="26"/>
          <w:szCs w:val="26"/>
          <w:lang w:eastAsia="ru-RU"/>
        </w:rPr>
        <w:t>Средняя стоимость питания на одного обучающегося в день в образовател</w:t>
      </w:r>
      <w:r w:rsidRPr="004D4C1E">
        <w:rPr>
          <w:rFonts w:ascii="Times New Roman" w:hAnsi="Times New Roman"/>
          <w:sz w:val="26"/>
          <w:szCs w:val="26"/>
          <w:lang w:eastAsia="ru-RU"/>
        </w:rPr>
        <w:t>ь</w:t>
      </w:r>
      <w:r w:rsidRPr="004D4C1E">
        <w:rPr>
          <w:rFonts w:ascii="Times New Roman" w:hAnsi="Times New Roman"/>
          <w:sz w:val="26"/>
          <w:szCs w:val="26"/>
          <w:lang w:eastAsia="ru-RU"/>
        </w:rPr>
        <w:t xml:space="preserve">ных организациях составляет 61 рублей (в 2018 году – 67 руб., в 2017 году – </w:t>
      </w:r>
      <w:r w:rsidR="004408F6" w:rsidRPr="004D4C1E">
        <w:rPr>
          <w:rFonts w:ascii="Times New Roman" w:hAnsi="Times New Roman"/>
          <w:sz w:val="26"/>
          <w:szCs w:val="26"/>
          <w:lang w:eastAsia="ru-RU"/>
        </w:rPr>
        <w:br/>
      </w:r>
      <w:r w:rsidRPr="004D4C1E">
        <w:rPr>
          <w:rFonts w:ascii="Times New Roman" w:hAnsi="Times New Roman"/>
          <w:sz w:val="26"/>
          <w:szCs w:val="26"/>
          <w:lang w:eastAsia="ru-RU"/>
        </w:rPr>
        <w:t>65 руб.).</w:t>
      </w:r>
    </w:p>
    <w:p w:rsidR="001C57F1" w:rsidRPr="004D4C1E" w:rsidRDefault="001C57F1" w:rsidP="001C57F1">
      <w:pPr>
        <w:pStyle w:val="af9"/>
        <w:ind w:firstLine="709"/>
        <w:jc w:val="both"/>
        <w:rPr>
          <w:rFonts w:ascii="Times New Roman" w:hAnsi="Times New Roman"/>
          <w:sz w:val="26"/>
          <w:szCs w:val="26"/>
          <w:lang w:eastAsia="ru-RU"/>
        </w:rPr>
      </w:pPr>
      <w:r w:rsidRPr="004D4C1E">
        <w:rPr>
          <w:rFonts w:ascii="Times New Roman" w:hAnsi="Times New Roman"/>
          <w:sz w:val="26"/>
          <w:szCs w:val="26"/>
          <w:lang w:eastAsia="ru-RU"/>
        </w:rPr>
        <w:t>Количество обучающихся, относящихся к льготным категориям, составляет 27694 человек (в 2018 г. – 23086 чел</w:t>
      </w:r>
      <w:r w:rsidR="005757F0" w:rsidRPr="004D4C1E">
        <w:rPr>
          <w:rFonts w:ascii="Times New Roman" w:hAnsi="Times New Roman"/>
          <w:sz w:val="26"/>
          <w:szCs w:val="26"/>
          <w:lang w:eastAsia="ru-RU"/>
        </w:rPr>
        <w:t>.</w:t>
      </w:r>
      <w:r w:rsidRPr="004D4C1E">
        <w:rPr>
          <w:rFonts w:ascii="Times New Roman" w:hAnsi="Times New Roman"/>
          <w:sz w:val="26"/>
          <w:szCs w:val="26"/>
          <w:lang w:eastAsia="ru-RU"/>
        </w:rPr>
        <w:t>, в 2017 году – 15056 чел</w:t>
      </w:r>
      <w:r w:rsidR="005757F0" w:rsidRPr="004D4C1E">
        <w:rPr>
          <w:rFonts w:ascii="Times New Roman" w:hAnsi="Times New Roman"/>
          <w:sz w:val="26"/>
          <w:szCs w:val="26"/>
          <w:lang w:eastAsia="ru-RU"/>
        </w:rPr>
        <w:t>.</w:t>
      </w:r>
      <w:r w:rsidRPr="004D4C1E">
        <w:rPr>
          <w:rFonts w:ascii="Times New Roman" w:hAnsi="Times New Roman"/>
          <w:sz w:val="26"/>
          <w:szCs w:val="26"/>
          <w:lang w:eastAsia="ru-RU"/>
        </w:rPr>
        <w:t>), из них получают льготное питание 19042 человека (в 2018 году – 12011 чел</w:t>
      </w:r>
      <w:r w:rsidR="005757F0" w:rsidRPr="004D4C1E">
        <w:rPr>
          <w:rFonts w:ascii="Times New Roman" w:hAnsi="Times New Roman"/>
          <w:sz w:val="26"/>
          <w:szCs w:val="26"/>
          <w:lang w:eastAsia="ru-RU"/>
        </w:rPr>
        <w:t>.</w:t>
      </w:r>
      <w:r w:rsidRPr="004D4C1E">
        <w:rPr>
          <w:rFonts w:ascii="Times New Roman" w:hAnsi="Times New Roman"/>
          <w:sz w:val="26"/>
          <w:szCs w:val="26"/>
          <w:lang w:eastAsia="ru-RU"/>
        </w:rPr>
        <w:t>, в 2017 году – 11670 чел</w:t>
      </w:r>
      <w:r w:rsidR="005757F0" w:rsidRPr="004D4C1E">
        <w:rPr>
          <w:rFonts w:ascii="Times New Roman" w:hAnsi="Times New Roman"/>
          <w:sz w:val="26"/>
          <w:szCs w:val="26"/>
          <w:lang w:eastAsia="ru-RU"/>
        </w:rPr>
        <w:t>.</w:t>
      </w:r>
      <w:r w:rsidRPr="004D4C1E">
        <w:rPr>
          <w:rFonts w:ascii="Times New Roman" w:hAnsi="Times New Roman"/>
          <w:sz w:val="26"/>
          <w:szCs w:val="26"/>
          <w:lang w:eastAsia="ru-RU"/>
        </w:rPr>
        <w:t>).</w:t>
      </w:r>
    </w:p>
    <w:p w:rsidR="001C57F1" w:rsidRPr="004D4C1E" w:rsidRDefault="001C57F1" w:rsidP="001C57F1">
      <w:pPr>
        <w:pStyle w:val="af9"/>
        <w:ind w:firstLine="709"/>
        <w:jc w:val="both"/>
        <w:rPr>
          <w:rFonts w:ascii="Times New Roman" w:hAnsi="Times New Roman"/>
          <w:sz w:val="26"/>
          <w:szCs w:val="26"/>
        </w:rPr>
      </w:pPr>
      <w:r w:rsidRPr="004D4C1E">
        <w:rPr>
          <w:rFonts w:ascii="Times New Roman" w:hAnsi="Times New Roman"/>
          <w:sz w:val="26"/>
          <w:szCs w:val="26"/>
        </w:rPr>
        <w:t xml:space="preserve">Питание </w:t>
      </w:r>
      <w:r w:rsidRPr="004D4C1E">
        <w:rPr>
          <w:rFonts w:ascii="Times New Roman" w:hAnsi="Times New Roman"/>
          <w:sz w:val="26"/>
          <w:szCs w:val="26"/>
          <w:lang w:eastAsia="ru-RU"/>
        </w:rPr>
        <w:t>детей в дошкольных образовательных организациях организовано за счет средств родителей. Стоимость питания одного ребенка в день составляет</w:t>
      </w:r>
      <w:r w:rsidRPr="004D4C1E">
        <w:rPr>
          <w:rFonts w:ascii="Times New Roman" w:hAnsi="Times New Roman"/>
          <w:sz w:val="26"/>
          <w:szCs w:val="26"/>
        </w:rPr>
        <w:t xml:space="preserve"> от 70 до 110 руб. На всех пищеблоках детских садов готовятся блюда собственного прои</w:t>
      </w:r>
      <w:r w:rsidRPr="004D4C1E">
        <w:rPr>
          <w:rFonts w:ascii="Times New Roman" w:hAnsi="Times New Roman"/>
          <w:sz w:val="26"/>
          <w:szCs w:val="26"/>
        </w:rPr>
        <w:t>з</w:t>
      </w:r>
      <w:r w:rsidRPr="004D4C1E">
        <w:rPr>
          <w:rFonts w:ascii="Times New Roman" w:hAnsi="Times New Roman"/>
          <w:sz w:val="26"/>
          <w:szCs w:val="26"/>
        </w:rPr>
        <w:t xml:space="preserve">водства. </w:t>
      </w:r>
      <w:r w:rsidRPr="004D4C1E">
        <w:rPr>
          <w:rFonts w:ascii="Times New Roman" w:eastAsiaTheme="minorHAnsi" w:hAnsi="Times New Roman"/>
          <w:sz w:val="26"/>
          <w:szCs w:val="26"/>
        </w:rPr>
        <w:t>В дошкольных образовательных организациях бесплатное питание получ</w:t>
      </w:r>
      <w:r w:rsidRPr="004D4C1E">
        <w:rPr>
          <w:rFonts w:ascii="Times New Roman" w:eastAsiaTheme="minorHAnsi" w:hAnsi="Times New Roman"/>
          <w:sz w:val="26"/>
          <w:szCs w:val="26"/>
        </w:rPr>
        <w:t>а</w:t>
      </w:r>
      <w:r w:rsidRPr="004D4C1E">
        <w:rPr>
          <w:rFonts w:ascii="Times New Roman" w:eastAsiaTheme="minorHAnsi" w:hAnsi="Times New Roman"/>
          <w:sz w:val="26"/>
          <w:szCs w:val="26"/>
        </w:rPr>
        <w:t xml:space="preserve">ют 3440 детей, оплачивают неполную стоимость – 7575 детей. </w:t>
      </w:r>
    </w:p>
    <w:p w:rsidR="001C57F1" w:rsidRPr="004D4C1E" w:rsidRDefault="001C57F1" w:rsidP="001C57F1">
      <w:pPr>
        <w:ind w:firstLine="709"/>
        <w:rPr>
          <w:rFonts w:ascii="Times New Roman" w:eastAsia="Calibri" w:hAnsi="Times New Roman"/>
          <w:sz w:val="26"/>
          <w:szCs w:val="26"/>
        </w:rPr>
      </w:pPr>
      <w:r w:rsidRPr="004D4C1E">
        <w:rPr>
          <w:rFonts w:ascii="Times New Roman" w:eastAsia="Calibri" w:hAnsi="Times New Roman"/>
          <w:sz w:val="26"/>
          <w:szCs w:val="26"/>
        </w:rPr>
        <w:t>В республике отсутствует региональная программа, в рамках которой пред</w:t>
      </w:r>
      <w:r w:rsidRPr="004D4C1E">
        <w:rPr>
          <w:rFonts w:ascii="Times New Roman" w:eastAsia="Calibri" w:hAnsi="Times New Roman"/>
          <w:sz w:val="26"/>
          <w:szCs w:val="26"/>
        </w:rPr>
        <w:t>у</w:t>
      </w:r>
      <w:r w:rsidRPr="004D4C1E">
        <w:rPr>
          <w:rFonts w:ascii="Times New Roman" w:eastAsia="Calibri" w:hAnsi="Times New Roman"/>
          <w:sz w:val="26"/>
          <w:szCs w:val="26"/>
        </w:rPr>
        <w:t>смотрены средства на организацию питания. Льготное питание осуществляется в рамках бюджетных возможностей муниципальных образований республики, в том числе в отдельных муниципальных районах привлекаются средства иных источн</w:t>
      </w:r>
      <w:r w:rsidRPr="004D4C1E">
        <w:rPr>
          <w:rFonts w:ascii="Times New Roman" w:eastAsia="Calibri" w:hAnsi="Times New Roman"/>
          <w:sz w:val="26"/>
          <w:szCs w:val="26"/>
        </w:rPr>
        <w:t>и</w:t>
      </w:r>
      <w:r w:rsidRPr="004D4C1E">
        <w:rPr>
          <w:rFonts w:ascii="Times New Roman" w:eastAsia="Calibri" w:hAnsi="Times New Roman"/>
          <w:sz w:val="26"/>
          <w:szCs w:val="26"/>
        </w:rPr>
        <w:t>ков (спонсорская помощь, организация благотворительного марафона).</w:t>
      </w:r>
    </w:p>
    <w:p w:rsidR="001C57F1" w:rsidRPr="004D4C1E" w:rsidRDefault="001C57F1" w:rsidP="001C57F1">
      <w:pPr>
        <w:ind w:firstLine="709"/>
        <w:rPr>
          <w:rFonts w:ascii="Times New Roman" w:hAnsi="Times New Roman"/>
          <w:sz w:val="26"/>
          <w:szCs w:val="26"/>
        </w:rPr>
      </w:pPr>
      <w:r w:rsidRPr="004D4C1E">
        <w:rPr>
          <w:rFonts w:ascii="Times New Roman" w:hAnsi="Times New Roman"/>
          <w:sz w:val="26"/>
          <w:szCs w:val="26"/>
        </w:rPr>
        <w:t>Из муниципальных бюджетов и бюджета Чувашской Республики выделяются дополнительные средства на организацию питания детей-инвалидов, детей сирот и детей, оставшихся без попечения родителей, детей с туберкулезной интоксикацией, детей с ограниченными возможностями здоровья, детей из многодетных и мал</w:t>
      </w:r>
      <w:r w:rsidRPr="004D4C1E">
        <w:rPr>
          <w:rFonts w:ascii="Times New Roman" w:hAnsi="Times New Roman"/>
          <w:sz w:val="26"/>
          <w:szCs w:val="26"/>
        </w:rPr>
        <w:t>о</w:t>
      </w:r>
      <w:r w:rsidRPr="004D4C1E">
        <w:rPr>
          <w:rFonts w:ascii="Times New Roman" w:hAnsi="Times New Roman"/>
          <w:sz w:val="26"/>
          <w:szCs w:val="26"/>
        </w:rPr>
        <w:t xml:space="preserve">имущих семей, посещающих муниципальные и государственные образовательные организации, реализующие образовательные программы дошкольного образования. </w:t>
      </w:r>
    </w:p>
    <w:p w:rsidR="001C57F1" w:rsidRPr="004D4C1E" w:rsidRDefault="001C57F1" w:rsidP="001C57F1">
      <w:pPr>
        <w:ind w:firstLine="709"/>
        <w:rPr>
          <w:rFonts w:ascii="Times New Roman" w:hAnsi="Times New Roman"/>
          <w:sz w:val="26"/>
          <w:szCs w:val="26"/>
        </w:rPr>
      </w:pPr>
      <w:r w:rsidRPr="004D4C1E">
        <w:rPr>
          <w:rFonts w:ascii="Times New Roman" w:hAnsi="Times New Roman"/>
          <w:sz w:val="26"/>
          <w:szCs w:val="26"/>
        </w:rPr>
        <w:t>СанПиНом определены рекомендуемые формы составления примерного меню и пищевой ценности приготовляемых блюд, масса порций блюд (в граммах) для обучающихся различного возраста, потребность в пищевых веществах и энергии обучающихся общеобразовательных организаций.</w:t>
      </w:r>
    </w:p>
    <w:p w:rsidR="001C57F1" w:rsidRPr="004D4C1E" w:rsidRDefault="001C57F1" w:rsidP="001C57F1">
      <w:pPr>
        <w:ind w:firstLine="709"/>
        <w:rPr>
          <w:rFonts w:ascii="Times New Roman" w:hAnsi="Times New Roman"/>
          <w:sz w:val="26"/>
          <w:szCs w:val="26"/>
        </w:rPr>
      </w:pPr>
      <w:r w:rsidRPr="004D4C1E">
        <w:rPr>
          <w:rFonts w:ascii="Times New Roman" w:hAnsi="Times New Roman"/>
          <w:sz w:val="26"/>
          <w:szCs w:val="26"/>
        </w:rPr>
        <w:t>С учетом требований вышеуказанных форм технологи школьных столовых и (или) организаций школьного питания (комбинаты школьного питания, школьно-базовые столовые) составляют собственное примерное 10-дневное меню, которое согласовывается и утверждается Управлением Роспотребнадзора по Чувашской Ре</w:t>
      </w:r>
      <w:r w:rsidRPr="004D4C1E">
        <w:rPr>
          <w:rFonts w:ascii="Times New Roman" w:hAnsi="Times New Roman"/>
          <w:sz w:val="26"/>
          <w:szCs w:val="26"/>
        </w:rPr>
        <w:t>с</w:t>
      </w:r>
      <w:r w:rsidRPr="004D4C1E">
        <w:rPr>
          <w:rFonts w:ascii="Times New Roman" w:hAnsi="Times New Roman"/>
          <w:sz w:val="26"/>
          <w:szCs w:val="26"/>
        </w:rPr>
        <w:t xml:space="preserve">публике – Чувашии. </w:t>
      </w:r>
    </w:p>
    <w:p w:rsidR="001C57F1" w:rsidRPr="004D4C1E" w:rsidRDefault="001C57F1" w:rsidP="001C57F1">
      <w:pPr>
        <w:ind w:firstLine="709"/>
        <w:rPr>
          <w:rFonts w:ascii="Times New Roman" w:hAnsi="Times New Roman"/>
          <w:sz w:val="26"/>
          <w:szCs w:val="26"/>
        </w:rPr>
      </w:pPr>
      <w:r w:rsidRPr="004D4C1E">
        <w:rPr>
          <w:rFonts w:ascii="Times New Roman" w:hAnsi="Times New Roman"/>
          <w:sz w:val="26"/>
          <w:szCs w:val="26"/>
        </w:rPr>
        <w:t>Закупка продуктов питания в муниципальных образовательных организациях осуществляется в соответствии с Федеральным законом от 5 апреля 2013 г. № 44-ФЗ «О контрактной системе в сфере закупок товаров, работ, услуг для обеспечения го</w:t>
      </w:r>
      <w:r w:rsidRPr="004D4C1E">
        <w:rPr>
          <w:rFonts w:ascii="Times New Roman" w:hAnsi="Times New Roman"/>
          <w:sz w:val="26"/>
          <w:szCs w:val="26"/>
        </w:rPr>
        <w:t>с</w:t>
      </w:r>
      <w:r w:rsidRPr="004D4C1E">
        <w:rPr>
          <w:rFonts w:ascii="Times New Roman" w:hAnsi="Times New Roman"/>
          <w:sz w:val="26"/>
          <w:szCs w:val="26"/>
        </w:rPr>
        <w:t>ударственных и муниципальных нужд» путем проведения аукционов в электронной форме. В автономных образовательных организациях закупка продуктов питания проводится согласно Федеральному закону от 18 июля 2011 г. № 223-ФЗ «О заку</w:t>
      </w:r>
      <w:r w:rsidRPr="004D4C1E">
        <w:rPr>
          <w:rFonts w:ascii="Times New Roman" w:hAnsi="Times New Roman"/>
          <w:sz w:val="26"/>
          <w:szCs w:val="26"/>
        </w:rPr>
        <w:t>п</w:t>
      </w:r>
      <w:r w:rsidRPr="004D4C1E">
        <w:rPr>
          <w:rFonts w:ascii="Times New Roman" w:hAnsi="Times New Roman"/>
          <w:sz w:val="26"/>
          <w:szCs w:val="26"/>
        </w:rPr>
        <w:t xml:space="preserve">ках товаров, работ, услуг отдельными видами юридических лиц». </w:t>
      </w:r>
    </w:p>
    <w:p w:rsidR="001C57F1" w:rsidRPr="004D4C1E" w:rsidRDefault="001C57F1" w:rsidP="001C57F1">
      <w:pPr>
        <w:ind w:firstLine="709"/>
        <w:rPr>
          <w:rFonts w:ascii="Times New Roman" w:hAnsi="Times New Roman"/>
          <w:sz w:val="26"/>
          <w:szCs w:val="26"/>
        </w:rPr>
      </w:pPr>
      <w:r w:rsidRPr="004D4C1E">
        <w:rPr>
          <w:rFonts w:ascii="Times New Roman" w:hAnsi="Times New Roman"/>
          <w:sz w:val="26"/>
          <w:szCs w:val="26"/>
        </w:rPr>
        <w:t>Закупки продуктов питания осуществляются у местных производителей путем отслеживания рыночных цен на сайтах Минэкономразвития Чувашии и Минсельх</w:t>
      </w:r>
      <w:r w:rsidRPr="004D4C1E">
        <w:rPr>
          <w:rFonts w:ascii="Times New Roman" w:hAnsi="Times New Roman"/>
          <w:sz w:val="26"/>
          <w:szCs w:val="26"/>
        </w:rPr>
        <w:t>о</w:t>
      </w:r>
      <w:r w:rsidRPr="004D4C1E">
        <w:rPr>
          <w:rFonts w:ascii="Times New Roman" w:hAnsi="Times New Roman"/>
          <w:sz w:val="26"/>
          <w:szCs w:val="26"/>
        </w:rPr>
        <w:t>за Чувашии. Пищеблоки всех образовательных организаций оснащены необход</w:t>
      </w:r>
      <w:r w:rsidRPr="004D4C1E">
        <w:rPr>
          <w:rFonts w:ascii="Times New Roman" w:hAnsi="Times New Roman"/>
          <w:sz w:val="26"/>
          <w:szCs w:val="26"/>
        </w:rPr>
        <w:t>и</w:t>
      </w:r>
      <w:r w:rsidRPr="004D4C1E">
        <w:rPr>
          <w:rFonts w:ascii="Times New Roman" w:hAnsi="Times New Roman"/>
          <w:sz w:val="26"/>
          <w:szCs w:val="26"/>
        </w:rPr>
        <w:t>мым технологическим и холодильным оборудованием, производственным инвент</w:t>
      </w:r>
      <w:r w:rsidRPr="004D4C1E">
        <w:rPr>
          <w:rFonts w:ascii="Times New Roman" w:hAnsi="Times New Roman"/>
          <w:sz w:val="26"/>
          <w:szCs w:val="26"/>
        </w:rPr>
        <w:t>а</w:t>
      </w:r>
      <w:r w:rsidRPr="004D4C1E">
        <w:rPr>
          <w:rFonts w:ascii="Times New Roman" w:hAnsi="Times New Roman"/>
          <w:sz w:val="26"/>
          <w:szCs w:val="26"/>
        </w:rPr>
        <w:t xml:space="preserve">рем, кухонной посудой. </w:t>
      </w:r>
    </w:p>
    <w:p w:rsidR="001C57F1" w:rsidRPr="004D4C1E" w:rsidRDefault="001C57F1" w:rsidP="001C57F1">
      <w:pPr>
        <w:ind w:firstLine="709"/>
        <w:rPr>
          <w:rFonts w:ascii="Times New Roman" w:hAnsi="Times New Roman"/>
          <w:sz w:val="26"/>
          <w:szCs w:val="26"/>
        </w:rPr>
      </w:pPr>
      <w:r w:rsidRPr="004D4C1E">
        <w:rPr>
          <w:rFonts w:ascii="Times New Roman" w:hAnsi="Times New Roman"/>
          <w:sz w:val="26"/>
          <w:szCs w:val="26"/>
        </w:rPr>
        <w:t>Работа по качеству поставляемых продуктов питания ведется во взаимоде</w:t>
      </w:r>
      <w:r w:rsidRPr="004D4C1E">
        <w:rPr>
          <w:rFonts w:ascii="Times New Roman" w:hAnsi="Times New Roman"/>
          <w:sz w:val="26"/>
          <w:szCs w:val="26"/>
        </w:rPr>
        <w:t>й</w:t>
      </w:r>
      <w:r w:rsidRPr="004D4C1E">
        <w:rPr>
          <w:rFonts w:ascii="Times New Roman" w:hAnsi="Times New Roman"/>
          <w:sz w:val="26"/>
          <w:szCs w:val="26"/>
        </w:rPr>
        <w:t>ствии с поставщиками. Нарекания к поставщикам отсутствуют. Ежемесячно форм</w:t>
      </w:r>
      <w:r w:rsidRPr="004D4C1E">
        <w:rPr>
          <w:rFonts w:ascii="Times New Roman" w:hAnsi="Times New Roman"/>
          <w:sz w:val="26"/>
          <w:szCs w:val="26"/>
        </w:rPr>
        <w:t>и</w:t>
      </w:r>
      <w:r w:rsidRPr="004D4C1E">
        <w:rPr>
          <w:rFonts w:ascii="Times New Roman" w:hAnsi="Times New Roman"/>
          <w:sz w:val="26"/>
          <w:szCs w:val="26"/>
        </w:rPr>
        <w:t>руется и на сайте Минобразования Чувашии размещается информация о реестре фактических закупочных цен на социально значимые продукты питания, поставка которых осуществлена в образовательные организации (http://gov.cap.ru/SiteMap.aspx?gov_id=13&amp;id=2332674).</w:t>
      </w:r>
    </w:p>
    <w:p w:rsidR="001C57F1" w:rsidRPr="004D4C1E" w:rsidRDefault="001C57F1" w:rsidP="001C57F1">
      <w:pPr>
        <w:ind w:firstLine="709"/>
        <w:rPr>
          <w:rFonts w:ascii="Times New Roman" w:hAnsi="Times New Roman"/>
          <w:sz w:val="26"/>
          <w:szCs w:val="26"/>
        </w:rPr>
      </w:pPr>
      <w:r w:rsidRPr="004D4C1E">
        <w:rPr>
          <w:rFonts w:ascii="Times New Roman" w:hAnsi="Times New Roman"/>
          <w:sz w:val="26"/>
          <w:szCs w:val="26"/>
        </w:rPr>
        <w:t>Ранее в 2010-2014 годах была организована работа по созданию современной инфраструктуры школьных столовых в 223 школах республики. На данный момент остается 190 школ, где требуется провести модернизацию технологического обор</w:t>
      </w:r>
      <w:r w:rsidRPr="004D4C1E">
        <w:rPr>
          <w:rFonts w:ascii="Times New Roman" w:hAnsi="Times New Roman"/>
          <w:sz w:val="26"/>
          <w:szCs w:val="26"/>
        </w:rPr>
        <w:t>у</w:t>
      </w:r>
      <w:r w:rsidRPr="004D4C1E">
        <w:rPr>
          <w:rFonts w:ascii="Times New Roman" w:hAnsi="Times New Roman"/>
          <w:sz w:val="26"/>
          <w:szCs w:val="26"/>
        </w:rPr>
        <w:t>дования пищеблоков. На эти цели необходимо 418,2 млн. рублей, которые пред</w:t>
      </w:r>
      <w:r w:rsidRPr="004D4C1E">
        <w:rPr>
          <w:rFonts w:ascii="Times New Roman" w:hAnsi="Times New Roman"/>
          <w:sz w:val="26"/>
          <w:szCs w:val="26"/>
        </w:rPr>
        <w:t>у</w:t>
      </w:r>
      <w:r w:rsidRPr="004D4C1E">
        <w:rPr>
          <w:rFonts w:ascii="Times New Roman" w:hAnsi="Times New Roman"/>
          <w:sz w:val="26"/>
          <w:szCs w:val="26"/>
        </w:rPr>
        <w:t>смотрены при первом уточнении республиканского бюджета. Провести обновление пищеблоков планируется к 1 сентября 2020 года. Проведенная модернизация п</w:t>
      </w:r>
      <w:r w:rsidRPr="004D4C1E">
        <w:rPr>
          <w:rFonts w:ascii="Times New Roman" w:hAnsi="Times New Roman"/>
          <w:sz w:val="26"/>
          <w:szCs w:val="26"/>
        </w:rPr>
        <w:t>и</w:t>
      </w:r>
      <w:r w:rsidRPr="004D4C1E">
        <w:rPr>
          <w:rFonts w:ascii="Times New Roman" w:hAnsi="Times New Roman"/>
          <w:sz w:val="26"/>
          <w:szCs w:val="26"/>
        </w:rPr>
        <w:t>щеблоков даст возможность перехода на обеспечение бесплатным горячим питан</w:t>
      </w:r>
      <w:r w:rsidRPr="004D4C1E">
        <w:rPr>
          <w:rFonts w:ascii="Times New Roman" w:hAnsi="Times New Roman"/>
          <w:sz w:val="26"/>
          <w:szCs w:val="26"/>
        </w:rPr>
        <w:t>и</w:t>
      </w:r>
      <w:r w:rsidRPr="004D4C1E">
        <w:rPr>
          <w:rFonts w:ascii="Times New Roman" w:hAnsi="Times New Roman"/>
          <w:sz w:val="26"/>
          <w:szCs w:val="26"/>
        </w:rPr>
        <w:t>ем всех учащихся 1-4 классов с 1 сентября 2020 года. Всего бесплатным горячим п</w:t>
      </w:r>
      <w:r w:rsidRPr="004D4C1E">
        <w:rPr>
          <w:rFonts w:ascii="Times New Roman" w:hAnsi="Times New Roman"/>
          <w:sz w:val="26"/>
          <w:szCs w:val="26"/>
        </w:rPr>
        <w:t>и</w:t>
      </w:r>
      <w:r w:rsidRPr="004D4C1E">
        <w:rPr>
          <w:rFonts w:ascii="Times New Roman" w:hAnsi="Times New Roman"/>
          <w:sz w:val="26"/>
          <w:szCs w:val="26"/>
        </w:rPr>
        <w:t>танием будет охвачено 63212 учащихся 1-4 классов (100%), на эти цели в 2020 году потребуется 277,3 млн рублей (предварительное соотношение – 84,15% (233,4 млн) из федерального бюджета, 15,85% (43,9 млн) из консолидированного бюджета Ч</w:t>
      </w:r>
      <w:r w:rsidRPr="004D4C1E">
        <w:rPr>
          <w:rFonts w:ascii="Times New Roman" w:hAnsi="Times New Roman"/>
          <w:sz w:val="26"/>
          <w:szCs w:val="26"/>
        </w:rPr>
        <w:t>у</w:t>
      </w:r>
      <w:r w:rsidRPr="004D4C1E">
        <w:rPr>
          <w:rFonts w:ascii="Times New Roman" w:hAnsi="Times New Roman"/>
          <w:sz w:val="26"/>
          <w:szCs w:val="26"/>
        </w:rPr>
        <w:t>вашской Республики).</w:t>
      </w:r>
    </w:p>
    <w:p w:rsidR="001C57F1" w:rsidRPr="004D4C1E" w:rsidRDefault="001C57F1" w:rsidP="001C57F1">
      <w:pPr>
        <w:ind w:firstLine="709"/>
        <w:rPr>
          <w:rFonts w:ascii="Times New Roman" w:hAnsi="Times New Roman"/>
          <w:sz w:val="26"/>
          <w:szCs w:val="26"/>
        </w:rPr>
      </w:pPr>
      <w:r w:rsidRPr="004D4C1E">
        <w:rPr>
          <w:rFonts w:ascii="Times New Roman" w:hAnsi="Times New Roman"/>
          <w:sz w:val="26"/>
          <w:szCs w:val="26"/>
        </w:rPr>
        <w:t>Пропаганда здорового питания и формирование культуры питания в школах республики организовано как в учебное, так и во внеурочное время. В общеобраз</w:t>
      </w:r>
      <w:r w:rsidRPr="004D4C1E">
        <w:rPr>
          <w:rFonts w:ascii="Times New Roman" w:hAnsi="Times New Roman"/>
          <w:sz w:val="26"/>
          <w:szCs w:val="26"/>
        </w:rPr>
        <w:t>о</w:t>
      </w:r>
      <w:r w:rsidRPr="004D4C1E">
        <w:rPr>
          <w:rFonts w:ascii="Times New Roman" w:hAnsi="Times New Roman"/>
          <w:sz w:val="26"/>
          <w:szCs w:val="26"/>
        </w:rPr>
        <w:t>вательных учреждениях проводятся постоянно действующие семинары «Разговор о правильном питании» по основам и правилам здорового питания и культуре питания для родителей обучающихся и школьников, ежеквартально проводятся потребител</w:t>
      </w:r>
      <w:r w:rsidRPr="004D4C1E">
        <w:rPr>
          <w:rFonts w:ascii="Times New Roman" w:hAnsi="Times New Roman"/>
          <w:sz w:val="26"/>
          <w:szCs w:val="26"/>
        </w:rPr>
        <w:t>ь</w:t>
      </w:r>
      <w:r w:rsidRPr="004D4C1E">
        <w:rPr>
          <w:rFonts w:ascii="Times New Roman" w:hAnsi="Times New Roman"/>
          <w:sz w:val="26"/>
          <w:szCs w:val="26"/>
        </w:rPr>
        <w:t>ские конференции, родительские собрания, классные часы с привлечением мед</w:t>
      </w:r>
      <w:r w:rsidRPr="004D4C1E">
        <w:rPr>
          <w:rFonts w:ascii="Times New Roman" w:hAnsi="Times New Roman"/>
          <w:sz w:val="26"/>
          <w:szCs w:val="26"/>
        </w:rPr>
        <w:t>и</w:t>
      </w:r>
      <w:r w:rsidRPr="004D4C1E">
        <w:rPr>
          <w:rFonts w:ascii="Times New Roman" w:hAnsi="Times New Roman"/>
          <w:sz w:val="26"/>
          <w:szCs w:val="26"/>
        </w:rPr>
        <w:t xml:space="preserve">цинских работников, в некоторых школах традиционными стали «Дни здорового питания» и др. </w:t>
      </w:r>
    </w:p>
    <w:p w:rsidR="00604E06" w:rsidRPr="004D4C1E" w:rsidRDefault="00604E06" w:rsidP="00604E06">
      <w:pPr>
        <w:ind w:firstLine="709"/>
        <w:rPr>
          <w:rFonts w:ascii="Times New Roman" w:hAnsi="Times New Roman"/>
        </w:rPr>
      </w:pPr>
    </w:p>
    <w:p w:rsidR="00C1175D" w:rsidRPr="004D4C1E" w:rsidRDefault="00AD0927" w:rsidP="00DF26A3">
      <w:pPr>
        <w:ind w:firstLine="708"/>
        <w:rPr>
          <w:rFonts w:ascii="Times New Roman" w:hAnsi="Times New Roman"/>
          <w:b/>
          <w:color w:val="000000"/>
          <w:sz w:val="26"/>
          <w:szCs w:val="26"/>
        </w:rPr>
      </w:pPr>
      <w:r w:rsidRPr="004D4C1E">
        <w:rPr>
          <w:rFonts w:ascii="Times New Roman" w:hAnsi="Times New Roman"/>
          <w:b/>
          <w:color w:val="000000"/>
          <w:sz w:val="26"/>
          <w:szCs w:val="26"/>
        </w:rPr>
        <w:t xml:space="preserve">6. Образование, </w:t>
      </w:r>
      <w:r w:rsidR="00C1175D" w:rsidRPr="004D4C1E">
        <w:rPr>
          <w:rFonts w:ascii="Times New Roman" w:hAnsi="Times New Roman"/>
          <w:b/>
          <w:color w:val="000000"/>
          <w:sz w:val="26"/>
          <w:szCs w:val="26"/>
        </w:rPr>
        <w:t>воспитание и развитие детей.</w:t>
      </w:r>
    </w:p>
    <w:p w:rsidR="00C1175D" w:rsidRPr="004D4C1E" w:rsidRDefault="00C1175D" w:rsidP="00DF26A3">
      <w:pPr>
        <w:ind w:firstLine="708"/>
        <w:rPr>
          <w:rFonts w:ascii="Times New Roman" w:hAnsi="Times New Roman"/>
          <w:b/>
          <w:color w:val="000000"/>
          <w:sz w:val="26"/>
          <w:szCs w:val="26"/>
        </w:rPr>
      </w:pPr>
      <w:r w:rsidRPr="004D4C1E">
        <w:rPr>
          <w:rFonts w:ascii="Times New Roman" w:hAnsi="Times New Roman"/>
          <w:b/>
          <w:color w:val="000000"/>
          <w:sz w:val="26"/>
          <w:szCs w:val="26"/>
        </w:rPr>
        <w:t xml:space="preserve">Доступность дошкольных образовательных </w:t>
      </w:r>
      <w:r w:rsidR="004B4A23" w:rsidRPr="004D4C1E">
        <w:rPr>
          <w:rFonts w:ascii="Times New Roman" w:hAnsi="Times New Roman"/>
          <w:b/>
          <w:color w:val="000000"/>
          <w:sz w:val="26"/>
          <w:szCs w:val="26"/>
        </w:rPr>
        <w:t>организац</w:t>
      </w:r>
      <w:r w:rsidRPr="004D4C1E">
        <w:rPr>
          <w:rFonts w:ascii="Times New Roman" w:hAnsi="Times New Roman"/>
          <w:b/>
          <w:color w:val="000000"/>
          <w:sz w:val="26"/>
          <w:szCs w:val="26"/>
        </w:rPr>
        <w:t>ий</w:t>
      </w:r>
    </w:p>
    <w:p w:rsidR="00270234" w:rsidRPr="004D4C1E" w:rsidRDefault="00270234" w:rsidP="00270234">
      <w:pPr>
        <w:ind w:firstLine="709"/>
        <w:rPr>
          <w:rFonts w:ascii="Times New Roman" w:hAnsi="Times New Roman"/>
          <w:sz w:val="26"/>
          <w:szCs w:val="26"/>
        </w:rPr>
      </w:pPr>
      <w:r w:rsidRPr="004D4C1E">
        <w:rPr>
          <w:rFonts w:ascii="Times New Roman" w:hAnsi="Times New Roman"/>
          <w:sz w:val="26"/>
          <w:szCs w:val="26"/>
        </w:rPr>
        <w:t>В Чувашской Республике образовательные программы дошкольного образ</w:t>
      </w:r>
      <w:r w:rsidRPr="004D4C1E">
        <w:rPr>
          <w:rFonts w:ascii="Times New Roman" w:hAnsi="Times New Roman"/>
          <w:sz w:val="26"/>
          <w:szCs w:val="26"/>
        </w:rPr>
        <w:t>о</w:t>
      </w:r>
      <w:r w:rsidRPr="004D4C1E">
        <w:rPr>
          <w:rFonts w:ascii="Times New Roman" w:hAnsi="Times New Roman"/>
          <w:sz w:val="26"/>
          <w:szCs w:val="26"/>
        </w:rPr>
        <w:t>вания реализуются в 333 дошкольных образовательных организациях и 199 общео</w:t>
      </w:r>
      <w:r w:rsidRPr="004D4C1E">
        <w:rPr>
          <w:rFonts w:ascii="Times New Roman" w:hAnsi="Times New Roman"/>
          <w:sz w:val="26"/>
          <w:szCs w:val="26"/>
        </w:rPr>
        <w:t>б</w:t>
      </w:r>
      <w:r w:rsidRPr="004D4C1E">
        <w:rPr>
          <w:rFonts w:ascii="Times New Roman" w:hAnsi="Times New Roman"/>
          <w:sz w:val="26"/>
          <w:szCs w:val="26"/>
        </w:rPr>
        <w:t>разовательных школах, в которых воспитываются 76537 детей (в 2018 году в 333 дошкольных образовательных организациях и 211 общеобразовательных школах воспитывалось 76441 ребенок, в 2017 году в 344 дошкольных образовательных о</w:t>
      </w:r>
      <w:r w:rsidRPr="004D4C1E">
        <w:rPr>
          <w:rFonts w:ascii="Times New Roman" w:hAnsi="Times New Roman"/>
          <w:sz w:val="26"/>
          <w:szCs w:val="26"/>
        </w:rPr>
        <w:t>р</w:t>
      </w:r>
      <w:r w:rsidRPr="004D4C1E">
        <w:rPr>
          <w:rFonts w:ascii="Times New Roman" w:hAnsi="Times New Roman"/>
          <w:sz w:val="26"/>
          <w:szCs w:val="26"/>
        </w:rPr>
        <w:t xml:space="preserve">ганизациях и 215 общеобразовательных школах воспитывалось 76 966 детей). </w:t>
      </w:r>
    </w:p>
    <w:p w:rsidR="00270234" w:rsidRPr="004D4C1E" w:rsidRDefault="00270234" w:rsidP="00270234">
      <w:pPr>
        <w:ind w:firstLine="709"/>
        <w:rPr>
          <w:rFonts w:ascii="Times New Roman" w:hAnsi="Times New Roman"/>
          <w:sz w:val="26"/>
          <w:szCs w:val="26"/>
        </w:rPr>
      </w:pPr>
      <w:r w:rsidRPr="004D4C1E">
        <w:rPr>
          <w:rFonts w:ascii="Times New Roman" w:hAnsi="Times New Roman"/>
          <w:sz w:val="26"/>
          <w:szCs w:val="26"/>
        </w:rPr>
        <w:t>Разными формами дошкольного образования охвачено 78,5% (в 2018 году – 76,4%, в 2017 году – 76,5%).</w:t>
      </w:r>
    </w:p>
    <w:p w:rsidR="00270234" w:rsidRPr="004D4C1E" w:rsidRDefault="00270234" w:rsidP="00270234">
      <w:pPr>
        <w:ind w:firstLine="708"/>
        <w:rPr>
          <w:rFonts w:ascii="Times New Roman" w:hAnsi="Times New Roman"/>
          <w:sz w:val="26"/>
          <w:szCs w:val="26"/>
        </w:rPr>
      </w:pPr>
      <w:r w:rsidRPr="004D4C1E">
        <w:rPr>
          <w:rFonts w:ascii="Times New Roman" w:hAnsi="Times New Roman"/>
          <w:sz w:val="26"/>
          <w:szCs w:val="26"/>
        </w:rPr>
        <w:t>В рамках реализации Плана мероприятий («дорожной карты») по ликвидации очередности и максимальному охвату детей местами в дошкольных образовател</w:t>
      </w:r>
      <w:r w:rsidRPr="004D4C1E">
        <w:rPr>
          <w:rFonts w:ascii="Times New Roman" w:hAnsi="Times New Roman"/>
          <w:sz w:val="26"/>
          <w:szCs w:val="26"/>
        </w:rPr>
        <w:t>ь</w:t>
      </w:r>
      <w:r w:rsidRPr="004D4C1E">
        <w:rPr>
          <w:rFonts w:ascii="Times New Roman" w:hAnsi="Times New Roman"/>
          <w:sz w:val="26"/>
          <w:szCs w:val="26"/>
        </w:rPr>
        <w:t>ных организациях в Чувашской Республике в 2017 году в г. Чебоксары введено 4 н</w:t>
      </w:r>
      <w:r w:rsidRPr="004D4C1E">
        <w:rPr>
          <w:rFonts w:ascii="Times New Roman" w:hAnsi="Times New Roman"/>
          <w:sz w:val="26"/>
          <w:szCs w:val="26"/>
        </w:rPr>
        <w:t>о</w:t>
      </w:r>
      <w:r w:rsidRPr="004D4C1E">
        <w:rPr>
          <w:rFonts w:ascii="Times New Roman" w:hAnsi="Times New Roman"/>
          <w:sz w:val="26"/>
          <w:szCs w:val="26"/>
        </w:rPr>
        <w:t>вых детских сада в микрорайонах: «Радужный» на 100 мест, «Новый город» на 160 мест, «Садовый» на 240 мест, пос. Альгешево на 240 мест.</w:t>
      </w:r>
    </w:p>
    <w:p w:rsidR="00270234" w:rsidRPr="004D4C1E" w:rsidRDefault="00270234" w:rsidP="00270234">
      <w:pPr>
        <w:ind w:firstLine="709"/>
        <w:rPr>
          <w:rFonts w:ascii="Times New Roman" w:hAnsi="Times New Roman"/>
          <w:sz w:val="26"/>
          <w:szCs w:val="26"/>
        </w:rPr>
      </w:pPr>
      <w:r w:rsidRPr="004D4C1E">
        <w:rPr>
          <w:rFonts w:ascii="Times New Roman" w:hAnsi="Times New Roman"/>
          <w:sz w:val="26"/>
          <w:szCs w:val="26"/>
        </w:rPr>
        <w:t>Для сокращения очереди детей до трех лет в 2018 году открыты две дошкол</w:t>
      </w:r>
      <w:r w:rsidRPr="004D4C1E">
        <w:rPr>
          <w:rFonts w:ascii="Times New Roman" w:hAnsi="Times New Roman"/>
          <w:sz w:val="26"/>
          <w:szCs w:val="26"/>
        </w:rPr>
        <w:t>ь</w:t>
      </w:r>
      <w:r w:rsidRPr="004D4C1E">
        <w:rPr>
          <w:rFonts w:ascii="Times New Roman" w:hAnsi="Times New Roman"/>
          <w:sz w:val="26"/>
          <w:szCs w:val="26"/>
        </w:rPr>
        <w:t>ные группы на 50 мест после капитального ремонта в Комсомольской средней о</w:t>
      </w:r>
      <w:r w:rsidRPr="004D4C1E">
        <w:rPr>
          <w:rFonts w:ascii="Times New Roman" w:hAnsi="Times New Roman"/>
          <w:sz w:val="26"/>
          <w:szCs w:val="26"/>
        </w:rPr>
        <w:t>б</w:t>
      </w:r>
      <w:r w:rsidRPr="004D4C1E">
        <w:rPr>
          <w:rFonts w:ascii="Times New Roman" w:hAnsi="Times New Roman"/>
          <w:sz w:val="26"/>
          <w:szCs w:val="26"/>
        </w:rPr>
        <w:t>щеобразовательной школе Комсомольского района.</w:t>
      </w:r>
    </w:p>
    <w:p w:rsidR="00270234" w:rsidRPr="004D4C1E" w:rsidRDefault="00270234" w:rsidP="00270234">
      <w:pPr>
        <w:ind w:firstLine="709"/>
        <w:rPr>
          <w:rFonts w:ascii="Times New Roman" w:hAnsi="Times New Roman"/>
          <w:sz w:val="26"/>
          <w:szCs w:val="26"/>
        </w:rPr>
      </w:pPr>
      <w:r w:rsidRPr="004D4C1E">
        <w:rPr>
          <w:rFonts w:ascii="Times New Roman" w:hAnsi="Times New Roman"/>
          <w:sz w:val="26"/>
          <w:szCs w:val="26"/>
        </w:rPr>
        <w:t>В 2018-2019 годах велось строительство 15 дошкольных образовательных о</w:t>
      </w:r>
      <w:r w:rsidRPr="004D4C1E">
        <w:rPr>
          <w:rFonts w:ascii="Times New Roman" w:hAnsi="Times New Roman"/>
          <w:sz w:val="26"/>
          <w:szCs w:val="26"/>
        </w:rPr>
        <w:t>р</w:t>
      </w:r>
      <w:r w:rsidRPr="004D4C1E">
        <w:rPr>
          <w:rFonts w:ascii="Times New Roman" w:hAnsi="Times New Roman"/>
          <w:sz w:val="26"/>
          <w:szCs w:val="26"/>
        </w:rPr>
        <w:t>ганизаций на 3080 мест, в том числе 10 дошкольных образовательных организаций в г.</w:t>
      </w:r>
      <w:r w:rsidR="007E5F8B" w:rsidRPr="004D4C1E">
        <w:rPr>
          <w:rFonts w:ascii="Times New Roman" w:hAnsi="Times New Roman"/>
          <w:sz w:val="26"/>
          <w:szCs w:val="26"/>
        </w:rPr>
        <w:t xml:space="preserve"> </w:t>
      </w:r>
      <w:r w:rsidRPr="004D4C1E">
        <w:rPr>
          <w:rFonts w:ascii="Times New Roman" w:hAnsi="Times New Roman"/>
          <w:sz w:val="26"/>
          <w:szCs w:val="26"/>
        </w:rPr>
        <w:t>Чебоксары, по одному детскому саду в Комсомольском, Чебоксарском, Цивил</w:t>
      </w:r>
      <w:r w:rsidRPr="004D4C1E">
        <w:rPr>
          <w:rFonts w:ascii="Times New Roman" w:hAnsi="Times New Roman"/>
          <w:sz w:val="26"/>
          <w:szCs w:val="26"/>
        </w:rPr>
        <w:t>ь</w:t>
      </w:r>
      <w:r w:rsidRPr="004D4C1E">
        <w:rPr>
          <w:rFonts w:ascii="Times New Roman" w:hAnsi="Times New Roman"/>
          <w:sz w:val="26"/>
          <w:szCs w:val="26"/>
        </w:rPr>
        <w:t xml:space="preserve">ском районах и городах Канаш, Новочебоксарск. </w:t>
      </w:r>
    </w:p>
    <w:p w:rsidR="00270234" w:rsidRPr="004D4C1E" w:rsidRDefault="00270234" w:rsidP="00270234">
      <w:pPr>
        <w:ind w:firstLine="709"/>
        <w:rPr>
          <w:rFonts w:ascii="Times New Roman" w:hAnsi="Times New Roman"/>
          <w:sz w:val="26"/>
          <w:szCs w:val="26"/>
        </w:rPr>
      </w:pPr>
      <w:r w:rsidRPr="004D4C1E">
        <w:rPr>
          <w:rFonts w:ascii="Times New Roman" w:hAnsi="Times New Roman"/>
          <w:sz w:val="26"/>
          <w:szCs w:val="26"/>
        </w:rPr>
        <w:t>В 2019 году на строительство детских садов было выделено 1977,6 млн. руб., в том числе за счет средств федерального бюджета – 1382,6 млн. руб., республика</w:t>
      </w:r>
      <w:r w:rsidRPr="004D4C1E">
        <w:rPr>
          <w:rFonts w:ascii="Times New Roman" w:hAnsi="Times New Roman"/>
          <w:sz w:val="26"/>
          <w:szCs w:val="26"/>
        </w:rPr>
        <w:t>н</w:t>
      </w:r>
      <w:r w:rsidRPr="004D4C1E">
        <w:rPr>
          <w:rFonts w:ascii="Times New Roman" w:hAnsi="Times New Roman"/>
          <w:sz w:val="26"/>
          <w:szCs w:val="26"/>
        </w:rPr>
        <w:t>ского – 337,4 млн. руб.</w:t>
      </w:r>
    </w:p>
    <w:p w:rsidR="00270234" w:rsidRPr="004D4C1E" w:rsidRDefault="00270234" w:rsidP="00270234">
      <w:pPr>
        <w:ind w:firstLine="709"/>
        <w:rPr>
          <w:rFonts w:ascii="Times New Roman" w:hAnsi="Times New Roman"/>
          <w:sz w:val="26"/>
          <w:szCs w:val="26"/>
        </w:rPr>
      </w:pPr>
      <w:r w:rsidRPr="004D4C1E">
        <w:rPr>
          <w:rFonts w:ascii="Times New Roman" w:hAnsi="Times New Roman"/>
          <w:sz w:val="26"/>
          <w:szCs w:val="26"/>
        </w:rPr>
        <w:t>В настоящее время введены в эксплуатацию 14 дошкольных образовательных организаций.</w:t>
      </w:r>
    </w:p>
    <w:p w:rsidR="00270234" w:rsidRPr="004D4C1E" w:rsidRDefault="00270234" w:rsidP="00270234">
      <w:pPr>
        <w:ind w:firstLine="708"/>
        <w:rPr>
          <w:rFonts w:ascii="Times New Roman" w:hAnsi="Times New Roman"/>
          <w:sz w:val="26"/>
          <w:szCs w:val="26"/>
        </w:rPr>
      </w:pPr>
      <w:r w:rsidRPr="004D4C1E">
        <w:rPr>
          <w:rFonts w:ascii="Times New Roman" w:hAnsi="Times New Roman"/>
          <w:sz w:val="26"/>
          <w:szCs w:val="26"/>
        </w:rPr>
        <w:t>Принятые меры позволили полностью ликвидировать очередность в детские сады детей старше трех лет в период комплектования. В девятнадцати муниципал</w:t>
      </w:r>
      <w:r w:rsidRPr="004D4C1E">
        <w:rPr>
          <w:rFonts w:ascii="Times New Roman" w:hAnsi="Times New Roman"/>
          <w:sz w:val="26"/>
          <w:szCs w:val="26"/>
        </w:rPr>
        <w:t>ь</w:t>
      </w:r>
      <w:r w:rsidRPr="004D4C1E">
        <w:rPr>
          <w:rFonts w:ascii="Times New Roman" w:hAnsi="Times New Roman"/>
          <w:sz w:val="26"/>
          <w:szCs w:val="26"/>
        </w:rPr>
        <w:t>ных образованиях ликвидирована очередность детей старше полутора лет.</w:t>
      </w:r>
    </w:p>
    <w:p w:rsidR="00270234" w:rsidRPr="004D4C1E" w:rsidRDefault="00270234" w:rsidP="00270234">
      <w:pPr>
        <w:ind w:firstLine="708"/>
        <w:rPr>
          <w:rFonts w:ascii="Times New Roman" w:hAnsi="Times New Roman"/>
          <w:sz w:val="26"/>
          <w:szCs w:val="26"/>
        </w:rPr>
      </w:pPr>
      <w:r w:rsidRPr="004D4C1E">
        <w:rPr>
          <w:rFonts w:ascii="Times New Roman" w:hAnsi="Times New Roman"/>
          <w:sz w:val="26"/>
          <w:szCs w:val="26"/>
        </w:rPr>
        <w:t>По состоянию на 31 декабря 2019 года в очереди на получение мест в детских садах Чувашской Республики было зарегистрировано 18578 детей в возрасте от 2 мес. до 3-х лет, в том числе 7171 детей – старше 1,5 лет, из которых 3841 ребенок не обеспечены местом в текущем учебном году (актуальный спрос). Уровень обесп</w:t>
      </w:r>
      <w:r w:rsidRPr="004D4C1E">
        <w:rPr>
          <w:rFonts w:ascii="Times New Roman" w:hAnsi="Times New Roman"/>
          <w:sz w:val="26"/>
          <w:szCs w:val="26"/>
        </w:rPr>
        <w:t>е</w:t>
      </w:r>
      <w:r w:rsidRPr="004D4C1E">
        <w:rPr>
          <w:rFonts w:ascii="Times New Roman" w:hAnsi="Times New Roman"/>
          <w:sz w:val="26"/>
          <w:szCs w:val="26"/>
        </w:rPr>
        <w:t>ченности детей от 2 мес. до 3 лет местами в дошкольных образовательных организ</w:t>
      </w:r>
      <w:r w:rsidRPr="004D4C1E">
        <w:rPr>
          <w:rFonts w:ascii="Times New Roman" w:hAnsi="Times New Roman"/>
          <w:sz w:val="26"/>
          <w:szCs w:val="26"/>
        </w:rPr>
        <w:t>а</w:t>
      </w:r>
      <w:r w:rsidRPr="004D4C1E">
        <w:rPr>
          <w:rFonts w:ascii="Times New Roman" w:hAnsi="Times New Roman"/>
          <w:sz w:val="26"/>
          <w:szCs w:val="26"/>
        </w:rPr>
        <w:t>циях составляет 76,8%. Очередность детей старше трех лет ликвидирована во всех муниципальных образованиях.</w:t>
      </w:r>
    </w:p>
    <w:p w:rsidR="00270234" w:rsidRPr="004D4C1E" w:rsidRDefault="00270234" w:rsidP="00270234">
      <w:pPr>
        <w:ind w:firstLine="708"/>
        <w:rPr>
          <w:rFonts w:ascii="Times New Roman" w:eastAsia="Calibri" w:hAnsi="Times New Roman"/>
          <w:sz w:val="26"/>
          <w:szCs w:val="26"/>
          <w:lang w:eastAsia="en-US"/>
        </w:rPr>
      </w:pPr>
      <w:r w:rsidRPr="004D4C1E">
        <w:rPr>
          <w:rFonts w:ascii="Times New Roman" w:eastAsia="Calibri" w:hAnsi="Times New Roman"/>
          <w:sz w:val="26"/>
          <w:szCs w:val="26"/>
          <w:lang w:eastAsia="en-US"/>
        </w:rPr>
        <w:t>Как альтернатива муниципальным и государственным образовательным орг</w:t>
      </w:r>
      <w:r w:rsidRPr="004D4C1E">
        <w:rPr>
          <w:rFonts w:ascii="Times New Roman" w:eastAsia="Calibri" w:hAnsi="Times New Roman"/>
          <w:sz w:val="26"/>
          <w:szCs w:val="26"/>
          <w:lang w:eastAsia="en-US"/>
        </w:rPr>
        <w:t>а</w:t>
      </w:r>
      <w:r w:rsidRPr="004D4C1E">
        <w:rPr>
          <w:rFonts w:ascii="Times New Roman" w:eastAsia="Calibri" w:hAnsi="Times New Roman"/>
          <w:sz w:val="26"/>
          <w:szCs w:val="26"/>
          <w:lang w:eastAsia="en-US"/>
        </w:rPr>
        <w:t>низациям существуют 4 негосударственных частных садов, в которых воспитываю</w:t>
      </w:r>
      <w:r w:rsidRPr="004D4C1E">
        <w:rPr>
          <w:rFonts w:ascii="Times New Roman" w:eastAsia="Calibri" w:hAnsi="Times New Roman"/>
          <w:sz w:val="26"/>
          <w:szCs w:val="26"/>
          <w:lang w:eastAsia="en-US"/>
        </w:rPr>
        <w:t>т</w:t>
      </w:r>
      <w:r w:rsidRPr="004D4C1E">
        <w:rPr>
          <w:rFonts w:ascii="Times New Roman" w:eastAsia="Calibri" w:hAnsi="Times New Roman"/>
          <w:sz w:val="26"/>
          <w:szCs w:val="26"/>
          <w:lang w:eastAsia="en-US"/>
        </w:rPr>
        <w:t xml:space="preserve">ся 276 детей, более 20 частных центров и студий. Частные детские сады, имеющие лицензию, получают субсидии из средств республиканского бюджета Чувашской Республики на реализацию образовательной программы дошкольного образования. На реализацию образовательной программы дошкольного образования в частных детских садах в 2019 году из республиканского бюджета Чувашской Республики направлено 13343,2 тыс. руб. (в 2018 году – </w:t>
      </w:r>
      <w:r w:rsidRPr="004D4C1E">
        <w:rPr>
          <w:rFonts w:ascii="Times New Roman" w:hAnsi="Times New Roman"/>
          <w:sz w:val="26"/>
          <w:szCs w:val="26"/>
        </w:rPr>
        <w:t xml:space="preserve">12701,2 </w:t>
      </w:r>
      <w:r w:rsidRPr="004D4C1E">
        <w:rPr>
          <w:rFonts w:ascii="Times New Roman" w:eastAsia="Calibri" w:hAnsi="Times New Roman"/>
          <w:sz w:val="26"/>
          <w:szCs w:val="26"/>
          <w:lang w:eastAsia="en-US"/>
        </w:rPr>
        <w:t xml:space="preserve"> тыс. руб., в 2017 году –</w:t>
      </w:r>
      <w:r w:rsidR="007E5F8B" w:rsidRPr="004D4C1E">
        <w:rPr>
          <w:rFonts w:ascii="Times New Roman" w:eastAsia="Calibri" w:hAnsi="Times New Roman"/>
          <w:sz w:val="26"/>
          <w:szCs w:val="26"/>
          <w:lang w:eastAsia="en-US"/>
        </w:rPr>
        <w:t xml:space="preserve"> </w:t>
      </w:r>
      <w:r w:rsidR="007E5F8B" w:rsidRPr="004D4C1E">
        <w:rPr>
          <w:rFonts w:ascii="Times New Roman" w:eastAsia="Calibri" w:hAnsi="Times New Roman"/>
          <w:sz w:val="26"/>
          <w:szCs w:val="26"/>
          <w:lang w:eastAsia="en-US"/>
        </w:rPr>
        <w:br/>
      </w:r>
      <w:r w:rsidRPr="004D4C1E">
        <w:rPr>
          <w:rFonts w:ascii="Times New Roman" w:eastAsia="Calibri" w:hAnsi="Times New Roman"/>
          <w:sz w:val="26"/>
          <w:szCs w:val="26"/>
          <w:lang w:eastAsia="en-US"/>
        </w:rPr>
        <w:t>16839,5 тыс. руб.).</w:t>
      </w:r>
    </w:p>
    <w:p w:rsidR="00270234" w:rsidRPr="004D4C1E" w:rsidRDefault="00270234" w:rsidP="00270234">
      <w:pPr>
        <w:pStyle w:val="af9"/>
        <w:ind w:firstLine="709"/>
        <w:jc w:val="both"/>
        <w:rPr>
          <w:rFonts w:ascii="Times New Roman" w:hAnsi="Times New Roman"/>
          <w:sz w:val="26"/>
          <w:szCs w:val="26"/>
        </w:rPr>
      </w:pPr>
      <w:r w:rsidRPr="004D4C1E">
        <w:rPr>
          <w:rFonts w:ascii="Times New Roman" w:hAnsi="Times New Roman"/>
          <w:sz w:val="26"/>
          <w:szCs w:val="26"/>
        </w:rPr>
        <w:t xml:space="preserve">На базе функционирующих муниципальных детских садов действуют </w:t>
      </w:r>
      <w:r w:rsidR="00E949F0" w:rsidRPr="004D4C1E">
        <w:rPr>
          <w:rFonts w:ascii="Times New Roman" w:hAnsi="Times New Roman"/>
          <w:sz w:val="26"/>
          <w:szCs w:val="26"/>
        </w:rPr>
        <w:br/>
      </w:r>
      <w:r w:rsidRPr="004D4C1E">
        <w:rPr>
          <w:rFonts w:ascii="Times New Roman" w:hAnsi="Times New Roman"/>
          <w:sz w:val="26"/>
          <w:szCs w:val="26"/>
        </w:rPr>
        <w:t xml:space="preserve">120 групп кратковременного пребывания для 1715 детей, не посещающих детсады (в 2018 – 97 групп для 1865 детей, в 2017 – 118 групп для 2074 детей). </w:t>
      </w:r>
    </w:p>
    <w:p w:rsidR="00270234" w:rsidRPr="004D4C1E" w:rsidRDefault="00270234" w:rsidP="00270234">
      <w:pPr>
        <w:pStyle w:val="af9"/>
        <w:ind w:firstLine="709"/>
        <w:jc w:val="both"/>
        <w:rPr>
          <w:rFonts w:ascii="Times New Roman" w:hAnsi="Times New Roman"/>
          <w:sz w:val="26"/>
          <w:szCs w:val="26"/>
        </w:rPr>
      </w:pPr>
      <w:r w:rsidRPr="004D4C1E">
        <w:rPr>
          <w:rFonts w:ascii="Times New Roman" w:hAnsi="Times New Roman"/>
          <w:sz w:val="26"/>
          <w:szCs w:val="26"/>
        </w:rPr>
        <w:t>Проводится работа по созданию семейных детских садов в многодетных с</w:t>
      </w:r>
      <w:r w:rsidRPr="004D4C1E">
        <w:rPr>
          <w:rFonts w:ascii="Times New Roman" w:hAnsi="Times New Roman"/>
          <w:sz w:val="26"/>
          <w:szCs w:val="26"/>
        </w:rPr>
        <w:t>е</w:t>
      </w:r>
      <w:r w:rsidRPr="004D4C1E">
        <w:rPr>
          <w:rFonts w:ascii="Times New Roman" w:hAnsi="Times New Roman"/>
          <w:sz w:val="26"/>
          <w:szCs w:val="26"/>
        </w:rPr>
        <w:t>мьях. В г. Чебоксары функционируют 14 семейных детских садов, как структурные подразделения муниципальных образовательных организаций, в которых воспит</w:t>
      </w:r>
      <w:r w:rsidRPr="004D4C1E">
        <w:rPr>
          <w:rFonts w:ascii="Times New Roman" w:hAnsi="Times New Roman"/>
          <w:sz w:val="26"/>
          <w:szCs w:val="26"/>
        </w:rPr>
        <w:t>ы</w:t>
      </w:r>
      <w:r w:rsidRPr="004D4C1E">
        <w:rPr>
          <w:rFonts w:ascii="Times New Roman" w:hAnsi="Times New Roman"/>
          <w:sz w:val="26"/>
          <w:szCs w:val="26"/>
        </w:rPr>
        <w:t>вается 46 детей (в 2018 году – 15 семейных детских садов для 55 детей, в 2017 году – 9 семейных детских садов для 31 ребенка).</w:t>
      </w:r>
    </w:p>
    <w:p w:rsidR="00270234" w:rsidRPr="004D4C1E" w:rsidRDefault="00270234" w:rsidP="00270234">
      <w:pPr>
        <w:pStyle w:val="af9"/>
        <w:ind w:firstLine="709"/>
        <w:jc w:val="both"/>
        <w:rPr>
          <w:rFonts w:ascii="Times New Roman" w:hAnsi="Times New Roman"/>
          <w:sz w:val="26"/>
          <w:szCs w:val="26"/>
        </w:rPr>
      </w:pPr>
      <w:r w:rsidRPr="004D4C1E">
        <w:rPr>
          <w:rFonts w:ascii="Times New Roman" w:hAnsi="Times New Roman"/>
          <w:sz w:val="26"/>
          <w:szCs w:val="26"/>
        </w:rPr>
        <w:t>В системе дошкольного образования Чувашской Республики созданы условия для осуществления непрерывного психолого-медико-педагогического сопровожд</w:t>
      </w:r>
      <w:r w:rsidRPr="004D4C1E">
        <w:rPr>
          <w:rFonts w:ascii="Times New Roman" w:hAnsi="Times New Roman"/>
          <w:sz w:val="26"/>
          <w:szCs w:val="26"/>
        </w:rPr>
        <w:t>е</w:t>
      </w:r>
      <w:r w:rsidRPr="004D4C1E">
        <w:rPr>
          <w:rFonts w:ascii="Times New Roman" w:hAnsi="Times New Roman"/>
          <w:sz w:val="26"/>
          <w:szCs w:val="26"/>
        </w:rPr>
        <w:t xml:space="preserve">ния детей с ограниченными возможностями здоровья. Для этого функционирует </w:t>
      </w:r>
      <w:r w:rsidR="007E5F8B" w:rsidRPr="004D4C1E">
        <w:rPr>
          <w:rFonts w:ascii="Times New Roman" w:hAnsi="Times New Roman"/>
          <w:sz w:val="26"/>
          <w:szCs w:val="26"/>
        </w:rPr>
        <w:br/>
      </w:r>
      <w:r w:rsidRPr="004D4C1E">
        <w:rPr>
          <w:rFonts w:ascii="Times New Roman" w:hAnsi="Times New Roman"/>
          <w:sz w:val="26"/>
          <w:szCs w:val="26"/>
        </w:rPr>
        <w:t>152 группы компенсирующей направленности, в которых воспитываются 1977 детей с ограниченными возможностями здоровья:</w:t>
      </w:r>
    </w:p>
    <w:p w:rsidR="00270234" w:rsidRPr="004D4C1E" w:rsidRDefault="00270234" w:rsidP="00270234">
      <w:pPr>
        <w:ind w:firstLine="709"/>
        <w:rPr>
          <w:rFonts w:ascii="Times New Roman" w:eastAsia="Calibri" w:hAnsi="Times New Roman"/>
          <w:sz w:val="26"/>
          <w:szCs w:val="26"/>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963"/>
        <w:gridCol w:w="964"/>
        <w:gridCol w:w="966"/>
        <w:gridCol w:w="964"/>
        <w:gridCol w:w="964"/>
        <w:gridCol w:w="824"/>
      </w:tblGrid>
      <w:tr w:rsidR="00270234" w:rsidRPr="004D4C1E" w:rsidTr="00C44F8F">
        <w:tc>
          <w:tcPr>
            <w:tcW w:w="2061" w:type="pct"/>
            <w:vMerge w:val="restart"/>
            <w:tcBorders>
              <w:top w:val="single" w:sz="4" w:space="0" w:color="auto"/>
              <w:left w:val="single" w:sz="4" w:space="0" w:color="auto"/>
              <w:bottom w:val="single" w:sz="4" w:space="0" w:color="auto"/>
              <w:right w:val="single" w:sz="4" w:space="0" w:color="auto"/>
            </w:tcBorders>
            <w:hideMark/>
          </w:tcPr>
          <w:p w:rsidR="00270234" w:rsidRPr="004D4C1E" w:rsidRDefault="00270234" w:rsidP="00270234">
            <w:pPr>
              <w:ind w:firstLine="0"/>
              <w:contextualSpacing/>
              <w:rPr>
                <w:rFonts w:ascii="Times New Roman" w:eastAsia="Calibri" w:hAnsi="Times New Roman"/>
                <w:sz w:val="26"/>
                <w:szCs w:val="26"/>
              </w:rPr>
            </w:pPr>
            <w:r w:rsidRPr="004D4C1E">
              <w:rPr>
                <w:rFonts w:ascii="Times New Roman" w:eastAsia="Calibri" w:hAnsi="Times New Roman"/>
                <w:sz w:val="26"/>
                <w:szCs w:val="26"/>
              </w:rPr>
              <w:t>Группы компенсирующей направленности в дошкольных образовательных организациях</w:t>
            </w:r>
          </w:p>
        </w:tc>
        <w:tc>
          <w:tcPr>
            <w:tcW w:w="1506" w:type="pct"/>
            <w:gridSpan w:val="3"/>
            <w:tcBorders>
              <w:top w:val="single" w:sz="4" w:space="0" w:color="auto"/>
              <w:left w:val="single" w:sz="4" w:space="0" w:color="auto"/>
              <w:bottom w:val="single" w:sz="4" w:space="0" w:color="auto"/>
              <w:right w:val="single" w:sz="4" w:space="0" w:color="auto"/>
            </w:tcBorders>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Количество групп (по годам)</w:t>
            </w:r>
          </w:p>
          <w:p w:rsidR="00270234" w:rsidRPr="004D4C1E" w:rsidRDefault="00270234" w:rsidP="00270234">
            <w:pPr>
              <w:ind w:firstLine="0"/>
              <w:contextualSpacing/>
              <w:jc w:val="center"/>
              <w:rPr>
                <w:rFonts w:ascii="Times New Roman" w:eastAsia="Calibri" w:hAnsi="Times New Roman"/>
                <w:sz w:val="26"/>
                <w:szCs w:val="26"/>
              </w:rPr>
            </w:pPr>
          </w:p>
        </w:tc>
        <w:tc>
          <w:tcPr>
            <w:tcW w:w="1433" w:type="pct"/>
            <w:gridSpan w:val="3"/>
            <w:tcBorders>
              <w:top w:val="single" w:sz="4" w:space="0" w:color="auto"/>
              <w:left w:val="single" w:sz="4" w:space="0" w:color="auto"/>
              <w:bottom w:val="single" w:sz="4" w:space="0" w:color="auto"/>
              <w:right w:val="single" w:sz="4" w:space="0" w:color="auto"/>
            </w:tcBorders>
            <w:hideMark/>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в них воспитанников (по годам)</w:t>
            </w:r>
          </w:p>
        </w:tc>
      </w:tr>
      <w:tr w:rsidR="00270234" w:rsidRPr="004D4C1E" w:rsidTr="00C44F8F">
        <w:tc>
          <w:tcPr>
            <w:tcW w:w="3960" w:type="dxa"/>
            <w:vMerge/>
            <w:tcBorders>
              <w:top w:val="single" w:sz="4" w:space="0" w:color="auto"/>
              <w:left w:val="single" w:sz="4" w:space="0" w:color="auto"/>
              <w:bottom w:val="single" w:sz="4" w:space="0" w:color="auto"/>
              <w:right w:val="single" w:sz="4" w:space="0" w:color="auto"/>
            </w:tcBorders>
            <w:vAlign w:val="center"/>
            <w:hideMark/>
          </w:tcPr>
          <w:p w:rsidR="00270234" w:rsidRPr="004D4C1E" w:rsidRDefault="00270234" w:rsidP="00270234">
            <w:pPr>
              <w:ind w:firstLine="0"/>
              <w:contextualSpacing/>
              <w:rPr>
                <w:rFonts w:ascii="Times New Roman" w:eastAsia="Calibri" w:hAnsi="Times New Roman"/>
                <w:sz w:val="26"/>
                <w:szCs w:val="26"/>
              </w:rPr>
            </w:pPr>
          </w:p>
        </w:tc>
        <w:tc>
          <w:tcPr>
            <w:tcW w:w="501"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2017</w:t>
            </w: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2018</w:t>
            </w:r>
          </w:p>
        </w:tc>
        <w:tc>
          <w:tcPr>
            <w:tcW w:w="503"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2019</w:t>
            </w: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2017</w:t>
            </w: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2018</w:t>
            </w:r>
          </w:p>
        </w:tc>
        <w:tc>
          <w:tcPr>
            <w:tcW w:w="429"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2019</w:t>
            </w:r>
          </w:p>
        </w:tc>
      </w:tr>
      <w:tr w:rsidR="00270234" w:rsidRPr="004D4C1E" w:rsidTr="00C44F8F">
        <w:tc>
          <w:tcPr>
            <w:tcW w:w="2061" w:type="pct"/>
            <w:tcBorders>
              <w:top w:val="single" w:sz="4" w:space="0" w:color="auto"/>
              <w:left w:val="single" w:sz="4" w:space="0" w:color="auto"/>
              <w:bottom w:val="single" w:sz="4" w:space="0" w:color="auto"/>
              <w:right w:val="single" w:sz="4" w:space="0" w:color="auto"/>
            </w:tcBorders>
            <w:hideMark/>
          </w:tcPr>
          <w:p w:rsidR="00270234" w:rsidRPr="004D4C1E" w:rsidRDefault="00270234" w:rsidP="00270234">
            <w:pPr>
              <w:ind w:firstLine="0"/>
              <w:contextualSpacing/>
              <w:rPr>
                <w:rFonts w:ascii="Times New Roman" w:eastAsia="Calibri" w:hAnsi="Times New Roman"/>
                <w:sz w:val="26"/>
                <w:szCs w:val="26"/>
              </w:rPr>
            </w:pPr>
            <w:r w:rsidRPr="004D4C1E">
              <w:rPr>
                <w:rFonts w:ascii="Times New Roman" w:eastAsia="Calibri" w:hAnsi="Times New Roman"/>
                <w:sz w:val="26"/>
                <w:szCs w:val="26"/>
              </w:rPr>
              <w:t>всего</w:t>
            </w:r>
          </w:p>
        </w:tc>
        <w:tc>
          <w:tcPr>
            <w:tcW w:w="501"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131</w:t>
            </w: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138</w:t>
            </w:r>
          </w:p>
        </w:tc>
        <w:tc>
          <w:tcPr>
            <w:tcW w:w="503"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lang w:val="en-US"/>
              </w:rPr>
            </w:pPr>
            <w:r w:rsidRPr="004D4C1E">
              <w:rPr>
                <w:rFonts w:ascii="Times New Roman" w:eastAsia="Calibri" w:hAnsi="Times New Roman"/>
                <w:sz w:val="26"/>
                <w:szCs w:val="26"/>
              </w:rPr>
              <w:t>1</w:t>
            </w:r>
            <w:r w:rsidRPr="004D4C1E">
              <w:rPr>
                <w:rFonts w:ascii="Times New Roman" w:eastAsia="Calibri" w:hAnsi="Times New Roman"/>
                <w:sz w:val="26"/>
                <w:szCs w:val="26"/>
                <w:lang w:val="en-US"/>
              </w:rPr>
              <w:t>52</w:t>
            </w: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1745</w:t>
            </w: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1847</w:t>
            </w:r>
          </w:p>
        </w:tc>
        <w:tc>
          <w:tcPr>
            <w:tcW w:w="429"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1977</w:t>
            </w:r>
          </w:p>
        </w:tc>
      </w:tr>
      <w:tr w:rsidR="00270234" w:rsidRPr="004D4C1E" w:rsidTr="00C44F8F">
        <w:tc>
          <w:tcPr>
            <w:tcW w:w="2061" w:type="pct"/>
            <w:tcBorders>
              <w:top w:val="single" w:sz="4" w:space="0" w:color="auto"/>
              <w:left w:val="single" w:sz="4" w:space="0" w:color="auto"/>
              <w:bottom w:val="single" w:sz="4" w:space="0" w:color="auto"/>
              <w:right w:val="single" w:sz="4" w:space="0" w:color="auto"/>
            </w:tcBorders>
            <w:hideMark/>
          </w:tcPr>
          <w:p w:rsidR="00270234" w:rsidRPr="004D4C1E" w:rsidRDefault="00270234" w:rsidP="00270234">
            <w:pPr>
              <w:ind w:firstLine="0"/>
              <w:contextualSpacing/>
              <w:jc w:val="right"/>
              <w:rPr>
                <w:rFonts w:ascii="Times New Roman" w:eastAsia="Calibri" w:hAnsi="Times New Roman"/>
                <w:sz w:val="26"/>
                <w:szCs w:val="26"/>
              </w:rPr>
            </w:pPr>
            <w:r w:rsidRPr="004D4C1E">
              <w:rPr>
                <w:rFonts w:ascii="Times New Roman" w:eastAsia="Calibri" w:hAnsi="Times New Roman"/>
                <w:sz w:val="26"/>
                <w:szCs w:val="26"/>
              </w:rPr>
              <w:t>в том числе для детей:</w:t>
            </w:r>
          </w:p>
        </w:tc>
        <w:tc>
          <w:tcPr>
            <w:tcW w:w="501"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p>
        </w:tc>
        <w:tc>
          <w:tcPr>
            <w:tcW w:w="503"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p>
        </w:tc>
        <w:tc>
          <w:tcPr>
            <w:tcW w:w="429"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p>
        </w:tc>
      </w:tr>
      <w:tr w:rsidR="00270234" w:rsidRPr="004D4C1E" w:rsidTr="00C44F8F">
        <w:tc>
          <w:tcPr>
            <w:tcW w:w="2061" w:type="pct"/>
            <w:tcBorders>
              <w:top w:val="single" w:sz="4" w:space="0" w:color="auto"/>
              <w:left w:val="single" w:sz="4" w:space="0" w:color="auto"/>
              <w:bottom w:val="single" w:sz="4" w:space="0" w:color="auto"/>
              <w:right w:val="single" w:sz="4" w:space="0" w:color="auto"/>
            </w:tcBorders>
            <w:hideMark/>
          </w:tcPr>
          <w:p w:rsidR="00270234" w:rsidRPr="004D4C1E" w:rsidRDefault="00270234" w:rsidP="00270234">
            <w:pPr>
              <w:ind w:firstLine="0"/>
              <w:contextualSpacing/>
              <w:rPr>
                <w:rFonts w:ascii="Times New Roman" w:eastAsia="Calibri" w:hAnsi="Times New Roman"/>
                <w:sz w:val="26"/>
                <w:szCs w:val="26"/>
              </w:rPr>
            </w:pPr>
            <w:r w:rsidRPr="004D4C1E">
              <w:rPr>
                <w:rFonts w:ascii="Times New Roman" w:eastAsia="Calibri" w:hAnsi="Times New Roman"/>
                <w:sz w:val="26"/>
                <w:szCs w:val="26"/>
              </w:rPr>
              <w:t>с нарушениями слуха</w:t>
            </w:r>
          </w:p>
        </w:tc>
        <w:tc>
          <w:tcPr>
            <w:tcW w:w="501"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1</w:t>
            </w: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1</w:t>
            </w:r>
          </w:p>
        </w:tc>
        <w:tc>
          <w:tcPr>
            <w:tcW w:w="503"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lang w:val="en-US"/>
              </w:rPr>
            </w:pPr>
            <w:r w:rsidRPr="004D4C1E">
              <w:rPr>
                <w:rFonts w:ascii="Times New Roman" w:eastAsia="Calibri" w:hAnsi="Times New Roman"/>
                <w:sz w:val="26"/>
                <w:szCs w:val="26"/>
                <w:lang w:val="en-US"/>
              </w:rPr>
              <w:t>1</w:t>
            </w: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9</w:t>
            </w: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9</w:t>
            </w:r>
          </w:p>
        </w:tc>
        <w:tc>
          <w:tcPr>
            <w:tcW w:w="429"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9</w:t>
            </w:r>
          </w:p>
        </w:tc>
      </w:tr>
      <w:tr w:rsidR="00270234" w:rsidRPr="004D4C1E" w:rsidTr="00C44F8F">
        <w:tc>
          <w:tcPr>
            <w:tcW w:w="2061" w:type="pct"/>
            <w:tcBorders>
              <w:top w:val="single" w:sz="4" w:space="0" w:color="auto"/>
              <w:left w:val="single" w:sz="4" w:space="0" w:color="auto"/>
              <w:bottom w:val="single" w:sz="4" w:space="0" w:color="auto"/>
              <w:right w:val="single" w:sz="4" w:space="0" w:color="auto"/>
            </w:tcBorders>
            <w:hideMark/>
          </w:tcPr>
          <w:p w:rsidR="00270234" w:rsidRPr="004D4C1E" w:rsidRDefault="00270234" w:rsidP="00270234">
            <w:pPr>
              <w:ind w:firstLine="0"/>
              <w:contextualSpacing/>
              <w:rPr>
                <w:rFonts w:ascii="Times New Roman" w:eastAsia="Calibri" w:hAnsi="Times New Roman"/>
                <w:sz w:val="26"/>
                <w:szCs w:val="26"/>
              </w:rPr>
            </w:pPr>
            <w:r w:rsidRPr="004D4C1E">
              <w:rPr>
                <w:rFonts w:ascii="Times New Roman" w:eastAsia="Calibri" w:hAnsi="Times New Roman"/>
                <w:sz w:val="26"/>
                <w:szCs w:val="26"/>
              </w:rPr>
              <w:t>с нарушениями речи</w:t>
            </w:r>
          </w:p>
        </w:tc>
        <w:tc>
          <w:tcPr>
            <w:tcW w:w="501"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80</w:t>
            </w: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87</w:t>
            </w:r>
          </w:p>
        </w:tc>
        <w:tc>
          <w:tcPr>
            <w:tcW w:w="503"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lang w:val="en-US"/>
              </w:rPr>
            </w:pPr>
            <w:r w:rsidRPr="004D4C1E">
              <w:rPr>
                <w:rFonts w:ascii="Times New Roman" w:eastAsia="Calibri" w:hAnsi="Times New Roman"/>
                <w:sz w:val="26"/>
                <w:szCs w:val="26"/>
                <w:lang w:val="en-US"/>
              </w:rPr>
              <w:t>97</w:t>
            </w: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1191</w:t>
            </w: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1280</w:t>
            </w:r>
          </w:p>
        </w:tc>
        <w:tc>
          <w:tcPr>
            <w:tcW w:w="429"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1359</w:t>
            </w:r>
          </w:p>
        </w:tc>
      </w:tr>
      <w:tr w:rsidR="00270234" w:rsidRPr="004D4C1E" w:rsidTr="00C44F8F">
        <w:tc>
          <w:tcPr>
            <w:tcW w:w="2061" w:type="pct"/>
            <w:tcBorders>
              <w:top w:val="single" w:sz="4" w:space="0" w:color="auto"/>
              <w:left w:val="single" w:sz="4" w:space="0" w:color="auto"/>
              <w:bottom w:val="single" w:sz="4" w:space="0" w:color="auto"/>
              <w:right w:val="single" w:sz="4" w:space="0" w:color="auto"/>
            </w:tcBorders>
            <w:hideMark/>
          </w:tcPr>
          <w:p w:rsidR="00270234" w:rsidRPr="004D4C1E" w:rsidRDefault="00270234" w:rsidP="00270234">
            <w:pPr>
              <w:ind w:firstLine="0"/>
              <w:contextualSpacing/>
              <w:rPr>
                <w:rFonts w:ascii="Times New Roman" w:eastAsia="Calibri" w:hAnsi="Times New Roman"/>
                <w:sz w:val="26"/>
                <w:szCs w:val="26"/>
              </w:rPr>
            </w:pPr>
            <w:r w:rsidRPr="004D4C1E">
              <w:rPr>
                <w:rFonts w:ascii="Times New Roman" w:eastAsia="Calibri" w:hAnsi="Times New Roman"/>
                <w:sz w:val="26"/>
                <w:szCs w:val="26"/>
              </w:rPr>
              <w:t>с нарушениями зрения</w:t>
            </w:r>
          </w:p>
        </w:tc>
        <w:tc>
          <w:tcPr>
            <w:tcW w:w="501"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13</w:t>
            </w: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12</w:t>
            </w:r>
          </w:p>
        </w:tc>
        <w:tc>
          <w:tcPr>
            <w:tcW w:w="503"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lang w:val="en-US"/>
              </w:rPr>
            </w:pPr>
            <w:r w:rsidRPr="004D4C1E">
              <w:rPr>
                <w:rFonts w:ascii="Times New Roman" w:eastAsia="Calibri" w:hAnsi="Times New Roman"/>
                <w:sz w:val="26"/>
                <w:szCs w:val="26"/>
              </w:rPr>
              <w:t>1</w:t>
            </w:r>
            <w:r w:rsidRPr="004D4C1E">
              <w:rPr>
                <w:rFonts w:ascii="Times New Roman" w:eastAsia="Calibri" w:hAnsi="Times New Roman"/>
                <w:sz w:val="26"/>
                <w:szCs w:val="26"/>
                <w:lang w:val="en-US"/>
              </w:rPr>
              <w:t>3</w:t>
            </w: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187</w:t>
            </w: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187</w:t>
            </w:r>
          </w:p>
        </w:tc>
        <w:tc>
          <w:tcPr>
            <w:tcW w:w="429"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203</w:t>
            </w:r>
          </w:p>
        </w:tc>
      </w:tr>
      <w:tr w:rsidR="00270234" w:rsidRPr="004D4C1E" w:rsidTr="00C44F8F">
        <w:tc>
          <w:tcPr>
            <w:tcW w:w="2061" w:type="pct"/>
            <w:tcBorders>
              <w:top w:val="single" w:sz="4" w:space="0" w:color="auto"/>
              <w:left w:val="single" w:sz="4" w:space="0" w:color="auto"/>
              <w:bottom w:val="single" w:sz="4" w:space="0" w:color="auto"/>
              <w:right w:val="single" w:sz="4" w:space="0" w:color="auto"/>
            </w:tcBorders>
            <w:hideMark/>
          </w:tcPr>
          <w:p w:rsidR="00270234" w:rsidRPr="004D4C1E" w:rsidRDefault="00270234" w:rsidP="00270234">
            <w:pPr>
              <w:ind w:firstLine="0"/>
              <w:contextualSpacing/>
              <w:rPr>
                <w:rFonts w:ascii="Times New Roman" w:eastAsia="Calibri" w:hAnsi="Times New Roman"/>
                <w:sz w:val="26"/>
                <w:szCs w:val="26"/>
              </w:rPr>
            </w:pPr>
            <w:r w:rsidRPr="004D4C1E">
              <w:rPr>
                <w:rFonts w:ascii="Times New Roman" w:eastAsia="Calibri" w:hAnsi="Times New Roman"/>
                <w:sz w:val="26"/>
                <w:szCs w:val="26"/>
              </w:rPr>
              <w:t>с нарушениями интеллекта</w:t>
            </w:r>
          </w:p>
        </w:tc>
        <w:tc>
          <w:tcPr>
            <w:tcW w:w="501"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4</w:t>
            </w: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3</w:t>
            </w:r>
          </w:p>
        </w:tc>
        <w:tc>
          <w:tcPr>
            <w:tcW w:w="503"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4</w:t>
            </w: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38</w:t>
            </w: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28</w:t>
            </w:r>
          </w:p>
        </w:tc>
        <w:tc>
          <w:tcPr>
            <w:tcW w:w="429"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31</w:t>
            </w:r>
          </w:p>
        </w:tc>
      </w:tr>
      <w:tr w:rsidR="00270234" w:rsidRPr="004D4C1E" w:rsidTr="00C44F8F">
        <w:tc>
          <w:tcPr>
            <w:tcW w:w="2061" w:type="pct"/>
            <w:tcBorders>
              <w:top w:val="single" w:sz="4" w:space="0" w:color="auto"/>
              <w:left w:val="single" w:sz="4" w:space="0" w:color="auto"/>
              <w:bottom w:val="single" w:sz="4" w:space="0" w:color="auto"/>
              <w:right w:val="single" w:sz="4" w:space="0" w:color="auto"/>
            </w:tcBorders>
            <w:hideMark/>
          </w:tcPr>
          <w:p w:rsidR="00270234" w:rsidRPr="004D4C1E" w:rsidRDefault="00270234" w:rsidP="00270234">
            <w:pPr>
              <w:ind w:firstLine="0"/>
              <w:contextualSpacing/>
              <w:rPr>
                <w:rFonts w:ascii="Times New Roman" w:eastAsia="Calibri" w:hAnsi="Times New Roman"/>
                <w:sz w:val="26"/>
                <w:szCs w:val="26"/>
              </w:rPr>
            </w:pPr>
            <w:r w:rsidRPr="004D4C1E">
              <w:rPr>
                <w:rFonts w:ascii="Times New Roman" w:eastAsia="Calibri" w:hAnsi="Times New Roman"/>
                <w:sz w:val="26"/>
                <w:szCs w:val="26"/>
              </w:rPr>
              <w:t>с задержкой психического разв</w:t>
            </w:r>
            <w:r w:rsidRPr="004D4C1E">
              <w:rPr>
                <w:rFonts w:ascii="Times New Roman" w:eastAsia="Calibri" w:hAnsi="Times New Roman"/>
                <w:sz w:val="26"/>
                <w:szCs w:val="26"/>
              </w:rPr>
              <w:t>и</w:t>
            </w:r>
            <w:r w:rsidRPr="004D4C1E">
              <w:rPr>
                <w:rFonts w:ascii="Times New Roman" w:eastAsia="Calibri" w:hAnsi="Times New Roman"/>
                <w:sz w:val="26"/>
                <w:szCs w:val="26"/>
              </w:rPr>
              <w:t>тия</w:t>
            </w:r>
          </w:p>
        </w:tc>
        <w:tc>
          <w:tcPr>
            <w:tcW w:w="501"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9</w:t>
            </w: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11</w:t>
            </w:r>
          </w:p>
        </w:tc>
        <w:tc>
          <w:tcPr>
            <w:tcW w:w="503"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13</w:t>
            </w: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113</w:t>
            </w: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132</w:t>
            </w:r>
          </w:p>
        </w:tc>
        <w:tc>
          <w:tcPr>
            <w:tcW w:w="429"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169</w:t>
            </w:r>
          </w:p>
        </w:tc>
      </w:tr>
      <w:tr w:rsidR="00270234" w:rsidRPr="004D4C1E" w:rsidTr="00C44F8F">
        <w:tc>
          <w:tcPr>
            <w:tcW w:w="2061" w:type="pct"/>
            <w:tcBorders>
              <w:top w:val="single" w:sz="4" w:space="0" w:color="auto"/>
              <w:left w:val="single" w:sz="4" w:space="0" w:color="auto"/>
              <w:bottom w:val="single" w:sz="4" w:space="0" w:color="auto"/>
              <w:right w:val="single" w:sz="4" w:space="0" w:color="auto"/>
            </w:tcBorders>
            <w:hideMark/>
          </w:tcPr>
          <w:p w:rsidR="00270234" w:rsidRPr="004D4C1E" w:rsidRDefault="00270234" w:rsidP="00270234">
            <w:pPr>
              <w:ind w:firstLine="0"/>
              <w:contextualSpacing/>
              <w:rPr>
                <w:rFonts w:ascii="Times New Roman" w:eastAsia="Calibri" w:hAnsi="Times New Roman"/>
                <w:sz w:val="26"/>
                <w:szCs w:val="26"/>
              </w:rPr>
            </w:pPr>
            <w:r w:rsidRPr="004D4C1E">
              <w:rPr>
                <w:rFonts w:ascii="Times New Roman" w:eastAsia="Calibri" w:hAnsi="Times New Roman"/>
                <w:sz w:val="26"/>
                <w:szCs w:val="26"/>
              </w:rPr>
              <w:t>с нарушениями опорно-двигательного аппарата</w:t>
            </w:r>
          </w:p>
        </w:tc>
        <w:tc>
          <w:tcPr>
            <w:tcW w:w="501"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13</w:t>
            </w: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13</w:t>
            </w:r>
          </w:p>
        </w:tc>
        <w:tc>
          <w:tcPr>
            <w:tcW w:w="503"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lang w:val="en-US"/>
              </w:rPr>
            </w:pPr>
            <w:r w:rsidRPr="004D4C1E">
              <w:rPr>
                <w:rFonts w:ascii="Times New Roman" w:eastAsia="Calibri" w:hAnsi="Times New Roman"/>
                <w:sz w:val="26"/>
                <w:szCs w:val="26"/>
                <w:lang w:val="en-US"/>
              </w:rPr>
              <w:t>14</w:t>
            </w: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132</w:t>
            </w: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134</w:t>
            </w:r>
          </w:p>
        </w:tc>
        <w:tc>
          <w:tcPr>
            <w:tcW w:w="429"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124</w:t>
            </w:r>
          </w:p>
        </w:tc>
      </w:tr>
      <w:tr w:rsidR="00270234" w:rsidRPr="004D4C1E" w:rsidTr="00C44F8F">
        <w:tc>
          <w:tcPr>
            <w:tcW w:w="2061" w:type="pct"/>
            <w:tcBorders>
              <w:top w:val="single" w:sz="4" w:space="0" w:color="auto"/>
              <w:left w:val="single" w:sz="4" w:space="0" w:color="auto"/>
              <w:bottom w:val="single" w:sz="4" w:space="0" w:color="auto"/>
              <w:right w:val="single" w:sz="4" w:space="0" w:color="auto"/>
            </w:tcBorders>
            <w:hideMark/>
          </w:tcPr>
          <w:p w:rsidR="00270234" w:rsidRPr="004D4C1E" w:rsidRDefault="00270234" w:rsidP="00270234">
            <w:pPr>
              <w:ind w:firstLine="0"/>
              <w:contextualSpacing/>
              <w:rPr>
                <w:rFonts w:ascii="Times New Roman" w:eastAsia="Calibri" w:hAnsi="Times New Roman"/>
                <w:sz w:val="26"/>
                <w:szCs w:val="26"/>
              </w:rPr>
            </w:pPr>
            <w:r w:rsidRPr="004D4C1E">
              <w:rPr>
                <w:rFonts w:ascii="Times New Roman" w:eastAsia="Calibri" w:hAnsi="Times New Roman"/>
                <w:sz w:val="26"/>
                <w:szCs w:val="26"/>
              </w:rPr>
              <w:t>со сложным дефектом</w:t>
            </w:r>
          </w:p>
        </w:tc>
        <w:tc>
          <w:tcPr>
            <w:tcW w:w="501"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7</w:t>
            </w: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7</w:t>
            </w:r>
          </w:p>
        </w:tc>
        <w:tc>
          <w:tcPr>
            <w:tcW w:w="503"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lang w:val="en-US"/>
              </w:rPr>
            </w:pPr>
            <w:r w:rsidRPr="004D4C1E">
              <w:rPr>
                <w:rFonts w:ascii="Times New Roman" w:eastAsia="Calibri" w:hAnsi="Times New Roman"/>
                <w:sz w:val="26"/>
                <w:szCs w:val="26"/>
                <w:lang w:val="en-US"/>
              </w:rPr>
              <w:t>8</w:t>
            </w: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47</w:t>
            </w: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54</w:t>
            </w:r>
          </w:p>
        </w:tc>
        <w:tc>
          <w:tcPr>
            <w:tcW w:w="429"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65</w:t>
            </w:r>
          </w:p>
        </w:tc>
      </w:tr>
      <w:tr w:rsidR="00270234" w:rsidRPr="004D4C1E" w:rsidTr="00C44F8F">
        <w:tc>
          <w:tcPr>
            <w:tcW w:w="2061" w:type="pct"/>
            <w:tcBorders>
              <w:top w:val="single" w:sz="4" w:space="0" w:color="auto"/>
              <w:left w:val="single" w:sz="4" w:space="0" w:color="auto"/>
              <w:bottom w:val="single" w:sz="4" w:space="0" w:color="auto"/>
              <w:right w:val="single" w:sz="4" w:space="0" w:color="auto"/>
            </w:tcBorders>
            <w:hideMark/>
          </w:tcPr>
          <w:p w:rsidR="00270234" w:rsidRPr="004D4C1E" w:rsidRDefault="00270234" w:rsidP="00270234">
            <w:pPr>
              <w:ind w:firstLine="0"/>
              <w:contextualSpacing/>
              <w:rPr>
                <w:rFonts w:ascii="Times New Roman" w:eastAsia="Calibri" w:hAnsi="Times New Roman"/>
                <w:sz w:val="26"/>
                <w:szCs w:val="26"/>
              </w:rPr>
            </w:pPr>
            <w:r w:rsidRPr="004D4C1E">
              <w:rPr>
                <w:rFonts w:ascii="Times New Roman" w:eastAsia="Calibri" w:hAnsi="Times New Roman"/>
                <w:sz w:val="26"/>
                <w:szCs w:val="26"/>
              </w:rPr>
              <w:t>другого профиля</w:t>
            </w:r>
          </w:p>
        </w:tc>
        <w:tc>
          <w:tcPr>
            <w:tcW w:w="501"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3</w:t>
            </w: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4</w:t>
            </w:r>
          </w:p>
        </w:tc>
        <w:tc>
          <w:tcPr>
            <w:tcW w:w="503"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lang w:val="en-US"/>
              </w:rPr>
            </w:pPr>
            <w:r w:rsidRPr="004D4C1E">
              <w:rPr>
                <w:rFonts w:ascii="Times New Roman" w:eastAsia="Calibri" w:hAnsi="Times New Roman"/>
                <w:sz w:val="26"/>
                <w:szCs w:val="26"/>
                <w:lang w:val="en-US"/>
              </w:rPr>
              <w:t>2</w:t>
            </w: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28</w:t>
            </w:r>
          </w:p>
        </w:tc>
        <w:tc>
          <w:tcPr>
            <w:tcW w:w="502"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23</w:t>
            </w:r>
          </w:p>
        </w:tc>
        <w:tc>
          <w:tcPr>
            <w:tcW w:w="429" w:type="pct"/>
            <w:tcBorders>
              <w:top w:val="single" w:sz="4" w:space="0" w:color="auto"/>
              <w:left w:val="single" w:sz="4" w:space="0" w:color="auto"/>
              <w:bottom w:val="single" w:sz="4" w:space="0" w:color="auto"/>
              <w:right w:val="single" w:sz="4" w:space="0" w:color="auto"/>
            </w:tcBorders>
            <w:vAlign w:val="center"/>
          </w:tcPr>
          <w:p w:rsidR="00270234" w:rsidRPr="004D4C1E" w:rsidRDefault="00270234" w:rsidP="00270234">
            <w:pPr>
              <w:ind w:firstLine="0"/>
              <w:contextualSpacing/>
              <w:jc w:val="center"/>
              <w:rPr>
                <w:rFonts w:ascii="Times New Roman" w:eastAsia="Calibri" w:hAnsi="Times New Roman"/>
                <w:sz w:val="26"/>
                <w:szCs w:val="26"/>
              </w:rPr>
            </w:pPr>
            <w:r w:rsidRPr="004D4C1E">
              <w:rPr>
                <w:rFonts w:ascii="Times New Roman" w:eastAsia="Calibri" w:hAnsi="Times New Roman"/>
                <w:sz w:val="26"/>
                <w:szCs w:val="26"/>
              </w:rPr>
              <w:t>17</w:t>
            </w:r>
          </w:p>
        </w:tc>
      </w:tr>
    </w:tbl>
    <w:p w:rsidR="00270234" w:rsidRPr="004D4C1E" w:rsidRDefault="00270234" w:rsidP="00270234">
      <w:pPr>
        <w:ind w:firstLine="709"/>
        <w:rPr>
          <w:rFonts w:ascii="Times New Roman" w:eastAsia="Calibri" w:hAnsi="Times New Roman"/>
          <w:sz w:val="26"/>
          <w:szCs w:val="26"/>
        </w:rPr>
      </w:pPr>
    </w:p>
    <w:p w:rsidR="00270234" w:rsidRPr="004D4C1E" w:rsidRDefault="00270234" w:rsidP="00270234">
      <w:pPr>
        <w:ind w:firstLine="709"/>
        <w:rPr>
          <w:rFonts w:ascii="Times New Roman" w:eastAsia="Calibri" w:hAnsi="Times New Roman"/>
          <w:sz w:val="26"/>
          <w:szCs w:val="26"/>
        </w:rPr>
      </w:pPr>
      <w:r w:rsidRPr="004D4C1E">
        <w:rPr>
          <w:rFonts w:ascii="Times New Roman" w:eastAsia="Calibri" w:hAnsi="Times New Roman"/>
          <w:sz w:val="26"/>
          <w:szCs w:val="26"/>
        </w:rPr>
        <w:t xml:space="preserve">В работе с детьми заняты 48 учителей-дефектологов, 250 учителей-логопедов, </w:t>
      </w:r>
      <w:r w:rsidRPr="004D4C1E">
        <w:rPr>
          <w:rFonts w:ascii="Times New Roman" w:eastAsia="Calibri" w:hAnsi="Times New Roman"/>
          <w:sz w:val="26"/>
          <w:szCs w:val="26"/>
        </w:rPr>
        <w:br/>
        <w:t xml:space="preserve">149 педагога-психолога (в 2018 году – 49 учителей-дефектологов, 225 учителей-логопедов,143 педагога-психолога, в 2017 году – 47 учителей-дефектологов, 216 учителей-логопедов и 137 педагогов-психологов). </w:t>
      </w:r>
    </w:p>
    <w:p w:rsidR="00270234" w:rsidRPr="004D4C1E" w:rsidRDefault="00270234" w:rsidP="00270234">
      <w:pPr>
        <w:ind w:firstLine="709"/>
        <w:rPr>
          <w:rFonts w:ascii="Times New Roman" w:eastAsia="Calibri" w:hAnsi="Times New Roman"/>
          <w:sz w:val="26"/>
          <w:szCs w:val="26"/>
        </w:rPr>
      </w:pPr>
      <w:r w:rsidRPr="004D4C1E">
        <w:rPr>
          <w:rFonts w:ascii="Times New Roman" w:eastAsia="Calibri" w:hAnsi="Times New Roman"/>
          <w:sz w:val="26"/>
          <w:szCs w:val="26"/>
        </w:rPr>
        <w:t>Муниципальное автономное дошкольное образовательное учреждение «Де</w:t>
      </w:r>
      <w:r w:rsidRPr="004D4C1E">
        <w:rPr>
          <w:rFonts w:ascii="Times New Roman" w:eastAsia="Calibri" w:hAnsi="Times New Roman"/>
          <w:sz w:val="26"/>
          <w:szCs w:val="26"/>
        </w:rPr>
        <w:t>т</w:t>
      </w:r>
      <w:r w:rsidRPr="004D4C1E">
        <w:rPr>
          <w:rFonts w:ascii="Times New Roman" w:eastAsia="Calibri" w:hAnsi="Times New Roman"/>
          <w:sz w:val="26"/>
          <w:szCs w:val="26"/>
        </w:rPr>
        <w:t xml:space="preserve">ский сад № 7 «Созвездие» города Чебоксары стал лучшим инклюзивным детским садом в России по итогам Всероссийского конкурса «Лучшая инклюзивная школа России» в номинации «Лучший инклюзивный детский сад» (1 место). </w:t>
      </w:r>
    </w:p>
    <w:p w:rsidR="00270234" w:rsidRPr="004D4C1E" w:rsidRDefault="00270234" w:rsidP="00270234">
      <w:pPr>
        <w:ind w:right="-142" w:firstLine="708"/>
        <w:rPr>
          <w:rFonts w:ascii="Times New Roman" w:hAnsi="Times New Roman"/>
          <w:sz w:val="26"/>
          <w:szCs w:val="26"/>
        </w:rPr>
      </w:pPr>
      <w:r w:rsidRPr="004D4C1E">
        <w:rPr>
          <w:rFonts w:ascii="Times New Roman" w:hAnsi="Times New Roman"/>
          <w:sz w:val="26"/>
          <w:szCs w:val="26"/>
        </w:rPr>
        <w:t xml:space="preserve">8 </w:t>
      </w:r>
      <w:r w:rsidRPr="004D4C1E">
        <w:rPr>
          <w:rFonts w:ascii="Times New Roman" w:eastAsia="Calibri" w:hAnsi="Times New Roman"/>
          <w:sz w:val="26"/>
          <w:szCs w:val="26"/>
        </w:rPr>
        <w:t xml:space="preserve">дошкольных образовательных организаций Чувашской Республики: детские сад №№ 64, 78, 95, 113, 201, 11 города Чебоксары, № 3 «Светлячок» г. Алатыря, № 43 «Родничок» г. Новочебоксарска </w:t>
      </w:r>
      <w:r w:rsidRPr="004D4C1E">
        <w:rPr>
          <w:rFonts w:ascii="Times New Roman" w:hAnsi="Times New Roman"/>
          <w:sz w:val="26"/>
          <w:szCs w:val="26"/>
        </w:rPr>
        <w:t>стали победителями мероприятия «Всероссийская выставка-смотр «Детский сад: мир любви, заботы и внимания»», проходившего в п</w:t>
      </w:r>
      <w:r w:rsidRPr="004D4C1E">
        <w:rPr>
          <w:rFonts w:ascii="Times New Roman" w:hAnsi="Times New Roman"/>
          <w:sz w:val="26"/>
          <w:szCs w:val="26"/>
        </w:rPr>
        <w:t>е</w:t>
      </w:r>
      <w:r w:rsidRPr="004D4C1E">
        <w:rPr>
          <w:rFonts w:ascii="Times New Roman" w:hAnsi="Times New Roman"/>
          <w:sz w:val="26"/>
          <w:szCs w:val="26"/>
        </w:rPr>
        <w:t>риод с 21 мая по 20 сентября 2019 года.</w:t>
      </w:r>
    </w:p>
    <w:p w:rsidR="00270234" w:rsidRPr="004D4C1E" w:rsidRDefault="00270234" w:rsidP="00270234">
      <w:pPr>
        <w:ind w:right="-142" w:firstLine="708"/>
        <w:rPr>
          <w:rFonts w:ascii="Times New Roman" w:hAnsi="Times New Roman"/>
          <w:sz w:val="26"/>
          <w:szCs w:val="26"/>
        </w:rPr>
      </w:pPr>
      <w:r w:rsidRPr="004D4C1E">
        <w:rPr>
          <w:rFonts w:ascii="Times New Roman" w:hAnsi="Times New Roman"/>
          <w:sz w:val="26"/>
          <w:szCs w:val="26"/>
        </w:rPr>
        <w:t>Муниципальные бюджетные дошкольные образовательные учреждения «Де</w:t>
      </w:r>
      <w:r w:rsidRPr="004D4C1E">
        <w:rPr>
          <w:rFonts w:ascii="Times New Roman" w:hAnsi="Times New Roman"/>
          <w:sz w:val="26"/>
          <w:szCs w:val="26"/>
        </w:rPr>
        <w:t>т</w:t>
      </w:r>
      <w:r w:rsidRPr="004D4C1E">
        <w:rPr>
          <w:rFonts w:ascii="Times New Roman" w:hAnsi="Times New Roman"/>
          <w:sz w:val="26"/>
          <w:szCs w:val="26"/>
        </w:rPr>
        <w:t>ский сад № 78 «Колосок», «Детский сад № 201» города Чебоксары стали лауреатом мероприятия «Всероссийский смотр-конкурс образовательных организаций «Дост</w:t>
      </w:r>
      <w:r w:rsidRPr="004D4C1E">
        <w:rPr>
          <w:rFonts w:ascii="Times New Roman" w:hAnsi="Times New Roman"/>
          <w:sz w:val="26"/>
          <w:szCs w:val="26"/>
        </w:rPr>
        <w:t>и</w:t>
      </w:r>
      <w:r w:rsidRPr="004D4C1E">
        <w:rPr>
          <w:rFonts w:ascii="Times New Roman" w:hAnsi="Times New Roman"/>
          <w:sz w:val="26"/>
          <w:szCs w:val="26"/>
        </w:rPr>
        <w:t>жения образования» на основе многокомпонентного анализа».</w:t>
      </w:r>
    </w:p>
    <w:p w:rsidR="00270234" w:rsidRPr="004D4C1E" w:rsidRDefault="00270234" w:rsidP="00270234">
      <w:pPr>
        <w:ind w:firstLine="709"/>
        <w:rPr>
          <w:rFonts w:ascii="Times New Roman" w:hAnsi="Times New Roman"/>
          <w:sz w:val="26"/>
          <w:szCs w:val="26"/>
        </w:rPr>
      </w:pPr>
      <w:r w:rsidRPr="004D4C1E">
        <w:rPr>
          <w:rFonts w:ascii="Times New Roman" w:eastAsia="Calibri" w:hAnsi="Times New Roman"/>
          <w:sz w:val="26"/>
          <w:szCs w:val="26"/>
        </w:rPr>
        <w:t xml:space="preserve"> 30 дошкольных образовательных организаций Чувашской Республики: де</w:t>
      </w:r>
      <w:r w:rsidRPr="004D4C1E">
        <w:rPr>
          <w:rFonts w:ascii="Times New Roman" w:eastAsia="Calibri" w:hAnsi="Times New Roman"/>
          <w:sz w:val="26"/>
          <w:szCs w:val="26"/>
        </w:rPr>
        <w:t>т</w:t>
      </w:r>
      <w:r w:rsidRPr="004D4C1E">
        <w:rPr>
          <w:rFonts w:ascii="Times New Roman" w:eastAsia="Calibri" w:hAnsi="Times New Roman"/>
          <w:sz w:val="26"/>
          <w:szCs w:val="26"/>
        </w:rPr>
        <w:t>ские сад №№ 9, 174, 105, 78, 7, 142, 206, 134, 202, 176, 52, 143, 85, 74, 73, 130, 117, 106, 113, 167, 201, 103, 185, 129, 182 города Чебоксары</w:t>
      </w:r>
      <w:r w:rsidRPr="004D4C1E">
        <w:rPr>
          <w:rFonts w:ascii="Times New Roman" w:hAnsi="Times New Roman"/>
          <w:sz w:val="26"/>
          <w:szCs w:val="26"/>
        </w:rPr>
        <w:t>, МАДОУ «Центр развития ребенка</w:t>
      </w:r>
      <w:r w:rsidR="00C44F8F">
        <w:rPr>
          <w:rFonts w:ascii="Times New Roman" w:hAnsi="Times New Roman"/>
          <w:sz w:val="26"/>
          <w:szCs w:val="26"/>
        </w:rPr>
        <w:t xml:space="preserve"> </w:t>
      </w:r>
      <w:r w:rsidR="00C44F8F" w:rsidRPr="004D4C1E">
        <w:rPr>
          <w:rFonts w:ascii="Times New Roman" w:hAnsi="Times New Roman"/>
          <w:sz w:val="26"/>
          <w:szCs w:val="26"/>
        </w:rPr>
        <w:t>–</w:t>
      </w:r>
      <w:r w:rsidRPr="004D4C1E">
        <w:rPr>
          <w:rFonts w:ascii="Times New Roman" w:hAnsi="Times New Roman"/>
          <w:sz w:val="26"/>
          <w:szCs w:val="26"/>
        </w:rPr>
        <w:t xml:space="preserve"> Детский сад «Пчелка» Козловского района, МБДОО «Детскйи сад № 7 « Солнечный город» общеразивающего вида Цивильского района, № 27, 17, 47 г.</w:t>
      </w:r>
      <w:r w:rsidR="00C44F8F">
        <w:rPr>
          <w:rFonts w:ascii="Times New Roman" w:hAnsi="Times New Roman"/>
          <w:sz w:val="26"/>
          <w:szCs w:val="26"/>
        </w:rPr>
        <w:t xml:space="preserve"> </w:t>
      </w:r>
      <w:r w:rsidRPr="004D4C1E">
        <w:rPr>
          <w:rFonts w:ascii="Times New Roman" w:hAnsi="Times New Roman"/>
          <w:sz w:val="26"/>
          <w:szCs w:val="26"/>
        </w:rPr>
        <w:t>Н</w:t>
      </w:r>
      <w:r w:rsidRPr="004D4C1E">
        <w:rPr>
          <w:rFonts w:ascii="Times New Roman" w:hAnsi="Times New Roman"/>
          <w:sz w:val="26"/>
          <w:szCs w:val="26"/>
        </w:rPr>
        <w:t>о</w:t>
      </w:r>
      <w:r w:rsidRPr="004D4C1E">
        <w:rPr>
          <w:rFonts w:ascii="Times New Roman" w:hAnsi="Times New Roman"/>
          <w:sz w:val="26"/>
          <w:szCs w:val="26"/>
        </w:rPr>
        <w:t>вочебоксарска стали победителями мероприятия «Всероссийский смотр-конкурс о</w:t>
      </w:r>
      <w:r w:rsidRPr="004D4C1E">
        <w:rPr>
          <w:rFonts w:ascii="Times New Roman" w:hAnsi="Times New Roman"/>
          <w:sz w:val="26"/>
          <w:szCs w:val="26"/>
        </w:rPr>
        <w:t>б</w:t>
      </w:r>
      <w:r w:rsidRPr="004D4C1E">
        <w:rPr>
          <w:rFonts w:ascii="Times New Roman" w:hAnsi="Times New Roman"/>
          <w:sz w:val="26"/>
          <w:szCs w:val="26"/>
        </w:rPr>
        <w:t>разовательных организаций «Гордость отечественного образования», проходившего с 25 марта по 5 июля 2019 года.</w:t>
      </w:r>
    </w:p>
    <w:p w:rsidR="00270234" w:rsidRPr="004D4C1E" w:rsidRDefault="00270234" w:rsidP="00270234">
      <w:pPr>
        <w:ind w:right="-142" w:firstLine="708"/>
        <w:rPr>
          <w:rFonts w:ascii="Times New Roman" w:hAnsi="Times New Roman"/>
          <w:sz w:val="26"/>
          <w:szCs w:val="26"/>
        </w:rPr>
      </w:pPr>
      <w:r w:rsidRPr="004D4C1E">
        <w:rPr>
          <w:rFonts w:ascii="Times New Roman" w:hAnsi="Times New Roman"/>
          <w:sz w:val="26"/>
          <w:szCs w:val="26"/>
        </w:rPr>
        <w:t>Заведующие муниципальных бюджетных дошкольных образовательных учр</w:t>
      </w:r>
      <w:r w:rsidRPr="004D4C1E">
        <w:rPr>
          <w:rFonts w:ascii="Times New Roman" w:hAnsi="Times New Roman"/>
          <w:sz w:val="26"/>
          <w:szCs w:val="26"/>
        </w:rPr>
        <w:t>е</w:t>
      </w:r>
      <w:r w:rsidRPr="004D4C1E">
        <w:rPr>
          <w:rFonts w:ascii="Times New Roman" w:hAnsi="Times New Roman"/>
          <w:sz w:val="26"/>
          <w:szCs w:val="26"/>
        </w:rPr>
        <w:t>ждений «Детский сад № 203 «Непоседы», «Детский сад № 110», «Детский сад № 11», «Детский сад № 78 «Колосок», «Детский сад № 128 «Василек» города Чебоксары ст</w:t>
      </w:r>
      <w:r w:rsidRPr="004D4C1E">
        <w:rPr>
          <w:rFonts w:ascii="Times New Roman" w:hAnsi="Times New Roman"/>
          <w:sz w:val="26"/>
          <w:szCs w:val="26"/>
        </w:rPr>
        <w:t>а</w:t>
      </w:r>
      <w:r w:rsidRPr="004D4C1E">
        <w:rPr>
          <w:rFonts w:ascii="Times New Roman" w:hAnsi="Times New Roman"/>
          <w:sz w:val="26"/>
          <w:szCs w:val="26"/>
        </w:rPr>
        <w:t>ли победителями  мероприятия Всероссийского конкурса «Лучшие Руководители РФ», проходившего в период с 21 мая 2018 года по 18 февраля 2019 года.</w:t>
      </w:r>
    </w:p>
    <w:p w:rsidR="00270234" w:rsidRPr="004D4C1E" w:rsidRDefault="00270234" w:rsidP="00270234">
      <w:pPr>
        <w:ind w:right="-142" w:firstLine="708"/>
        <w:rPr>
          <w:rFonts w:ascii="Times New Roman" w:hAnsi="Times New Roman"/>
          <w:sz w:val="26"/>
          <w:szCs w:val="26"/>
        </w:rPr>
      </w:pPr>
      <w:r w:rsidRPr="004D4C1E">
        <w:rPr>
          <w:rFonts w:ascii="Times New Roman" w:hAnsi="Times New Roman"/>
          <w:sz w:val="26"/>
          <w:szCs w:val="26"/>
        </w:rPr>
        <w:t>МБДОО «Детский сад № 7 «Солнечный город» общеразвивающего вида Ц</w:t>
      </w:r>
      <w:r w:rsidRPr="004D4C1E">
        <w:rPr>
          <w:rFonts w:ascii="Times New Roman" w:hAnsi="Times New Roman"/>
          <w:sz w:val="26"/>
          <w:szCs w:val="26"/>
        </w:rPr>
        <w:t>и</w:t>
      </w:r>
      <w:r w:rsidRPr="004D4C1E">
        <w:rPr>
          <w:rFonts w:ascii="Times New Roman" w:hAnsi="Times New Roman"/>
          <w:sz w:val="26"/>
          <w:szCs w:val="26"/>
        </w:rPr>
        <w:t>вильского района, МБДОУ «Детский сад №5 «Цветик-семицветик» города Новоч</w:t>
      </w:r>
      <w:r w:rsidRPr="004D4C1E">
        <w:rPr>
          <w:rFonts w:ascii="Times New Roman" w:hAnsi="Times New Roman"/>
          <w:sz w:val="26"/>
          <w:szCs w:val="26"/>
        </w:rPr>
        <w:t>е</w:t>
      </w:r>
      <w:r w:rsidRPr="004D4C1E">
        <w:rPr>
          <w:rFonts w:ascii="Times New Roman" w:hAnsi="Times New Roman"/>
          <w:sz w:val="26"/>
          <w:szCs w:val="26"/>
        </w:rPr>
        <w:t>боксарска, и несколько образовательных организаций города Чебоксары  стали поб</w:t>
      </w:r>
      <w:r w:rsidRPr="004D4C1E">
        <w:rPr>
          <w:rFonts w:ascii="Times New Roman" w:hAnsi="Times New Roman"/>
          <w:sz w:val="26"/>
          <w:szCs w:val="26"/>
        </w:rPr>
        <w:t>е</w:t>
      </w:r>
      <w:r w:rsidRPr="004D4C1E">
        <w:rPr>
          <w:rFonts w:ascii="Times New Roman" w:hAnsi="Times New Roman"/>
          <w:sz w:val="26"/>
          <w:szCs w:val="26"/>
        </w:rPr>
        <w:t xml:space="preserve">дителями мероприятия «Всероссийский смотр-конкурс «Образцовый детский сад 2018-2019», проходившего с 8 ноября 2018 года по 15 марта 2019 года. </w:t>
      </w:r>
    </w:p>
    <w:p w:rsidR="00270234" w:rsidRPr="004D4C1E" w:rsidRDefault="00270234" w:rsidP="00270234">
      <w:pPr>
        <w:pStyle w:val="af9"/>
        <w:ind w:firstLine="709"/>
        <w:jc w:val="both"/>
        <w:rPr>
          <w:rFonts w:ascii="Times New Roman" w:hAnsi="Times New Roman"/>
          <w:sz w:val="26"/>
          <w:szCs w:val="26"/>
        </w:rPr>
      </w:pPr>
      <w:r w:rsidRPr="004D4C1E">
        <w:rPr>
          <w:rFonts w:ascii="Times New Roman" w:hAnsi="Times New Roman"/>
          <w:sz w:val="26"/>
          <w:szCs w:val="26"/>
        </w:rPr>
        <w:t>Родительская плата за присмотр и уход за детьми в дошкольных образов</w:t>
      </w:r>
      <w:r w:rsidRPr="004D4C1E">
        <w:rPr>
          <w:rFonts w:ascii="Times New Roman" w:hAnsi="Times New Roman"/>
          <w:sz w:val="26"/>
          <w:szCs w:val="26"/>
        </w:rPr>
        <w:t>а</w:t>
      </w:r>
      <w:r w:rsidRPr="004D4C1E">
        <w:rPr>
          <w:rFonts w:ascii="Times New Roman" w:hAnsi="Times New Roman"/>
          <w:sz w:val="26"/>
          <w:szCs w:val="26"/>
        </w:rPr>
        <w:t>тельных организациях в Чувашской Республике сохраняется на социально-приемлемом уровне и составляет от 70 до 115 рублей за один день посещения. Уст</w:t>
      </w:r>
      <w:r w:rsidRPr="004D4C1E">
        <w:rPr>
          <w:rFonts w:ascii="Times New Roman" w:hAnsi="Times New Roman"/>
          <w:sz w:val="26"/>
          <w:szCs w:val="26"/>
        </w:rPr>
        <w:t>а</w:t>
      </w:r>
      <w:r w:rsidRPr="004D4C1E">
        <w:rPr>
          <w:rFonts w:ascii="Times New Roman" w:hAnsi="Times New Roman"/>
          <w:sz w:val="26"/>
          <w:szCs w:val="26"/>
        </w:rPr>
        <w:t>новленные администрациями муниципальных районов и городских округов размеры родительской платы не превышают максимального размера платы, взимаемой с р</w:t>
      </w:r>
      <w:r w:rsidRPr="004D4C1E">
        <w:rPr>
          <w:rFonts w:ascii="Times New Roman" w:hAnsi="Times New Roman"/>
          <w:sz w:val="26"/>
          <w:szCs w:val="26"/>
        </w:rPr>
        <w:t>о</w:t>
      </w:r>
      <w:r w:rsidRPr="004D4C1E">
        <w:rPr>
          <w:rFonts w:ascii="Times New Roman" w:hAnsi="Times New Roman"/>
          <w:sz w:val="26"/>
          <w:szCs w:val="26"/>
        </w:rPr>
        <w:t>дителей (законных представителей) за присмотр и уход за детьми, установленного постановлением Кабинета Министров Чувашской Республики от 24 октября 2018 г. № 411 (158 руб. за один день посещения).</w:t>
      </w:r>
    </w:p>
    <w:p w:rsidR="00270234" w:rsidRPr="004D4C1E" w:rsidRDefault="00270234" w:rsidP="00270234">
      <w:pPr>
        <w:pStyle w:val="af9"/>
        <w:ind w:firstLine="709"/>
        <w:jc w:val="both"/>
        <w:rPr>
          <w:rFonts w:ascii="Times New Roman" w:hAnsi="Times New Roman"/>
          <w:sz w:val="26"/>
          <w:szCs w:val="26"/>
        </w:rPr>
      </w:pPr>
      <w:r w:rsidRPr="004D4C1E">
        <w:rPr>
          <w:rFonts w:ascii="Times New Roman" w:hAnsi="Times New Roman"/>
          <w:sz w:val="26"/>
          <w:szCs w:val="26"/>
        </w:rPr>
        <w:t>По решению органов местного самоуправления предоставляются индивид</w:t>
      </w:r>
      <w:r w:rsidRPr="004D4C1E">
        <w:rPr>
          <w:rFonts w:ascii="Times New Roman" w:hAnsi="Times New Roman"/>
          <w:sz w:val="26"/>
          <w:szCs w:val="26"/>
        </w:rPr>
        <w:t>у</w:t>
      </w:r>
      <w:r w:rsidRPr="004D4C1E">
        <w:rPr>
          <w:rFonts w:ascii="Times New Roman" w:hAnsi="Times New Roman"/>
          <w:sz w:val="26"/>
          <w:szCs w:val="26"/>
        </w:rPr>
        <w:t xml:space="preserve">альные льготы по заявлениям родителей (трудное материальное положение и др.). </w:t>
      </w:r>
      <w:r w:rsidR="002F56EF" w:rsidRPr="004D4C1E">
        <w:rPr>
          <w:rFonts w:ascii="Times New Roman" w:hAnsi="Times New Roman"/>
          <w:sz w:val="26"/>
          <w:szCs w:val="26"/>
        </w:rPr>
        <w:t>В гг. Чебоксары</w:t>
      </w:r>
      <w:r w:rsidRPr="004D4C1E">
        <w:rPr>
          <w:rFonts w:ascii="Times New Roman" w:hAnsi="Times New Roman"/>
          <w:sz w:val="26"/>
          <w:szCs w:val="26"/>
        </w:rPr>
        <w:t xml:space="preserve"> и Новочебоксарск освобождены от родительской платы работники дошкольных образовательных организаций. Всего льготами за услуги детского сада пользуются более 14 процентов воспитанников детских садов.</w:t>
      </w:r>
    </w:p>
    <w:p w:rsidR="00270234" w:rsidRPr="004D4C1E" w:rsidRDefault="00270234" w:rsidP="00270234">
      <w:pPr>
        <w:pStyle w:val="af9"/>
        <w:ind w:firstLine="709"/>
        <w:jc w:val="both"/>
        <w:rPr>
          <w:rFonts w:ascii="Times New Roman" w:hAnsi="Times New Roman"/>
          <w:sz w:val="26"/>
          <w:szCs w:val="26"/>
        </w:rPr>
      </w:pPr>
      <w:r w:rsidRPr="004D4C1E">
        <w:rPr>
          <w:rFonts w:ascii="Times New Roman" w:hAnsi="Times New Roman"/>
          <w:sz w:val="26"/>
          <w:szCs w:val="26"/>
        </w:rPr>
        <w:t>На основании части 2 статьи 23 Закона Чувашской Республики «Об образов</w:t>
      </w:r>
      <w:r w:rsidRPr="004D4C1E">
        <w:rPr>
          <w:rFonts w:ascii="Times New Roman" w:hAnsi="Times New Roman"/>
          <w:sz w:val="26"/>
          <w:szCs w:val="26"/>
        </w:rPr>
        <w:t>а</w:t>
      </w:r>
      <w:r w:rsidRPr="004D4C1E">
        <w:rPr>
          <w:rFonts w:ascii="Times New Roman" w:hAnsi="Times New Roman"/>
          <w:sz w:val="26"/>
          <w:szCs w:val="26"/>
        </w:rPr>
        <w:t>нии в Чувашской Республике» родителям выплачивается компенсация: в размере 20% среднего размера родительской платы на первого ребенка, 50% – на второго р</w:t>
      </w:r>
      <w:r w:rsidRPr="004D4C1E">
        <w:rPr>
          <w:rFonts w:ascii="Times New Roman" w:hAnsi="Times New Roman"/>
          <w:sz w:val="26"/>
          <w:szCs w:val="26"/>
        </w:rPr>
        <w:t>е</w:t>
      </w:r>
      <w:r w:rsidRPr="004D4C1E">
        <w:rPr>
          <w:rFonts w:ascii="Times New Roman" w:hAnsi="Times New Roman"/>
          <w:sz w:val="26"/>
          <w:szCs w:val="26"/>
        </w:rPr>
        <w:t xml:space="preserve">бенка, 70% – на третьего ребенка и последующих детей в семье. </w:t>
      </w:r>
    </w:p>
    <w:p w:rsidR="00270234" w:rsidRPr="004D4C1E" w:rsidRDefault="00270234" w:rsidP="00270234">
      <w:pPr>
        <w:pStyle w:val="af9"/>
        <w:ind w:firstLine="709"/>
        <w:jc w:val="both"/>
        <w:rPr>
          <w:rFonts w:ascii="Times New Roman" w:hAnsi="Times New Roman"/>
          <w:sz w:val="26"/>
          <w:szCs w:val="26"/>
        </w:rPr>
      </w:pPr>
      <w:r w:rsidRPr="004D4C1E">
        <w:rPr>
          <w:rFonts w:ascii="Times New Roman" w:hAnsi="Times New Roman"/>
          <w:sz w:val="26"/>
          <w:szCs w:val="26"/>
        </w:rPr>
        <w:t>Выплата компенсации на территории Чувашской Республики регулируется Порядком обращения за получением компенсации, утвержденным постановлением Кабинета Министров Чувашской Республики от 27 декабря 2013 года № 541. В св</w:t>
      </w:r>
      <w:r w:rsidRPr="004D4C1E">
        <w:rPr>
          <w:rFonts w:ascii="Times New Roman" w:hAnsi="Times New Roman"/>
          <w:sz w:val="26"/>
          <w:szCs w:val="26"/>
        </w:rPr>
        <w:t>я</w:t>
      </w:r>
      <w:r w:rsidRPr="004D4C1E">
        <w:rPr>
          <w:rFonts w:ascii="Times New Roman" w:hAnsi="Times New Roman"/>
          <w:sz w:val="26"/>
          <w:szCs w:val="26"/>
        </w:rPr>
        <w:t>зи с изменениями на федеральном уровне постановлением Кабинета Министров Ч</w:t>
      </w:r>
      <w:r w:rsidRPr="004D4C1E">
        <w:rPr>
          <w:rFonts w:ascii="Times New Roman" w:hAnsi="Times New Roman"/>
          <w:sz w:val="26"/>
          <w:szCs w:val="26"/>
        </w:rPr>
        <w:t>у</w:t>
      </w:r>
      <w:r w:rsidRPr="004D4C1E">
        <w:rPr>
          <w:rFonts w:ascii="Times New Roman" w:hAnsi="Times New Roman"/>
          <w:sz w:val="26"/>
          <w:szCs w:val="26"/>
        </w:rPr>
        <w:t>вашской Республики от 28 января 2016 года № 26 были внесены изменения в Пор</w:t>
      </w:r>
      <w:r w:rsidRPr="004D4C1E">
        <w:rPr>
          <w:rFonts w:ascii="Times New Roman" w:hAnsi="Times New Roman"/>
          <w:sz w:val="26"/>
          <w:szCs w:val="26"/>
        </w:rPr>
        <w:t>я</w:t>
      </w:r>
      <w:r w:rsidRPr="004D4C1E">
        <w:rPr>
          <w:rFonts w:ascii="Times New Roman" w:hAnsi="Times New Roman"/>
          <w:sz w:val="26"/>
          <w:szCs w:val="26"/>
        </w:rPr>
        <w:t>док обращения за получением компенсации, которые предусматривают выплату компенсации только нуждающимся родителям. Критерием нуждаемости определено признание семьи, в которой проживает ребенок, посещающий образовательную о</w:t>
      </w:r>
      <w:r w:rsidRPr="004D4C1E">
        <w:rPr>
          <w:rFonts w:ascii="Times New Roman" w:hAnsi="Times New Roman"/>
          <w:sz w:val="26"/>
          <w:szCs w:val="26"/>
        </w:rPr>
        <w:t>р</w:t>
      </w:r>
      <w:r w:rsidRPr="004D4C1E">
        <w:rPr>
          <w:rFonts w:ascii="Times New Roman" w:hAnsi="Times New Roman"/>
          <w:sz w:val="26"/>
          <w:szCs w:val="26"/>
        </w:rPr>
        <w:t>ганизацию, малоимущей. Среднее число получателей компенсации в 2019 году с</w:t>
      </w:r>
      <w:r w:rsidRPr="004D4C1E">
        <w:rPr>
          <w:rFonts w:ascii="Times New Roman" w:hAnsi="Times New Roman"/>
          <w:sz w:val="26"/>
          <w:szCs w:val="26"/>
        </w:rPr>
        <w:t>о</w:t>
      </w:r>
      <w:r w:rsidRPr="004D4C1E">
        <w:rPr>
          <w:rFonts w:ascii="Times New Roman" w:hAnsi="Times New Roman"/>
          <w:sz w:val="26"/>
          <w:szCs w:val="26"/>
        </w:rPr>
        <w:t>ставило 9189, е</w:t>
      </w:r>
      <w:r w:rsidR="002F56EF" w:rsidRPr="004D4C1E">
        <w:rPr>
          <w:rFonts w:ascii="Times New Roman" w:hAnsi="Times New Roman"/>
          <w:sz w:val="26"/>
          <w:szCs w:val="26"/>
        </w:rPr>
        <w:t>е</w:t>
      </w:r>
      <w:r w:rsidRPr="004D4C1E">
        <w:rPr>
          <w:rFonts w:ascii="Times New Roman" w:hAnsi="Times New Roman"/>
          <w:sz w:val="26"/>
          <w:szCs w:val="26"/>
        </w:rPr>
        <w:t xml:space="preserve"> средний размер составил 432,58 руб</w:t>
      </w:r>
      <w:r w:rsidR="002F56EF" w:rsidRPr="004D4C1E">
        <w:rPr>
          <w:rFonts w:ascii="Times New Roman" w:hAnsi="Times New Roman"/>
          <w:sz w:val="26"/>
          <w:szCs w:val="26"/>
        </w:rPr>
        <w:t>.</w:t>
      </w:r>
      <w:r w:rsidRPr="004D4C1E">
        <w:rPr>
          <w:rFonts w:ascii="Times New Roman" w:hAnsi="Times New Roman"/>
          <w:sz w:val="26"/>
          <w:szCs w:val="26"/>
        </w:rPr>
        <w:t xml:space="preserve"> в месяц (в 2018 году составило 9251, е</w:t>
      </w:r>
      <w:r w:rsidR="002F56EF" w:rsidRPr="004D4C1E">
        <w:rPr>
          <w:rFonts w:ascii="Times New Roman" w:hAnsi="Times New Roman"/>
          <w:sz w:val="26"/>
          <w:szCs w:val="26"/>
        </w:rPr>
        <w:t>е</w:t>
      </w:r>
      <w:r w:rsidRPr="004D4C1E">
        <w:rPr>
          <w:rFonts w:ascii="Times New Roman" w:hAnsi="Times New Roman"/>
          <w:sz w:val="26"/>
          <w:szCs w:val="26"/>
        </w:rPr>
        <w:t xml:space="preserve"> средний размер составил 388,78 руб</w:t>
      </w:r>
      <w:r w:rsidR="002F56EF" w:rsidRPr="004D4C1E">
        <w:rPr>
          <w:rFonts w:ascii="Times New Roman" w:hAnsi="Times New Roman"/>
          <w:sz w:val="26"/>
          <w:szCs w:val="26"/>
        </w:rPr>
        <w:t>.</w:t>
      </w:r>
      <w:r w:rsidRPr="004D4C1E">
        <w:rPr>
          <w:rFonts w:ascii="Times New Roman" w:hAnsi="Times New Roman"/>
          <w:sz w:val="26"/>
          <w:szCs w:val="26"/>
        </w:rPr>
        <w:t xml:space="preserve"> в месяц, в 2017 году среднее число п</w:t>
      </w:r>
      <w:r w:rsidRPr="004D4C1E">
        <w:rPr>
          <w:rFonts w:ascii="Times New Roman" w:hAnsi="Times New Roman"/>
          <w:sz w:val="26"/>
          <w:szCs w:val="26"/>
        </w:rPr>
        <w:t>о</w:t>
      </w:r>
      <w:r w:rsidRPr="004D4C1E">
        <w:rPr>
          <w:rFonts w:ascii="Times New Roman" w:hAnsi="Times New Roman"/>
          <w:sz w:val="26"/>
          <w:szCs w:val="26"/>
        </w:rPr>
        <w:t>лучателей компенсации составило 9720, е</w:t>
      </w:r>
      <w:r w:rsidR="004C47F2" w:rsidRPr="004D4C1E">
        <w:rPr>
          <w:rFonts w:ascii="Times New Roman" w:hAnsi="Times New Roman"/>
          <w:sz w:val="26"/>
          <w:szCs w:val="26"/>
        </w:rPr>
        <w:t>е</w:t>
      </w:r>
      <w:r w:rsidRPr="004D4C1E">
        <w:rPr>
          <w:rFonts w:ascii="Times New Roman" w:hAnsi="Times New Roman"/>
          <w:sz w:val="26"/>
          <w:szCs w:val="26"/>
        </w:rPr>
        <w:t xml:space="preserve"> средний размер составил 405,83 руб</w:t>
      </w:r>
      <w:r w:rsidR="002F56EF" w:rsidRPr="004D4C1E">
        <w:rPr>
          <w:rFonts w:ascii="Times New Roman" w:hAnsi="Times New Roman"/>
          <w:sz w:val="26"/>
          <w:szCs w:val="26"/>
        </w:rPr>
        <w:t>.</w:t>
      </w:r>
      <w:r w:rsidRPr="004D4C1E">
        <w:rPr>
          <w:rFonts w:ascii="Times New Roman" w:hAnsi="Times New Roman"/>
          <w:sz w:val="26"/>
          <w:szCs w:val="26"/>
        </w:rPr>
        <w:t xml:space="preserve"> в месяц).</w:t>
      </w:r>
    </w:p>
    <w:p w:rsidR="00223914" w:rsidRPr="004D4C1E" w:rsidRDefault="00223914" w:rsidP="00223914">
      <w:pPr>
        <w:ind w:firstLine="709"/>
        <w:contextualSpacing/>
        <w:rPr>
          <w:rFonts w:ascii="Times New Roman" w:hAnsi="Times New Roman"/>
          <w:b/>
        </w:rPr>
      </w:pPr>
    </w:p>
    <w:p w:rsidR="00B4598F" w:rsidRPr="004D4C1E" w:rsidRDefault="00B4598F" w:rsidP="00B4598F">
      <w:pPr>
        <w:ind w:firstLine="708"/>
        <w:rPr>
          <w:rFonts w:ascii="Times New Roman" w:hAnsi="Times New Roman"/>
          <w:b/>
          <w:color w:val="000000"/>
          <w:sz w:val="26"/>
          <w:szCs w:val="26"/>
        </w:rPr>
      </w:pPr>
      <w:r w:rsidRPr="004D4C1E">
        <w:rPr>
          <w:rFonts w:ascii="Times New Roman" w:hAnsi="Times New Roman"/>
          <w:b/>
          <w:color w:val="000000"/>
          <w:sz w:val="26"/>
          <w:szCs w:val="26"/>
        </w:rPr>
        <w:t>Мероприятия, направленные на обеспечение информационной безопа</w:t>
      </w:r>
      <w:r w:rsidRPr="004D4C1E">
        <w:rPr>
          <w:rFonts w:ascii="Times New Roman" w:hAnsi="Times New Roman"/>
          <w:b/>
          <w:color w:val="000000"/>
          <w:sz w:val="26"/>
          <w:szCs w:val="26"/>
        </w:rPr>
        <w:t>с</w:t>
      </w:r>
      <w:r w:rsidRPr="004D4C1E">
        <w:rPr>
          <w:rFonts w:ascii="Times New Roman" w:hAnsi="Times New Roman"/>
          <w:b/>
          <w:color w:val="000000"/>
          <w:sz w:val="26"/>
          <w:szCs w:val="26"/>
        </w:rPr>
        <w:t>ности несовершеннолетних</w:t>
      </w:r>
    </w:p>
    <w:p w:rsidR="00B4598F" w:rsidRPr="004D4C1E" w:rsidRDefault="00B4598F" w:rsidP="00B4598F">
      <w:pPr>
        <w:autoSpaceDE w:val="0"/>
        <w:autoSpaceDN w:val="0"/>
        <w:adjustRightInd w:val="0"/>
        <w:ind w:firstLine="709"/>
        <w:rPr>
          <w:rFonts w:ascii="Times New Roman" w:eastAsia="Calibri" w:hAnsi="Times New Roman"/>
          <w:sz w:val="26"/>
          <w:szCs w:val="26"/>
          <w:lang w:eastAsia="en-US"/>
        </w:rPr>
      </w:pPr>
      <w:r w:rsidRPr="004D4C1E">
        <w:rPr>
          <w:rFonts w:ascii="Times New Roman" w:eastAsia="Calibri" w:hAnsi="Times New Roman"/>
          <w:sz w:val="26"/>
          <w:szCs w:val="26"/>
          <w:lang w:eastAsia="en-US"/>
        </w:rPr>
        <w:t>Мероприятия, направленные на обеспечение информационной безопасности несовершеннолетних, республиканскими и районными (городскими) СМИ освещ</w:t>
      </w:r>
      <w:r w:rsidRPr="004D4C1E">
        <w:rPr>
          <w:rFonts w:ascii="Times New Roman" w:eastAsia="Calibri" w:hAnsi="Times New Roman"/>
          <w:sz w:val="26"/>
          <w:szCs w:val="26"/>
          <w:lang w:eastAsia="en-US"/>
        </w:rPr>
        <w:t>а</w:t>
      </w:r>
      <w:r w:rsidRPr="004D4C1E">
        <w:rPr>
          <w:rFonts w:ascii="Times New Roman" w:eastAsia="Calibri" w:hAnsi="Times New Roman"/>
          <w:sz w:val="26"/>
          <w:szCs w:val="26"/>
          <w:lang w:eastAsia="en-US"/>
        </w:rPr>
        <w:t>ются в рамках государственного задания по теме «Информационная безопасность, формирование у населения культуры медиапотребления и использования интернет-сервисов, в том числе информационная безопасность детей в информационно-телекоммуникационной сети «Интернет». На страницах газет, в теле- и радиоэфире указанной теме за 2019 год было посвящено около 850 материалов (в 2018 г. – 523, в 2017 г. –</w:t>
      </w:r>
      <w:r w:rsidR="004C47F2" w:rsidRPr="004D4C1E">
        <w:rPr>
          <w:rFonts w:ascii="Times New Roman" w:eastAsia="Calibri" w:hAnsi="Times New Roman"/>
          <w:sz w:val="26"/>
          <w:szCs w:val="26"/>
          <w:lang w:eastAsia="en-US"/>
        </w:rPr>
        <w:t xml:space="preserve"> </w:t>
      </w:r>
      <w:r w:rsidRPr="004D4C1E">
        <w:rPr>
          <w:rFonts w:ascii="Times New Roman" w:eastAsia="Calibri" w:hAnsi="Times New Roman"/>
          <w:sz w:val="26"/>
          <w:szCs w:val="26"/>
          <w:lang w:eastAsia="en-US"/>
        </w:rPr>
        <w:t>468).</w:t>
      </w:r>
    </w:p>
    <w:p w:rsidR="00B4598F" w:rsidRPr="004D4C1E" w:rsidRDefault="00B4598F" w:rsidP="00B4598F">
      <w:pPr>
        <w:autoSpaceDE w:val="0"/>
        <w:autoSpaceDN w:val="0"/>
        <w:adjustRightInd w:val="0"/>
        <w:ind w:firstLine="709"/>
        <w:rPr>
          <w:rFonts w:ascii="Times New Roman" w:eastAsia="Calibri" w:hAnsi="Times New Roman"/>
          <w:sz w:val="26"/>
          <w:szCs w:val="26"/>
          <w:lang w:eastAsia="en-US"/>
        </w:rPr>
      </w:pPr>
      <w:r w:rsidRPr="004D4C1E">
        <w:rPr>
          <w:rFonts w:ascii="Times New Roman" w:eastAsia="Calibri" w:hAnsi="Times New Roman"/>
          <w:sz w:val="26"/>
          <w:szCs w:val="26"/>
          <w:lang w:eastAsia="en-US"/>
        </w:rPr>
        <w:t>Вопросам безопасности детей в сети «Интернет» отведены специальные пол</w:t>
      </w:r>
      <w:r w:rsidRPr="004D4C1E">
        <w:rPr>
          <w:rFonts w:ascii="Times New Roman" w:eastAsia="Calibri" w:hAnsi="Times New Roman"/>
          <w:sz w:val="26"/>
          <w:szCs w:val="26"/>
          <w:lang w:eastAsia="en-US"/>
        </w:rPr>
        <w:t>о</w:t>
      </w:r>
      <w:r w:rsidRPr="004D4C1E">
        <w:rPr>
          <w:rFonts w:ascii="Times New Roman" w:eastAsia="Calibri" w:hAnsi="Times New Roman"/>
          <w:sz w:val="26"/>
          <w:szCs w:val="26"/>
          <w:lang w:eastAsia="en-US"/>
        </w:rPr>
        <w:t>сы и рубрики в печатной прессе («Медиабезопасность», «Дети и Интернет» и др.). Здесь размещаются интервью с экспертами, советы по безопасной работе в Интерн</w:t>
      </w:r>
      <w:r w:rsidRPr="004D4C1E">
        <w:rPr>
          <w:rFonts w:ascii="Times New Roman" w:eastAsia="Calibri" w:hAnsi="Times New Roman"/>
          <w:sz w:val="26"/>
          <w:szCs w:val="26"/>
          <w:lang w:eastAsia="en-US"/>
        </w:rPr>
        <w:t>е</w:t>
      </w:r>
      <w:r w:rsidRPr="004D4C1E">
        <w:rPr>
          <w:rFonts w:ascii="Times New Roman" w:eastAsia="Calibri" w:hAnsi="Times New Roman"/>
          <w:sz w:val="26"/>
          <w:szCs w:val="26"/>
          <w:lang w:eastAsia="en-US"/>
        </w:rPr>
        <w:t>те, новости о мероприятиях и конкурсах, направленных на повышение уровня к</w:t>
      </w:r>
      <w:r w:rsidRPr="004D4C1E">
        <w:rPr>
          <w:rFonts w:ascii="Times New Roman" w:eastAsia="Calibri" w:hAnsi="Times New Roman"/>
          <w:sz w:val="26"/>
          <w:szCs w:val="26"/>
          <w:lang w:eastAsia="en-US"/>
        </w:rPr>
        <w:t>и</w:t>
      </w:r>
      <w:r w:rsidRPr="004D4C1E">
        <w:rPr>
          <w:rFonts w:ascii="Times New Roman" w:eastAsia="Calibri" w:hAnsi="Times New Roman"/>
          <w:sz w:val="26"/>
          <w:szCs w:val="26"/>
          <w:lang w:eastAsia="en-US"/>
        </w:rPr>
        <w:t>бербезопасности и развитие цифровой грамотности у школьников. В частности, ш</w:t>
      </w:r>
      <w:r w:rsidRPr="004D4C1E">
        <w:rPr>
          <w:rFonts w:ascii="Times New Roman" w:eastAsia="Calibri" w:hAnsi="Times New Roman"/>
          <w:sz w:val="26"/>
          <w:szCs w:val="26"/>
          <w:lang w:eastAsia="en-US"/>
        </w:rPr>
        <w:t>и</w:t>
      </w:r>
      <w:r w:rsidRPr="004D4C1E">
        <w:rPr>
          <w:rFonts w:ascii="Times New Roman" w:eastAsia="Calibri" w:hAnsi="Times New Roman"/>
          <w:sz w:val="26"/>
          <w:szCs w:val="26"/>
          <w:lang w:eastAsia="en-US"/>
        </w:rPr>
        <w:t>рокое освещение в региональной прессе в 2019 году получило проведение «Урока цифры» на темы «Безопасность в интернете», «Персональные помощники», «Бол</w:t>
      </w:r>
      <w:r w:rsidRPr="004D4C1E">
        <w:rPr>
          <w:rFonts w:ascii="Times New Roman" w:eastAsia="Calibri" w:hAnsi="Times New Roman"/>
          <w:sz w:val="26"/>
          <w:szCs w:val="26"/>
          <w:lang w:eastAsia="en-US"/>
        </w:rPr>
        <w:t>ь</w:t>
      </w:r>
      <w:r w:rsidRPr="004D4C1E">
        <w:rPr>
          <w:rFonts w:ascii="Times New Roman" w:eastAsia="Calibri" w:hAnsi="Times New Roman"/>
          <w:sz w:val="26"/>
          <w:szCs w:val="26"/>
          <w:lang w:eastAsia="en-US"/>
        </w:rPr>
        <w:t>шие данные», реализация проекта ЧРОО «Центр социально-трудовой адаптации м</w:t>
      </w:r>
      <w:r w:rsidRPr="004D4C1E">
        <w:rPr>
          <w:rFonts w:ascii="Times New Roman" w:eastAsia="Calibri" w:hAnsi="Times New Roman"/>
          <w:sz w:val="26"/>
          <w:szCs w:val="26"/>
          <w:lang w:eastAsia="en-US"/>
        </w:rPr>
        <w:t>о</w:t>
      </w:r>
      <w:r w:rsidRPr="004D4C1E">
        <w:rPr>
          <w:rFonts w:ascii="Times New Roman" w:eastAsia="Calibri" w:hAnsi="Times New Roman"/>
          <w:sz w:val="26"/>
          <w:szCs w:val="26"/>
          <w:lang w:eastAsia="en-US"/>
        </w:rPr>
        <w:t>лодежи «Перекресток» под названием «Дети и сети», поддержанного фондом Пр</w:t>
      </w:r>
      <w:r w:rsidRPr="004D4C1E">
        <w:rPr>
          <w:rFonts w:ascii="Times New Roman" w:eastAsia="Calibri" w:hAnsi="Times New Roman"/>
          <w:sz w:val="26"/>
          <w:szCs w:val="26"/>
          <w:lang w:eastAsia="en-US"/>
        </w:rPr>
        <w:t>е</w:t>
      </w:r>
      <w:r w:rsidRPr="004D4C1E">
        <w:rPr>
          <w:rFonts w:ascii="Times New Roman" w:eastAsia="Calibri" w:hAnsi="Times New Roman"/>
          <w:sz w:val="26"/>
          <w:szCs w:val="26"/>
          <w:lang w:eastAsia="en-US"/>
        </w:rPr>
        <w:t>зидентских грантов, а также обсуждения темы «Информационная безопасность» в рамках цикла встреч представителей Совета отцов Чувашии с учащимися образов</w:t>
      </w:r>
      <w:r w:rsidRPr="004D4C1E">
        <w:rPr>
          <w:rFonts w:ascii="Times New Roman" w:eastAsia="Calibri" w:hAnsi="Times New Roman"/>
          <w:sz w:val="26"/>
          <w:szCs w:val="26"/>
          <w:lang w:eastAsia="en-US"/>
        </w:rPr>
        <w:t>а</w:t>
      </w:r>
      <w:r w:rsidRPr="004D4C1E">
        <w:rPr>
          <w:rFonts w:ascii="Times New Roman" w:eastAsia="Calibri" w:hAnsi="Times New Roman"/>
          <w:sz w:val="26"/>
          <w:szCs w:val="26"/>
          <w:lang w:eastAsia="en-US"/>
        </w:rPr>
        <w:t>тельных учреждений г. Чебоксары.</w:t>
      </w:r>
    </w:p>
    <w:p w:rsidR="00B4598F" w:rsidRPr="004D4C1E" w:rsidRDefault="00B4598F" w:rsidP="00B4598F">
      <w:pPr>
        <w:autoSpaceDE w:val="0"/>
        <w:autoSpaceDN w:val="0"/>
        <w:adjustRightInd w:val="0"/>
        <w:ind w:firstLine="709"/>
        <w:rPr>
          <w:rFonts w:ascii="Times New Roman" w:eastAsia="Calibri" w:hAnsi="Times New Roman"/>
          <w:sz w:val="26"/>
          <w:szCs w:val="26"/>
          <w:lang w:eastAsia="en-US"/>
        </w:rPr>
      </w:pPr>
      <w:r w:rsidRPr="004D4C1E">
        <w:rPr>
          <w:rFonts w:ascii="Times New Roman" w:eastAsia="Calibri" w:hAnsi="Times New Roman"/>
          <w:sz w:val="26"/>
          <w:szCs w:val="26"/>
          <w:lang w:eastAsia="en-US"/>
        </w:rPr>
        <w:t>В электронных средствах массовой информации используется тематическая социальная реклама. На «Национальном телевидении Чувашии - Чӑваш Ен» тран</w:t>
      </w:r>
      <w:r w:rsidRPr="004D4C1E">
        <w:rPr>
          <w:rFonts w:ascii="Times New Roman" w:eastAsia="Calibri" w:hAnsi="Times New Roman"/>
          <w:sz w:val="26"/>
          <w:szCs w:val="26"/>
          <w:lang w:eastAsia="en-US"/>
        </w:rPr>
        <w:t>с</w:t>
      </w:r>
      <w:r w:rsidRPr="004D4C1E">
        <w:rPr>
          <w:rFonts w:ascii="Times New Roman" w:eastAsia="Calibri" w:hAnsi="Times New Roman"/>
          <w:sz w:val="26"/>
          <w:szCs w:val="26"/>
          <w:lang w:eastAsia="en-US"/>
        </w:rPr>
        <w:t>лируются ролики Роскомнадзора по вопросам защиты персональных данных, на «Национальном радио Чувашии - Чӑваш Ен» – ролики «Защитим детей от вредной информации», «Безопасный интернет», на «Тӑван радио» – ролик «Опасные игры в Интернете», «Позитивный хайп».</w:t>
      </w:r>
    </w:p>
    <w:p w:rsidR="00B4598F" w:rsidRPr="004D4C1E" w:rsidRDefault="00B4598F" w:rsidP="00B4598F">
      <w:pPr>
        <w:autoSpaceDE w:val="0"/>
        <w:autoSpaceDN w:val="0"/>
        <w:adjustRightInd w:val="0"/>
        <w:ind w:firstLine="709"/>
        <w:rPr>
          <w:rFonts w:ascii="Times New Roman" w:eastAsia="Calibri" w:hAnsi="Times New Roman"/>
          <w:sz w:val="26"/>
          <w:szCs w:val="26"/>
          <w:lang w:eastAsia="en-US"/>
        </w:rPr>
      </w:pPr>
      <w:r w:rsidRPr="004D4C1E">
        <w:rPr>
          <w:rFonts w:ascii="Times New Roman" w:eastAsia="Calibri" w:hAnsi="Times New Roman"/>
          <w:sz w:val="26"/>
          <w:szCs w:val="26"/>
          <w:lang w:eastAsia="en-US"/>
        </w:rPr>
        <w:t>По итогам республиканского конкурса социально значимых проектов средств массовой информации 2019 года, организатором которого выступило Мининфор</w:t>
      </w:r>
      <w:r w:rsidRPr="004D4C1E">
        <w:rPr>
          <w:rFonts w:ascii="Times New Roman" w:eastAsia="Calibri" w:hAnsi="Times New Roman"/>
          <w:sz w:val="26"/>
          <w:szCs w:val="26"/>
          <w:lang w:eastAsia="en-US"/>
        </w:rPr>
        <w:t>м</w:t>
      </w:r>
      <w:r w:rsidRPr="004D4C1E">
        <w:rPr>
          <w:rFonts w:ascii="Times New Roman" w:eastAsia="Calibri" w:hAnsi="Times New Roman"/>
          <w:sz w:val="26"/>
          <w:szCs w:val="26"/>
          <w:lang w:eastAsia="en-US"/>
        </w:rPr>
        <w:t>политики Чувашии, выделен грант на создание новых выпусков детской информ</w:t>
      </w:r>
      <w:r w:rsidRPr="004D4C1E">
        <w:rPr>
          <w:rFonts w:ascii="Times New Roman" w:eastAsia="Calibri" w:hAnsi="Times New Roman"/>
          <w:sz w:val="26"/>
          <w:szCs w:val="26"/>
          <w:lang w:eastAsia="en-US"/>
        </w:rPr>
        <w:t>а</w:t>
      </w:r>
      <w:r w:rsidRPr="004D4C1E">
        <w:rPr>
          <w:rFonts w:ascii="Times New Roman" w:eastAsia="Calibri" w:hAnsi="Times New Roman"/>
          <w:sz w:val="26"/>
          <w:szCs w:val="26"/>
          <w:lang w:eastAsia="en-US"/>
        </w:rPr>
        <w:t>ционной программы «Акилбупсер» на «Национальном телевидении Чувашии - Чӑваш Ен». Вопросы информационной безопасности зачастую поднимаются в ра</w:t>
      </w:r>
      <w:r w:rsidRPr="004D4C1E">
        <w:rPr>
          <w:rFonts w:ascii="Times New Roman" w:eastAsia="Calibri" w:hAnsi="Times New Roman"/>
          <w:sz w:val="26"/>
          <w:szCs w:val="26"/>
          <w:lang w:eastAsia="en-US"/>
        </w:rPr>
        <w:t>м</w:t>
      </w:r>
      <w:r w:rsidRPr="004D4C1E">
        <w:rPr>
          <w:rFonts w:ascii="Times New Roman" w:eastAsia="Calibri" w:hAnsi="Times New Roman"/>
          <w:sz w:val="26"/>
          <w:szCs w:val="26"/>
          <w:lang w:eastAsia="en-US"/>
        </w:rPr>
        <w:t>ках программы.</w:t>
      </w:r>
    </w:p>
    <w:p w:rsidR="00B4598F" w:rsidRPr="004D4C1E" w:rsidRDefault="00B4598F" w:rsidP="00B4598F">
      <w:pPr>
        <w:autoSpaceDE w:val="0"/>
        <w:autoSpaceDN w:val="0"/>
        <w:adjustRightInd w:val="0"/>
        <w:ind w:firstLine="709"/>
        <w:rPr>
          <w:rFonts w:ascii="Times New Roman" w:eastAsia="Calibri" w:hAnsi="Times New Roman"/>
          <w:sz w:val="26"/>
          <w:szCs w:val="26"/>
          <w:lang w:eastAsia="en-US"/>
        </w:rPr>
      </w:pPr>
      <w:r w:rsidRPr="004D4C1E">
        <w:rPr>
          <w:rFonts w:ascii="Times New Roman" w:eastAsia="Calibri" w:hAnsi="Times New Roman"/>
          <w:sz w:val="26"/>
          <w:szCs w:val="26"/>
          <w:lang w:eastAsia="en-US"/>
        </w:rPr>
        <w:t>На официальном сайте Мининформполитики Чувашии действует несколько разделов, посвященных информационной безопасности детей и взрослых. В разделе «Защита детей от негативной информации» можно ознакомиться с действующей нормативно-правовой базой, рекомендациями для детей и родителей по организации безопасного интернет-пользования, материалами для проведения уроков безопасн</w:t>
      </w:r>
      <w:r w:rsidRPr="004D4C1E">
        <w:rPr>
          <w:rFonts w:ascii="Times New Roman" w:eastAsia="Calibri" w:hAnsi="Times New Roman"/>
          <w:sz w:val="26"/>
          <w:szCs w:val="26"/>
          <w:lang w:eastAsia="en-US"/>
        </w:rPr>
        <w:t>о</w:t>
      </w:r>
      <w:r w:rsidRPr="004D4C1E">
        <w:rPr>
          <w:rFonts w:ascii="Times New Roman" w:eastAsia="Calibri" w:hAnsi="Times New Roman"/>
          <w:sz w:val="26"/>
          <w:szCs w:val="26"/>
          <w:lang w:eastAsia="en-US"/>
        </w:rPr>
        <w:t>го Интернета. В разделе «Сообщить об опасном контенте в Интернете» собрана и</w:t>
      </w:r>
      <w:r w:rsidRPr="004D4C1E">
        <w:rPr>
          <w:rFonts w:ascii="Times New Roman" w:eastAsia="Calibri" w:hAnsi="Times New Roman"/>
          <w:sz w:val="26"/>
          <w:szCs w:val="26"/>
          <w:lang w:eastAsia="en-US"/>
        </w:rPr>
        <w:t>н</w:t>
      </w:r>
      <w:r w:rsidRPr="004D4C1E">
        <w:rPr>
          <w:rFonts w:ascii="Times New Roman" w:eastAsia="Calibri" w:hAnsi="Times New Roman"/>
          <w:sz w:val="26"/>
          <w:szCs w:val="26"/>
          <w:lang w:eastAsia="en-US"/>
        </w:rPr>
        <w:t>формация о том, как и куда можно пожаловаться на противоправный контент в И</w:t>
      </w:r>
      <w:r w:rsidRPr="004D4C1E">
        <w:rPr>
          <w:rFonts w:ascii="Times New Roman" w:eastAsia="Calibri" w:hAnsi="Times New Roman"/>
          <w:sz w:val="26"/>
          <w:szCs w:val="26"/>
          <w:lang w:eastAsia="en-US"/>
        </w:rPr>
        <w:t>н</w:t>
      </w:r>
      <w:r w:rsidRPr="004D4C1E">
        <w:rPr>
          <w:rFonts w:ascii="Times New Roman" w:eastAsia="Calibri" w:hAnsi="Times New Roman"/>
          <w:sz w:val="26"/>
          <w:szCs w:val="26"/>
          <w:lang w:eastAsia="en-US"/>
        </w:rPr>
        <w:t xml:space="preserve">тернете. </w:t>
      </w:r>
    </w:p>
    <w:p w:rsidR="00B4598F" w:rsidRPr="004D4C1E" w:rsidRDefault="00B4598F" w:rsidP="00B4598F">
      <w:pPr>
        <w:ind w:firstLine="709"/>
        <w:contextualSpacing/>
        <w:rPr>
          <w:rFonts w:ascii="Times New Roman" w:eastAsia="Calibri" w:hAnsi="Times New Roman"/>
          <w:sz w:val="26"/>
          <w:szCs w:val="26"/>
          <w:lang w:eastAsia="en-US"/>
        </w:rPr>
      </w:pPr>
      <w:r w:rsidRPr="004D4C1E">
        <w:rPr>
          <w:rFonts w:ascii="Times New Roman" w:eastAsia="Calibri" w:hAnsi="Times New Roman"/>
          <w:sz w:val="26"/>
          <w:szCs w:val="26"/>
          <w:lang w:eastAsia="en-US"/>
        </w:rPr>
        <w:t>В 2019 году Мининформполитики Чувашии в партнерстве с крупнейшими технологическими компаниями провело конкурс среди журналистов и блогеров «Чувашия онлайн». Одна из номинаций – «Безопасная информационная среда» – традиционно посвящена безопасности пользователей в сети «Интернет», защите д</w:t>
      </w:r>
      <w:r w:rsidRPr="004D4C1E">
        <w:rPr>
          <w:rFonts w:ascii="Times New Roman" w:eastAsia="Calibri" w:hAnsi="Times New Roman"/>
          <w:sz w:val="26"/>
          <w:szCs w:val="26"/>
          <w:lang w:eastAsia="en-US"/>
        </w:rPr>
        <w:t>е</w:t>
      </w:r>
      <w:r w:rsidRPr="004D4C1E">
        <w:rPr>
          <w:rFonts w:ascii="Times New Roman" w:eastAsia="Calibri" w:hAnsi="Times New Roman"/>
          <w:sz w:val="26"/>
          <w:szCs w:val="26"/>
          <w:lang w:eastAsia="en-US"/>
        </w:rPr>
        <w:t>тей от информации, причиняющей вред их здоровью и развитию, грамотности нас</w:t>
      </w:r>
      <w:r w:rsidRPr="004D4C1E">
        <w:rPr>
          <w:rFonts w:ascii="Times New Roman" w:eastAsia="Calibri" w:hAnsi="Times New Roman"/>
          <w:sz w:val="26"/>
          <w:szCs w:val="26"/>
          <w:lang w:eastAsia="en-US"/>
        </w:rPr>
        <w:t>е</w:t>
      </w:r>
      <w:r w:rsidRPr="004D4C1E">
        <w:rPr>
          <w:rFonts w:ascii="Times New Roman" w:eastAsia="Calibri" w:hAnsi="Times New Roman"/>
          <w:sz w:val="26"/>
          <w:szCs w:val="26"/>
          <w:lang w:eastAsia="en-US"/>
        </w:rPr>
        <w:t>ления в области защиты персональных данных, развитию навыков цифровой бе</w:t>
      </w:r>
      <w:r w:rsidRPr="004D4C1E">
        <w:rPr>
          <w:rFonts w:ascii="Times New Roman" w:eastAsia="Calibri" w:hAnsi="Times New Roman"/>
          <w:sz w:val="26"/>
          <w:szCs w:val="26"/>
          <w:lang w:eastAsia="en-US"/>
        </w:rPr>
        <w:t>з</w:t>
      </w:r>
      <w:r w:rsidRPr="004D4C1E">
        <w:rPr>
          <w:rFonts w:ascii="Times New Roman" w:eastAsia="Calibri" w:hAnsi="Times New Roman"/>
          <w:sz w:val="26"/>
          <w:szCs w:val="26"/>
          <w:lang w:eastAsia="en-US"/>
        </w:rPr>
        <w:t>опасности. Победителем в данной номинации стала корреспондент газеты «Грани» Ирина Павлова. В статье «Не дайте гаджетам вас одурачить» автор подняла пробл</w:t>
      </w:r>
      <w:r w:rsidRPr="004D4C1E">
        <w:rPr>
          <w:rFonts w:ascii="Times New Roman" w:eastAsia="Calibri" w:hAnsi="Times New Roman"/>
          <w:sz w:val="26"/>
          <w:szCs w:val="26"/>
          <w:lang w:eastAsia="en-US"/>
        </w:rPr>
        <w:t>е</w:t>
      </w:r>
      <w:r w:rsidRPr="004D4C1E">
        <w:rPr>
          <w:rFonts w:ascii="Times New Roman" w:eastAsia="Calibri" w:hAnsi="Times New Roman"/>
          <w:sz w:val="26"/>
          <w:szCs w:val="26"/>
          <w:lang w:eastAsia="en-US"/>
        </w:rPr>
        <w:t>му безопасности при использовании различных умных устройств.</w:t>
      </w:r>
    </w:p>
    <w:p w:rsidR="00B4598F" w:rsidRPr="004D4C1E" w:rsidRDefault="00B4598F" w:rsidP="00223914">
      <w:pPr>
        <w:ind w:firstLine="709"/>
        <w:contextualSpacing/>
        <w:rPr>
          <w:rFonts w:ascii="Times New Roman" w:hAnsi="Times New Roman"/>
          <w:b/>
        </w:rPr>
      </w:pPr>
    </w:p>
    <w:p w:rsidR="009B2863" w:rsidRPr="004D4C1E" w:rsidRDefault="009B2863" w:rsidP="00867DF6">
      <w:pPr>
        <w:widowControl w:val="0"/>
        <w:autoSpaceDE w:val="0"/>
        <w:autoSpaceDN w:val="0"/>
        <w:adjustRightInd w:val="0"/>
        <w:ind w:firstLine="708"/>
        <w:rPr>
          <w:rFonts w:ascii="Times New Roman" w:hAnsi="Times New Roman"/>
          <w:b/>
          <w:bCs/>
          <w:iCs/>
          <w:color w:val="000000"/>
          <w:sz w:val="26"/>
          <w:szCs w:val="26"/>
        </w:rPr>
      </w:pPr>
      <w:r w:rsidRPr="004D4C1E">
        <w:rPr>
          <w:rFonts w:ascii="Times New Roman" w:hAnsi="Times New Roman"/>
          <w:b/>
          <w:bCs/>
          <w:iCs/>
          <w:color w:val="000000"/>
          <w:sz w:val="26"/>
          <w:szCs w:val="26"/>
        </w:rPr>
        <w:t>7. Развитие досуга детей и семей, имеющих детей</w:t>
      </w:r>
    </w:p>
    <w:p w:rsidR="009B2863" w:rsidRPr="004D4C1E" w:rsidRDefault="009B2863" w:rsidP="00867DF6">
      <w:pPr>
        <w:ind w:firstLine="708"/>
        <w:rPr>
          <w:rFonts w:ascii="Times New Roman" w:hAnsi="Times New Roman"/>
          <w:b/>
          <w:color w:val="000000"/>
          <w:sz w:val="26"/>
          <w:szCs w:val="26"/>
        </w:rPr>
      </w:pPr>
      <w:r w:rsidRPr="004D4C1E">
        <w:rPr>
          <w:rFonts w:ascii="Times New Roman" w:hAnsi="Times New Roman"/>
          <w:b/>
          <w:color w:val="000000"/>
          <w:sz w:val="26"/>
          <w:szCs w:val="26"/>
        </w:rPr>
        <w:t xml:space="preserve">Организация культурного досуга детей </w:t>
      </w:r>
      <w:r w:rsidR="001D64A1" w:rsidRPr="004D4C1E">
        <w:rPr>
          <w:rFonts w:ascii="Times New Roman" w:hAnsi="Times New Roman"/>
          <w:b/>
          <w:color w:val="000000"/>
          <w:sz w:val="26"/>
          <w:szCs w:val="26"/>
        </w:rPr>
        <w:t>и семей, имеющих детей</w:t>
      </w:r>
    </w:p>
    <w:p w:rsidR="005B119B" w:rsidRPr="004D4C1E" w:rsidRDefault="005B119B" w:rsidP="005B119B">
      <w:pPr>
        <w:pStyle w:val="33"/>
        <w:ind w:firstLine="709"/>
        <w:rPr>
          <w:rFonts w:ascii="Times New Roman" w:hAnsi="Times New Roman"/>
          <w:bCs/>
          <w:sz w:val="26"/>
          <w:szCs w:val="26"/>
        </w:rPr>
      </w:pPr>
      <w:r w:rsidRPr="004D4C1E">
        <w:rPr>
          <w:rFonts w:ascii="Times New Roman" w:hAnsi="Times New Roman"/>
          <w:bCs/>
          <w:sz w:val="26"/>
          <w:szCs w:val="26"/>
        </w:rPr>
        <w:t>В Чувашской Республике в 2019 г. функционировало 686 культурно-досуговых учреждений (</w:t>
      </w:r>
      <w:r w:rsidR="006A2968" w:rsidRPr="004D4C1E">
        <w:rPr>
          <w:rFonts w:ascii="Times New Roman" w:hAnsi="Times New Roman"/>
          <w:bCs/>
          <w:sz w:val="26"/>
          <w:szCs w:val="26"/>
        </w:rPr>
        <w:t xml:space="preserve">далее – </w:t>
      </w:r>
      <w:r w:rsidRPr="004D4C1E">
        <w:rPr>
          <w:rFonts w:ascii="Times New Roman" w:hAnsi="Times New Roman"/>
          <w:bCs/>
          <w:sz w:val="26"/>
          <w:szCs w:val="26"/>
        </w:rPr>
        <w:t>КДУ), которые осуществляли целенаправленную работу с детьми и подростками, а также с семьями, имеющими детей.  В них де</w:t>
      </w:r>
      <w:r w:rsidRPr="004D4C1E">
        <w:rPr>
          <w:rFonts w:ascii="Times New Roman" w:hAnsi="Times New Roman"/>
          <w:bCs/>
          <w:sz w:val="26"/>
          <w:szCs w:val="26"/>
        </w:rPr>
        <w:t>й</w:t>
      </w:r>
      <w:r w:rsidRPr="004D4C1E">
        <w:rPr>
          <w:rFonts w:ascii="Times New Roman" w:hAnsi="Times New Roman"/>
          <w:bCs/>
          <w:sz w:val="26"/>
          <w:szCs w:val="26"/>
        </w:rPr>
        <w:t>ствует 5,5</w:t>
      </w:r>
      <w:r w:rsidR="006A2968" w:rsidRPr="004D4C1E">
        <w:rPr>
          <w:rFonts w:ascii="Times New Roman" w:hAnsi="Times New Roman"/>
          <w:bCs/>
          <w:sz w:val="26"/>
          <w:szCs w:val="26"/>
        </w:rPr>
        <w:t xml:space="preserve"> </w:t>
      </w:r>
      <w:r w:rsidRPr="004D4C1E">
        <w:rPr>
          <w:rFonts w:ascii="Times New Roman" w:hAnsi="Times New Roman"/>
          <w:bCs/>
          <w:sz w:val="26"/>
          <w:szCs w:val="26"/>
        </w:rPr>
        <w:t xml:space="preserve">тыс. культурно-досуговых формирований, в которых занимается </w:t>
      </w:r>
      <w:r w:rsidR="00AF3188" w:rsidRPr="004D4C1E">
        <w:rPr>
          <w:rFonts w:ascii="Times New Roman" w:hAnsi="Times New Roman"/>
          <w:bCs/>
          <w:sz w:val="26"/>
          <w:szCs w:val="26"/>
        </w:rPr>
        <w:br/>
      </w:r>
      <w:r w:rsidRPr="004D4C1E">
        <w:rPr>
          <w:rFonts w:ascii="Times New Roman" w:hAnsi="Times New Roman"/>
          <w:bCs/>
          <w:sz w:val="26"/>
          <w:szCs w:val="26"/>
        </w:rPr>
        <w:t>74,</w:t>
      </w:r>
      <w:r w:rsidR="00AF3188" w:rsidRPr="004D4C1E">
        <w:rPr>
          <w:rFonts w:ascii="Times New Roman" w:hAnsi="Times New Roman"/>
          <w:bCs/>
          <w:sz w:val="26"/>
          <w:szCs w:val="26"/>
        </w:rPr>
        <w:t>0</w:t>
      </w:r>
      <w:r w:rsidRPr="004D4C1E">
        <w:rPr>
          <w:rFonts w:ascii="Times New Roman" w:hAnsi="Times New Roman"/>
          <w:bCs/>
          <w:sz w:val="26"/>
          <w:szCs w:val="26"/>
        </w:rPr>
        <w:t xml:space="preserve"> тыс. чел., из них 2,1 тыс. культурно-досуговых формирований для детей до 14 лет с участием 27,7 тыс. чел. и 1,1 тыс. формирований для молодежи от 15 до 24 лет с участием 14,7 тыс. человек.</w:t>
      </w:r>
    </w:p>
    <w:p w:rsidR="005B119B" w:rsidRPr="004D4C1E" w:rsidRDefault="005B119B" w:rsidP="005B119B">
      <w:pPr>
        <w:pStyle w:val="33"/>
        <w:ind w:firstLine="709"/>
        <w:rPr>
          <w:rFonts w:ascii="Times New Roman" w:hAnsi="Times New Roman"/>
          <w:bCs/>
          <w:sz w:val="26"/>
          <w:szCs w:val="26"/>
        </w:rPr>
      </w:pPr>
      <w:r w:rsidRPr="004D4C1E">
        <w:rPr>
          <w:rFonts w:ascii="Times New Roman" w:hAnsi="Times New Roman"/>
          <w:bCs/>
          <w:sz w:val="26"/>
          <w:szCs w:val="26"/>
        </w:rPr>
        <w:t>Число коллективов самодеятельного народного творчества для детей до 14 лет в КДУ республики составляет 1,6 тыс. ед. Лучшие из них удостоены почетного зв</w:t>
      </w:r>
      <w:r w:rsidRPr="004D4C1E">
        <w:rPr>
          <w:rFonts w:ascii="Times New Roman" w:hAnsi="Times New Roman"/>
          <w:bCs/>
          <w:sz w:val="26"/>
          <w:szCs w:val="26"/>
        </w:rPr>
        <w:t>а</w:t>
      </w:r>
      <w:r w:rsidRPr="004D4C1E">
        <w:rPr>
          <w:rFonts w:ascii="Times New Roman" w:hAnsi="Times New Roman"/>
          <w:bCs/>
          <w:sz w:val="26"/>
          <w:szCs w:val="26"/>
        </w:rPr>
        <w:t>ния «Народный самодеятельный коллектив художественного творчеств» – народный детский ансамбль народного танца «Суварята» Республиканского центра народного творчества «ДК тракторостроителей», народный детский театр «Радуга» клуба «З</w:t>
      </w:r>
      <w:r w:rsidRPr="004D4C1E">
        <w:rPr>
          <w:rFonts w:ascii="Times New Roman" w:hAnsi="Times New Roman"/>
          <w:bCs/>
          <w:sz w:val="26"/>
          <w:szCs w:val="26"/>
        </w:rPr>
        <w:t>а</w:t>
      </w:r>
      <w:r w:rsidRPr="004D4C1E">
        <w:rPr>
          <w:rFonts w:ascii="Times New Roman" w:hAnsi="Times New Roman"/>
          <w:bCs/>
          <w:sz w:val="26"/>
          <w:szCs w:val="26"/>
        </w:rPr>
        <w:t xml:space="preserve">волжский» Красноармейского района, народный детский танцевальный коллектив «Антонина» районного Дома культуры Шемуршинского района и другие. Всего в 2019 году в коллективах самодеятельного народного творчества участвовало </w:t>
      </w:r>
      <w:r w:rsidR="00AF3188" w:rsidRPr="004D4C1E">
        <w:rPr>
          <w:rFonts w:ascii="Times New Roman" w:hAnsi="Times New Roman"/>
          <w:bCs/>
          <w:sz w:val="26"/>
          <w:szCs w:val="26"/>
        </w:rPr>
        <w:br/>
      </w:r>
      <w:r w:rsidRPr="004D4C1E">
        <w:rPr>
          <w:rFonts w:ascii="Times New Roman" w:hAnsi="Times New Roman"/>
          <w:bCs/>
          <w:sz w:val="26"/>
          <w:szCs w:val="26"/>
        </w:rPr>
        <w:t>48,5 тыс. чел., среди них более половины дети и молодежь</w:t>
      </w:r>
      <w:r w:rsidR="00165D52" w:rsidRPr="004D4C1E">
        <w:rPr>
          <w:rFonts w:ascii="Times New Roman" w:hAnsi="Times New Roman"/>
          <w:bCs/>
          <w:sz w:val="26"/>
          <w:szCs w:val="26"/>
        </w:rPr>
        <w:t xml:space="preserve"> (27,1 тыс. чел.)</w:t>
      </w:r>
      <w:r w:rsidRPr="004D4C1E">
        <w:rPr>
          <w:rFonts w:ascii="Times New Roman" w:hAnsi="Times New Roman"/>
          <w:bCs/>
          <w:sz w:val="26"/>
          <w:szCs w:val="26"/>
        </w:rPr>
        <w:t xml:space="preserve">. </w:t>
      </w:r>
    </w:p>
    <w:p w:rsidR="005B119B" w:rsidRPr="004D4C1E" w:rsidRDefault="005B119B" w:rsidP="005B119B">
      <w:pPr>
        <w:pStyle w:val="33"/>
        <w:ind w:firstLine="709"/>
        <w:rPr>
          <w:rFonts w:ascii="Times New Roman" w:hAnsi="Times New Roman"/>
          <w:bCs/>
          <w:sz w:val="26"/>
          <w:szCs w:val="26"/>
        </w:rPr>
      </w:pPr>
      <w:r w:rsidRPr="004D4C1E">
        <w:rPr>
          <w:rFonts w:ascii="Times New Roman" w:hAnsi="Times New Roman"/>
          <w:bCs/>
          <w:sz w:val="26"/>
          <w:szCs w:val="26"/>
        </w:rPr>
        <w:t>Число любительских объединений, групп, клубов по интересам гражданско-патриотической, экологической, спортивной и другой направленности в КДУ сост</w:t>
      </w:r>
      <w:r w:rsidRPr="004D4C1E">
        <w:rPr>
          <w:rFonts w:ascii="Times New Roman" w:hAnsi="Times New Roman"/>
          <w:bCs/>
          <w:sz w:val="26"/>
          <w:szCs w:val="26"/>
        </w:rPr>
        <w:t>а</w:t>
      </w:r>
      <w:r w:rsidRPr="004D4C1E">
        <w:rPr>
          <w:rFonts w:ascii="Times New Roman" w:hAnsi="Times New Roman"/>
          <w:bCs/>
          <w:sz w:val="26"/>
          <w:szCs w:val="26"/>
        </w:rPr>
        <w:t>вило 1,7 тыс. ед. с числом участников 23,6 тыс. чел., более половины из них для д</w:t>
      </w:r>
      <w:r w:rsidRPr="004D4C1E">
        <w:rPr>
          <w:rFonts w:ascii="Times New Roman" w:hAnsi="Times New Roman"/>
          <w:bCs/>
          <w:sz w:val="26"/>
          <w:szCs w:val="26"/>
        </w:rPr>
        <w:t>е</w:t>
      </w:r>
      <w:r w:rsidRPr="004D4C1E">
        <w:rPr>
          <w:rFonts w:ascii="Times New Roman" w:hAnsi="Times New Roman"/>
          <w:bCs/>
          <w:sz w:val="26"/>
          <w:szCs w:val="26"/>
        </w:rPr>
        <w:t xml:space="preserve">тей и молодежи. </w:t>
      </w:r>
    </w:p>
    <w:p w:rsidR="005B119B" w:rsidRPr="004D4C1E" w:rsidRDefault="005B119B" w:rsidP="005B119B">
      <w:pPr>
        <w:pStyle w:val="33"/>
        <w:ind w:firstLine="709"/>
        <w:rPr>
          <w:rFonts w:ascii="Times New Roman" w:hAnsi="Times New Roman"/>
          <w:bCs/>
          <w:sz w:val="26"/>
          <w:szCs w:val="26"/>
        </w:rPr>
      </w:pPr>
      <w:r w:rsidRPr="004D4C1E">
        <w:rPr>
          <w:rFonts w:ascii="Times New Roman" w:hAnsi="Times New Roman"/>
          <w:bCs/>
          <w:sz w:val="26"/>
          <w:szCs w:val="26"/>
        </w:rPr>
        <w:t>Республиканским центром народного творчества «ДК тракторостроителей» и культурно-досуговыми учреждениями республики ежегодно проводятся смотры, конкурсы, фестивали и иные творческие мероприятия с участием детских и по</w:t>
      </w:r>
      <w:r w:rsidRPr="004D4C1E">
        <w:rPr>
          <w:rFonts w:ascii="Times New Roman" w:hAnsi="Times New Roman"/>
          <w:bCs/>
          <w:sz w:val="26"/>
          <w:szCs w:val="26"/>
        </w:rPr>
        <w:t>д</w:t>
      </w:r>
      <w:r w:rsidRPr="004D4C1E">
        <w:rPr>
          <w:rFonts w:ascii="Times New Roman" w:hAnsi="Times New Roman"/>
          <w:bCs/>
          <w:sz w:val="26"/>
          <w:szCs w:val="26"/>
        </w:rPr>
        <w:t>ростковых коллективов самодеятельного народного творчества, клубов и любител</w:t>
      </w:r>
      <w:r w:rsidRPr="004D4C1E">
        <w:rPr>
          <w:rFonts w:ascii="Times New Roman" w:hAnsi="Times New Roman"/>
          <w:bCs/>
          <w:sz w:val="26"/>
          <w:szCs w:val="26"/>
        </w:rPr>
        <w:t>ь</w:t>
      </w:r>
      <w:r w:rsidRPr="004D4C1E">
        <w:rPr>
          <w:rFonts w:ascii="Times New Roman" w:hAnsi="Times New Roman"/>
          <w:bCs/>
          <w:sz w:val="26"/>
          <w:szCs w:val="26"/>
        </w:rPr>
        <w:t xml:space="preserve">ских объединений. </w:t>
      </w:r>
    </w:p>
    <w:p w:rsidR="005B119B" w:rsidRPr="004D4C1E" w:rsidRDefault="005B119B" w:rsidP="005B119B">
      <w:pPr>
        <w:pStyle w:val="33"/>
        <w:ind w:firstLine="709"/>
        <w:rPr>
          <w:rFonts w:ascii="Times New Roman" w:hAnsi="Times New Roman"/>
          <w:bCs/>
          <w:sz w:val="26"/>
          <w:szCs w:val="26"/>
        </w:rPr>
      </w:pPr>
      <w:r w:rsidRPr="004D4C1E">
        <w:rPr>
          <w:rFonts w:ascii="Times New Roman" w:hAnsi="Times New Roman"/>
          <w:bCs/>
          <w:sz w:val="26"/>
          <w:szCs w:val="26"/>
        </w:rPr>
        <w:t>КДУ в 2019 г. проведено 103,2 тыс. мероприятий с участием 3060,3 тыс. чел</w:t>
      </w:r>
      <w:r w:rsidRPr="004D4C1E">
        <w:rPr>
          <w:rFonts w:ascii="Times New Roman" w:hAnsi="Times New Roman"/>
          <w:bCs/>
          <w:sz w:val="26"/>
          <w:szCs w:val="26"/>
        </w:rPr>
        <w:t>о</w:t>
      </w:r>
      <w:r w:rsidR="00165D52" w:rsidRPr="004D4C1E">
        <w:rPr>
          <w:rFonts w:ascii="Times New Roman" w:hAnsi="Times New Roman"/>
          <w:bCs/>
          <w:sz w:val="26"/>
          <w:szCs w:val="26"/>
        </w:rPr>
        <w:t>век, из них 65%</w:t>
      </w:r>
      <w:r w:rsidR="00C63348" w:rsidRPr="004D4C1E">
        <w:rPr>
          <w:rFonts w:ascii="Times New Roman" w:hAnsi="Times New Roman"/>
          <w:bCs/>
          <w:sz w:val="26"/>
          <w:szCs w:val="26"/>
        </w:rPr>
        <w:t xml:space="preserve"> –</w:t>
      </w:r>
      <w:r w:rsidR="00165D52" w:rsidRPr="004D4C1E">
        <w:rPr>
          <w:rFonts w:ascii="Times New Roman" w:hAnsi="Times New Roman"/>
          <w:bCs/>
          <w:sz w:val="26"/>
          <w:szCs w:val="26"/>
        </w:rPr>
        <w:t xml:space="preserve"> </w:t>
      </w:r>
      <w:r w:rsidRPr="004D4C1E">
        <w:rPr>
          <w:rFonts w:ascii="Times New Roman" w:hAnsi="Times New Roman"/>
          <w:bCs/>
          <w:sz w:val="26"/>
          <w:szCs w:val="26"/>
        </w:rPr>
        <w:t>для детей и молодежи.</w:t>
      </w:r>
    </w:p>
    <w:p w:rsidR="005B119B" w:rsidRPr="004D4C1E" w:rsidRDefault="005B119B" w:rsidP="005B119B">
      <w:pPr>
        <w:pStyle w:val="33"/>
        <w:ind w:firstLine="709"/>
        <w:rPr>
          <w:rFonts w:ascii="Times New Roman" w:hAnsi="Times New Roman"/>
          <w:bCs/>
          <w:sz w:val="26"/>
          <w:szCs w:val="26"/>
        </w:rPr>
      </w:pPr>
      <w:r w:rsidRPr="004D4C1E">
        <w:rPr>
          <w:rFonts w:ascii="Times New Roman" w:hAnsi="Times New Roman"/>
          <w:bCs/>
          <w:sz w:val="26"/>
          <w:szCs w:val="26"/>
        </w:rPr>
        <w:t>В целях сохранения традиционных семейных ценностей в государственных театрально-концертных учреждениях проводятся различные акции, реализуются проекты и внедряется система льготного посещения спектаклей и концертов.</w:t>
      </w:r>
    </w:p>
    <w:p w:rsidR="00C63348" w:rsidRPr="004D4C1E" w:rsidRDefault="00C63348" w:rsidP="00C63348">
      <w:pPr>
        <w:ind w:firstLine="709"/>
        <w:rPr>
          <w:rFonts w:ascii="Times New Roman" w:hAnsi="Times New Roman"/>
          <w:sz w:val="26"/>
          <w:szCs w:val="26"/>
        </w:rPr>
      </w:pPr>
      <w:r w:rsidRPr="004D4C1E">
        <w:rPr>
          <w:rFonts w:ascii="Times New Roman" w:hAnsi="Times New Roman"/>
          <w:sz w:val="26"/>
          <w:szCs w:val="26"/>
        </w:rPr>
        <w:t>Коллектив Симфонической капеллы четвертый год с успехом проводит с учащимися музыкальных школ  и школ искусств г. Чебоксары совместный проект «Молодые таланты». В 2019 г. большой общественный резонанс вызвали акции Ч</w:t>
      </w:r>
      <w:r w:rsidRPr="004D4C1E">
        <w:rPr>
          <w:rFonts w:ascii="Times New Roman" w:hAnsi="Times New Roman"/>
          <w:sz w:val="26"/>
          <w:szCs w:val="26"/>
        </w:rPr>
        <w:t>у</w:t>
      </w:r>
      <w:r w:rsidRPr="004D4C1E">
        <w:rPr>
          <w:rFonts w:ascii="Times New Roman" w:hAnsi="Times New Roman"/>
          <w:sz w:val="26"/>
          <w:szCs w:val="26"/>
        </w:rPr>
        <w:t>вашского государственного театра юного зрителя им. М.Сеспеля «В театр – с п</w:t>
      </w:r>
      <w:r w:rsidRPr="004D4C1E">
        <w:rPr>
          <w:rFonts w:ascii="Times New Roman" w:hAnsi="Times New Roman"/>
          <w:sz w:val="26"/>
          <w:szCs w:val="26"/>
        </w:rPr>
        <w:t>а</w:t>
      </w:r>
      <w:r w:rsidRPr="004D4C1E">
        <w:rPr>
          <w:rFonts w:ascii="Times New Roman" w:hAnsi="Times New Roman"/>
          <w:sz w:val="26"/>
          <w:szCs w:val="26"/>
        </w:rPr>
        <w:t>пой!», «В театр – с мамой!».</w:t>
      </w:r>
    </w:p>
    <w:p w:rsidR="005B119B" w:rsidRPr="004D4C1E" w:rsidRDefault="005B119B" w:rsidP="005B119B">
      <w:pPr>
        <w:pStyle w:val="33"/>
        <w:ind w:firstLine="709"/>
        <w:rPr>
          <w:rFonts w:ascii="Times New Roman" w:hAnsi="Times New Roman"/>
          <w:bCs/>
          <w:sz w:val="26"/>
          <w:szCs w:val="26"/>
        </w:rPr>
      </w:pPr>
      <w:r w:rsidRPr="004D4C1E">
        <w:rPr>
          <w:rFonts w:ascii="Times New Roman" w:hAnsi="Times New Roman"/>
          <w:bCs/>
          <w:sz w:val="26"/>
          <w:szCs w:val="26"/>
        </w:rPr>
        <w:t>В Чувашском государственном театре оперы и балета, в Чувашском госуда</w:t>
      </w:r>
      <w:r w:rsidRPr="004D4C1E">
        <w:rPr>
          <w:rFonts w:ascii="Times New Roman" w:hAnsi="Times New Roman"/>
          <w:bCs/>
          <w:sz w:val="26"/>
          <w:szCs w:val="26"/>
        </w:rPr>
        <w:t>р</w:t>
      </w:r>
      <w:r w:rsidRPr="004D4C1E">
        <w:rPr>
          <w:rFonts w:ascii="Times New Roman" w:hAnsi="Times New Roman"/>
          <w:bCs/>
          <w:sz w:val="26"/>
          <w:szCs w:val="26"/>
        </w:rPr>
        <w:t>ственном театре кукол реализуется проект «Школа юного театрала», главной с</w:t>
      </w:r>
      <w:r w:rsidRPr="004D4C1E">
        <w:rPr>
          <w:rFonts w:ascii="Times New Roman" w:hAnsi="Times New Roman"/>
          <w:bCs/>
          <w:sz w:val="26"/>
          <w:szCs w:val="26"/>
        </w:rPr>
        <w:t>о</w:t>
      </w:r>
      <w:r w:rsidRPr="004D4C1E">
        <w:rPr>
          <w:rFonts w:ascii="Times New Roman" w:hAnsi="Times New Roman"/>
          <w:bCs/>
          <w:sz w:val="26"/>
          <w:szCs w:val="26"/>
        </w:rPr>
        <w:t>ставляющей которого является укрепление института семьи.</w:t>
      </w:r>
    </w:p>
    <w:p w:rsidR="00014629" w:rsidRPr="004D4C1E" w:rsidRDefault="005B119B" w:rsidP="00014629">
      <w:pPr>
        <w:ind w:firstLine="709"/>
        <w:rPr>
          <w:rFonts w:ascii="Times New Roman" w:hAnsi="Times New Roman"/>
          <w:sz w:val="26"/>
          <w:szCs w:val="26"/>
        </w:rPr>
      </w:pPr>
      <w:r w:rsidRPr="004D4C1E">
        <w:rPr>
          <w:rFonts w:ascii="Times New Roman" w:hAnsi="Times New Roman"/>
          <w:bCs/>
          <w:sz w:val="26"/>
          <w:szCs w:val="26"/>
        </w:rPr>
        <w:t>Государственные театрально-концертные учреждения уделяют особое вним</w:t>
      </w:r>
      <w:r w:rsidRPr="004D4C1E">
        <w:rPr>
          <w:rFonts w:ascii="Times New Roman" w:hAnsi="Times New Roman"/>
          <w:bCs/>
          <w:sz w:val="26"/>
          <w:szCs w:val="26"/>
        </w:rPr>
        <w:t>а</w:t>
      </w:r>
      <w:r w:rsidRPr="004D4C1E">
        <w:rPr>
          <w:rFonts w:ascii="Times New Roman" w:hAnsi="Times New Roman"/>
          <w:bCs/>
          <w:sz w:val="26"/>
          <w:szCs w:val="26"/>
        </w:rPr>
        <w:t>ние творческому развитию детей. Так, при Чувашском государственном театре оп</w:t>
      </w:r>
      <w:r w:rsidRPr="004D4C1E">
        <w:rPr>
          <w:rFonts w:ascii="Times New Roman" w:hAnsi="Times New Roman"/>
          <w:bCs/>
          <w:sz w:val="26"/>
          <w:szCs w:val="26"/>
        </w:rPr>
        <w:t>е</w:t>
      </w:r>
      <w:r w:rsidRPr="004D4C1E">
        <w:rPr>
          <w:rFonts w:ascii="Times New Roman" w:hAnsi="Times New Roman"/>
          <w:bCs/>
          <w:sz w:val="26"/>
          <w:szCs w:val="26"/>
        </w:rPr>
        <w:t xml:space="preserve">ры и балета действуют балетная студии для детей от 5 до 12 лет, на базе Чувашского государственного экспериментального театра драмы – театральная школа-студия для детей от 7 до 14 лет. </w:t>
      </w:r>
      <w:r w:rsidR="00014629" w:rsidRPr="004D4C1E">
        <w:rPr>
          <w:rFonts w:ascii="Times New Roman" w:hAnsi="Times New Roman"/>
          <w:sz w:val="26"/>
          <w:szCs w:val="26"/>
        </w:rPr>
        <w:t xml:space="preserve">Участники балетной студии при Театре оперы и балета, школы-студии актерского мастерства и пантомимы при Экспериментальном театре драмы активно привлекаются в постановках, участвуют в репертуарных спектаклях. </w:t>
      </w:r>
    </w:p>
    <w:p w:rsidR="00014629" w:rsidRPr="004D4C1E" w:rsidRDefault="00014629" w:rsidP="00014629">
      <w:pPr>
        <w:ind w:firstLine="709"/>
        <w:rPr>
          <w:rFonts w:ascii="Times New Roman" w:hAnsi="Times New Roman"/>
          <w:sz w:val="26"/>
          <w:szCs w:val="26"/>
        </w:rPr>
      </w:pPr>
      <w:r w:rsidRPr="004D4C1E">
        <w:rPr>
          <w:rFonts w:ascii="Times New Roman" w:hAnsi="Times New Roman"/>
          <w:sz w:val="26"/>
          <w:szCs w:val="26"/>
        </w:rPr>
        <w:t>Организацией культурно-воспитательной и досуговой работы с детьми и их родителями занимаются государственные и муниципальные музеи республики. В 2019 г. музеями организовано 746 выставок, экскурсионные посещения составили 5,4 тыс. человек. В музеях республики реализуются проекты «Музей и дети», «М</w:t>
      </w:r>
      <w:r w:rsidRPr="004D4C1E">
        <w:rPr>
          <w:rFonts w:ascii="Times New Roman" w:hAnsi="Times New Roman"/>
          <w:sz w:val="26"/>
          <w:szCs w:val="26"/>
        </w:rPr>
        <w:t>у</w:t>
      </w:r>
      <w:r w:rsidRPr="004D4C1E">
        <w:rPr>
          <w:rFonts w:ascii="Times New Roman" w:hAnsi="Times New Roman"/>
          <w:sz w:val="26"/>
          <w:szCs w:val="26"/>
        </w:rPr>
        <w:t>зей для друзей», «Мы дети твои, дорогая Земля», «Чебоксарская стрелецкая изба», «Клуб любителей поэзии», проводятся акции «Первоклассные каникулы», «Ура, к</w:t>
      </w:r>
      <w:r w:rsidRPr="004D4C1E">
        <w:rPr>
          <w:rFonts w:ascii="Times New Roman" w:hAnsi="Times New Roman"/>
          <w:sz w:val="26"/>
          <w:szCs w:val="26"/>
        </w:rPr>
        <w:t>а</w:t>
      </w:r>
      <w:r w:rsidRPr="004D4C1E">
        <w:rPr>
          <w:rFonts w:ascii="Times New Roman" w:hAnsi="Times New Roman"/>
          <w:sz w:val="26"/>
          <w:szCs w:val="26"/>
        </w:rPr>
        <w:t xml:space="preserve">никулы!», действует клуб «Нарспи» и другие. </w:t>
      </w:r>
    </w:p>
    <w:p w:rsidR="005B119B" w:rsidRPr="004D4C1E" w:rsidRDefault="005B119B" w:rsidP="005B119B">
      <w:pPr>
        <w:pStyle w:val="33"/>
        <w:ind w:firstLine="709"/>
        <w:rPr>
          <w:rFonts w:ascii="Times New Roman" w:hAnsi="Times New Roman"/>
          <w:bCs/>
          <w:sz w:val="26"/>
          <w:szCs w:val="26"/>
        </w:rPr>
      </w:pPr>
      <w:r w:rsidRPr="004D4C1E">
        <w:rPr>
          <w:rFonts w:ascii="Times New Roman" w:hAnsi="Times New Roman"/>
          <w:bCs/>
          <w:sz w:val="26"/>
          <w:szCs w:val="26"/>
        </w:rPr>
        <w:t>Культурный досуг детей и семей, имеющих детей, обеспечивают муниц</w:t>
      </w:r>
      <w:r w:rsidRPr="004D4C1E">
        <w:rPr>
          <w:rFonts w:ascii="Times New Roman" w:hAnsi="Times New Roman"/>
          <w:bCs/>
          <w:sz w:val="26"/>
          <w:szCs w:val="26"/>
        </w:rPr>
        <w:t>и</w:t>
      </w:r>
      <w:r w:rsidRPr="004D4C1E">
        <w:rPr>
          <w:rFonts w:ascii="Times New Roman" w:hAnsi="Times New Roman"/>
          <w:bCs/>
          <w:sz w:val="26"/>
          <w:szCs w:val="26"/>
        </w:rPr>
        <w:t>пальные, а также государственные библиотеки. В 2019 г. общедоступными муниц</w:t>
      </w:r>
      <w:r w:rsidRPr="004D4C1E">
        <w:rPr>
          <w:rFonts w:ascii="Times New Roman" w:hAnsi="Times New Roman"/>
          <w:bCs/>
          <w:sz w:val="26"/>
          <w:szCs w:val="26"/>
        </w:rPr>
        <w:t>и</w:t>
      </w:r>
      <w:r w:rsidRPr="004D4C1E">
        <w:rPr>
          <w:rFonts w:ascii="Times New Roman" w:hAnsi="Times New Roman"/>
          <w:bCs/>
          <w:sz w:val="26"/>
          <w:szCs w:val="26"/>
        </w:rPr>
        <w:t>пальными библиотеками республики проведено 5,1 тыс. мероприятий по привлеч</w:t>
      </w:r>
      <w:r w:rsidRPr="004D4C1E">
        <w:rPr>
          <w:rFonts w:ascii="Times New Roman" w:hAnsi="Times New Roman"/>
          <w:bCs/>
          <w:sz w:val="26"/>
          <w:szCs w:val="26"/>
        </w:rPr>
        <w:t>е</w:t>
      </w:r>
      <w:r w:rsidRPr="004D4C1E">
        <w:rPr>
          <w:rFonts w:ascii="Times New Roman" w:hAnsi="Times New Roman"/>
          <w:bCs/>
          <w:sz w:val="26"/>
          <w:szCs w:val="26"/>
        </w:rPr>
        <w:t>нию к чтению детей и молодежи, участниками которых стали 117,7 тыс. чел.: в во</w:t>
      </w:r>
      <w:r w:rsidRPr="004D4C1E">
        <w:rPr>
          <w:rFonts w:ascii="Times New Roman" w:hAnsi="Times New Roman"/>
          <w:bCs/>
          <w:sz w:val="26"/>
          <w:szCs w:val="26"/>
        </w:rPr>
        <w:t>з</w:t>
      </w:r>
      <w:r w:rsidRPr="004D4C1E">
        <w:rPr>
          <w:rFonts w:ascii="Times New Roman" w:hAnsi="Times New Roman"/>
          <w:bCs/>
          <w:sz w:val="26"/>
          <w:szCs w:val="26"/>
        </w:rPr>
        <w:t>расте до 14 лет – 97,7 тыс. чел., в возрасте от 15 до 30 лет – 20,0 тыс. чел. Организ</w:t>
      </w:r>
      <w:r w:rsidRPr="004D4C1E">
        <w:rPr>
          <w:rFonts w:ascii="Times New Roman" w:hAnsi="Times New Roman"/>
          <w:bCs/>
          <w:sz w:val="26"/>
          <w:szCs w:val="26"/>
        </w:rPr>
        <w:t>о</w:t>
      </w:r>
      <w:r w:rsidRPr="004D4C1E">
        <w:rPr>
          <w:rFonts w:ascii="Times New Roman" w:hAnsi="Times New Roman"/>
          <w:bCs/>
          <w:sz w:val="26"/>
          <w:szCs w:val="26"/>
        </w:rPr>
        <w:t xml:space="preserve">вано 2,2 тыс. книжно-иллюстративных выставок, на которых экспонировалось </w:t>
      </w:r>
      <w:r w:rsidR="00AF3188" w:rsidRPr="004D4C1E">
        <w:rPr>
          <w:rFonts w:ascii="Times New Roman" w:hAnsi="Times New Roman"/>
          <w:bCs/>
          <w:sz w:val="26"/>
          <w:szCs w:val="26"/>
        </w:rPr>
        <w:br/>
      </w:r>
      <w:r w:rsidRPr="004D4C1E">
        <w:rPr>
          <w:rFonts w:ascii="Times New Roman" w:hAnsi="Times New Roman"/>
          <w:bCs/>
          <w:sz w:val="26"/>
          <w:szCs w:val="26"/>
        </w:rPr>
        <w:t>40,9 тыс. экз., книговыдача составила 49,3 тыс. экз.</w:t>
      </w:r>
    </w:p>
    <w:p w:rsidR="005B119B" w:rsidRPr="004D4C1E" w:rsidRDefault="005B119B" w:rsidP="005B119B">
      <w:pPr>
        <w:pStyle w:val="33"/>
        <w:ind w:firstLine="709"/>
        <w:rPr>
          <w:rFonts w:ascii="Times New Roman" w:hAnsi="Times New Roman"/>
          <w:bCs/>
          <w:sz w:val="26"/>
          <w:szCs w:val="26"/>
        </w:rPr>
      </w:pPr>
      <w:r w:rsidRPr="004D4C1E">
        <w:rPr>
          <w:rFonts w:ascii="Times New Roman" w:hAnsi="Times New Roman"/>
          <w:bCs/>
          <w:sz w:val="26"/>
          <w:szCs w:val="26"/>
        </w:rPr>
        <w:t>Повышению читательской активности детей и молодежи способствовали би</w:t>
      </w:r>
      <w:r w:rsidRPr="004D4C1E">
        <w:rPr>
          <w:rFonts w:ascii="Times New Roman" w:hAnsi="Times New Roman"/>
          <w:bCs/>
          <w:sz w:val="26"/>
          <w:szCs w:val="26"/>
        </w:rPr>
        <w:t>б</w:t>
      </w:r>
      <w:r w:rsidRPr="004D4C1E">
        <w:rPr>
          <w:rFonts w:ascii="Times New Roman" w:hAnsi="Times New Roman"/>
          <w:bCs/>
          <w:sz w:val="26"/>
          <w:szCs w:val="26"/>
        </w:rPr>
        <w:t>лиотечные программы. В 26 централизованных библиотечных системах действовало 275 программ: 111</w:t>
      </w:r>
      <w:r w:rsidR="00AF3188" w:rsidRPr="004D4C1E">
        <w:rPr>
          <w:rFonts w:ascii="Times New Roman" w:hAnsi="Times New Roman"/>
          <w:bCs/>
          <w:sz w:val="26"/>
          <w:szCs w:val="26"/>
        </w:rPr>
        <w:t xml:space="preserve"> – </w:t>
      </w:r>
      <w:r w:rsidRPr="004D4C1E">
        <w:rPr>
          <w:rFonts w:ascii="Times New Roman" w:hAnsi="Times New Roman"/>
          <w:bCs/>
          <w:sz w:val="26"/>
          <w:szCs w:val="26"/>
        </w:rPr>
        <w:t>развивающего чтения, 64</w:t>
      </w:r>
      <w:r w:rsidR="00AF3188" w:rsidRPr="004D4C1E">
        <w:rPr>
          <w:rFonts w:ascii="Times New Roman" w:hAnsi="Times New Roman"/>
          <w:bCs/>
          <w:sz w:val="26"/>
          <w:szCs w:val="26"/>
        </w:rPr>
        <w:t xml:space="preserve"> –</w:t>
      </w:r>
      <w:r w:rsidRPr="004D4C1E">
        <w:rPr>
          <w:rFonts w:ascii="Times New Roman" w:hAnsi="Times New Roman"/>
          <w:bCs/>
          <w:sz w:val="26"/>
          <w:szCs w:val="26"/>
        </w:rPr>
        <w:t xml:space="preserve"> семейного чтения, 71 </w:t>
      </w:r>
      <w:r w:rsidR="00AF3188" w:rsidRPr="004D4C1E">
        <w:rPr>
          <w:rFonts w:ascii="Times New Roman" w:hAnsi="Times New Roman"/>
          <w:bCs/>
          <w:sz w:val="26"/>
          <w:szCs w:val="26"/>
        </w:rPr>
        <w:t>–</w:t>
      </w:r>
      <w:r w:rsidRPr="004D4C1E">
        <w:rPr>
          <w:rFonts w:ascii="Times New Roman" w:hAnsi="Times New Roman"/>
          <w:bCs/>
          <w:sz w:val="26"/>
          <w:szCs w:val="26"/>
        </w:rPr>
        <w:t xml:space="preserve"> по формир</w:t>
      </w:r>
      <w:r w:rsidRPr="004D4C1E">
        <w:rPr>
          <w:rFonts w:ascii="Times New Roman" w:hAnsi="Times New Roman"/>
          <w:bCs/>
          <w:sz w:val="26"/>
          <w:szCs w:val="26"/>
        </w:rPr>
        <w:t>о</w:t>
      </w:r>
      <w:r w:rsidRPr="004D4C1E">
        <w:rPr>
          <w:rFonts w:ascii="Times New Roman" w:hAnsi="Times New Roman"/>
          <w:bCs/>
          <w:sz w:val="26"/>
          <w:szCs w:val="26"/>
        </w:rPr>
        <w:t>ванию информационной культуры пользователей, 29 библиотерапевтических пр</w:t>
      </w:r>
      <w:r w:rsidRPr="004D4C1E">
        <w:rPr>
          <w:rFonts w:ascii="Times New Roman" w:hAnsi="Times New Roman"/>
          <w:bCs/>
          <w:sz w:val="26"/>
          <w:szCs w:val="26"/>
        </w:rPr>
        <w:t>о</w:t>
      </w:r>
      <w:r w:rsidRPr="004D4C1E">
        <w:rPr>
          <w:rFonts w:ascii="Times New Roman" w:hAnsi="Times New Roman"/>
          <w:bCs/>
          <w:sz w:val="26"/>
          <w:szCs w:val="26"/>
        </w:rPr>
        <w:t xml:space="preserve">грамм. Популяризации книги и чтения во многом содействовали волонтеры чтения, объединенные в волонтерские библиотечные десанты и группы. </w:t>
      </w:r>
    </w:p>
    <w:p w:rsidR="005B119B" w:rsidRPr="004D4C1E" w:rsidRDefault="005B119B" w:rsidP="005B119B">
      <w:pPr>
        <w:pStyle w:val="33"/>
        <w:ind w:firstLine="709"/>
        <w:rPr>
          <w:rFonts w:ascii="Times New Roman" w:hAnsi="Times New Roman"/>
          <w:bCs/>
          <w:sz w:val="26"/>
          <w:szCs w:val="26"/>
        </w:rPr>
      </w:pPr>
      <w:r w:rsidRPr="004D4C1E">
        <w:rPr>
          <w:rFonts w:ascii="Times New Roman" w:hAnsi="Times New Roman"/>
          <w:bCs/>
          <w:sz w:val="26"/>
          <w:szCs w:val="26"/>
        </w:rPr>
        <w:t>В библиотеках состоялись мероприятия, посвященные юбилеям писателей и поэтов. Отмечено 80-летие Е. Н. Лисиной, 85-летие Г. Н. Айги, 105-летие И. Н. И</w:t>
      </w:r>
      <w:r w:rsidRPr="004D4C1E">
        <w:rPr>
          <w:rFonts w:ascii="Times New Roman" w:hAnsi="Times New Roman"/>
          <w:bCs/>
          <w:sz w:val="26"/>
          <w:szCs w:val="26"/>
        </w:rPr>
        <w:t>в</w:t>
      </w:r>
      <w:r w:rsidRPr="004D4C1E">
        <w:rPr>
          <w:rFonts w:ascii="Times New Roman" w:hAnsi="Times New Roman"/>
          <w:bCs/>
          <w:sz w:val="26"/>
          <w:szCs w:val="26"/>
        </w:rPr>
        <w:t>ника. Состоялись литературные часы к 100-летию Василия Алендея, 120-летию М</w:t>
      </w:r>
      <w:r w:rsidRPr="004D4C1E">
        <w:rPr>
          <w:rFonts w:ascii="Times New Roman" w:hAnsi="Times New Roman"/>
          <w:bCs/>
          <w:sz w:val="26"/>
          <w:szCs w:val="26"/>
        </w:rPr>
        <w:t>и</w:t>
      </w:r>
      <w:r w:rsidRPr="004D4C1E">
        <w:rPr>
          <w:rFonts w:ascii="Times New Roman" w:hAnsi="Times New Roman"/>
          <w:bCs/>
          <w:sz w:val="26"/>
          <w:szCs w:val="26"/>
        </w:rPr>
        <w:t>хаила Сеспеля.</w:t>
      </w:r>
    </w:p>
    <w:p w:rsidR="005B119B" w:rsidRPr="004D4C1E" w:rsidRDefault="005B119B" w:rsidP="005B119B">
      <w:pPr>
        <w:pStyle w:val="33"/>
        <w:ind w:firstLine="709"/>
        <w:rPr>
          <w:rFonts w:ascii="Times New Roman" w:hAnsi="Times New Roman"/>
          <w:bCs/>
          <w:sz w:val="26"/>
          <w:szCs w:val="26"/>
        </w:rPr>
      </w:pPr>
      <w:r w:rsidRPr="004D4C1E">
        <w:rPr>
          <w:rFonts w:ascii="Times New Roman" w:hAnsi="Times New Roman"/>
          <w:bCs/>
          <w:sz w:val="26"/>
          <w:szCs w:val="26"/>
        </w:rPr>
        <w:t>В дни весенних каникул библиотеками проведена Неделя детской и юнош</w:t>
      </w:r>
      <w:r w:rsidRPr="004D4C1E">
        <w:rPr>
          <w:rFonts w:ascii="Times New Roman" w:hAnsi="Times New Roman"/>
          <w:bCs/>
          <w:sz w:val="26"/>
          <w:szCs w:val="26"/>
        </w:rPr>
        <w:t>е</w:t>
      </w:r>
      <w:r w:rsidRPr="004D4C1E">
        <w:rPr>
          <w:rFonts w:ascii="Times New Roman" w:hAnsi="Times New Roman"/>
          <w:bCs/>
          <w:sz w:val="26"/>
          <w:szCs w:val="26"/>
        </w:rPr>
        <w:t>ской книги. В «Библионочь-2019» действовали интерактивные площадки с виктор</w:t>
      </w:r>
      <w:r w:rsidRPr="004D4C1E">
        <w:rPr>
          <w:rFonts w:ascii="Times New Roman" w:hAnsi="Times New Roman"/>
          <w:bCs/>
          <w:sz w:val="26"/>
          <w:szCs w:val="26"/>
        </w:rPr>
        <w:t>и</w:t>
      </w:r>
      <w:r w:rsidRPr="004D4C1E">
        <w:rPr>
          <w:rFonts w:ascii="Times New Roman" w:hAnsi="Times New Roman"/>
          <w:bCs/>
          <w:sz w:val="26"/>
          <w:szCs w:val="26"/>
        </w:rPr>
        <w:t>нами, громкими чтениями, мастер-классами, перформансами. Отмечены День пр</w:t>
      </w:r>
      <w:r w:rsidRPr="004D4C1E">
        <w:rPr>
          <w:rFonts w:ascii="Times New Roman" w:hAnsi="Times New Roman"/>
          <w:bCs/>
          <w:sz w:val="26"/>
          <w:szCs w:val="26"/>
        </w:rPr>
        <w:t>а</w:t>
      </w:r>
      <w:r w:rsidRPr="004D4C1E">
        <w:rPr>
          <w:rFonts w:ascii="Times New Roman" w:hAnsi="Times New Roman"/>
          <w:bCs/>
          <w:sz w:val="26"/>
          <w:szCs w:val="26"/>
        </w:rPr>
        <w:t>вославной книги в России (14 марта), День славянской письменности и культуры (24 мая), Пушкинский день России (6 июня). Состоялись: библиоквесты (квест-игры), громкие чтения, информационные часы, конкурсы чтецов, литературные вечера.</w:t>
      </w:r>
    </w:p>
    <w:p w:rsidR="005B119B" w:rsidRPr="004D4C1E" w:rsidRDefault="005B119B" w:rsidP="005B119B">
      <w:pPr>
        <w:pStyle w:val="33"/>
        <w:ind w:firstLine="709"/>
        <w:rPr>
          <w:rFonts w:ascii="Times New Roman" w:hAnsi="Times New Roman"/>
          <w:bCs/>
          <w:sz w:val="26"/>
          <w:szCs w:val="26"/>
        </w:rPr>
      </w:pPr>
      <w:r w:rsidRPr="004D4C1E">
        <w:rPr>
          <w:rFonts w:ascii="Times New Roman" w:hAnsi="Times New Roman"/>
          <w:bCs/>
          <w:sz w:val="26"/>
          <w:szCs w:val="26"/>
        </w:rPr>
        <w:t>Привлечению к чтению способствовала работа библиотек по программам ле</w:t>
      </w:r>
      <w:r w:rsidRPr="004D4C1E">
        <w:rPr>
          <w:rFonts w:ascii="Times New Roman" w:hAnsi="Times New Roman"/>
          <w:bCs/>
          <w:sz w:val="26"/>
          <w:szCs w:val="26"/>
        </w:rPr>
        <w:t>т</w:t>
      </w:r>
      <w:r w:rsidRPr="004D4C1E">
        <w:rPr>
          <w:rFonts w:ascii="Times New Roman" w:hAnsi="Times New Roman"/>
          <w:bCs/>
          <w:sz w:val="26"/>
          <w:szCs w:val="26"/>
        </w:rPr>
        <w:t>них чтений, включающих акции и десанты, детские праздники, исторические и по</w:t>
      </w:r>
      <w:r w:rsidRPr="004D4C1E">
        <w:rPr>
          <w:rFonts w:ascii="Times New Roman" w:hAnsi="Times New Roman"/>
          <w:bCs/>
          <w:sz w:val="26"/>
          <w:szCs w:val="26"/>
        </w:rPr>
        <w:t>э</w:t>
      </w:r>
      <w:r w:rsidRPr="004D4C1E">
        <w:rPr>
          <w:rFonts w:ascii="Times New Roman" w:hAnsi="Times New Roman"/>
          <w:bCs/>
          <w:sz w:val="26"/>
          <w:szCs w:val="26"/>
        </w:rPr>
        <w:t>тические вечера, информационно-познавательные беседы, конкурсно-игровые пр</w:t>
      </w:r>
      <w:r w:rsidRPr="004D4C1E">
        <w:rPr>
          <w:rFonts w:ascii="Times New Roman" w:hAnsi="Times New Roman"/>
          <w:bCs/>
          <w:sz w:val="26"/>
          <w:szCs w:val="26"/>
        </w:rPr>
        <w:t>о</w:t>
      </w:r>
      <w:r w:rsidRPr="004D4C1E">
        <w:rPr>
          <w:rFonts w:ascii="Times New Roman" w:hAnsi="Times New Roman"/>
          <w:bCs/>
          <w:sz w:val="26"/>
          <w:szCs w:val="26"/>
        </w:rPr>
        <w:t>граммы, литературные чтения, творческие встречи, экологические часы.</w:t>
      </w:r>
    </w:p>
    <w:p w:rsidR="005B119B" w:rsidRPr="004D4C1E" w:rsidRDefault="005B119B" w:rsidP="005B119B">
      <w:pPr>
        <w:pStyle w:val="33"/>
        <w:ind w:firstLine="709"/>
        <w:rPr>
          <w:rFonts w:ascii="Times New Roman" w:hAnsi="Times New Roman"/>
          <w:bCs/>
          <w:sz w:val="26"/>
          <w:szCs w:val="26"/>
        </w:rPr>
      </w:pPr>
      <w:r w:rsidRPr="004D4C1E">
        <w:rPr>
          <w:rFonts w:ascii="Times New Roman" w:hAnsi="Times New Roman"/>
          <w:bCs/>
          <w:sz w:val="26"/>
          <w:szCs w:val="26"/>
        </w:rPr>
        <w:t>В рамках Года театра в России в библиотеках состоялись театрализованные экспромты, интерактивные спектакли, виртуальные путешествия, представления к</w:t>
      </w:r>
      <w:r w:rsidRPr="004D4C1E">
        <w:rPr>
          <w:rFonts w:ascii="Times New Roman" w:hAnsi="Times New Roman"/>
          <w:bCs/>
          <w:sz w:val="26"/>
          <w:szCs w:val="26"/>
        </w:rPr>
        <w:t>у</w:t>
      </w:r>
      <w:r w:rsidRPr="004D4C1E">
        <w:rPr>
          <w:rFonts w:ascii="Times New Roman" w:hAnsi="Times New Roman"/>
          <w:bCs/>
          <w:sz w:val="26"/>
          <w:szCs w:val="26"/>
        </w:rPr>
        <w:t>кольных театров. Более 700 детей и подростков, в том числе с ограниченными во</w:t>
      </w:r>
      <w:r w:rsidRPr="004D4C1E">
        <w:rPr>
          <w:rFonts w:ascii="Times New Roman" w:hAnsi="Times New Roman"/>
          <w:bCs/>
          <w:sz w:val="26"/>
          <w:szCs w:val="26"/>
        </w:rPr>
        <w:t>з</w:t>
      </w:r>
      <w:r w:rsidRPr="004D4C1E">
        <w:rPr>
          <w:rFonts w:ascii="Times New Roman" w:hAnsi="Times New Roman"/>
          <w:bCs/>
          <w:sz w:val="26"/>
          <w:szCs w:val="26"/>
        </w:rPr>
        <w:t>можностями здоровья, из Аликовского, Батыревского, Ибресинского, Красночета</w:t>
      </w:r>
      <w:r w:rsidRPr="004D4C1E">
        <w:rPr>
          <w:rFonts w:ascii="Times New Roman" w:hAnsi="Times New Roman"/>
          <w:bCs/>
          <w:sz w:val="26"/>
          <w:szCs w:val="26"/>
        </w:rPr>
        <w:t>й</w:t>
      </w:r>
      <w:r w:rsidRPr="004D4C1E">
        <w:rPr>
          <w:rFonts w:ascii="Times New Roman" w:hAnsi="Times New Roman"/>
          <w:bCs/>
          <w:sz w:val="26"/>
          <w:szCs w:val="26"/>
        </w:rPr>
        <w:t>ского, Моргаушского, Урмарского, Чебоксарского, Шемуршинского, Шумерлинск</w:t>
      </w:r>
      <w:r w:rsidRPr="004D4C1E">
        <w:rPr>
          <w:rFonts w:ascii="Times New Roman" w:hAnsi="Times New Roman"/>
          <w:bCs/>
          <w:sz w:val="26"/>
          <w:szCs w:val="26"/>
        </w:rPr>
        <w:t>о</w:t>
      </w:r>
      <w:r w:rsidRPr="004D4C1E">
        <w:rPr>
          <w:rFonts w:ascii="Times New Roman" w:hAnsi="Times New Roman"/>
          <w:bCs/>
          <w:sz w:val="26"/>
          <w:szCs w:val="26"/>
        </w:rPr>
        <w:t>го, Ядринского, Яльчикского районов, гг. Алатырь, Канаш, Новочебоксарск, Чебо</w:t>
      </w:r>
      <w:r w:rsidRPr="004D4C1E">
        <w:rPr>
          <w:rFonts w:ascii="Times New Roman" w:hAnsi="Times New Roman"/>
          <w:bCs/>
          <w:sz w:val="26"/>
          <w:szCs w:val="26"/>
        </w:rPr>
        <w:t>к</w:t>
      </w:r>
      <w:r w:rsidRPr="004D4C1E">
        <w:rPr>
          <w:rFonts w:ascii="Times New Roman" w:hAnsi="Times New Roman"/>
          <w:bCs/>
          <w:sz w:val="26"/>
          <w:szCs w:val="26"/>
        </w:rPr>
        <w:t xml:space="preserve">сары, Шумерля приняли участие в республиканском конкурсе чтецов стихотворений о театре и актерах «Озаряет душу театр», организованном республиканской детско-юношеской библиотекой. </w:t>
      </w:r>
    </w:p>
    <w:p w:rsidR="005B119B" w:rsidRPr="004D4C1E" w:rsidRDefault="005B119B" w:rsidP="005B119B">
      <w:pPr>
        <w:pStyle w:val="33"/>
        <w:ind w:firstLine="709"/>
        <w:rPr>
          <w:rFonts w:ascii="Times New Roman" w:hAnsi="Times New Roman"/>
          <w:bCs/>
          <w:sz w:val="26"/>
          <w:szCs w:val="26"/>
        </w:rPr>
      </w:pPr>
      <w:r w:rsidRPr="004D4C1E">
        <w:rPr>
          <w:rFonts w:ascii="Times New Roman" w:hAnsi="Times New Roman"/>
          <w:bCs/>
          <w:sz w:val="26"/>
          <w:szCs w:val="26"/>
        </w:rPr>
        <w:t>Центральная и детская библиотеки ЦБС Ибресинского района присоедин</w:t>
      </w:r>
      <w:r w:rsidRPr="004D4C1E">
        <w:rPr>
          <w:rFonts w:ascii="Times New Roman" w:hAnsi="Times New Roman"/>
          <w:bCs/>
          <w:sz w:val="26"/>
          <w:szCs w:val="26"/>
        </w:rPr>
        <w:t>и</w:t>
      </w:r>
      <w:r w:rsidRPr="004D4C1E">
        <w:rPr>
          <w:rFonts w:ascii="Times New Roman" w:hAnsi="Times New Roman"/>
          <w:bCs/>
          <w:sz w:val="26"/>
          <w:szCs w:val="26"/>
        </w:rPr>
        <w:t xml:space="preserve">лись к Всероссийской социокультурной акции в форме интеллектуального забега #БегущаяКнига. </w:t>
      </w:r>
    </w:p>
    <w:p w:rsidR="005B119B" w:rsidRPr="004D4C1E" w:rsidRDefault="005B119B" w:rsidP="005B119B">
      <w:pPr>
        <w:pStyle w:val="33"/>
        <w:ind w:firstLine="709"/>
        <w:rPr>
          <w:rFonts w:ascii="Times New Roman" w:hAnsi="Times New Roman"/>
          <w:bCs/>
          <w:sz w:val="26"/>
          <w:szCs w:val="26"/>
        </w:rPr>
      </w:pPr>
      <w:r w:rsidRPr="004D4C1E">
        <w:rPr>
          <w:rFonts w:ascii="Times New Roman" w:hAnsi="Times New Roman"/>
          <w:bCs/>
          <w:sz w:val="26"/>
          <w:szCs w:val="26"/>
        </w:rPr>
        <w:t>Республиканская детско-юношеская библиотека, как и в предыдущие годы, стала соорганизатором регионального этапа Всероссийской олимпиады «Символы России. Спортивные достижения» среди школьников в двух возрастных категориях: от 8 до 10 лет и от 11 до 14 лет. Всего было организовано 164 площадки: 94 – на базе муниципальных общедоступных библиотек, 70 – в общеобразовательных школах. Участниками Олимпиады стали 4,1 тыс. чел.: в возрасте от 8 до 10 лет – 2,5 тыс. чел., в возрасте от 11 до 14 лет – 1,6 тыс. чел. Благодаря этому Чувашская Республ</w:t>
      </w:r>
      <w:r w:rsidRPr="004D4C1E">
        <w:rPr>
          <w:rFonts w:ascii="Times New Roman" w:hAnsi="Times New Roman"/>
          <w:bCs/>
          <w:sz w:val="26"/>
          <w:szCs w:val="26"/>
        </w:rPr>
        <w:t>и</w:t>
      </w:r>
      <w:r w:rsidRPr="004D4C1E">
        <w:rPr>
          <w:rFonts w:ascii="Times New Roman" w:hAnsi="Times New Roman"/>
          <w:bCs/>
          <w:sz w:val="26"/>
          <w:szCs w:val="26"/>
        </w:rPr>
        <w:t>ка вошла в TOП-5 регионов с наибольшим охватом участников.</w:t>
      </w:r>
    </w:p>
    <w:p w:rsidR="005B119B" w:rsidRPr="004D4C1E" w:rsidRDefault="005B119B" w:rsidP="005B119B">
      <w:pPr>
        <w:pStyle w:val="33"/>
        <w:ind w:firstLine="709"/>
        <w:rPr>
          <w:rFonts w:ascii="Times New Roman" w:hAnsi="Times New Roman"/>
          <w:bCs/>
          <w:sz w:val="26"/>
          <w:szCs w:val="26"/>
        </w:rPr>
      </w:pPr>
      <w:r w:rsidRPr="004D4C1E">
        <w:rPr>
          <w:rFonts w:ascii="Times New Roman" w:hAnsi="Times New Roman"/>
          <w:bCs/>
          <w:sz w:val="26"/>
          <w:szCs w:val="26"/>
        </w:rPr>
        <w:t>Общедоступными муниципальными библиотеками республики проведено</w:t>
      </w:r>
    </w:p>
    <w:p w:rsidR="005B119B" w:rsidRPr="004D4C1E" w:rsidRDefault="005B119B" w:rsidP="005B119B">
      <w:pPr>
        <w:pStyle w:val="33"/>
        <w:rPr>
          <w:rFonts w:ascii="Times New Roman" w:hAnsi="Times New Roman"/>
          <w:bCs/>
          <w:sz w:val="26"/>
          <w:szCs w:val="26"/>
        </w:rPr>
      </w:pPr>
      <w:r w:rsidRPr="004D4C1E">
        <w:rPr>
          <w:rFonts w:ascii="Times New Roman" w:hAnsi="Times New Roman"/>
          <w:bCs/>
          <w:sz w:val="26"/>
          <w:szCs w:val="26"/>
        </w:rPr>
        <w:t xml:space="preserve">2,4 тыс. мероприятий по здоровому образу жизни, участниками которых стали </w:t>
      </w:r>
      <w:r w:rsidR="007D32E5" w:rsidRPr="004D4C1E">
        <w:rPr>
          <w:rFonts w:ascii="Times New Roman" w:hAnsi="Times New Roman"/>
          <w:bCs/>
          <w:sz w:val="26"/>
          <w:szCs w:val="26"/>
        </w:rPr>
        <w:br/>
      </w:r>
      <w:r w:rsidRPr="004D4C1E">
        <w:rPr>
          <w:rFonts w:ascii="Times New Roman" w:hAnsi="Times New Roman"/>
          <w:bCs/>
          <w:sz w:val="26"/>
          <w:szCs w:val="26"/>
        </w:rPr>
        <w:t>38,2 тыс. человек: в возрасте до 14 лет – 25,2 тыс. чел., в возрасте от 15 до 30 лет – 13,0 тыс. чел. Подготовлено 804 книжно-иллюстративные выставки, на которых эк</w:t>
      </w:r>
      <w:r w:rsidRPr="004D4C1E">
        <w:rPr>
          <w:rFonts w:ascii="Times New Roman" w:hAnsi="Times New Roman"/>
          <w:bCs/>
          <w:sz w:val="26"/>
          <w:szCs w:val="26"/>
        </w:rPr>
        <w:t>с</w:t>
      </w:r>
      <w:r w:rsidRPr="004D4C1E">
        <w:rPr>
          <w:rFonts w:ascii="Times New Roman" w:hAnsi="Times New Roman"/>
          <w:bCs/>
          <w:sz w:val="26"/>
          <w:szCs w:val="26"/>
        </w:rPr>
        <w:t>понировалось 12,0 тыс. экз., книговыдача составила 10,4 тыс. экз.</w:t>
      </w:r>
    </w:p>
    <w:p w:rsidR="005B119B" w:rsidRPr="004D4C1E" w:rsidRDefault="005B119B" w:rsidP="005B119B">
      <w:pPr>
        <w:pStyle w:val="33"/>
        <w:ind w:firstLine="709"/>
        <w:rPr>
          <w:rFonts w:ascii="Times New Roman" w:hAnsi="Times New Roman"/>
          <w:bCs/>
          <w:sz w:val="26"/>
          <w:szCs w:val="26"/>
        </w:rPr>
      </w:pPr>
      <w:r w:rsidRPr="004D4C1E">
        <w:rPr>
          <w:rFonts w:ascii="Times New Roman" w:hAnsi="Times New Roman"/>
          <w:bCs/>
          <w:sz w:val="26"/>
          <w:szCs w:val="26"/>
        </w:rPr>
        <w:t>В 2019 году продолжена работа по продвижению лучших произведений лит</w:t>
      </w:r>
      <w:r w:rsidRPr="004D4C1E">
        <w:rPr>
          <w:rFonts w:ascii="Times New Roman" w:hAnsi="Times New Roman"/>
          <w:bCs/>
          <w:sz w:val="26"/>
          <w:szCs w:val="26"/>
        </w:rPr>
        <w:t>е</w:t>
      </w:r>
      <w:r w:rsidRPr="004D4C1E">
        <w:rPr>
          <w:rFonts w:ascii="Times New Roman" w:hAnsi="Times New Roman"/>
          <w:bCs/>
          <w:sz w:val="26"/>
          <w:szCs w:val="26"/>
        </w:rPr>
        <w:t>ратуры, позволяющих представить формирующейся личности нравственные орие</w:t>
      </w:r>
      <w:r w:rsidRPr="004D4C1E">
        <w:rPr>
          <w:rFonts w:ascii="Times New Roman" w:hAnsi="Times New Roman"/>
          <w:bCs/>
          <w:sz w:val="26"/>
          <w:szCs w:val="26"/>
        </w:rPr>
        <w:t>н</w:t>
      </w:r>
      <w:r w:rsidRPr="004D4C1E">
        <w:rPr>
          <w:rFonts w:ascii="Times New Roman" w:hAnsi="Times New Roman"/>
          <w:bCs/>
          <w:sz w:val="26"/>
          <w:szCs w:val="26"/>
        </w:rPr>
        <w:t>тиры. Этому способствовала деятельность клубов и Школ по популяризации здор</w:t>
      </w:r>
      <w:r w:rsidRPr="004D4C1E">
        <w:rPr>
          <w:rFonts w:ascii="Times New Roman" w:hAnsi="Times New Roman"/>
          <w:bCs/>
          <w:sz w:val="26"/>
          <w:szCs w:val="26"/>
        </w:rPr>
        <w:t>о</w:t>
      </w:r>
      <w:r w:rsidRPr="004D4C1E">
        <w:rPr>
          <w:rFonts w:ascii="Times New Roman" w:hAnsi="Times New Roman"/>
          <w:bCs/>
          <w:sz w:val="26"/>
          <w:szCs w:val="26"/>
        </w:rPr>
        <w:t>вого образа жизни, консультативно-методических центров по профилактике асоц</w:t>
      </w:r>
      <w:r w:rsidRPr="004D4C1E">
        <w:rPr>
          <w:rFonts w:ascii="Times New Roman" w:hAnsi="Times New Roman"/>
          <w:bCs/>
          <w:sz w:val="26"/>
          <w:szCs w:val="26"/>
        </w:rPr>
        <w:t>и</w:t>
      </w:r>
      <w:r w:rsidRPr="004D4C1E">
        <w:rPr>
          <w:rFonts w:ascii="Times New Roman" w:hAnsi="Times New Roman"/>
          <w:bCs/>
          <w:sz w:val="26"/>
          <w:szCs w:val="26"/>
        </w:rPr>
        <w:t xml:space="preserve">альных явлений среди детей и подростков в библиотеках Вурнарского («Контакт»), Канашского («Мир»), Моргаушского районов («Надежда»), гг. Канаш, Шумерля («Нарконет»), Чувашской республиканской детско-юношеской библиотеки. </w:t>
      </w:r>
    </w:p>
    <w:p w:rsidR="005B119B" w:rsidRPr="004D4C1E" w:rsidRDefault="005B119B" w:rsidP="005B119B">
      <w:pPr>
        <w:pStyle w:val="33"/>
        <w:ind w:firstLine="709"/>
        <w:rPr>
          <w:rFonts w:ascii="Times New Roman" w:hAnsi="Times New Roman"/>
          <w:bCs/>
          <w:sz w:val="26"/>
          <w:szCs w:val="26"/>
        </w:rPr>
      </w:pPr>
      <w:r w:rsidRPr="004D4C1E">
        <w:rPr>
          <w:rFonts w:ascii="Times New Roman" w:hAnsi="Times New Roman"/>
          <w:bCs/>
          <w:sz w:val="26"/>
          <w:szCs w:val="26"/>
        </w:rPr>
        <w:t>Библиотеки активно участвовали в месячнике оборонно-массовой и спорти</w:t>
      </w:r>
      <w:r w:rsidRPr="004D4C1E">
        <w:rPr>
          <w:rFonts w:ascii="Times New Roman" w:hAnsi="Times New Roman"/>
          <w:bCs/>
          <w:sz w:val="26"/>
          <w:szCs w:val="26"/>
        </w:rPr>
        <w:t>в</w:t>
      </w:r>
      <w:r w:rsidRPr="004D4C1E">
        <w:rPr>
          <w:rFonts w:ascii="Times New Roman" w:hAnsi="Times New Roman"/>
          <w:bCs/>
          <w:sz w:val="26"/>
          <w:szCs w:val="26"/>
        </w:rPr>
        <w:t>ной работы, месячнике «Белая ромашка», во Всероссийской антинаркотической а</w:t>
      </w:r>
      <w:r w:rsidRPr="004D4C1E">
        <w:rPr>
          <w:rFonts w:ascii="Times New Roman" w:hAnsi="Times New Roman"/>
          <w:bCs/>
          <w:sz w:val="26"/>
          <w:szCs w:val="26"/>
        </w:rPr>
        <w:t>к</w:t>
      </w:r>
      <w:r w:rsidRPr="004D4C1E">
        <w:rPr>
          <w:rFonts w:ascii="Times New Roman" w:hAnsi="Times New Roman"/>
          <w:bCs/>
          <w:sz w:val="26"/>
          <w:szCs w:val="26"/>
        </w:rPr>
        <w:t xml:space="preserve">ции «Сообщи, где торгуют смертью», Всероссийской акции «10000 шагов к жизни», всероссийской акции «СТОП ВИЧ/СПИД», весенне-осенней республиканской акции «Молодежь за здоровый образ жизни». </w:t>
      </w:r>
    </w:p>
    <w:p w:rsidR="005B119B" w:rsidRPr="004D4C1E" w:rsidRDefault="005B119B" w:rsidP="005B119B">
      <w:pPr>
        <w:pStyle w:val="33"/>
        <w:ind w:firstLine="709"/>
        <w:rPr>
          <w:rFonts w:ascii="Times New Roman" w:hAnsi="Times New Roman"/>
          <w:bCs/>
          <w:sz w:val="26"/>
          <w:szCs w:val="26"/>
        </w:rPr>
      </w:pPr>
      <w:r w:rsidRPr="004D4C1E">
        <w:rPr>
          <w:rFonts w:ascii="Times New Roman" w:hAnsi="Times New Roman"/>
          <w:bCs/>
          <w:sz w:val="26"/>
          <w:szCs w:val="26"/>
        </w:rPr>
        <w:t xml:space="preserve">Состоялись превентивные мероприятия в рамках Всемирного дня здоровья </w:t>
      </w:r>
      <w:r w:rsidR="007D32E5" w:rsidRPr="004D4C1E">
        <w:rPr>
          <w:rFonts w:ascii="Times New Roman" w:hAnsi="Times New Roman"/>
          <w:bCs/>
          <w:sz w:val="26"/>
          <w:szCs w:val="26"/>
        </w:rPr>
        <w:br/>
      </w:r>
      <w:r w:rsidRPr="004D4C1E">
        <w:rPr>
          <w:rFonts w:ascii="Times New Roman" w:hAnsi="Times New Roman"/>
          <w:bCs/>
          <w:sz w:val="26"/>
          <w:szCs w:val="26"/>
        </w:rPr>
        <w:t>(7 апреля), Всемирного дня без табака (31 мая), Международного дня борьбы с наркоманией и незаконным оборотом наркотиков (26 июня), Всемирного дня псих</w:t>
      </w:r>
      <w:r w:rsidRPr="004D4C1E">
        <w:rPr>
          <w:rFonts w:ascii="Times New Roman" w:hAnsi="Times New Roman"/>
          <w:bCs/>
          <w:sz w:val="26"/>
          <w:szCs w:val="26"/>
        </w:rPr>
        <w:t>и</w:t>
      </w:r>
      <w:r w:rsidRPr="004D4C1E">
        <w:rPr>
          <w:rFonts w:ascii="Times New Roman" w:hAnsi="Times New Roman"/>
          <w:bCs/>
          <w:sz w:val="26"/>
          <w:szCs w:val="26"/>
        </w:rPr>
        <w:t xml:space="preserve">ческого здоровья (10 октября), Международного дня отказа от курения (21 ноября), Всемирного дня борьбы со СПИДом (1 декабря), </w:t>
      </w:r>
    </w:p>
    <w:p w:rsidR="005B119B" w:rsidRPr="004D4C1E" w:rsidRDefault="005B119B" w:rsidP="005B119B">
      <w:pPr>
        <w:pStyle w:val="33"/>
        <w:ind w:firstLine="709"/>
        <w:rPr>
          <w:rFonts w:ascii="Times New Roman" w:hAnsi="Times New Roman"/>
          <w:bCs/>
          <w:sz w:val="26"/>
          <w:szCs w:val="26"/>
        </w:rPr>
      </w:pPr>
      <w:r w:rsidRPr="004D4C1E">
        <w:rPr>
          <w:rFonts w:ascii="Times New Roman" w:hAnsi="Times New Roman"/>
          <w:bCs/>
          <w:sz w:val="26"/>
          <w:szCs w:val="26"/>
        </w:rPr>
        <w:t xml:space="preserve">Одна из главных задач библиотеки – привлечение к чтению детей с самого раннего возраста. Она решается в ходе реализации библиотечно-образовательной программы «Растем с книгой». В рамках программы состоялись встречи в рамках семейного клуба «Сказка выходного дня», библиоквесты, литературные праздники и викторины, познавательно-игровые путешествия, поэтические программы, игры-поиски, литературные эстафеты, мастер-классы, театрализованные представления, цикл занятий «Классное внеклассное чтение», занятия участников клуба «Сказочная Академия». Всего за 2019 год проведено 147 мероприятий, в которых участвовало 4,6 тыс.  человек, подготовлено и распространено среди родителей 100 приглашений в библиотеку, организовано 18 книжно-иллюстративных выставок. </w:t>
      </w:r>
    </w:p>
    <w:p w:rsidR="005B119B" w:rsidRPr="004D4C1E" w:rsidRDefault="005B119B" w:rsidP="005B119B">
      <w:pPr>
        <w:pStyle w:val="33"/>
        <w:ind w:firstLine="709"/>
        <w:rPr>
          <w:rFonts w:ascii="Times New Roman" w:hAnsi="Times New Roman"/>
          <w:bCs/>
          <w:sz w:val="26"/>
          <w:szCs w:val="26"/>
        </w:rPr>
      </w:pPr>
      <w:r w:rsidRPr="004D4C1E">
        <w:rPr>
          <w:rFonts w:ascii="Times New Roman" w:hAnsi="Times New Roman"/>
          <w:bCs/>
          <w:sz w:val="26"/>
          <w:szCs w:val="26"/>
        </w:rPr>
        <w:t>На развитие отношений библиотеки и семьи, возрождение и передачу трад</w:t>
      </w:r>
      <w:r w:rsidRPr="004D4C1E">
        <w:rPr>
          <w:rFonts w:ascii="Times New Roman" w:hAnsi="Times New Roman"/>
          <w:bCs/>
          <w:sz w:val="26"/>
          <w:szCs w:val="26"/>
        </w:rPr>
        <w:t>и</w:t>
      </w:r>
      <w:r w:rsidRPr="004D4C1E">
        <w:rPr>
          <w:rFonts w:ascii="Times New Roman" w:hAnsi="Times New Roman"/>
          <w:bCs/>
          <w:sz w:val="26"/>
          <w:szCs w:val="26"/>
        </w:rPr>
        <w:t>ций культурного, духовного общения членов семьи посредством книги, чтения, со</w:t>
      </w:r>
      <w:r w:rsidRPr="004D4C1E">
        <w:rPr>
          <w:rFonts w:ascii="Times New Roman" w:hAnsi="Times New Roman"/>
          <w:bCs/>
          <w:sz w:val="26"/>
          <w:szCs w:val="26"/>
        </w:rPr>
        <w:t>в</w:t>
      </w:r>
      <w:r w:rsidRPr="004D4C1E">
        <w:rPr>
          <w:rFonts w:ascii="Times New Roman" w:hAnsi="Times New Roman"/>
          <w:bCs/>
          <w:sz w:val="26"/>
          <w:szCs w:val="26"/>
        </w:rPr>
        <w:t>местной деятельности в библиотеке направлена работа в рамках программ семейн</w:t>
      </w:r>
      <w:r w:rsidRPr="004D4C1E">
        <w:rPr>
          <w:rFonts w:ascii="Times New Roman" w:hAnsi="Times New Roman"/>
          <w:bCs/>
          <w:sz w:val="26"/>
          <w:szCs w:val="26"/>
        </w:rPr>
        <w:t>о</w:t>
      </w:r>
      <w:r w:rsidRPr="004D4C1E">
        <w:rPr>
          <w:rFonts w:ascii="Times New Roman" w:hAnsi="Times New Roman"/>
          <w:bCs/>
          <w:sz w:val="26"/>
          <w:szCs w:val="26"/>
        </w:rPr>
        <w:t xml:space="preserve">го чтения в библиотеках </w:t>
      </w:r>
      <w:r w:rsidR="00F1757B" w:rsidRPr="004D4C1E">
        <w:rPr>
          <w:rFonts w:ascii="Times New Roman" w:hAnsi="Times New Roman"/>
          <w:bCs/>
          <w:sz w:val="26"/>
          <w:szCs w:val="26"/>
        </w:rPr>
        <w:t>централизованной библиотечной системы</w:t>
      </w:r>
      <w:r w:rsidRPr="004D4C1E">
        <w:rPr>
          <w:rFonts w:ascii="Times New Roman" w:hAnsi="Times New Roman"/>
          <w:bCs/>
          <w:sz w:val="26"/>
          <w:szCs w:val="26"/>
        </w:rPr>
        <w:t xml:space="preserve"> Аликовского, Б</w:t>
      </w:r>
      <w:r w:rsidRPr="004D4C1E">
        <w:rPr>
          <w:rFonts w:ascii="Times New Roman" w:hAnsi="Times New Roman"/>
          <w:bCs/>
          <w:sz w:val="26"/>
          <w:szCs w:val="26"/>
        </w:rPr>
        <w:t>а</w:t>
      </w:r>
      <w:r w:rsidRPr="004D4C1E">
        <w:rPr>
          <w:rFonts w:ascii="Times New Roman" w:hAnsi="Times New Roman"/>
          <w:bCs/>
          <w:sz w:val="26"/>
          <w:szCs w:val="26"/>
        </w:rPr>
        <w:t>тыревского, Ибресинского, Канашского, Козловского, Комсомольского, Красноа</w:t>
      </w:r>
      <w:r w:rsidRPr="004D4C1E">
        <w:rPr>
          <w:rFonts w:ascii="Times New Roman" w:hAnsi="Times New Roman"/>
          <w:bCs/>
          <w:sz w:val="26"/>
          <w:szCs w:val="26"/>
        </w:rPr>
        <w:t>р</w:t>
      </w:r>
      <w:r w:rsidRPr="004D4C1E">
        <w:rPr>
          <w:rFonts w:ascii="Times New Roman" w:hAnsi="Times New Roman"/>
          <w:bCs/>
          <w:sz w:val="26"/>
          <w:szCs w:val="26"/>
        </w:rPr>
        <w:t>мейского, Красночетайского, Мариинско-Посадского, Порецкого, Урмарского, Ц</w:t>
      </w:r>
      <w:r w:rsidRPr="004D4C1E">
        <w:rPr>
          <w:rFonts w:ascii="Times New Roman" w:hAnsi="Times New Roman"/>
          <w:bCs/>
          <w:sz w:val="26"/>
          <w:szCs w:val="26"/>
        </w:rPr>
        <w:t>и</w:t>
      </w:r>
      <w:r w:rsidRPr="004D4C1E">
        <w:rPr>
          <w:rFonts w:ascii="Times New Roman" w:hAnsi="Times New Roman"/>
          <w:bCs/>
          <w:sz w:val="26"/>
          <w:szCs w:val="26"/>
        </w:rPr>
        <w:t>вильского, Шемуршинского, Шумерлинского, Ядринского, Яльчикского, Янтико</w:t>
      </w:r>
      <w:r w:rsidRPr="004D4C1E">
        <w:rPr>
          <w:rFonts w:ascii="Times New Roman" w:hAnsi="Times New Roman"/>
          <w:bCs/>
          <w:sz w:val="26"/>
          <w:szCs w:val="26"/>
        </w:rPr>
        <w:t>в</w:t>
      </w:r>
      <w:r w:rsidRPr="004D4C1E">
        <w:rPr>
          <w:rFonts w:ascii="Times New Roman" w:hAnsi="Times New Roman"/>
          <w:bCs/>
          <w:sz w:val="26"/>
          <w:szCs w:val="26"/>
        </w:rPr>
        <w:t>ского районов, гг. Канаш, Новочебоксарск, Чебоксары, Шумерля.</w:t>
      </w:r>
    </w:p>
    <w:p w:rsidR="005B119B" w:rsidRPr="004D4C1E" w:rsidRDefault="005B119B" w:rsidP="005B119B">
      <w:pPr>
        <w:pStyle w:val="33"/>
        <w:ind w:firstLine="709"/>
        <w:rPr>
          <w:rFonts w:ascii="Times New Roman" w:hAnsi="Times New Roman"/>
          <w:bCs/>
          <w:sz w:val="26"/>
          <w:szCs w:val="26"/>
        </w:rPr>
      </w:pPr>
      <w:r w:rsidRPr="004D4C1E">
        <w:rPr>
          <w:rFonts w:ascii="Times New Roman" w:hAnsi="Times New Roman"/>
          <w:bCs/>
          <w:sz w:val="26"/>
          <w:szCs w:val="26"/>
        </w:rPr>
        <w:t>Всего по итогам 2019 года общедоступными муниципальными библиотеками республики проведено 971 мероприятие по социальной поддержке семей с детьми. Их участниками стали 18,4 тыс. чел., в возрасте до 14 лет – 14,3 тыс. чел., от 15 до 30 лет – 4,1 тыс. чел. Организовано 278 книжно-иллюстративные выставки, на которых экспонировалось 4,4 тыс. экз., книговыдача составила 2,5 тыс. экз.</w:t>
      </w:r>
    </w:p>
    <w:p w:rsidR="005B119B" w:rsidRPr="004D4C1E" w:rsidRDefault="005B119B" w:rsidP="005B119B">
      <w:pPr>
        <w:pStyle w:val="33"/>
        <w:ind w:firstLine="709"/>
        <w:rPr>
          <w:rFonts w:ascii="Times New Roman" w:hAnsi="Times New Roman"/>
          <w:bCs/>
          <w:sz w:val="26"/>
          <w:szCs w:val="26"/>
        </w:rPr>
      </w:pPr>
      <w:r w:rsidRPr="004D4C1E">
        <w:rPr>
          <w:rFonts w:ascii="Times New Roman" w:hAnsi="Times New Roman"/>
          <w:bCs/>
          <w:sz w:val="26"/>
          <w:szCs w:val="26"/>
        </w:rPr>
        <w:t>В Национальной библиотеке Чувашской Республики успешно реализуется проект «Клуб выходного дня «Всей семьей – в библиотеку». Каждую третью субб</w:t>
      </w:r>
      <w:r w:rsidRPr="004D4C1E">
        <w:rPr>
          <w:rFonts w:ascii="Times New Roman" w:hAnsi="Times New Roman"/>
          <w:bCs/>
          <w:sz w:val="26"/>
          <w:szCs w:val="26"/>
        </w:rPr>
        <w:t>о</w:t>
      </w:r>
      <w:r w:rsidRPr="004D4C1E">
        <w:rPr>
          <w:rFonts w:ascii="Times New Roman" w:hAnsi="Times New Roman"/>
          <w:bCs/>
          <w:sz w:val="26"/>
          <w:szCs w:val="26"/>
        </w:rPr>
        <w:t>ту месяца он предлагает юным читателям вместе с родителями разнообразную и и</w:t>
      </w:r>
      <w:r w:rsidRPr="004D4C1E">
        <w:rPr>
          <w:rFonts w:ascii="Times New Roman" w:hAnsi="Times New Roman"/>
          <w:bCs/>
          <w:sz w:val="26"/>
          <w:szCs w:val="26"/>
        </w:rPr>
        <w:t>н</w:t>
      </w:r>
      <w:r w:rsidRPr="004D4C1E">
        <w:rPr>
          <w:rFonts w:ascii="Times New Roman" w:hAnsi="Times New Roman"/>
          <w:bCs/>
          <w:sz w:val="26"/>
          <w:szCs w:val="26"/>
        </w:rPr>
        <w:t>тересную программу с интерактивными занятиями. Мероприятия посетило 3,1 тыс. человек.</w:t>
      </w:r>
    </w:p>
    <w:p w:rsidR="005B119B" w:rsidRPr="004D4C1E" w:rsidRDefault="005B119B" w:rsidP="005B119B">
      <w:pPr>
        <w:pStyle w:val="33"/>
        <w:ind w:firstLine="709"/>
        <w:rPr>
          <w:rFonts w:ascii="Times New Roman" w:hAnsi="Times New Roman"/>
          <w:bCs/>
          <w:sz w:val="26"/>
          <w:szCs w:val="26"/>
        </w:rPr>
      </w:pPr>
      <w:r w:rsidRPr="004D4C1E">
        <w:rPr>
          <w:rFonts w:ascii="Times New Roman" w:hAnsi="Times New Roman"/>
          <w:bCs/>
          <w:sz w:val="26"/>
          <w:szCs w:val="26"/>
        </w:rPr>
        <w:t>В детской  комнате «Интеллектуариум» зарегистрировано 1,6 тыс. посещений, проведено 46 развивающих занятий, направленных на гармоничное развитие ребе</w:t>
      </w:r>
      <w:r w:rsidRPr="004D4C1E">
        <w:rPr>
          <w:rFonts w:ascii="Times New Roman" w:hAnsi="Times New Roman"/>
          <w:bCs/>
          <w:sz w:val="26"/>
          <w:szCs w:val="26"/>
        </w:rPr>
        <w:t>н</w:t>
      </w:r>
      <w:r w:rsidRPr="004D4C1E">
        <w:rPr>
          <w:rFonts w:ascii="Times New Roman" w:hAnsi="Times New Roman"/>
          <w:bCs/>
          <w:sz w:val="26"/>
          <w:szCs w:val="26"/>
        </w:rPr>
        <w:t>ка от 1 года до 6 лет, расширение их кругозора, знакомство с первыми географич</w:t>
      </w:r>
      <w:r w:rsidRPr="004D4C1E">
        <w:rPr>
          <w:rFonts w:ascii="Times New Roman" w:hAnsi="Times New Roman"/>
          <w:bCs/>
          <w:sz w:val="26"/>
          <w:szCs w:val="26"/>
        </w:rPr>
        <w:t>е</w:t>
      </w:r>
      <w:r w:rsidRPr="004D4C1E">
        <w:rPr>
          <w:rFonts w:ascii="Times New Roman" w:hAnsi="Times New Roman"/>
          <w:bCs/>
          <w:sz w:val="26"/>
          <w:szCs w:val="26"/>
        </w:rPr>
        <w:t>скими понятиями, детскими литературными произведениями в соответствии со сп</w:t>
      </w:r>
      <w:r w:rsidRPr="004D4C1E">
        <w:rPr>
          <w:rFonts w:ascii="Times New Roman" w:hAnsi="Times New Roman"/>
          <w:bCs/>
          <w:sz w:val="26"/>
          <w:szCs w:val="26"/>
        </w:rPr>
        <w:t>е</w:t>
      </w:r>
      <w:r w:rsidRPr="004D4C1E">
        <w:rPr>
          <w:rFonts w:ascii="Times New Roman" w:hAnsi="Times New Roman"/>
          <w:bCs/>
          <w:sz w:val="26"/>
          <w:szCs w:val="26"/>
        </w:rPr>
        <w:t>циальной программой.</w:t>
      </w:r>
    </w:p>
    <w:p w:rsidR="008C7A9A" w:rsidRPr="004D4C1E" w:rsidRDefault="008C7A9A" w:rsidP="00A5139C">
      <w:pPr>
        <w:ind w:firstLine="709"/>
        <w:rPr>
          <w:rFonts w:ascii="Times New Roman" w:hAnsi="Times New Roman"/>
          <w:sz w:val="26"/>
          <w:szCs w:val="26"/>
        </w:rPr>
      </w:pPr>
    </w:p>
    <w:p w:rsidR="00591A68" w:rsidRPr="004D4C1E" w:rsidRDefault="00591A68" w:rsidP="00AC6AC1">
      <w:pPr>
        <w:ind w:firstLine="684"/>
        <w:rPr>
          <w:rFonts w:ascii="Times New Roman" w:hAnsi="Times New Roman"/>
          <w:b/>
          <w:color w:val="000000"/>
          <w:sz w:val="26"/>
          <w:szCs w:val="26"/>
        </w:rPr>
      </w:pPr>
      <w:r w:rsidRPr="004D4C1E">
        <w:rPr>
          <w:rFonts w:ascii="Times New Roman" w:hAnsi="Times New Roman"/>
          <w:b/>
          <w:color w:val="000000"/>
          <w:sz w:val="26"/>
          <w:szCs w:val="26"/>
        </w:rPr>
        <w:t>Развитие детского и семейного спорта, физической культуры и туризма</w:t>
      </w:r>
    </w:p>
    <w:p w:rsidR="002B6518" w:rsidRPr="004D4C1E" w:rsidRDefault="002B6518" w:rsidP="00163402">
      <w:pPr>
        <w:pStyle w:val="140"/>
        <w:spacing w:line="240" w:lineRule="auto"/>
        <w:ind w:firstLine="709"/>
        <w:rPr>
          <w:sz w:val="26"/>
          <w:szCs w:val="26"/>
        </w:rPr>
      </w:pPr>
      <w:r w:rsidRPr="004D4C1E">
        <w:rPr>
          <w:sz w:val="26"/>
          <w:szCs w:val="26"/>
        </w:rPr>
        <w:t xml:space="preserve">В </w:t>
      </w:r>
      <w:r w:rsidR="00163402" w:rsidRPr="004D4C1E">
        <w:rPr>
          <w:sz w:val="26"/>
          <w:szCs w:val="26"/>
        </w:rPr>
        <w:t>201</w:t>
      </w:r>
      <w:r w:rsidR="000763C2" w:rsidRPr="004D4C1E">
        <w:rPr>
          <w:sz w:val="26"/>
          <w:szCs w:val="26"/>
        </w:rPr>
        <w:t>9</w:t>
      </w:r>
      <w:r w:rsidRPr="004D4C1E">
        <w:rPr>
          <w:sz w:val="26"/>
          <w:szCs w:val="26"/>
        </w:rPr>
        <w:t xml:space="preserve"> год</w:t>
      </w:r>
      <w:r w:rsidR="000763C2" w:rsidRPr="004D4C1E">
        <w:rPr>
          <w:sz w:val="26"/>
          <w:szCs w:val="26"/>
        </w:rPr>
        <w:t>у</w:t>
      </w:r>
      <w:r w:rsidRPr="004D4C1E">
        <w:rPr>
          <w:sz w:val="26"/>
          <w:szCs w:val="26"/>
        </w:rPr>
        <w:t xml:space="preserve"> </w:t>
      </w:r>
      <w:r w:rsidR="00163402" w:rsidRPr="004D4C1E">
        <w:rPr>
          <w:sz w:val="26"/>
          <w:szCs w:val="26"/>
        </w:rPr>
        <w:t>продолжалась</w:t>
      </w:r>
      <w:r w:rsidRPr="004D4C1E">
        <w:rPr>
          <w:sz w:val="26"/>
          <w:szCs w:val="26"/>
        </w:rPr>
        <w:t xml:space="preserve"> работа по обеспечению доступности детей и семей, имеющих детей, систематическим к занятиям физической культурой и спортом. </w:t>
      </w:r>
    </w:p>
    <w:p w:rsidR="000763C2" w:rsidRPr="004D4C1E" w:rsidRDefault="000763C2" w:rsidP="006A2968">
      <w:pPr>
        <w:pStyle w:val="a3"/>
        <w:ind w:right="0" w:firstLine="709"/>
        <w:rPr>
          <w:sz w:val="26"/>
          <w:szCs w:val="26"/>
        </w:rPr>
      </w:pPr>
      <w:r w:rsidRPr="004D4C1E">
        <w:rPr>
          <w:sz w:val="26"/>
          <w:szCs w:val="26"/>
        </w:rPr>
        <w:t>В Чувашской Республике принимаются необходимые стратегические решения в развитии физической культуры и спорта, направленные на эффективное использ</w:t>
      </w:r>
      <w:r w:rsidRPr="004D4C1E">
        <w:rPr>
          <w:sz w:val="26"/>
          <w:szCs w:val="26"/>
        </w:rPr>
        <w:t>о</w:t>
      </w:r>
      <w:r w:rsidRPr="004D4C1E">
        <w:rPr>
          <w:sz w:val="26"/>
          <w:szCs w:val="26"/>
        </w:rPr>
        <w:t xml:space="preserve">вание возможностей данной сферы в решении социально-демографических проблем,   воспитании и формировании достойной личности. </w:t>
      </w:r>
    </w:p>
    <w:p w:rsidR="000763C2" w:rsidRPr="004D4C1E" w:rsidRDefault="000763C2" w:rsidP="000763C2">
      <w:pPr>
        <w:ind w:firstLine="709"/>
        <w:rPr>
          <w:rFonts w:ascii="Times New Roman" w:hAnsi="Times New Roman"/>
          <w:sz w:val="26"/>
          <w:szCs w:val="26"/>
        </w:rPr>
      </w:pPr>
      <w:r w:rsidRPr="004D4C1E">
        <w:rPr>
          <w:rFonts w:ascii="Times New Roman" w:hAnsi="Times New Roman"/>
          <w:sz w:val="26"/>
          <w:szCs w:val="26"/>
        </w:rPr>
        <w:t>В рамках физического развития воспитанников дошкольных образовательных учреждений велся мониторинг уровня здоровья детей путем реализации здор</w:t>
      </w:r>
      <w:r w:rsidRPr="004D4C1E">
        <w:rPr>
          <w:rFonts w:ascii="Times New Roman" w:hAnsi="Times New Roman"/>
          <w:sz w:val="26"/>
          <w:szCs w:val="26"/>
        </w:rPr>
        <w:t>о</w:t>
      </w:r>
      <w:r w:rsidRPr="004D4C1E">
        <w:rPr>
          <w:rFonts w:ascii="Times New Roman" w:hAnsi="Times New Roman"/>
          <w:sz w:val="26"/>
          <w:szCs w:val="26"/>
        </w:rPr>
        <w:t>вьесберегающих проектов, улучшения обеспеченности спортивным оборудованием и инвентарём. За 2019 год на территории более 30 дошкольных учреждений уст</w:t>
      </w:r>
      <w:r w:rsidRPr="004D4C1E">
        <w:rPr>
          <w:rFonts w:ascii="Times New Roman" w:hAnsi="Times New Roman"/>
          <w:sz w:val="26"/>
          <w:szCs w:val="26"/>
        </w:rPr>
        <w:t>а</w:t>
      </w:r>
      <w:r w:rsidRPr="004D4C1E">
        <w:rPr>
          <w:rFonts w:ascii="Times New Roman" w:hAnsi="Times New Roman"/>
          <w:sz w:val="26"/>
          <w:szCs w:val="26"/>
        </w:rPr>
        <w:t>новлены малые архитектурные формы: игровые и спортивные комплексы, соотве</w:t>
      </w:r>
      <w:r w:rsidRPr="004D4C1E">
        <w:rPr>
          <w:rFonts w:ascii="Times New Roman" w:hAnsi="Times New Roman"/>
          <w:sz w:val="26"/>
          <w:szCs w:val="26"/>
        </w:rPr>
        <w:t>т</w:t>
      </w:r>
      <w:r w:rsidRPr="004D4C1E">
        <w:rPr>
          <w:rFonts w:ascii="Times New Roman" w:hAnsi="Times New Roman"/>
          <w:sz w:val="26"/>
          <w:szCs w:val="26"/>
        </w:rPr>
        <w:t>ствующие самым современным стандартам и требованиям качества, обеспечива</w:t>
      </w:r>
      <w:r w:rsidRPr="004D4C1E">
        <w:rPr>
          <w:rFonts w:ascii="Times New Roman" w:hAnsi="Times New Roman"/>
          <w:sz w:val="26"/>
          <w:szCs w:val="26"/>
        </w:rPr>
        <w:t>ю</w:t>
      </w:r>
      <w:r w:rsidRPr="004D4C1E">
        <w:rPr>
          <w:rFonts w:ascii="Times New Roman" w:hAnsi="Times New Roman"/>
          <w:sz w:val="26"/>
          <w:szCs w:val="26"/>
        </w:rPr>
        <w:t>щие всестороннее развитие ребенка.</w:t>
      </w:r>
    </w:p>
    <w:p w:rsidR="000763C2" w:rsidRPr="004D4C1E" w:rsidRDefault="000763C2" w:rsidP="000763C2">
      <w:pPr>
        <w:ind w:firstLine="708"/>
        <w:rPr>
          <w:rFonts w:ascii="Times New Roman" w:hAnsi="Times New Roman"/>
          <w:sz w:val="26"/>
          <w:szCs w:val="26"/>
        </w:rPr>
      </w:pPr>
      <w:r w:rsidRPr="004D4C1E">
        <w:rPr>
          <w:rFonts w:ascii="Times New Roman" w:hAnsi="Times New Roman"/>
          <w:sz w:val="26"/>
          <w:szCs w:val="26"/>
        </w:rPr>
        <w:t>Физкультурно-спортивная инфраструктура дошкольных образовательных о</w:t>
      </w:r>
      <w:r w:rsidRPr="004D4C1E">
        <w:rPr>
          <w:rFonts w:ascii="Times New Roman" w:hAnsi="Times New Roman"/>
          <w:sz w:val="26"/>
          <w:szCs w:val="26"/>
        </w:rPr>
        <w:t>р</w:t>
      </w:r>
      <w:r w:rsidRPr="004D4C1E">
        <w:rPr>
          <w:rFonts w:ascii="Times New Roman" w:hAnsi="Times New Roman"/>
          <w:sz w:val="26"/>
          <w:szCs w:val="26"/>
        </w:rPr>
        <w:t xml:space="preserve">ганизаций включает спортивные объекты разного профиля: 39 функционирующих бассейнов, 192 физкультурных зала, 5 тренажерных залов. На территории каждого детского сада имеются оборудованные спортивные площадки. </w:t>
      </w:r>
    </w:p>
    <w:p w:rsidR="000763C2" w:rsidRPr="004D4C1E" w:rsidRDefault="000763C2" w:rsidP="000763C2">
      <w:pPr>
        <w:ind w:firstLine="708"/>
        <w:rPr>
          <w:rFonts w:ascii="Times New Roman" w:hAnsi="Times New Roman"/>
          <w:sz w:val="26"/>
          <w:szCs w:val="26"/>
        </w:rPr>
      </w:pPr>
      <w:r w:rsidRPr="004D4C1E">
        <w:rPr>
          <w:rFonts w:ascii="Times New Roman" w:hAnsi="Times New Roman"/>
          <w:sz w:val="26"/>
          <w:szCs w:val="26"/>
        </w:rPr>
        <w:t>В дошкольных образовательных организациях реализуются следующие пр</w:t>
      </w:r>
      <w:r w:rsidRPr="004D4C1E">
        <w:rPr>
          <w:rFonts w:ascii="Times New Roman" w:hAnsi="Times New Roman"/>
          <w:sz w:val="26"/>
          <w:szCs w:val="26"/>
        </w:rPr>
        <w:t>о</w:t>
      </w:r>
      <w:r w:rsidRPr="004D4C1E">
        <w:rPr>
          <w:rFonts w:ascii="Times New Roman" w:hAnsi="Times New Roman"/>
          <w:sz w:val="26"/>
          <w:szCs w:val="26"/>
        </w:rPr>
        <w:t>екты, направленные на укрепление здоровья воспитанников и развитие физической культуры:</w:t>
      </w:r>
    </w:p>
    <w:p w:rsidR="000763C2" w:rsidRPr="004D4C1E" w:rsidRDefault="000763C2" w:rsidP="000763C2">
      <w:pPr>
        <w:ind w:firstLine="708"/>
        <w:rPr>
          <w:rFonts w:ascii="Times New Roman" w:hAnsi="Times New Roman"/>
          <w:sz w:val="26"/>
          <w:szCs w:val="26"/>
        </w:rPr>
      </w:pPr>
      <w:r w:rsidRPr="004D4C1E">
        <w:rPr>
          <w:rFonts w:ascii="Times New Roman" w:hAnsi="Times New Roman"/>
          <w:sz w:val="26"/>
          <w:szCs w:val="26"/>
        </w:rPr>
        <w:t>«Юные чебоксарцы учатся плавать» в 19 детских садах;</w:t>
      </w:r>
    </w:p>
    <w:p w:rsidR="000763C2" w:rsidRPr="004D4C1E" w:rsidRDefault="000763C2" w:rsidP="000763C2">
      <w:pPr>
        <w:ind w:firstLine="708"/>
        <w:rPr>
          <w:rFonts w:ascii="Times New Roman" w:hAnsi="Times New Roman"/>
          <w:sz w:val="26"/>
          <w:szCs w:val="26"/>
        </w:rPr>
      </w:pPr>
      <w:r w:rsidRPr="004D4C1E">
        <w:rPr>
          <w:rFonts w:ascii="Times New Roman" w:hAnsi="Times New Roman"/>
          <w:sz w:val="26"/>
          <w:szCs w:val="26"/>
        </w:rPr>
        <w:t>«По родному краю с рюкзаком шагаю» в 117 детских садах;</w:t>
      </w:r>
    </w:p>
    <w:p w:rsidR="000763C2" w:rsidRPr="004D4C1E" w:rsidRDefault="000763C2" w:rsidP="000763C2">
      <w:pPr>
        <w:ind w:firstLine="708"/>
        <w:rPr>
          <w:rFonts w:ascii="Times New Roman" w:hAnsi="Times New Roman"/>
          <w:sz w:val="26"/>
          <w:szCs w:val="26"/>
        </w:rPr>
      </w:pPr>
      <w:r w:rsidRPr="004D4C1E">
        <w:rPr>
          <w:rFonts w:ascii="Times New Roman" w:hAnsi="Times New Roman"/>
          <w:sz w:val="26"/>
          <w:szCs w:val="26"/>
        </w:rPr>
        <w:t>«Первый шаг в фитнес класс» в 63 детских садах;</w:t>
      </w:r>
    </w:p>
    <w:p w:rsidR="000763C2" w:rsidRPr="004D4C1E" w:rsidRDefault="000763C2" w:rsidP="000763C2">
      <w:pPr>
        <w:ind w:firstLine="708"/>
        <w:rPr>
          <w:rFonts w:ascii="Times New Roman" w:hAnsi="Times New Roman"/>
          <w:sz w:val="26"/>
          <w:szCs w:val="26"/>
        </w:rPr>
      </w:pPr>
      <w:r w:rsidRPr="004D4C1E">
        <w:rPr>
          <w:rFonts w:ascii="Times New Roman" w:hAnsi="Times New Roman"/>
          <w:sz w:val="26"/>
          <w:szCs w:val="26"/>
        </w:rPr>
        <w:t>«Здоровые дети – счастливые родители» в 92 детских садах;</w:t>
      </w:r>
    </w:p>
    <w:p w:rsidR="000763C2" w:rsidRPr="004D4C1E" w:rsidRDefault="000763C2" w:rsidP="000763C2">
      <w:pPr>
        <w:ind w:firstLine="708"/>
        <w:rPr>
          <w:rFonts w:ascii="Times New Roman" w:hAnsi="Times New Roman"/>
          <w:sz w:val="26"/>
          <w:szCs w:val="26"/>
        </w:rPr>
      </w:pPr>
      <w:r w:rsidRPr="004D4C1E">
        <w:rPr>
          <w:rFonts w:ascii="Times New Roman" w:hAnsi="Times New Roman"/>
          <w:sz w:val="26"/>
          <w:szCs w:val="26"/>
        </w:rPr>
        <w:t>«Мы выбираем спорт»</w:t>
      </w:r>
      <w:r w:rsidR="00127F73" w:rsidRPr="004D4C1E">
        <w:rPr>
          <w:rFonts w:ascii="Times New Roman" w:hAnsi="Times New Roman"/>
          <w:sz w:val="26"/>
          <w:szCs w:val="26"/>
        </w:rPr>
        <w:t xml:space="preserve"> – </w:t>
      </w:r>
      <w:r w:rsidRPr="004D4C1E">
        <w:rPr>
          <w:rFonts w:ascii="Times New Roman" w:hAnsi="Times New Roman"/>
          <w:sz w:val="26"/>
          <w:szCs w:val="26"/>
        </w:rPr>
        <w:t>участвуют все детские сады.</w:t>
      </w:r>
    </w:p>
    <w:p w:rsidR="000763C2" w:rsidRPr="004D4C1E" w:rsidRDefault="000763C2" w:rsidP="000763C2">
      <w:pPr>
        <w:ind w:firstLine="708"/>
        <w:rPr>
          <w:rFonts w:ascii="Times New Roman" w:hAnsi="Times New Roman"/>
          <w:sz w:val="26"/>
          <w:szCs w:val="26"/>
        </w:rPr>
      </w:pPr>
      <w:r w:rsidRPr="004D4C1E">
        <w:rPr>
          <w:rFonts w:ascii="Times New Roman" w:hAnsi="Times New Roman"/>
          <w:sz w:val="26"/>
          <w:szCs w:val="26"/>
        </w:rPr>
        <w:t>Воспитанники детских садов посещают специально оборудованные спорти</w:t>
      </w:r>
      <w:r w:rsidRPr="004D4C1E">
        <w:rPr>
          <w:rFonts w:ascii="Times New Roman" w:hAnsi="Times New Roman"/>
          <w:sz w:val="26"/>
          <w:szCs w:val="26"/>
        </w:rPr>
        <w:t>в</w:t>
      </w:r>
      <w:r w:rsidRPr="004D4C1E">
        <w:rPr>
          <w:rFonts w:ascii="Times New Roman" w:hAnsi="Times New Roman"/>
          <w:sz w:val="26"/>
          <w:szCs w:val="26"/>
        </w:rPr>
        <w:t>ные площадки для проведения «веселых стартов», соревнований по мини-футболу, пионерболу, перетягиванию каната, нормативам ГТО, элементам баскетбола и т. д.</w:t>
      </w:r>
    </w:p>
    <w:p w:rsidR="000763C2" w:rsidRPr="004D4C1E" w:rsidRDefault="000763C2" w:rsidP="000763C2">
      <w:pPr>
        <w:ind w:firstLine="709"/>
        <w:rPr>
          <w:rFonts w:ascii="Times New Roman" w:hAnsi="Times New Roman"/>
          <w:sz w:val="26"/>
          <w:szCs w:val="26"/>
        </w:rPr>
      </w:pPr>
      <w:r w:rsidRPr="004D4C1E">
        <w:rPr>
          <w:rFonts w:ascii="Times New Roman" w:hAnsi="Times New Roman"/>
          <w:sz w:val="26"/>
          <w:szCs w:val="26"/>
        </w:rPr>
        <w:t>Главными учреждениями по реализации республиканских проектов по фо</w:t>
      </w:r>
      <w:r w:rsidRPr="004D4C1E">
        <w:rPr>
          <w:rFonts w:ascii="Times New Roman" w:hAnsi="Times New Roman"/>
          <w:sz w:val="26"/>
          <w:szCs w:val="26"/>
        </w:rPr>
        <w:t>р</w:t>
      </w:r>
      <w:r w:rsidRPr="004D4C1E">
        <w:rPr>
          <w:rFonts w:ascii="Times New Roman" w:hAnsi="Times New Roman"/>
          <w:sz w:val="26"/>
          <w:szCs w:val="26"/>
        </w:rPr>
        <w:t>мированию и внедрению многих здоровьесберегающих технологий среди детей  я</w:t>
      </w:r>
      <w:r w:rsidRPr="004D4C1E">
        <w:rPr>
          <w:rFonts w:ascii="Times New Roman" w:hAnsi="Times New Roman"/>
          <w:sz w:val="26"/>
          <w:szCs w:val="26"/>
        </w:rPr>
        <w:t>в</w:t>
      </w:r>
      <w:r w:rsidRPr="004D4C1E">
        <w:rPr>
          <w:rFonts w:ascii="Times New Roman" w:hAnsi="Times New Roman"/>
          <w:sz w:val="26"/>
          <w:szCs w:val="26"/>
        </w:rPr>
        <w:t>ляются общеобразовательные школы, где проводится основная часть физического воспитания подрастающего поколения.</w:t>
      </w:r>
    </w:p>
    <w:p w:rsidR="000763C2" w:rsidRPr="004D4C1E" w:rsidRDefault="000763C2" w:rsidP="000763C2">
      <w:pPr>
        <w:ind w:firstLine="709"/>
        <w:rPr>
          <w:rFonts w:ascii="Times New Roman" w:hAnsi="Times New Roman"/>
          <w:sz w:val="26"/>
          <w:szCs w:val="26"/>
        </w:rPr>
      </w:pPr>
      <w:r w:rsidRPr="004D4C1E">
        <w:rPr>
          <w:rFonts w:ascii="Times New Roman" w:hAnsi="Times New Roman"/>
          <w:sz w:val="26"/>
          <w:szCs w:val="26"/>
        </w:rPr>
        <w:t>В настоящее время в Чувашской Республике в 401 общеобра</w:t>
      </w:r>
      <w:r w:rsidRPr="004D4C1E">
        <w:rPr>
          <w:rFonts w:ascii="Times New Roman" w:hAnsi="Times New Roman"/>
          <w:sz w:val="26"/>
          <w:szCs w:val="26"/>
        </w:rPr>
        <w:softHyphen/>
        <w:t>зовательной о</w:t>
      </w:r>
      <w:r w:rsidRPr="004D4C1E">
        <w:rPr>
          <w:rFonts w:ascii="Times New Roman" w:hAnsi="Times New Roman"/>
          <w:sz w:val="26"/>
          <w:szCs w:val="26"/>
        </w:rPr>
        <w:t>р</w:t>
      </w:r>
      <w:r w:rsidRPr="004D4C1E">
        <w:rPr>
          <w:rFonts w:ascii="Times New Roman" w:hAnsi="Times New Roman"/>
          <w:sz w:val="26"/>
          <w:szCs w:val="26"/>
        </w:rPr>
        <w:t xml:space="preserve">ганизации ведется внеурочная физкультурно-спортивная работа. </w:t>
      </w:r>
    </w:p>
    <w:p w:rsidR="000763C2" w:rsidRPr="004D4C1E" w:rsidRDefault="000763C2" w:rsidP="000763C2">
      <w:pPr>
        <w:ind w:firstLine="709"/>
        <w:rPr>
          <w:rFonts w:ascii="Times New Roman" w:hAnsi="Times New Roman"/>
          <w:noProof/>
          <w:color w:val="000000"/>
          <w:sz w:val="26"/>
          <w:szCs w:val="26"/>
        </w:rPr>
      </w:pPr>
      <w:r w:rsidRPr="004D4C1E">
        <w:rPr>
          <w:rFonts w:ascii="Times New Roman" w:hAnsi="Times New Roman"/>
          <w:sz w:val="26"/>
          <w:szCs w:val="26"/>
        </w:rPr>
        <w:t>По итогам 2019 года внеурочными физкультурно-спортивными занятиями в школах охвачены</w:t>
      </w:r>
      <w:r w:rsidRPr="004D4C1E">
        <w:rPr>
          <w:rFonts w:ascii="Times New Roman" w:hAnsi="Times New Roman"/>
          <w:noProof/>
          <w:sz w:val="26"/>
          <w:szCs w:val="26"/>
        </w:rPr>
        <w:t xml:space="preserve"> свыше 58 тыс. </w:t>
      </w:r>
      <w:r w:rsidRPr="004D4C1E">
        <w:rPr>
          <w:rFonts w:ascii="Times New Roman" w:hAnsi="Times New Roman"/>
          <w:sz w:val="26"/>
          <w:szCs w:val="26"/>
        </w:rPr>
        <w:t>учащихся</w:t>
      </w:r>
      <w:r w:rsidRPr="004D4C1E">
        <w:rPr>
          <w:rFonts w:ascii="Times New Roman" w:hAnsi="Times New Roman"/>
          <w:noProof/>
          <w:color w:val="000000"/>
          <w:sz w:val="26"/>
          <w:szCs w:val="26"/>
        </w:rPr>
        <w:t>, что составляет 43,3% (2018</w:t>
      </w:r>
      <w:r w:rsidR="00127F73" w:rsidRPr="004D4C1E">
        <w:rPr>
          <w:rFonts w:ascii="Times New Roman" w:hAnsi="Times New Roman"/>
          <w:noProof/>
          <w:color w:val="000000"/>
          <w:sz w:val="26"/>
          <w:szCs w:val="26"/>
        </w:rPr>
        <w:t xml:space="preserve"> </w:t>
      </w:r>
      <w:r w:rsidRPr="004D4C1E">
        <w:rPr>
          <w:rFonts w:ascii="Times New Roman" w:hAnsi="Times New Roman"/>
          <w:noProof/>
          <w:color w:val="000000"/>
          <w:sz w:val="26"/>
          <w:szCs w:val="26"/>
        </w:rPr>
        <w:t>г.</w:t>
      </w:r>
      <w:r w:rsidR="00127F73" w:rsidRPr="004D4C1E">
        <w:rPr>
          <w:rFonts w:ascii="Times New Roman" w:hAnsi="Times New Roman"/>
          <w:sz w:val="26"/>
          <w:szCs w:val="26"/>
        </w:rPr>
        <w:t xml:space="preserve"> – </w:t>
      </w:r>
      <w:r w:rsidRPr="004D4C1E">
        <w:rPr>
          <w:rFonts w:ascii="Times New Roman" w:hAnsi="Times New Roman"/>
          <w:noProof/>
          <w:color w:val="000000"/>
          <w:sz w:val="26"/>
          <w:szCs w:val="26"/>
        </w:rPr>
        <w:t xml:space="preserve"> 42,2%; 2017</w:t>
      </w:r>
      <w:r w:rsidR="00127F73" w:rsidRPr="004D4C1E">
        <w:rPr>
          <w:rFonts w:ascii="Times New Roman" w:hAnsi="Times New Roman"/>
          <w:noProof/>
          <w:color w:val="000000"/>
          <w:sz w:val="26"/>
          <w:szCs w:val="26"/>
        </w:rPr>
        <w:t xml:space="preserve"> </w:t>
      </w:r>
      <w:r w:rsidRPr="004D4C1E">
        <w:rPr>
          <w:rFonts w:ascii="Times New Roman" w:hAnsi="Times New Roman"/>
          <w:noProof/>
          <w:color w:val="000000"/>
          <w:sz w:val="26"/>
          <w:szCs w:val="26"/>
        </w:rPr>
        <w:t>г.</w:t>
      </w:r>
      <w:r w:rsidR="00127F73" w:rsidRPr="004D4C1E">
        <w:rPr>
          <w:rFonts w:ascii="Times New Roman" w:hAnsi="Times New Roman"/>
          <w:sz w:val="26"/>
          <w:szCs w:val="26"/>
        </w:rPr>
        <w:t xml:space="preserve"> – </w:t>
      </w:r>
      <w:r w:rsidRPr="004D4C1E">
        <w:rPr>
          <w:rFonts w:ascii="Times New Roman" w:hAnsi="Times New Roman"/>
          <w:noProof/>
          <w:color w:val="000000"/>
          <w:sz w:val="26"/>
          <w:szCs w:val="26"/>
        </w:rPr>
        <w:t>41,8%) от численности всех школьников, посещающих учебные занятия по физической культуре. Охват занятиями физической культуры и спорта детей и молодежи в взрасте 3-29 лет составляет около 81,4% (2018</w:t>
      </w:r>
      <w:r w:rsidR="00127F73" w:rsidRPr="004D4C1E">
        <w:rPr>
          <w:rFonts w:ascii="Times New Roman" w:hAnsi="Times New Roman"/>
          <w:noProof/>
          <w:color w:val="000000"/>
          <w:sz w:val="26"/>
          <w:szCs w:val="26"/>
        </w:rPr>
        <w:t xml:space="preserve"> </w:t>
      </w:r>
      <w:r w:rsidRPr="004D4C1E">
        <w:rPr>
          <w:rFonts w:ascii="Times New Roman" w:hAnsi="Times New Roman"/>
          <w:noProof/>
          <w:color w:val="000000"/>
          <w:sz w:val="26"/>
          <w:szCs w:val="26"/>
        </w:rPr>
        <w:t>г.</w:t>
      </w:r>
      <w:r w:rsidR="00127F73" w:rsidRPr="004D4C1E">
        <w:rPr>
          <w:rFonts w:ascii="Times New Roman" w:hAnsi="Times New Roman"/>
          <w:sz w:val="26"/>
          <w:szCs w:val="26"/>
        </w:rPr>
        <w:t xml:space="preserve"> – </w:t>
      </w:r>
      <w:r w:rsidRPr="004D4C1E">
        <w:rPr>
          <w:rFonts w:ascii="Times New Roman" w:hAnsi="Times New Roman"/>
          <w:noProof/>
          <w:color w:val="000000"/>
          <w:sz w:val="26"/>
          <w:szCs w:val="26"/>
        </w:rPr>
        <w:t>80,2%, 2017г.</w:t>
      </w:r>
      <w:r w:rsidR="00127F73" w:rsidRPr="004D4C1E">
        <w:rPr>
          <w:rFonts w:ascii="Times New Roman" w:hAnsi="Times New Roman"/>
          <w:noProof/>
          <w:color w:val="000000"/>
          <w:sz w:val="26"/>
          <w:szCs w:val="26"/>
        </w:rPr>
        <w:t xml:space="preserve"> </w:t>
      </w:r>
      <w:r w:rsidR="00127F73" w:rsidRPr="004D4C1E">
        <w:rPr>
          <w:rFonts w:ascii="Times New Roman" w:hAnsi="Times New Roman"/>
          <w:sz w:val="26"/>
          <w:szCs w:val="26"/>
        </w:rPr>
        <w:t xml:space="preserve">– </w:t>
      </w:r>
      <w:r w:rsidRPr="004D4C1E">
        <w:rPr>
          <w:rFonts w:ascii="Times New Roman" w:hAnsi="Times New Roman"/>
          <w:noProof/>
          <w:color w:val="000000"/>
          <w:sz w:val="26"/>
          <w:szCs w:val="26"/>
        </w:rPr>
        <w:t>79,3%).</w:t>
      </w:r>
    </w:p>
    <w:p w:rsidR="000763C2" w:rsidRPr="004D4C1E" w:rsidRDefault="000763C2" w:rsidP="000763C2">
      <w:pPr>
        <w:ind w:firstLine="709"/>
        <w:rPr>
          <w:rFonts w:ascii="Times New Roman" w:hAnsi="Times New Roman"/>
          <w:noProof/>
          <w:color w:val="000000"/>
          <w:sz w:val="26"/>
          <w:szCs w:val="26"/>
        </w:rPr>
      </w:pPr>
      <w:r w:rsidRPr="004D4C1E">
        <w:rPr>
          <w:rFonts w:ascii="Times New Roman" w:hAnsi="Times New Roman"/>
          <w:noProof/>
          <w:color w:val="000000"/>
          <w:sz w:val="26"/>
          <w:szCs w:val="26"/>
        </w:rPr>
        <w:t>За отчетный период улучшилась посещаемость учебных занятий по физической культуре школьников, отнесенных по состоянию здоровья к спецмедгруппе, и составляет 89,6% (2018</w:t>
      </w:r>
      <w:r w:rsidR="008F6D97" w:rsidRPr="004D4C1E">
        <w:rPr>
          <w:rFonts w:ascii="Times New Roman" w:hAnsi="Times New Roman"/>
          <w:noProof/>
          <w:color w:val="000000"/>
          <w:sz w:val="26"/>
          <w:szCs w:val="26"/>
        </w:rPr>
        <w:t xml:space="preserve"> </w:t>
      </w:r>
      <w:r w:rsidRPr="004D4C1E">
        <w:rPr>
          <w:rFonts w:ascii="Times New Roman" w:hAnsi="Times New Roman"/>
          <w:noProof/>
          <w:color w:val="000000"/>
          <w:sz w:val="26"/>
          <w:szCs w:val="26"/>
        </w:rPr>
        <w:t>г.</w:t>
      </w:r>
      <w:r w:rsidR="008F6D97" w:rsidRPr="004D4C1E">
        <w:rPr>
          <w:rFonts w:ascii="Times New Roman" w:hAnsi="Times New Roman"/>
          <w:sz w:val="26"/>
          <w:szCs w:val="26"/>
        </w:rPr>
        <w:t xml:space="preserve"> – </w:t>
      </w:r>
      <w:r w:rsidRPr="004D4C1E">
        <w:rPr>
          <w:rFonts w:ascii="Times New Roman" w:hAnsi="Times New Roman"/>
          <w:noProof/>
          <w:color w:val="000000"/>
          <w:sz w:val="26"/>
          <w:szCs w:val="26"/>
        </w:rPr>
        <w:t xml:space="preserve"> 87,8%</w:t>
      </w:r>
      <w:r w:rsidR="008F6D97" w:rsidRPr="004D4C1E">
        <w:rPr>
          <w:rFonts w:ascii="Times New Roman" w:hAnsi="Times New Roman"/>
          <w:noProof/>
          <w:color w:val="000000"/>
          <w:sz w:val="26"/>
          <w:szCs w:val="26"/>
        </w:rPr>
        <w:t>,</w:t>
      </w:r>
      <w:r w:rsidRPr="004D4C1E">
        <w:rPr>
          <w:rFonts w:ascii="Times New Roman" w:hAnsi="Times New Roman"/>
          <w:noProof/>
          <w:color w:val="000000"/>
          <w:sz w:val="26"/>
          <w:szCs w:val="26"/>
        </w:rPr>
        <w:t xml:space="preserve"> 2017г.</w:t>
      </w:r>
      <w:r w:rsidR="008F6D97" w:rsidRPr="004D4C1E">
        <w:rPr>
          <w:rFonts w:ascii="Times New Roman" w:hAnsi="Times New Roman"/>
          <w:noProof/>
          <w:color w:val="000000"/>
          <w:sz w:val="26"/>
          <w:szCs w:val="26"/>
        </w:rPr>
        <w:t xml:space="preserve"> </w:t>
      </w:r>
      <w:r w:rsidR="008F6D97" w:rsidRPr="004D4C1E">
        <w:rPr>
          <w:rFonts w:ascii="Times New Roman" w:hAnsi="Times New Roman"/>
          <w:sz w:val="26"/>
          <w:szCs w:val="26"/>
        </w:rPr>
        <w:t xml:space="preserve">– </w:t>
      </w:r>
      <w:r w:rsidRPr="004D4C1E">
        <w:rPr>
          <w:rFonts w:ascii="Times New Roman" w:hAnsi="Times New Roman"/>
          <w:noProof/>
          <w:color w:val="000000"/>
          <w:sz w:val="26"/>
          <w:szCs w:val="26"/>
        </w:rPr>
        <w:t>86,5%).</w:t>
      </w:r>
    </w:p>
    <w:p w:rsidR="000763C2" w:rsidRPr="004D4C1E" w:rsidRDefault="000763C2" w:rsidP="000763C2">
      <w:pPr>
        <w:ind w:firstLine="709"/>
        <w:rPr>
          <w:rFonts w:ascii="Times New Roman" w:hAnsi="Times New Roman"/>
          <w:bCs/>
          <w:color w:val="000000"/>
          <w:sz w:val="26"/>
          <w:szCs w:val="26"/>
        </w:rPr>
      </w:pPr>
      <w:r w:rsidRPr="004D4C1E">
        <w:rPr>
          <w:rFonts w:ascii="Times New Roman" w:hAnsi="Times New Roman"/>
          <w:color w:val="000000"/>
          <w:sz w:val="26"/>
          <w:szCs w:val="26"/>
        </w:rPr>
        <w:t>В республике с 2015 года успешно реализуется проект «Школьный спорти</w:t>
      </w:r>
      <w:r w:rsidRPr="004D4C1E">
        <w:rPr>
          <w:rFonts w:ascii="Times New Roman" w:hAnsi="Times New Roman"/>
          <w:color w:val="000000"/>
          <w:sz w:val="26"/>
          <w:szCs w:val="26"/>
        </w:rPr>
        <w:t>в</w:t>
      </w:r>
      <w:r w:rsidRPr="004D4C1E">
        <w:rPr>
          <w:rFonts w:ascii="Times New Roman" w:hAnsi="Times New Roman"/>
          <w:color w:val="000000"/>
          <w:sz w:val="26"/>
          <w:szCs w:val="26"/>
        </w:rPr>
        <w:t xml:space="preserve">ный клуб – твой лучший выбор». Благодаря чему </w:t>
      </w:r>
      <w:r w:rsidRPr="004D4C1E">
        <w:rPr>
          <w:rFonts w:ascii="Times New Roman" w:hAnsi="Times New Roman"/>
          <w:bCs/>
          <w:color w:val="000000"/>
          <w:sz w:val="26"/>
          <w:szCs w:val="26"/>
        </w:rPr>
        <w:t>ежегодно растет количество школьных спортивных клубов. Реализация проекта рассчитана до 2020 года включ</w:t>
      </w:r>
      <w:r w:rsidRPr="004D4C1E">
        <w:rPr>
          <w:rFonts w:ascii="Times New Roman" w:hAnsi="Times New Roman"/>
          <w:bCs/>
          <w:color w:val="000000"/>
          <w:sz w:val="26"/>
          <w:szCs w:val="26"/>
        </w:rPr>
        <w:t>и</w:t>
      </w:r>
      <w:r w:rsidRPr="004D4C1E">
        <w:rPr>
          <w:rFonts w:ascii="Times New Roman" w:hAnsi="Times New Roman"/>
          <w:bCs/>
          <w:color w:val="000000"/>
          <w:sz w:val="26"/>
          <w:szCs w:val="26"/>
        </w:rPr>
        <w:t>тельно. В проекте участвуют 40 общеобразовательных организаций, которые явл</w:t>
      </w:r>
      <w:r w:rsidRPr="004D4C1E">
        <w:rPr>
          <w:rFonts w:ascii="Times New Roman" w:hAnsi="Times New Roman"/>
          <w:bCs/>
          <w:color w:val="000000"/>
          <w:sz w:val="26"/>
          <w:szCs w:val="26"/>
        </w:rPr>
        <w:t>я</w:t>
      </w:r>
      <w:r w:rsidRPr="004D4C1E">
        <w:rPr>
          <w:rFonts w:ascii="Times New Roman" w:hAnsi="Times New Roman"/>
          <w:bCs/>
          <w:color w:val="000000"/>
          <w:sz w:val="26"/>
          <w:szCs w:val="26"/>
        </w:rPr>
        <w:t>ются пилотными площадками (свыше 5700 человек). Школьные спортивные клубы и объединения действуют на общественных началах и не имеют статуса юридического лица.</w:t>
      </w:r>
    </w:p>
    <w:p w:rsidR="000763C2" w:rsidRPr="004D4C1E" w:rsidRDefault="000763C2" w:rsidP="00591824">
      <w:pPr>
        <w:pStyle w:val="a3"/>
        <w:ind w:right="0" w:firstLine="709"/>
        <w:rPr>
          <w:sz w:val="26"/>
          <w:szCs w:val="26"/>
        </w:rPr>
      </w:pPr>
      <w:r w:rsidRPr="004D4C1E">
        <w:rPr>
          <w:sz w:val="26"/>
          <w:szCs w:val="26"/>
        </w:rPr>
        <w:t xml:space="preserve">В Чувашской Республике налажена работа по отбору талантливых в спорте детей и подготовке спортивного резерва. </w:t>
      </w:r>
    </w:p>
    <w:p w:rsidR="000763C2" w:rsidRPr="004D4C1E" w:rsidRDefault="000763C2" w:rsidP="00591824">
      <w:pPr>
        <w:pStyle w:val="a3"/>
        <w:ind w:right="0" w:firstLine="709"/>
        <w:rPr>
          <w:sz w:val="26"/>
          <w:szCs w:val="26"/>
        </w:rPr>
      </w:pPr>
      <w:r w:rsidRPr="004D4C1E">
        <w:rPr>
          <w:sz w:val="26"/>
          <w:szCs w:val="26"/>
        </w:rPr>
        <w:t>Спортивные школы функционируют во всех городах и районах Чувашской Республики,  где 33207 человек охвачены тренировочными занятиями по 52 культ</w:t>
      </w:r>
      <w:r w:rsidRPr="004D4C1E">
        <w:rPr>
          <w:sz w:val="26"/>
          <w:szCs w:val="26"/>
        </w:rPr>
        <w:t>и</w:t>
      </w:r>
      <w:r w:rsidRPr="004D4C1E">
        <w:rPr>
          <w:sz w:val="26"/>
          <w:szCs w:val="26"/>
        </w:rPr>
        <w:t>вируемым видам спорта.</w:t>
      </w:r>
    </w:p>
    <w:p w:rsidR="000763C2" w:rsidRPr="004D4C1E" w:rsidRDefault="000763C2" w:rsidP="00591824">
      <w:pPr>
        <w:pStyle w:val="a3"/>
        <w:ind w:right="0" w:firstLine="709"/>
        <w:rPr>
          <w:sz w:val="26"/>
          <w:szCs w:val="26"/>
        </w:rPr>
      </w:pPr>
      <w:r w:rsidRPr="004D4C1E">
        <w:rPr>
          <w:sz w:val="26"/>
          <w:szCs w:val="26"/>
        </w:rPr>
        <w:t>Самыми массовыми видами спорта являются: легкая атлетика – 4823 чел., плавание – 3564 чел., футбол – 3246 чел., спортивная борьба – 2967 чел., лыжные гонки – 1744 чел.</w:t>
      </w:r>
    </w:p>
    <w:p w:rsidR="000763C2" w:rsidRPr="004D4C1E" w:rsidRDefault="000763C2" w:rsidP="00591824">
      <w:pPr>
        <w:ind w:firstLine="709"/>
        <w:rPr>
          <w:rFonts w:ascii="Times New Roman" w:hAnsi="Times New Roman"/>
          <w:sz w:val="26"/>
          <w:szCs w:val="26"/>
        </w:rPr>
      </w:pPr>
      <w:r w:rsidRPr="004D4C1E">
        <w:rPr>
          <w:rFonts w:ascii="Times New Roman" w:hAnsi="Times New Roman"/>
          <w:color w:val="000000"/>
          <w:sz w:val="26"/>
          <w:szCs w:val="26"/>
        </w:rPr>
        <w:t>Активно внедряется в образовательных организациях Всероссийский фи</w:t>
      </w:r>
      <w:r w:rsidRPr="004D4C1E">
        <w:rPr>
          <w:rFonts w:ascii="Times New Roman" w:hAnsi="Times New Roman"/>
          <w:color w:val="000000"/>
          <w:sz w:val="26"/>
          <w:szCs w:val="26"/>
        </w:rPr>
        <w:t>з</w:t>
      </w:r>
      <w:r w:rsidRPr="004D4C1E">
        <w:rPr>
          <w:rFonts w:ascii="Times New Roman" w:hAnsi="Times New Roman"/>
          <w:color w:val="000000"/>
          <w:sz w:val="26"/>
          <w:szCs w:val="26"/>
        </w:rPr>
        <w:t xml:space="preserve">культурно-спортивный комплекс «Готов к труду и обороне» (ГТО). На сайте ГТО зарегистрированы </w:t>
      </w:r>
      <w:r w:rsidRPr="004D4C1E">
        <w:rPr>
          <w:rFonts w:ascii="Times New Roman" w:hAnsi="Times New Roman"/>
          <w:sz w:val="26"/>
          <w:szCs w:val="26"/>
        </w:rPr>
        <w:t xml:space="preserve">157 282  </w:t>
      </w:r>
      <w:r w:rsidRPr="004D4C1E">
        <w:rPr>
          <w:rFonts w:ascii="Times New Roman" w:hAnsi="Times New Roman"/>
          <w:color w:val="000000"/>
          <w:sz w:val="26"/>
          <w:szCs w:val="26"/>
        </w:rPr>
        <w:t>человека, проживающих на территории Чувашской Ре</w:t>
      </w:r>
      <w:r w:rsidRPr="004D4C1E">
        <w:rPr>
          <w:rFonts w:ascii="Times New Roman" w:hAnsi="Times New Roman"/>
          <w:color w:val="000000"/>
          <w:sz w:val="26"/>
          <w:szCs w:val="26"/>
        </w:rPr>
        <w:t>с</w:t>
      </w:r>
      <w:r w:rsidRPr="004D4C1E">
        <w:rPr>
          <w:rFonts w:ascii="Times New Roman" w:hAnsi="Times New Roman"/>
          <w:color w:val="000000"/>
          <w:sz w:val="26"/>
          <w:szCs w:val="26"/>
        </w:rPr>
        <w:t xml:space="preserve">публики, </w:t>
      </w:r>
      <w:r w:rsidRPr="004D4C1E">
        <w:rPr>
          <w:rFonts w:ascii="Times New Roman" w:hAnsi="Times New Roman"/>
          <w:sz w:val="26"/>
          <w:szCs w:val="26"/>
        </w:rPr>
        <w:t xml:space="preserve">из них 64286 человек (40,9 </w:t>
      </w:r>
      <w:r w:rsidRPr="004D4C1E">
        <w:rPr>
          <w:rFonts w:ascii="Times New Roman" w:hAnsi="Times New Roman"/>
          <w:color w:val="000000"/>
          <w:sz w:val="26"/>
          <w:szCs w:val="26"/>
        </w:rPr>
        <w:t>процента</w:t>
      </w:r>
      <w:r w:rsidRPr="004D4C1E">
        <w:rPr>
          <w:rFonts w:ascii="Times New Roman" w:hAnsi="Times New Roman"/>
          <w:sz w:val="26"/>
          <w:szCs w:val="26"/>
        </w:rPr>
        <w:t>) являются обучающимися образов</w:t>
      </w:r>
      <w:r w:rsidRPr="004D4C1E">
        <w:rPr>
          <w:rFonts w:ascii="Times New Roman" w:hAnsi="Times New Roman"/>
          <w:sz w:val="26"/>
          <w:szCs w:val="26"/>
        </w:rPr>
        <w:t>а</w:t>
      </w:r>
      <w:r w:rsidRPr="004D4C1E">
        <w:rPr>
          <w:rFonts w:ascii="Times New Roman" w:hAnsi="Times New Roman"/>
          <w:sz w:val="26"/>
          <w:szCs w:val="26"/>
        </w:rPr>
        <w:t xml:space="preserve">тельных организаций (1–5 ступени). </w:t>
      </w:r>
    </w:p>
    <w:p w:rsidR="000763C2" w:rsidRPr="004D4C1E" w:rsidRDefault="000763C2" w:rsidP="000763C2">
      <w:pPr>
        <w:ind w:firstLine="709"/>
        <w:rPr>
          <w:rFonts w:ascii="Times New Roman" w:hAnsi="Times New Roman"/>
          <w:sz w:val="26"/>
          <w:szCs w:val="26"/>
        </w:rPr>
      </w:pPr>
      <w:r w:rsidRPr="004D4C1E">
        <w:rPr>
          <w:rFonts w:ascii="Times New Roman" w:hAnsi="Times New Roman"/>
          <w:sz w:val="26"/>
          <w:szCs w:val="26"/>
        </w:rPr>
        <w:t>В межмуниципальном этапе Фестиваля Всероссийского физкультурно-спортивного комплекса «Готов к труду и обороне» (ГТО) среди обучающихся в о</w:t>
      </w:r>
      <w:r w:rsidRPr="004D4C1E">
        <w:rPr>
          <w:rFonts w:ascii="Times New Roman" w:hAnsi="Times New Roman"/>
          <w:sz w:val="26"/>
          <w:szCs w:val="26"/>
        </w:rPr>
        <w:t>б</w:t>
      </w:r>
      <w:r w:rsidRPr="004D4C1E">
        <w:rPr>
          <w:rFonts w:ascii="Times New Roman" w:hAnsi="Times New Roman"/>
          <w:sz w:val="26"/>
          <w:szCs w:val="26"/>
        </w:rPr>
        <w:t xml:space="preserve">щеобразовательных организациях приняли участие 222 школьника республики. По итогам муниципальных этапов </w:t>
      </w:r>
      <w:r w:rsidRPr="004D4C1E">
        <w:rPr>
          <w:rFonts w:ascii="Times New Roman" w:hAnsi="Times New Roman"/>
          <w:bCs/>
          <w:color w:val="262626"/>
          <w:sz w:val="26"/>
          <w:szCs w:val="26"/>
        </w:rPr>
        <w:t>17 июля в г. Цивильск проводился региональный этап летнего Фестиваля Всероссийского физкультурно-спортивного комплекса «Г</w:t>
      </w:r>
      <w:r w:rsidRPr="004D4C1E">
        <w:rPr>
          <w:rFonts w:ascii="Times New Roman" w:hAnsi="Times New Roman"/>
          <w:bCs/>
          <w:color w:val="262626"/>
          <w:sz w:val="26"/>
          <w:szCs w:val="26"/>
        </w:rPr>
        <w:t>о</w:t>
      </w:r>
      <w:r w:rsidRPr="004D4C1E">
        <w:rPr>
          <w:rFonts w:ascii="Times New Roman" w:hAnsi="Times New Roman"/>
          <w:bCs/>
          <w:color w:val="262626"/>
          <w:sz w:val="26"/>
          <w:szCs w:val="26"/>
        </w:rPr>
        <w:t>тов к труду и обороне» (ГТО) среди обучающихся образовательных организаций</w:t>
      </w:r>
      <w:r w:rsidRPr="004D4C1E">
        <w:rPr>
          <w:rFonts w:ascii="Times New Roman" w:hAnsi="Times New Roman"/>
          <w:sz w:val="26"/>
          <w:szCs w:val="26"/>
        </w:rPr>
        <w:t>, в котором приняли участие 67 сильнейших школьников в возрасте 11-15 лет по 7 и</w:t>
      </w:r>
      <w:r w:rsidRPr="004D4C1E">
        <w:rPr>
          <w:rFonts w:ascii="Times New Roman" w:hAnsi="Times New Roman"/>
          <w:sz w:val="26"/>
          <w:szCs w:val="26"/>
        </w:rPr>
        <w:t>с</w:t>
      </w:r>
      <w:r w:rsidRPr="004D4C1E">
        <w:rPr>
          <w:rFonts w:ascii="Times New Roman" w:hAnsi="Times New Roman"/>
          <w:sz w:val="26"/>
          <w:szCs w:val="26"/>
        </w:rPr>
        <w:t>пытаниям комплекса ГТО.</w:t>
      </w:r>
    </w:p>
    <w:p w:rsidR="000763C2" w:rsidRPr="004D4C1E" w:rsidRDefault="000763C2" w:rsidP="000763C2">
      <w:pPr>
        <w:shd w:val="clear" w:color="auto" w:fill="FFFFFF"/>
        <w:ind w:firstLine="709"/>
        <w:rPr>
          <w:rFonts w:ascii="Times New Roman" w:hAnsi="Times New Roman"/>
          <w:sz w:val="26"/>
          <w:szCs w:val="26"/>
        </w:rPr>
      </w:pPr>
      <w:r w:rsidRPr="004D4C1E">
        <w:rPr>
          <w:rFonts w:ascii="Times New Roman" w:hAnsi="Times New Roman"/>
          <w:bCs/>
          <w:color w:val="262626"/>
          <w:sz w:val="26"/>
          <w:szCs w:val="26"/>
        </w:rPr>
        <w:t>По итогам которого команда республики в составе в</w:t>
      </w:r>
      <w:r w:rsidRPr="004D4C1E">
        <w:rPr>
          <w:rFonts w:ascii="Times New Roman" w:hAnsi="Times New Roman"/>
          <w:color w:val="262626"/>
          <w:sz w:val="26"/>
          <w:szCs w:val="26"/>
        </w:rPr>
        <w:t>осьми школьников прин</w:t>
      </w:r>
      <w:r w:rsidRPr="004D4C1E">
        <w:rPr>
          <w:rFonts w:ascii="Times New Roman" w:hAnsi="Times New Roman"/>
          <w:color w:val="262626"/>
          <w:sz w:val="26"/>
          <w:szCs w:val="26"/>
        </w:rPr>
        <w:t>я</w:t>
      </w:r>
      <w:r w:rsidRPr="004D4C1E">
        <w:rPr>
          <w:rFonts w:ascii="Times New Roman" w:hAnsi="Times New Roman"/>
          <w:color w:val="262626"/>
          <w:sz w:val="26"/>
          <w:szCs w:val="26"/>
        </w:rPr>
        <w:t>ло участие в финале летнего фестиваля Всероссийского физкультурно-спортивного комплекса «Готов к труду и обороне» в Международном детском центре «Артек». С учетом результатов</w:t>
      </w:r>
      <w:r w:rsidRPr="004D4C1E">
        <w:rPr>
          <w:rFonts w:ascii="Times New Roman" w:hAnsi="Times New Roman"/>
          <w:sz w:val="26"/>
          <w:szCs w:val="26"/>
        </w:rPr>
        <w:t xml:space="preserve"> выполнения испытаний наша команда  заняла 9-е общекоман</w:t>
      </w:r>
      <w:r w:rsidRPr="004D4C1E">
        <w:rPr>
          <w:rFonts w:ascii="Times New Roman" w:hAnsi="Times New Roman"/>
          <w:sz w:val="26"/>
          <w:szCs w:val="26"/>
        </w:rPr>
        <w:t>д</w:t>
      </w:r>
      <w:r w:rsidRPr="004D4C1E">
        <w:rPr>
          <w:rFonts w:ascii="Times New Roman" w:hAnsi="Times New Roman"/>
          <w:sz w:val="26"/>
          <w:szCs w:val="26"/>
        </w:rPr>
        <w:t xml:space="preserve">ное место среди 83 субъектов Российской Федерации. </w:t>
      </w:r>
    </w:p>
    <w:p w:rsidR="000763C2" w:rsidRPr="004D4C1E" w:rsidRDefault="000763C2" w:rsidP="00591824">
      <w:pPr>
        <w:pStyle w:val="a3"/>
        <w:ind w:right="0" w:firstLine="709"/>
        <w:rPr>
          <w:sz w:val="26"/>
          <w:szCs w:val="26"/>
        </w:rPr>
      </w:pPr>
      <w:r w:rsidRPr="004D4C1E">
        <w:rPr>
          <w:sz w:val="26"/>
          <w:szCs w:val="26"/>
        </w:rPr>
        <w:t>В целях формирования семейных ценностей здорового образа жизни ежегодно проводятся фестивали и спартакиады с участием детей с родителями. 27 января 2019 года проводились республиканские соревнования по лыжным гонкам среди семе</w:t>
      </w:r>
      <w:r w:rsidRPr="004D4C1E">
        <w:rPr>
          <w:sz w:val="26"/>
          <w:szCs w:val="26"/>
        </w:rPr>
        <w:t>й</w:t>
      </w:r>
      <w:r w:rsidRPr="004D4C1E">
        <w:rPr>
          <w:sz w:val="26"/>
          <w:szCs w:val="26"/>
        </w:rPr>
        <w:t>ных команд на призы Главы Чувашской Республики. В начале мероприятия был о</w:t>
      </w:r>
      <w:r w:rsidRPr="004D4C1E">
        <w:rPr>
          <w:sz w:val="26"/>
          <w:szCs w:val="26"/>
        </w:rPr>
        <w:t>р</w:t>
      </w:r>
      <w:r w:rsidRPr="004D4C1E">
        <w:rPr>
          <w:sz w:val="26"/>
          <w:szCs w:val="26"/>
        </w:rPr>
        <w:t>ганизован массовый оздоровительный забег «Стартует вся Чувашия!» для любит</w:t>
      </w:r>
      <w:r w:rsidRPr="004D4C1E">
        <w:rPr>
          <w:sz w:val="26"/>
          <w:szCs w:val="26"/>
        </w:rPr>
        <w:t>е</w:t>
      </w:r>
      <w:r w:rsidRPr="004D4C1E">
        <w:rPr>
          <w:sz w:val="26"/>
          <w:szCs w:val="26"/>
        </w:rPr>
        <w:t>лей лыжного спорта на дистанции в 3 км. Затем на старт вышли 210 человек в сост</w:t>
      </w:r>
      <w:r w:rsidRPr="004D4C1E">
        <w:rPr>
          <w:sz w:val="26"/>
          <w:szCs w:val="26"/>
        </w:rPr>
        <w:t>а</w:t>
      </w:r>
      <w:r w:rsidRPr="004D4C1E">
        <w:rPr>
          <w:sz w:val="26"/>
          <w:szCs w:val="26"/>
        </w:rPr>
        <w:t>ве 58 семейных команд из городов и районов Чувашской Республики в пяти группах в зависимости от возраста и количества детей (2018 г. - 53 семьи). Все победители и призеры были награждены дипломами Минспорта Чувашии и ценными призами</w:t>
      </w:r>
    </w:p>
    <w:p w:rsidR="000763C2" w:rsidRPr="004D4C1E" w:rsidRDefault="000763C2" w:rsidP="000763C2">
      <w:pPr>
        <w:ind w:firstLine="709"/>
        <w:rPr>
          <w:rFonts w:ascii="Times New Roman" w:hAnsi="Times New Roman"/>
          <w:sz w:val="26"/>
          <w:szCs w:val="26"/>
        </w:rPr>
      </w:pPr>
      <w:r w:rsidRPr="004D4C1E">
        <w:rPr>
          <w:rFonts w:ascii="Times New Roman" w:hAnsi="Times New Roman"/>
          <w:sz w:val="26"/>
          <w:szCs w:val="26"/>
        </w:rPr>
        <w:t xml:space="preserve">7 июня на базе детско-юношеской спортивной школы «Улап» в пос. Кугеси Чебоксарского района состоялся Республиканский фестиваль «Спортивная семья» на призы Главы Чувашской Республики с участием 28 семей в трех группах </w:t>
      </w:r>
      <w:r w:rsidR="008F6D97" w:rsidRPr="004D4C1E">
        <w:rPr>
          <w:rFonts w:ascii="Times New Roman" w:hAnsi="Times New Roman"/>
          <w:sz w:val="26"/>
          <w:szCs w:val="26"/>
        </w:rPr>
        <w:br/>
      </w:r>
      <w:r w:rsidRPr="004D4C1E">
        <w:rPr>
          <w:rFonts w:ascii="Times New Roman" w:hAnsi="Times New Roman"/>
          <w:sz w:val="26"/>
          <w:szCs w:val="26"/>
        </w:rPr>
        <w:t>(2018</w:t>
      </w:r>
      <w:r w:rsidR="008F6D97" w:rsidRPr="004D4C1E">
        <w:rPr>
          <w:rFonts w:ascii="Times New Roman" w:hAnsi="Times New Roman"/>
          <w:sz w:val="26"/>
          <w:szCs w:val="26"/>
        </w:rPr>
        <w:t xml:space="preserve"> </w:t>
      </w:r>
      <w:r w:rsidRPr="004D4C1E">
        <w:rPr>
          <w:rFonts w:ascii="Times New Roman" w:hAnsi="Times New Roman"/>
          <w:sz w:val="26"/>
          <w:szCs w:val="26"/>
        </w:rPr>
        <w:t>г.</w:t>
      </w:r>
      <w:r w:rsidR="008F6D97" w:rsidRPr="004D4C1E">
        <w:rPr>
          <w:rFonts w:ascii="Times New Roman" w:hAnsi="Times New Roman"/>
          <w:sz w:val="26"/>
          <w:szCs w:val="26"/>
        </w:rPr>
        <w:t xml:space="preserve"> – </w:t>
      </w:r>
      <w:r w:rsidRPr="004D4C1E">
        <w:rPr>
          <w:rFonts w:ascii="Times New Roman" w:hAnsi="Times New Roman"/>
          <w:sz w:val="26"/>
          <w:szCs w:val="26"/>
        </w:rPr>
        <w:t>25 семей, 2017</w:t>
      </w:r>
      <w:r w:rsidR="008F6D97" w:rsidRPr="004D4C1E">
        <w:rPr>
          <w:rFonts w:ascii="Times New Roman" w:hAnsi="Times New Roman"/>
          <w:sz w:val="26"/>
          <w:szCs w:val="26"/>
        </w:rPr>
        <w:t xml:space="preserve"> </w:t>
      </w:r>
      <w:r w:rsidRPr="004D4C1E">
        <w:rPr>
          <w:rFonts w:ascii="Times New Roman" w:hAnsi="Times New Roman"/>
          <w:sz w:val="26"/>
          <w:szCs w:val="26"/>
        </w:rPr>
        <w:t>г.</w:t>
      </w:r>
      <w:r w:rsidR="008F6D97" w:rsidRPr="004D4C1E">
        <w:rPr>
          <w:rFonts w:ascii="Times New Roman" w:hAnsi="Times New Roman"/>
          <w:sz w:val="26"/>
          <w:szCs w:val="26"/>
        </w:rPr>
        <w:t xml:space="preserve"> – </w:t>
      </w:r>
      <w:r w:rsidRPr="004D4C1E">
        <w:rPr>
          <w:rFonts w:ascii="Times New Roman" w:hAnsi="Times New Roman"/>
          <w:sz w:val="26"/>
          <w:szCs w:val="26"/>
        </w:rPr>
        <w:t>24 семьи). Соревновались семьи в легкоатлетической и комбинированной эстафете, в игре дартс, эстафетном плавании. Победители и пр</w:t>
      </w:r>
      <w:r w:rsidRPr="004D4C1E">
        <w:rPr>
          <w:rFonts w:ascii="Times New Roman" w:hAnsi="Times New Roman"/>
          <w:sz w:val="26"/>
          <w:szCs w:val="26"/>
        </w:rPr>
        <w:t>и</w:t>
      </w:r>
      <w:r w:rsidRPr="004D4C1E">
        <w:rPr>
          <w:rFonts w:ascii="Times New Roman" w:hAnsi="Times New Roman"/>
          <w:sz w:val="26"/>
          <w:szCs w:val="26"/>
        </w:rPr>
        <w:t>зёры были награждены дипломам, медалями и ценными подарками.</w:t>
      </w:r>
    </w:p>
    <w:p w:rsidR="000763C2" w:rsidRPr="004D4C1E" w:rsidRDefault="000763C2" w:rsidP="000763C2">
      <w:pPr>
        <w:ind w:firstLine="709"/>
        <w:rPr>
          <w:rFonts w:ascii="Times New Roman" w:hAnsi="Times New Roman"/>
          <w:sz w:val="26"/>
          <w:szCs w:val="26"/>
        </w:rPr>
      </w:pPr>
      <w:r w:rsidRPr="004D4C1E">
        <w:rPr>
          <w:rFonts w:ascii="Times New Roman" w:hAnsi="Times New Roman"/>
          <w:sz w:val="26"/>
          <w:szCs w:val="26"/>
        </w:rPr>
        <w:t>По итогам фестиваля были определены самые спортивные семьи в трёх по</w:t>
      </w:r>
      <w:r w:rsidRPr="004D4C1E">
        <w:rPr>
          <w:rFonts w:ascii="Times New Roman" w:hAnsi="Times New Roman"/>
          <w:sz w:val="26"/>
          <w:szCs w:val="26"/>
        </w:rPr>
        <w:t>д</w:t>
      </w:r>
      <w:r w:rsidR="00834C12" w:rsidRPr="004D4C1E">
        <w:rPr>
          <w:rFonts w:ascii="Times New Roman" w:hAnsi="Times New Roman"/>
          <w:sz w:val="26"/>
          <w:szCs w:val="26"/>
        </w:rPr>
        <w:t xml:space="preserve">группах: 1 группа – </w:t>
      </w:r>
      <w:r w:rsidRPr="004D4C1E">
        <w:rPr>
          <w:rFonts w:ascii="Times New Roman" w:hAnsi="Times New Roman"/>
          <w:sz w:val="26"/>
          <w:szCs w:val="26"/>
        </w:rPr>
        <w:t>с детьми до 9 лет независимо от пола, 2 и 3 группы – соотве</w:t>
      </w:r>
      <w:r w:rsidRPr="004D4C1E">
        <w:rPr>
          <w:rFonts w:ascii="Times New Roman" w:hAnsi="Times New Roman"/>
          <w:sz w:val="26"/>
          <w:szCs w:val="26"/>
        </w:rPr>
        <w:t>т</w:t>
      </w:r>
      <w:r w:rsidRPr="004D4C1E">
        <w:rPr>
          <w:rFonts w:ascii="Times New Roman" w:hAnsi="Times New Roman"/>
          <w:sz w:val="26"/>
          <w:szCs w:val="26"/>
        </w:rPr>
        <w:t>ственно отдельно с мальчиком и девочкой в возрасте от 10 до 12 лет.  </w:t>
      </w:r>
    </w:p>
    <w:p w:rsidR="000763C2" w:rsidRPr="004D4C1E" w:rsidRDefault="000763C2" w:rsidP="000763C2">
      <w:pPr>
        <w:ind w:firstLine="709"/>
        <w:rPr>
          <w:rFonts w:ascii="Times New Roman" w:hAnsi="Times New Roman"/>
          <w:sz w:val="26"/>
          <w:szCs w:val="26"/>
        </w:rPr>
      </w:pPr>
      <w:r w:rsidRPr="004D4C1E">
        <w:rPr>
          <w:rFonts w:ascii="Times New Roman" w:hAnsi="Times New Roman"/>
          <w:sz w:val="26"/>
          <w:szCs w:val="26"/>
        </w:rPr>
        <w:t>В общекомандном зачете в 1 группе семей победу одержала с</w:t>
      </w:r>
      <w:r w:rsidRPr="004D4C1E">
        <w:rPr>
          <w:rFonts w:ascii="Times New Roman" w:hAnsi="Times New Roman"/>
          <w:sz w:val="26"/>
          <w:szCs w:val="26"/>
        </w:rPr>
        <w:t>е</w:t>
      </w:r>
      <w:r w:rsidRPr="004D4C1E">
        <w:rPr>
          <w:rFonts w:ascii="Times New Roman" w:hAnsi="Times New Roman"/>
          <w:sz w:val="26"/>
          <w:szCs w:val="26"/>
        </w:rPr>
        <w:t>мья Вонифатьевых из Аликовского района, второе место заняла семья Портновых из Яльчикского района, третью ступень пьедестала заняла семья Тимофеевых из Нов</w:t>
      </w:r>
      <w:r w:rsidRPr="004D4C1E">
        <w:rPr>
          <w:rFonts w:ascii="Times New Roman" w:hAnsi="Times New Roman"/>
          <w:sz w:val="26"/>
          <w:szCs w:val="26"/>
        </w:rPr>
        <w:t>о</w:t>
      </w:r>
      <w:r w:rsidRPr="004D4C1E">
        <w:rPr>
          <w:rFonts w:ascii="Times New Roman" w:hAnsi="Times New Roman"/>
          <w:sz w:val="26"/>
          <w:szCs w:val="26"/>
        </w:rPr>
        <w:t>чебоксарска.</w:t>
      </w:r>
    </w:p>
    <w:p w:rsidR="000763C2" w:rsidRPr="004D4C1E" w:rsidRDefault="000763C2" w:rsidP="000763C2">
      <w:pPr>
        <w:ind w:firstLine="709"/>
        <w:rPr>
          <w:rFonts w:ascii="Times New Roman" w:hAnsi="Times New Roman"/>
          <w:sz w:val="26"/>
          <w:szCs w:val="26"/>
        </w:rPr>
      </w:pPr>
      <w:r w:rsidRPr="004D4C1E">
        <w:rPr>
          <w:rFonts w:ascii="Times New Roman" w:hAnsi="Times New Roman"/>
          <w:sz w:val="26"/>
          <w:szCs w:val="26"/>
        </w:rPr>
        <w:t>Во второй группе победу праздновала семья Солоденовых из Цивильского района, второй стала семья Цветковых из Чебоксарского района, третье место у с</w:t>
      </w:r>
      <w:r w:rsidRPr="004D4C1E">
        <w:rPr>
          <w:rFonts w:ascii="Times New Roman" w:hAnsi="Times New Roman"/>
          <w:sz w:val="26"/>
          <w:szCs w:val="26"/>
        </w:rPr>
        <w:t>е</w:t>
      </w:r>
      <w:r w:rsidRPr="004D4C1E">
        <w:rPr>
          <w:rFonts w:ascii="Times New Roman" w:hAnsi="Times New Roman"/>
          <w:sz w:val="26"/>
          <w:szCs w:val="26"/>
        </w:rPr>
        <w:t>мьи Дзиховских из Ленинского района г. Чебоксары.</w:t>
      </w:r>
    </w:p>
    <w:p w:rsidR="000763C2" w:rsidRPr="004D4C1E" w:rsidRDefault="000763C2" w:rsidP="000763C2">
      <w:pPr>
        <w:ind w:firstLine="709"/>
        <w:rPr>
          <w:rFonts w:ascii="Times New Roman" w:hAnsi="Times New Roman"/>
          <w:sz w:val="26"/>
          <w:szCs w:val="26"/>
        </w:rPr>
      </w:pPr>
      <w:r w:rsidRPr="004D4C1E">
        <w:rPr>
          <w:rFonts w:ascii="Times New Roman" w:hAnsi="Times New Roman"/>
          <w:sz w:val="26"/>
          <w:szCs w:val="26"/>
        </w:rPr>
        <w:t>В третьей группе сильнее всех оказалась семья Виноградовых из Чебокса</w:t>
      </w:r>
      <w:r w:rsidRPr="004D4C1E">
        <w:rPr>
          <w:rFonts w:ascii="Times New Roman" w:hAnsi="Times New Roman"/>
          <w:sz w:val="26"/>
          <w:szCs w:val="26"/>
        </w:rPr>
        <w:t>р</w:t>
      </w:r>
      <w:r w:rsidRPr="004D4C1E">
        <w:rPr>
          <w:rFonts w:ascii="Times New Roman" w:hAnsi="Times New Roman"/>
          <w:sz w:val="26"/>
          <w:szCs w:val="26"/>
        </w:rPr>
        <w:t xml:space="preserve">ского района, семья Трофимовых из Чебоксар – на втором месте, третье место </w:t>
      </w:r>
      <w:r w:rsidRPr="004D4C1E">
        <w:rPr>
          <w:rFonts w:ascii="Times New Roman" w:hAnsi="Times New Roman"/>
          <w:b/>
          <w:sz w:val="26"/>
          <w:szCs w:val="26"/>
        </w:rPr>
        <w:t>-</w:t>
      </w:r>
      <w:r w:rsidRPr="004D4C1E">
        <w:rPr>
          <w:rFonts w:ascii="Times New Roman" w:hAnsi="Times New Roman"/>
          <w:sz w:val="26"/>
          <w:szCs w:val="26"/>
        </w:rPr>
        <w:t xml:space="preserve"> с</w:t>
      </w:r>
      <w:r w:rsidRPr="004D4C1E">
        <w:rPr>
          <w:rFonts w:ascii="Times New Roman" w:hAnsi="Times New Roman"/>
          <w:sz w:val="26"/>
          <w:szCs w:val="26"/>
        </w:rPr>
        <w:t>е</w:t>
      </w:r>
      <w:r w:rsidRPr="004D4C1E">
        <w:rPr>
          <w:rFonts w:ascii="Times New Roman" w:hAnsi="Times New Roman"/>
          <w:sz w:val="26"/>
          <w:szCs w:val="26"/>
        </w:rPr>
        <w:t>мья Семеновых из Цивильского района.</w:t>
      </w:r>
    </w:p>
    <w:p w:rsidR="000763C2" w:rsidRPr="004D4C1E" w:rsidRDefault="000763C2" w:rsidP="000763C2">
      <w:pPr>
        <w:ind w:firstLine="709"/>
        <w:rPr>
          <w:rFonts w:ascii="Times New Roman" w:hAnsi="Times New Roman"/>
          <w:sz w:val="26"/>
          <w:szCs w:val="26"/>
        </w:rPr>
      </w:pPr>
      <w:r w:rsidRPr="004D4C1E">
        <w:rPr>
          <w:rFonts w:ascii="Times New Roman" w:hAnsi="Times New Roman"/>
          <w:sz w:val="26"/>
          <w:szCs w:val="26"/>
        </w:rPr>
        <w:t>В целях спортивно-патриотического воспитания молодежи допризывного во</w:t>
      </w:r>
      <w:r w:rsidRPr="004D4C1E">
        <w:rPr>
          <w:rFonts w:ascii="Times New Roman" w:hAnsi="Times New Roman"/>
          <w:sz w:val="26"/>
          <w:szCs w:val="26"/>
        </w:rPr>
        <w:t>з</w:t>
      </w:r>
      <w:r w:rsidRPr="004D4C1E">
        <w:rPr>
          <w:rFonts w:ascii="Times New Roman" w:hAnsi="Times New Roman"/>
          <w:sz w:val="26"/>
          <w:szCs w:val="26"/>
        </w:rPr>
        <w:t>раста проведена традиционная Республиканская Спартакиада молодежи допризы</w:t>
      </w:r>
      <w:r w:rsidRPr="004D4C1E">
        <w:rPr>
          <w:rFonts w:ascii="Times New Roman" w:hAnsi="Times New Roman"/>
          <w:sz w:val="26"/>
          <w:szCs w:val="26"/>
        </w:rPr>
        <w:t>в</w:t>
      </w:r>
      <w:r w:rsidRPr="004D4C1E">
        <w:rPr>
          <w:rFonts w:ascii="Times New Roman" w:hAnsi="Times New Roman"/>
          <w:sz w:val="26"/>
          <w:szCs w:val="26"/>
        </w:rPr>
        <w:t xml:space="preserve">ного возраста, в которой приняли 110 участников в составе 11 команд в следующих видах программы: легкая атлетика (бег на 100 и </w:t>
      </w:r>
      <w:smartTag w:uri="urn:schemas-microsoft-com:office:smarttags" w:element="metricconverter">
        <w:smartTagPr>
          <w:attr w:name="ProductID" w:val="3000 метров"/>
        </w:smartTagPr>
        <w:r w:rsidRPr="004D4C1E">
          <w:rPr>
            <w:rFonts w:ascii="Times New Roman" w:hAnsi="Times New Roman"/>
            <w:sz w:val="26"/>
            <w:szCs w:val="26"/>
          </w:rPr>
          <w:t>3000 метров</w:t>
        </w:r>
      </w:smartTag>
      <w:r w:rsidRPr="004D4C1E">
        <w:rPr>
          <w:rFonts w:ascii="Times New Roman" w:hAnsi="Times New Roman"/>
          <w:sz w:val="26"/>
          <w:szCs w:val="26"/>
        </w:rPr>
        <w:t xml:space="preserve"> и метание гранаты), стрельба из пневматической винтовки и соревнования по военной подготовке.</w:t>
      </w:r>
    </w:p>
    <w:p w:rsidR="000763C2" w:rsidRPr="004D4C1E" w:rsidRDefault="000763C2" w:rsidP="000763C2">
      <w:pPr>
        <w:pStyle w:val="21"/>
        <w:ind w:firstLine="709"/>
        <w:rPr>
          <w:rFonts w:ascii="Times New Roman" w:hAnsi="Times New Roman"/>
          <w:sz w:val="26"/>
          <w:szCs w:val="26"/>
          <w:shd w:val="clear" w:color="auto" w:fill="FFFFFF"/>
        </w:rPr>
      </w:pPr>
      <w:r w:rsidRPr="004D4C1E">
        <w:rPr>
          <w:rFonts w:ascii="Times New Roman" w:hAnsi="Times New Roman"/>
          <w:sz w:val="26"/>
          <w:szCs w:val="26"/>
        </w:rPr>
        <w:t xml:space="preserve">В целях формирования и пропаганды ценностей здорового образа жизни, организации активного летнего оздоровительного досуга детей и подростков 18 июля на стадионе МАУ ДО ДЮСШ-ФСК «Рассвет» Вурнарского района  состоялась финальная часть </w:t>
      </w:r>
      <w:r w:rsidRPr="004D4C1E">
        <w:rPr>
          <w:rFonts w:ascii="Times New Roman" w:hAnsi="Times New Roman"/>
          <w:sz w:val="26"/>
          <w:szCs w:val="26"/>
          <w:lang w:val="en-US"/>
        </w:rPr>
        <w:t>XI</w:t>
      </w:r>
      <w:r w:rsidRPr="004D4C1E">
        <w:rPr>
          <w:rFonts w:ascii="Times New Roman" w:hAnsi="Times New Roman"/>
          <w:sz w:val="26"/>
          <w:szCs w:val="26"/>
        </w:rPr>
        <w:t xml:space="preserve"> летней физкультурно-спортивной Спартакиады среди команд по месту жительства. Первый этап проводился в городах и районах Чувашской Республики среди дворовых команд микрорайонов городских округов и сел (деревень) муниципальных районов.</w:t>
      </w:r>
    </w:p>
    <w:p w:rsidR="000763C2" w:rsidRPr="004D4C1E" w:rsidRDefault="000763C2" w:rsidP="000763C2">
      <w:pPr>
        <w:ind w:firstLine="709"/>
        <w:rPr>
          <w:rFonts w:ascii="Times New Roman" w:hAnsi="Times New Roman"/>
          <w:sz w:val="26"/>
          <w:szCs w:val="26"/>
        </w:rPr>
      </w:pPr>
      <w:r w:rsidRPr="004D4C1E">
        <w:rPr>
          <w:rFonts w:ascii="Times New Roman" w:hAnsi="Times New Roman"/>
          <w:color w:val="000000"/>
          <w:sz w:val="26"/>
          <w:szCs w:val="26"/>
        </w:rPr>
        <w:t>В целях привлечения школьников к занятиям физической культурой и спо</w:t>
      </w:r>
      <w:r w:rsidRPr="004D4C1E">
        <w:rPr>
          <w:rFonts w:ascii="Times New Roman" w:hAnsi="Times New Roman"/>
          <w:color w:val="000000"/>
          <w:sz w:val="26"/>
          <w:szCs w:val="26"/>
        </w:rPr>
        <w:t>р</w:t>
      </w:r>
      <w:r w:rsidRPr="004D4C1E">
        <w:rPr>
          <w:rFonts w:ascii="Times New Roman" w:hAnsi="Times New Roman"/>
          <w:color w:val="000000"/>
          <w:sz w:val="26"/>
          <w:szCs w:val="26"/>
        </w:rPr>
        <w:t>том во внеурочное время проведена XXI Спартакиада школьников на кубок Главы Чувашской Республики. Общее количество участников финального этапа республ</w:t>
      </w:r>
      <w:r w:rsidRPr="004D4C1E">
        <w:rPr>
          <w:rFonts w:ascii="Times New Roman" w:hAnsi="Times New Roman"/>
          <w:color w:val="000000"/>
          <w:sz w:val="26"/>
          <w:szCs w:val="26"/>
        </w:rPr>
        <w:t>и</w:t>
      </w:r>
      <w:r w:rsidRPr="004D4C1E">
        <w:rPr>
          <w:rFonts w:ascii="Times New Roman" w:hAnsi="Times New Roman"/>
          <w:color w:val="000000"/>
          <w:sz w:val="26"/>
          <w:szCs w:val="26"/>
        </w:rPr>
        <w:t>канских соревнований составило 7348 человек</w:t>
      </w:r>
      <w:r w:rsidRPr="004D4C1E">
        <w:rPr>
          <w:rFonts w:ascii="Times New Roman" w:hAnsi="Times New Roman"/>
          <w:sz w:val="26"/>
          <w:szCs w:val="26"/>
        </w:rPr>
        <w:t>, муниципального – более 22,6 тыс. человек.</w:t>
      </w:r>
      <w:r w:rsidRPr="004D4C1E">
        <w:rPr>
          <w:rFonts w:ascii="Times New Roman" w:hAnsi="Times New Roman"/>
          <w:color w:val="FF0000"/>
          <w:sz w:val="26"/>
          <w:szCs w:val="26"/>
        </w:rPr>
        <w:t xml:space="preserve"> </w:t>
      </w:r>
      <w:r w:rsidRPr="004D4C1E">
        <w:rPr>
          <w:rFonts w:ascii="Times New Roman" w:hAnsi="Times New Roman"/>
          <w:color w:val="000000"/>
          <w:sz w:val="26"/>
          <w:szCs w:val="26"/>
        </w:rPr>
        <w:t>В зачет спартакиады проведены соревнования по 14 видам спорта: легкой атлетике, волейболу, баскетболу, лыжным гонкам, хоккею, плаванию, силовым в</w:t>
      </w:r>
      <w:r w:rsidRPr="004D4C1E">
        <w:rPr>
          <w:rFonts w:ascii="Times New Roman" w:hAnsi="Times New Roman"/>
          <w:color w:val="000000"/>
          <w:sz w:val="26"/>
          <w:szCs w:val="26"/>
        </w:rPr>
        <w:t>и</w:t>
      </w:r>
      <w:r w:rsidRPr="004D4C1E">
        <w:rPr>
          <w:rFonts w:ascii="Times New Roman" w:hAnsi="Times New Roman"/>
          <w:color w:val="000000"/>
          <w:sz w:val="26"/>
          <w:szCs w:val="26"/>
        </w:rPr>
        <w:t xml:space="preserve">дам спорта, единоборствам и др. </w:t>
      </w:r>
    </w:p>
    <w:p w:rsidR="005814AE" w:rsidRPr="004D4C1E" w:rsidRDefault="000763C2" w:rsidP="005814AE">
      <w:pPr>
        <w:ind w:firstLine="709"/>
        <w:rPr>
          <w:rFonts w:ascii="Times New Roman" w:hAnsi="Times New Roman"/>
          <w:color w:val="000000"/>
          <w:sz w:val="26"/>
          <w:szCs w:val="26"/>
        </w:rPr>
      </w:pPr>
      <w:r w:rsidRPr="004D4C1E">
        <w:rPr>
          <w:rFonts w:ascii="Times New Roman" w:hAnsi="Times New Roman"/>
          <w:color w:val="000000"/>
          <w:sz w:val="26"/>
          <w:szCs w:val="26"/>
        </w:rPr>
        <w:t xml:space="preserve">Стало традицией проведение популярных среди юношей турниров «Золотая шайба» и «Кожаный мяч». В 2019 году в соревнованиях юных хоккеистов «Золотая шайба» количество участников муниципального этапа составило </w:t>
      </w:r>
      <w:r w:rsidR="005814AE" w:rsidRPr="004D4C1E">
        <w:rPr>
          <w:rFonts w:ascii="Times New Roman" w:hAnsi="Times New Roman"/>
          <w:color w:val="000000"/>
          <w:sz w:val="26"/>
          <w:szCs w:val="26"/>
        </w:rPr>
        <w:t xml:space="preserve">2431 чел. (2018 г. – 2296 чел, 2017 г. – 2250 чел.), в турнире «Кожаный мяч» – 4237 чел., (2018 г. – </w:t>
      </w:r>
      <w:r w:rsidR="005814AE" w:rsidRPr="004D4C1E">
        <w:rPr>
          <w:rFonts w:ascii="Times New Roman" w:hAnsi="Times New Roman"/>
          <w:color w:val="000000"/>
          <w:sz w:val="26"/>
          <w:szCs w:val="26"/>
        </w:rPr>
        <w:br/>
        <w:t xml:space="preserve">4139 чел, 2017 г. – 4766 чел.). </w:t>
      </w:r>
    </w:p>
    <w:p w:rsidR="000763C2" w:rsidRPr="004D4C1E" w:rsidRDefault="000763C2" w:rsidP="000763C2">
      <w:pPr>
        <w:ind w:firstLine="709"/>
        <w:rPr>
          <w:rFonts w:ascii="Times New Roman" w:hAnsi="Times New Roman"/>
          <w:sz w:val="26"/>
          <w:szCs w:val="26"/>
        </w:rPr>
      </w:pPr>
      <w:r w:rsidRPr="004D4C1E">
        <w:rPr>
          <w:rFonts w:ascii="Times New Roman" w:hAnsi="Times New Roman"/>
          <w:sz w:val="26"/>
          <w:szCs w:val="26"/>
        </w:rPr>
        <w:t>С каждым годом увеличивается число участников школьных и муниципал</w:t>
      </w:r>
      <w:r w:rsidRPr="004D4C1E">
        <w:rPr>
          <w:rFonts w:ascii="Times New Roman" w:hAnsi="Times New Roman"/>
          <w:sz w:val="26"/>
          <w:szCs w:val="26"/>
        </w:rPr>
        <w:t>ь</w:t>
      </w:r>
      <w:r w:rsidRPr="004D4C1E">
        <w:rPr>
          <w:rFonts w:ascii="Times New Roman" w:hAnsi="Times New Roman"/>
          <w:sz w:val="26"/>
          <w:szCs w:val="26"/>
        </w:rPr>
        <w:t>ных этапов Всероссийских спортивных игр школьников «Президентские спорти</w:t>
      </w:r>
      <w:r w:rsidRPr="004D4C1E">
        <w:rPr>
          <w:rFonts w:ascii="Times New Roman" w:hAnsi="Times New Roman"/>
          <w:sz w:val="26"/>
          <w:szCs w:val="26"/>
        </w:rPr>
        <w:t>в</w:t>
      </w:r>
      <w:r w:rsidRPr="004D4C1E">
        <w:rPr>
          <w:rFonts w:ascii="Times New Roman" w:hAnsi="Times New Roman"/>
          <w:sz w:val="26"/>
          <w:szCs w:val="26"/>
        </w:rPr>
        <w:t xml:space="preserve">ные игры» и Всероссийских соревнований школьников «Президентские состязания». </w:t>
      </w:r>
    </w:p>
    <w:p w:rsidR="000763C2" w:rsidRPr="004D4C1E" w:rsidRDefault="000763C2" w:rsidP="000763C2">
      <w:pPr>
        <w:ind w:firstLine="709"/>
        <w:rPr>
          <w:rFonts w:ascii="Times New Roman" w:hAnsi="Times New Roman"/>
          <w:sz w:val="26"/>
          <w:szCs w:val="26"/>
        </w:rPr>
      </w:pPr>
      <w:r w:rsidRPr="004D4C1E">
        <w:rPr>
          <w:rFonts w:ascii="Times New Roman" w:hAnsi="Times New Roman"/>
          <w:color w:val="000000"/>
          <w:sz w:val="26"/>
          <w:szCs w:val="26"/>
        </w:rPr>
        <w:t>Так, в 2019 году число участников школьного этапа Президентских состяз</w:t>
      </w:r>
      <w:r w:rsidRPr="004D4C1E">
        <w:rPr>
          <w:rFonts w:ascii="Times New Roman" w:hAnsi="Times New Roman"/>
          <w:color w:val="000000"/>
          <w:sz w:val="26"/>
          <w:szCs w:val="26"/>
        </w:rPr>
        <w:t>а</w:t>
      </w:r>
      <w:r w:rsidRPr="004D4C1E">
        <w:rPr>
          <w:rFonts w:ascii="Times New Roman" w:hAnsi="Times New Roman"/>
          <w:color w:val="000000"/>
          <w:sz w:val="26"/>
          <w:szCs w:val="26"/>
        </w:rPr>
        <w:t>ний составило более 109,6 тыс. чел</w:t>
      </w:r>
      <w:r w:rsidR="00981049" w:rsidRPr="004D4C1E">
        <w:rPr>
          <w:rFonts w:ascii="Times New Roman" w:hAnsi="Times New Roman"/>
          <w:color w:val="000000"/>
          <w:sz w:val="26"/>
          <w:szCs w:val="26"/>
        </w:rPr>
        <w:t>.</w:t>
      </w:r>
      <w:r w:rsidRPr="004D4C1E">
        <w:rPr>
          <w:rFonts w:ascii="Times New Roman" w:hAnsi="Times New Roman"/>
          <w:color w:val="000000"/>
          <w:sz w:val="26"/>
          <w:szCs w:val="26"/>
        </w:rPr>
        <w:t xml:space="preserve">, Президентских спортивных игр – </w:t>
      </w:r>
      <w:r w:rsidR="00834C12" w:rsidRPr="004D4C1E">
        <w:rPr>
          <w:rFonts w:ascii="Times New Roman" w:hAnsi="Times New Roman"/>
          <w:color w:val="000000"/>
          <w:sz w:val="26"/>
          <w:szCs w:val="26"/>
        </w:rPr>
        <w:t xml:space="preserve">более </w:t>
      </w:r>
      <w:r w:rsidR="00834C12" w:rsidRPr="004D4C1E">
        <w:rPr>
          <w:rFonts w:ascii="Times New Roman" w:hAnsi="Times New Roman"/>
          <w:color w:val="000000"/>
          <w:sz w:val="26"/>
          <w:szCs w:val="26"/>
        </w:rPr>
        <w:br/>
        <w:t>74,3</w:t>
      </w:r>
      <w:r w:rsidRPr="004D4C1E">
        <w:rPr>
          <w:rFonts w:ascii="Times New Roman" w:hAnsi="Times New Roman"/>
          <w:color w:val="000000"/>
          <w:sz w:val="26"/>
          <w:szCs w:val="26"/>
        </w:rPr>
        <w:t xml:space="preserve"> тыс. чел</w:t>
      </w:r>
      <w:r w:rsidR="00981049" w:rsidRPr="004D4C1E">
        <w:rPr>
          <w:rFonts w:ascii="Times New Roman" w:hAnsi="Times New Roman"/>
          <w:color w:val="000000"/>
          <w:sz w:val="26"/>
          <w:szCs w:val="26"/>
        </w:rPr>
        <w:t>.</w:t>
      </w:r>
      <w:r w:rsidRPr="004D4C1E">
        <w:rPr>
          <w:rFonts w:ascii="Times New Roman" w:hAnsi="Times New Roman"/>
          <w:color w:val="000000"/>
          <w:sz w:val="26"/>
          <w:szCs w:val="26"/>
        </w:rPr>
        <w:t xml:space="preserve"> </w:t>
      </w:r>
      <w:r w:rsidRPr="004D4C1E">
        <w:rPr>
          <w:rFonts w:ascii="Times New Roman" w:hAnsi="Times New Roman"/>
          <w:sz w:val="26"/>
          <w:szCs w:val="26"/>
        </w:rPr>
        <w:t>В сентябре 2019 года команда МБОУ «Цивильская СОШ № 1» Ц</w:t>
      </w:r>
      <w:r w:rsidRPr="004D4C1E">
        <w:rPr>
          <w:rFonts w:ascii="Times New Roman" w:hAnsi="Times New Roman"/>
          <w:sz w:val="26"/>
          <w:szCs w:val="26"/>
        </w:rPr>
        <w:t>и</w:t>
      </w:r>
      <w:r w:rsidRPr="004D4C1E">
        <w:rPr>
          <w:rFonts w:ascii="Times New Roman" w:hAnsi="Times New Roman"/>
          <w:sz w:val="26"/>
          <w:szCs w:val="26"/>
        </w:rPr>
        <w:t>вильского района стала призером Всероссийских спортивных игр школьников «Пр</w:t>
      </w:r>
      <w:r w:rsidRPr="004D4C1E">
        <w:rPr>
          <w:rFonts w:ascii="Times New Roman" w:hAnsi="Times New Roman"/>
          <w:sz w:val="26"/>
          <w:szCs w:val="26"/>
        </w:rPr>
        <w:t>е</w:t>
      </w:r>
      <w:r w:rsidRPr="004D4C1E">
        <w:rPr>
          <w:rFonts w:ascii="Times New Roman" w:hAnsi="Times New Roman"/>
          <w:sz w:val="26"/>
          <w:szCs w:val="26"/>
        </w:rPr>
        <w:t xml:space="preserve">зидентские спортивные игры». </w:t>
      </w:r>
    </w:p>
    <w:p w:rsidR="000763C2" w:rsidRPr="004D4C1E" w:rsidRDefault="000763C2" w:rsidP="000763C2">
      <w:pPr>
        <w:ind w:firstLine="709"/>
        <w:rPr>
          <w:rFonts w:ascii="Times New Roman" w:hAnsi="Times New Roman"/>
          <w:bCs/>
          <w:color w:val="000000"/>
          <w:sz w:val="26"/>
          <w:szCs w:val="26"/>
        </w:rPr>
      </w:pPr>
      <w:r w:rsidRPr="004D4C1E">
        <w:rPr>
          <w:rFonts w:ascii="Times New Roman" w:hAnsi="Times New Roman"/>
          <w:color w:val="000000"/>
          <w:sz w:val="26"/>
          <w:szCs w:val="26"/>
        </w:rPr>
        <w:t xml:space="preserve">В Чувашской Республике </w:t>
      </w:r>
      <w:r w:rsidRPr="004D4C1E">
        <w:rPr>
          <w:rFonts w:ascii="Times New Roman" w:hAnsi="Times New Roman"/>
          <w:bCs/>
          <w:color w:val="000000"/>
          <w:sz w:val="26"/>
          <w:szCs w:val="26"/>
        </w:rPr>
        <w:t xml:space="preserve">с 2015 года </w:t>
      </w:r>
      <w:r w:rsidRPr="004D4C1E">
        <w:rPr>
          <w:rFonts w:ascii="Times New Roman" w:hAnsi="Times New Roman"/>
          <w:color w:val="000000"/>
          <w:sz w:val="26"/>
          <w:szCs w:val="26"/>
        </w:rPr>
        <w:t xml:space="preserve">реализуется республиканский проект «Школьный спортивный клуб – твой лучший выбор». </w:t>
      </w:r>
      <w:r w:rsidRPr="004D4C1E">
        <w:rPr>
          <w:rFonts w:ascii="Times New Roman" w:hAnsi="Times New Roman"/>
          <w:bCs/>
          <w:color w:val="000000"/>
          <w:sz w:val="26"/>
          <w:szCs w:val="26"/>
        </w:rPr>
        <w:t>Реализация проекта рассчит</w:t>
      </w:r>
      <w:r w:rsidRPr="004D4C1E">
        <w:rPr>
          <w:rFonts w:ascii="Times New Roman" w:hAnsi="Times New Roman"/>
          <w:bCs/>
          <w:color w:val="000000"/>
          <w:sz w:val="26"/>
          <w:szCs w:val="26"/>
        </w:rPr>
        <w:t>а</w:t>
      </w:r>
      <w:r w:rsidRPr="004D4C1E">
        <w:rPr>
          <w:rFonts w:ascii="Times New Roman" w:hAnsi="Times New Roman"/>
          <w:bCs/>
          <w:color w:val="000000"/>
          <w:sz w:val="26"/>
          <w:szCs w:val="26"/>
        </w:rPr>
        <w:t>на до 2020 года. В проекте участвуют 40 общеобразовательных организаций, кот</w:t>
      </w:r>
      <w:r w:rsidRPr="004D4C1E">
        <w:rPr>
          <w:rFonts w:ascii="Times New Roman" w:hAnsi="Times New Roman"/>
          <w:bCs/>
          <w:color w:val="000000"/>
          <w:sz w:val="26"/>
          <w:szCs w:val="26"/>
        </w:rPr>
        <w:t>о</w:t>
      </w:r>
      <w:r w:rsidRPr="004D4C1E">
        <w:rPr>
          <w:rFonts w:ascii="Times New Roman" w:hAnsi="Times New Roman"/>
          <w:bCs/>
          <w:color w:val="000000"/>
          <w:sz w:val="26"/>
          <w:szCs w:val="26"/>
        </w:rPr>
        <w:t>рые являются пилотными площадками (свыше 5700 человек).</w:t>
      </w:r>
    </w:p>
    <w:p w:rsidR="000763C2" w:rsidRPr="004D4C1E" w:rsidRDefault="000763C2" w:rsidP="000763C2">
      <w:pPr>
        <w:ind w:firstLine="709"/>
        <w:rPr>
          <w:rFonts w:ascii="Times New Roman" w:hAnsi="Times New Roman"/>
          <w:sz w:val="26"/>
          <w:szCs w:val="26"/>
        </w:rPr>
      </w:pPr>
      <w:r w:rsidRPr="004D4C1E">
        <w:rPr>
          <w:rFonts w:ascii="Times New Roman" w:hAnsi="Times New Roman"/>
          <w:sz w:val="26"/>
          <w:szCs w:val="26"/>
        </w:rPr>
        <w:t xml:space="preserve">Победители республиканских спортивных мероприятий принимают участие во всероссийских физкультурно-спортивных мероприятиях. </w:t>
      </w:r>
    </w:p>
    <w:p w:rsidR="000763C2" w:rsidRPr="004D4C1E" w:rsidRDefault="000763C2" w:rsidP="008871D8">
      <w:pPr>
        <w:ind w:firstLine="709"/>
        <w:rPr>
          <w:rFonts w:ascii="Times New Roman" w:hAnsi="Times New Roman"/>
          <w:sz w:val="26"/>
          <w:szCs w:val="26"/>
        </w:rPr>
      </w:pPr>
      <w:r w:rsidRPr="004D4C1E">
        <w:rPr>
          <w:rFonts w:ascii="Times New Roman" w:hAnsi="Times New Roman"/>
          <w:sz w:val="26"/>
          <w:szCs w:val="26"/>
        </w:rPr>
        <w:t>В 2019 году команды школьников всех возрастных групп представляли Ч</w:t>
      </w:r>
      <w:r w:rsidRPr="004D4C1E">
        <w:rPr>
          <w:rFonts w:ascii="Times New Roman" w:hAnsi="Times New Roman"/>
          <w:sz w:val="26"/>
          <w:szCs w:val="26"/>
        </w:rPr>
        <w:t>у</w:t>
      </w:r>
      <w:r w:rsidRPr="004D4C1E">
        <w:rPr>
          <w:rFonts w:ascii="Times New Roman" w:hAnsi="Times New Roman"/>
          <w:sz w:val="26"/>
          <w:szCs w:val="26"/>
        </w:rPr>
        <w:t>вашскую Республику в финале Всероссийских соревнований юных хоккеистов «З</w:t>
      </w:r>
      <w:r w:rsidRPr="004D4C1E">
        <w:rPr>
          <w:rFonts w:ascii="Times New Roman" w:hAnsi="Times New Roman"/>
          <w:sz w:val="26"/>
          <w:szCs w:val="26"/>
        </w:rPr>
        <w:t>о</w:t>
      </w:r>
      <w:r w:rsidRPr="004D4C1E">
        <w:rPr>
          <w:rFonts w:ascii="Times New Roman" w:hAnsi="Times New Roman"/>
          <w:sz w:val="26"/>
          <w:szCs w:val="26"/>
        </w:rPr>
        <w:t>лотая шайба», Всероссийских соревнований юных футболистов «Кожаный мяч». Команды обучающихся общеобразовательных организаций принимали участие в Спартакиаде Союзного государства для детей и юношества в Республике Беларусь, Всероссийских финальных соревнованиях по футболу «Кубок Союза Труда», Вс</w:t>
      </w:r>
      <w:r w:rsidRPr="004D4C1E">
        <w:rPr>
          <w:rFonts w:ascii="Times New Roman" w:hAnsi="Times New Roman"/>
          <w:sz w:val="26"/>
          <w:szCs w:val="26"/>
        </w:rPr>
        <w:t>е</w:t>
      </w:r>
      <w:r w:rsidRPr="004D4C1E">
        <w:rPr>
          <w:rFonts w:ascii="Times New Roman" w:hAnsi="Times New Roman"/>
          <w:sz w:val="26"/>
          <w:szCs w:val="26"/>
        </w:rPr>
        <w:t xml:space="preserve">российских соревнованиях по спортивному туризму и др. </w:t>
      </w:r>
    </w:p>
    <w:p w:rsidR="000763C2" w:rsidRPr="004D4C1E" w:rsidRDefault="000763C2" w:rsidP="008871D8">
      <w:pPr>
        <w:pStyle w:val="aff0"/>
        <w:spacing w:after="0" w:line="240" w:lineRule="auto"/>
        <w:ind w:left="0" w:firstLine="709"/>
        <w:jc w:val="both"/>
        <w:rPr>
          <w:rFonts w:ascii="Times New Roman" w:hAnsi="Times New Roman"/>
          <w:sz w:val="26"/>
          <w:szCs w:val="26"/>
        </w:rPr>
      </w:pPr>
      <w:r w:rsidRPr="004D4C1E">
        <w:rPr>
          <w:rFonts w:ascii="Times New Roman" w:hAnsi="Times New Roman"/>
          <w:sz w:val="26"/>
          <w:szCs w:val="26"/>
        </w:rPr>
        <w:t>В 2019 году, как наследие Чемпионата Мира по футболу 2018, в Российской Федерации стартовал всероссийский проект «Дворовый футбол». В рамках  данного проекта были организованы спортивные мероприятия во всех муниципальных обр</w:t>
      </w:r>
      <w:r w:rsidRPr="004D4C1E">
        <w:rPr>
          <w:rFonts w:ascii="Times New Roman" w:hAnsi="Times New Roman"/>
          <w:sz w:val="26"/>
          <w:szCs w:val="26"/>
        </w:rPr>
        <w:t>а</w:t>
      </w:r>
      <w:r w:rsidRPr="004D4C1E">
        <w:rPr>
          <w:rFonts w:ascii="Times New Roman" w:hAnsi="Times New Roman"/>
          <w:sz w:val="26"/>
          <w:szCs w:val="26"/>
        </w:rPr>
        <w:t>зованиях и организован региональный этап соревнований по дворовому футболу. Количество участников  муниципального и региональ</w:t>
      </w:r>
      <w:r w:rsidR="008871D8" w:rsidRPr="004D4C1E">
        <w:rPr>
          <w:rFonts w:ascii="Times New Roman" w:hAnsi="Times New Roman"/>
          <w:sz w:val="26"/>
          <w:szCs w:val="26"/>
        </w:rPr>
        <w:t xml:space="preserve">ного этапов составило 216 чел. </w:t>
      </w:r>
      <w:r w:rsidRPr="004D4C1E">
        <w:rPr>
          <w:rFonts w:ascii="Times New Roman" w:hAnsi="Times New Roman"/>
          <w:sz w:val="26"/>
          <w:szCs w:val="26"/>
        </w:rPr>
        <w:t>(2018</w:t>
      </w:r>
      <w:r w:rsidR="008871D8" w:rsidRPr="004D4C1E">
        <w:rPr>
          <w:rFonts w:ascii="Times New Roman" w:hAnsi="Times New Roman"/>
          <w:sz w:val="26"/>
          <w:szCs w:val="26"/>
        </w:rPr>
        <w:t xml:space="preserve"> </w:t>
      </w:r>
      <w:r w:rsidRPr="004D4C1E">
        <w:rPr>
          <w:rFonts w:ascii="Times New Roman" w:hAnsi="Times New Roman"/>
          <w:sz w:val="26"/>
          <w:szCs w:val="26"/>
        </w:rPr>
        <w:t>г.</w:t>
      </w:r>
      <w:r w:rsidR="008871D8" w:rsidRPr="004D4C1E">
        <w:rPr>
          <w:rFonts w:ascii="Times New Roman" w:hAnsi="Times New Roman"/>
          <w:sz w:val="26"/>
          <w:szCs w:val="26"/>
        </w:rPr>
        <w:t xml:space="preserve"> – </w:t>
      </w:r>
      <w:r w:rsidRPr="004D4C1E">
        <w:rPr>
          <w:rFonts w:ascii="Times New Roman" w:hAnsi="Times New Roman"/>
          <w:sz w:val="26"/>
          <w:szCs w:val="26"/>
        </w:rPr>
        <w:t>192 чел., 2017</w:t>
      </w:r>
      <w:r w:rsidR="008871D8" w:rsidRPr="004D4C1E">
        <w:rPr>
          <w:rFonts w:ascii="Times New Roman" w:hAnsi="Times New Roman"/>
          <w:sz w:val="26"/>
          <w:szCs w:val="26"/>
        </w:rPr>
        <w:t xml:space="preserve"> </w:t>
      </w:r>
      <w:r w:rsidRPr="004D4C1E">
        <w:rPr>
          <w:rFonts w:ascii="Times New Roman" w:hAnsi="Times New Roman"/>
          <w:sz w:val="26"/>
          <w:szCs w:val="26"/>
        </w:rPr>
        <w:t>г.</w:t>
      </w:r>
      <w:r w:rsidR="008871D8" w:rsidRPr="004D4C1E">
        <w:rPr>
          <w:rFonts w:ascii="Times New Roman" w:hAnsi="Times New Roman"/>
          <w:sz w:val="26"/>
          <w:szCs w:val="26"/>
        </w:rPr>
        <w:t xml:space="preserve"> – </w:t>
      </w:r>
      <w:r w:rsidRPr="004D4C1E">
        <w:rPr>
          <w:rFonts w:ascii="Times New Roman" w:hAnsi="Times New Roman"/>
          <w:sz w:val="26"/>
          <w:szCs w:val="26"/>
        </w:rPr>
        <w:t>180 чел.).</w:t>
      </w:r>
    </w:p>
    <w:p w:rsidR="000763C2" w:rsidRPr="004D4C1E" w:rsidRDefault="000763C2" w:rsidP="008871D8">
      <w:pPr>
        <w:ind w:firstLine="709"/>
        <w:rPr>
          <w:rFonts w:ascii="Times New Roman" w:hAnsi="Times New Roman"/>
          <w:sz w:val="26"/>
          <w:szCs w:val="26"/>
          <w:shd w:val="clear" w:color="auto" w:fill="FFFFFF"/>
        </w:rPr>
      </w:pPr>
      <w:r w:rsidRPr="004D4C1E">
        <w:rPr>
          <w:rFonts w:ascii="Times New Roman" w:hAnsi="Times New Roman"/>
          <w:sz w:val="26"/>
          <w:szCs w:val="26"/>
        </w:rPr>
        <w:t>В апреле 2019 года команда МБОУ «СОШ № 61» г. Чебоксары в общеросси</w:t>
      </w:r>
      <w:r w:rsidRPr="004D4C1E">
        <w:rPr>
          <w:rFonts w:ascii="Times New Roman" w:hAnsi="Times New Roman"/>
          <w:sz w:val="26"/>
          <w:szCs w:val="26"/>
        </w:rPr>
        <w:t>й</w:t>
      </w:r>
      <w:r w:rsidRPr="004D4C1E">
        <w:rPr>
          <w:rFonts w:ascii="Times New Roman" w:hAnsi="Times New Roman"/>
          <w:sz w:val="26"/>
          <w:szCs w:val="26"/>
        </w:rPr>
        <w:t>ском проекте «Мини-футбол – в школу» заняла 3 место среди 56</w:t>
      </w:r>
      <w:r w:rsidRPr="004D4C1E">
        <w:rPr>
          <w:rFonts w:ascii="Times New Roman" w:hAnsi="Times New Roman"/>
          <w:sz w:val="26"/>
          <w:szCs w:val="26"/>
          <w:shd w:val="clear" w:color="auto" w:fill="FFFFFF"/>
        </w:rPr>
        <w:t xml:space="preserve"> команд-участниц. </w:t>
      </w:r>
    </w:p>
    <w:p w:rsidR="000763C2" w:rsidRPr="004D4C1E" w:rsidRDefault="000763C2" w:rsidP="008871D8">
      <w:pPr>
        <w:ind w:firstLine="709"/>
        <w:rPr>
          <w:rFonts w:ascii="Times New Roman" w:hAnsi="Times New Roman"/>
          <w:sz w:val="26"/>
          <w:szCs w:val="26"/>
        </w:rPr>
      </w:pPr>
      <w:r w:rsidRPr="004D4C1E">
        <w:rPr>
          <w:rFonts w:ascii="Times New Roman" w:hAnsi="Times New Roman"/>
          <w:sz w:val="26"/>
          <w:szCs w:val="26"/>
        </w:rPr>
        <w:t>В рамках создания условий для ведения здорового образа жизни детей с род</w:t>
      </w:r>
      <w:r w:rsidRPr="004D4C1E">
        <w:rPr>
          <w:rFonts w:ascii="Times New Roman" w:hAnsi="Times New Roman"/>
          <w:sz w:val="26"/>
          <w:szCs w:val="26"/>
        </w:rPr>
        <w:t>и</w:t>
      </w:r>
      <w:r w:rsidRPr="004D4C1E">
        <w:rPr>
          <w:rFonts w:ascii="Times New Roman" w:hAnsi="Times New Roman"/>
          <w:sz w:val="26"/>
          <w:szCs w:val="26"/>
        </w:rPr>
        <w:t>телями продолжено строительство и реконструкция  спортивных сооружений шаг</w:t>
      </w:r>
      <w:r w:rsidRPr="004D4C1E">
        <w:rPr>
          <w:rFonts w:ascii="Times New Roman" w:hAnsi="Times New Roman"/>
          <w:sz w:val="26"/>
          <w:szCs w:val="26"/>
        </w:rPr>
        <w:t>о</w:t>
      </w:r>
      <w:r w:rsidRPr="004D4C1E">
        <w:rPr>
          <w:rFonts w:ascii="Times New Roman" w:hAnsi="Times New Roman"/>
          <w:sz w:val="26"/>
          <w:szCs w:val="26"/>
        </w:rPr>
        <w:t>вой доступности.</w:t>
      </w:r>
    </w:p>
    <w:p w:rsidR="000763C2" w:rsidRPr="004D4C1E" w:rsidRDefault="000763C2" w:rsidP="000763C2">
      <w:pPr>
        <w:ind w:firstLine="709"/>
        <w:rPr>
          <w:rFonts w:ascii="Times New Roman" w:hAnsi="Times New Roman"/>
          <w:sz w:val="26"/>
          <w:szCs w:val="26"/>
        </w:rPr>
      </w:pPr>
      <w:r w:rsidRPr="004D4C1E">
        <w:rPr>
          <w:rFonts w:ascii="Times New Roman" w:hAnsi="Times New Roman"/>
          <w:sz w:val="26"/>
          <w:szCs w:val="26"/>
        </w:rPr>
        <w:t>В 2019 году начато строительство регионального центра по хоккею при каде</w:t>
      </w:r>
      <w:r w:rsidRPr="004D4C1E">
        <w:rPr>
          <w:rFonts w:ascii="Times New Roman" w:hAnsi="Times New Roman"/>
          <w:sz w:val="26"/>
          <w:szCs w:val="26"/>
        </w:rPr>
        <w:t>т</w:t>
      </w:r>
      <w:r w:rsidRPr="004D4C1E">
        <w:rPr>
          <w:rFonts w:ascii="Times New Roman" w:hAnsi="Times New Roman"/>
          <w:sz w:val="26"/>
          <w:szCs w:val="26"/>
        </w:rPr>
        <w:t>ском корпусе имени Героя Советского Союза А.В. Кочетова. В отчетном периоде из федерального бюджета выделены 200 млн. 548  тыс. рублей, освоено  189  млн. 259  тыс.  рублей, что составляет 94,4 %. Основные общестроительные работы в полном объеме выполнены. Объект будет сдан в эксплуатацию в назначенный срок - в мае 2020 года.</w:t>
      </w:r>
    </w:p>
    <w:p w:rsidR="000763C2" w:rsidRPr="004D4C1E" w:rsidRDefault="000763C2" w:rsidP="000763C2">
      <w:pPr>
        <w:ind w:firstLine="709"/>
        <w:rPr>
          <w:rFonts w:ascii="Times New Roman" w:hAnsi="Times New Roman"/>
          <w:sz w:val="26"/>
          <w:szCs w:val="26"/>
        </w:rPr>
      </w:pPr>
      <w:r w:rsidRPr="004D4C1E">
        <w:rPr>
          <w:rFonts w:ascii="Times New Roman" w:hAnsi="Times New Roman"/>
          <w:sz w:val="26"/>
          <w:szCs w:val="26"/>
        </w:rPr>
        <w:t>Осуществлена закупка спортивно-технологического оборудования для созд</w:t>
      </w:r>
      <w:r w:rsidRPr="004D4C1E">
        <w:rPr>
          <w:rFonts w:ascii="Times New Roman" w:hAnsi="Times New Roman"/>
          <w:sz w:val="26"/>
          <w:szCs w:val="26"/>
        </w:rPr>
        <w:t>а</w:t>
      </w:r>
      <w:r w:rsidRPr="004D4C1E">
        <w:rPr>
          <w:rFonts w:ascii="Times New Roman" w:hAnsi="Times New Roman"/>
          <w:sz w:val="26"/>
          <w:szCs w:val="26"/>
        </w:rPr>
        <w:t>ния девяти малых спортивных площадок при центрах тестирования комплекса ГТО. Указанные площадки созданы и оборудованы в Алатырском, Ибресинском, Комс</w:t>
      </w:r>
      <w:r w:rsidRPr="004D4C1E">
        <w:rPr>
          <w:rFonts w:ascii="Times New Roman" w:hAnsi="Times New Roman"/>
          <w:sz w:val="26"/>
          <w:szCs w:val="26"/>
        </w:rPr>
        <w:t>о</w:t>
      </w:r>
      <w:r w:rsidRPr="004D4C1E">
        <w:rPr>
          <w:rFonts w:ascii="Times New Roman" w:hAnsi="Times New Roman"/>
          <w:sz w:val="26"/>
          <w:szCs w:val="26"/>
        </w:rPr>
        <w:t>мольском, Красноармейском,  Красночетайском, Порецком, Чебоксарском,  Яльчи</w:t>
      </w:r>
      <w:r w:rsidRPr="004D4C1E">
        <w:rPr>
          <w:rFonts w:ascii="Times New Roman" w:hAnsi="Times New Roman"/>
          <w:sz w:val="26"/>
          <w:szCs w:val="26"/>
        </w:rPr>
        <w:t>к</w:t>
      </w:r>
      <w:r w:rsidR="00C44F8F">
        <w:rPr>
          <w:rFonts w:ascii="Times New Roman" w:hAnsi="Times New Roman"/>
          <w:sz w:val="26"/>
          <w:szCs w:val="26"/>
        </w:rPr>
        <w:t xml:space="preserve">ском, </w:t>
      </w:r>
      <w:r w:rsidRPr="004D4C1E">
        <w:rPr>
          <w:rFonts w:ascii="Times New Roman" w:hAnsi="Times New Roman"/>
          <w:sz w:val="26"/>
          <w:szCs w:val="26"/>
        </w:rPr>
        <w:t>Янтиковском районах. На эти цели выделено 26 млн. 734 тыс. рублей.</w:t>
      </w:r>
    </w:p>
    <w:p w:rsidR="000763C2" w:rsidRPr="004D4C1E" w:rsidRDefault="000763C2" w:rsidP="000763C2">
      <w:pPr>
        <w:ind w:firstLine="709"/>
        <w:rPr>
          <w:rFonts w:ascii="Times New Roman" w:hAnsi="Times New Roman"/>
          <w:sz w:val="26"/>
          <w:szCs w:val="26"/>
        </w:rPr>
      </w:pPr>
      <w:r w:rsidRPr="004D4C1E">
        <w:rPr>
          <w:rFonts w:ascii="Times New Roman" w:hAnsi="Times New Roman"/>
          <w:sz w:val="26"/>
          <w:szCs w:val="26"/>
        </w:rPr>
        <w:t>В пяти спортивных школах олимпийского резерва полностью осуществлена поставка нового спортивного оборудования и инвентаря на предусмотренную сумму 43 млн.245 тыс. рублей.</w:t>
      </w:r>
    </w:p>
    <w:p w:rsidR="000763C2" w:rsidRPr="004D4C1E" w:rsidRDefault="000763C2" w:rsidP="000763C2">
      <w:pPr>
        <w:ind w:firstLine="709"/>
        <w:rPr>
          <w:rFonts w:ascii="Times New Roman" w:hAnsi="Times New Roman"/>
          <w:sz w:val="26"/>
          <w:szCs w:val="26"/>
        </w:rPr>
      </w:pPr>
      <w:r w:rsidRPr="004D4C1E">
        <w:rPr>
          <w:rFonts w:ascii="Times New Roman" w:hAnsi="Times New Roman"/>
          <w:sz w:val="26"/>
          <w:szCs w:val="26"/>
        </w:rPr>
        <w:t>Также закуплено спортивное оборудование для двух специализированных детско-юношеских спортивных школ на всю выделенную сумму  5 млн. 794 тыс. рублей.</w:t>
      </w:r>
    </w:p>
    <w:p w:rsidR="000763C2" w:rsidRPr="004D4C1E" w:rsidRDefault="000763C2" w:rsidP="000763C2">
      <w:pPr>
        <w:ind w:firstLine="709"/>
        <w:rPr>
          <w:rFonts w:ascii="Times New Roman" w:hAnsi="Times New Roman"/>
          <w:sz w:val="26"/>
          <w:szCs w:val="26"/>
        </w:rPr>
      </w:pPr>
      <w:r w:rsidRPr="004D4C1E">
        <w:rPr>
          <w:rFonts w:ascii="Times New Roman" w:hAnsi="Times New Roman"/>
          <w:sz w:val="26"/>
          <w:szCs w:val="26"/>
        </w:rPr>
        <w:t>Девяти организациям спортивной подготовки по базовым видам спорта оказ</w:t>
      </w:r>
      <w:r w:rsidRPr="004D4C1E">
        <w:rPr>
          <w:rFonts w:ascii="Times New Roman" w:hAnsi="Times New Roman"/>
          <w:sz w:val="26"/>
          <w:szCs w:val="26"/>
        </w:rPr>
        <w:t>а</w:t>
      </w:r>
      <w:r w:rsidRPr="004D4C1E">
        <w:rPr>
          <w:rFonts w:ascii="Times New Roman" w:hAnsi="Times New Roman"/>
          <w:sz w:val="26"/>
          <w:szCs w:val="26"/>
        </w:rPr>
        <w:t>на финансовая поддержка в размере 6 млн. 627 тыс. рублей.</w:t>
      </w:r>
    </w:p>
    <w:p w:rsidR="000763C2" w:rsidRPr="004D4C1E" w:rsidRDefault="000763C2" w:rsidP="000763C2">
      <w:pPr>
        <w:ind w:firstLine="709"/>
        <w:rPr>
          <w:rFonts w:ascii="Times New Roman" w:hAnsi="Times New Roman"/>
          <w:sz w:val="26"/>
          <w:szCs w:val="26"/>
        </w:rPr>
      </w:pPr>
      <w:r w:rsidRPr="004D4C1E">
        <w:rPr>
          <w:rFonts w:ascii="Times New Roman" w:hAnsi="Times New Roman"/>
          <w:sz w:val="26"/>
          <w:szCs w:val="26"/>
        </w:rPr>
        <w:t>Примечательно, что впервые за последние годы в 2019 году из республика</w:t>
      </w:r>
      <w:r w:rsidRPr="004D4C1E">
        <w:rPr>
          <w:rFonts w:ascii="Times New Roman" w:hAnsi="Times New Roman"/>
          <w:sz w:val="26"/>
          <w:szCs w:val="26"/>
        </w:rPr>
        <w:t>н</w:t>
      </w:r>
      <w:r w:rsidRPr="004D4C1E">
        <w:rPr>
          <w:rFonts w:ascii="Times New Roman" w:hAnsi="Times New Roman"/>
          <w:sz w:val="26"/>
          <w:szCs w:val="26"/>
        </w:rPr>
        <w:t>ского бюджета Чувашской Республики на капитальный ремонт муниципальных учреждений в сфере физической культуры и спорта выделено 96,5 млн. рублей.</w:t>
      </w:r>
    </w:p>
    <w:p w:rsidR="000763C2" w:rsidRPr="004D4C1E" w:rsidRDefault="000763C2" w:rsidP="000763C2">
      <w:pPr>
        <w:ind w:firstLine="709"/>
        <w:rPr>
          <w:rFonts w:ascii="Times New Roman" w:hAnsi="Times New Roman"/>
          <w:color w:val="000000" w:themeColor="text1"/>
          <w:sz w:val="26"/>
          <w:szCs w:val="26"/>
        </w:rPr>
      </w:pPr>
      <w:r w:rsidRPr="004D4C1E">
        <w:rPr>
          <w:rFonts w:ascii="Times New Roman" w:hAnsi="Times New Roman"/>
          <w:sz w:val="26"/>
          <w:szCs w:val="26"/>
        </w:rPr>
        <w:t xml:space="preserve">Благодаря  активной инвестиционной политике сегодня к услугам жителей республики предоставлены более 4500 спортивных сооружений, в том числе </w:t>
      </w:r>
      <w:r w:rsidRPr="004D4C1E">
        <w:rPr>
          <w:rFonts w:ascii="Times New Roman" w:hAnsi="Times New Roman"/>
          <w:color w:val="000000" w:themeColor="text1"/>
          <w:sz w:val="26"/>
          <w:szCs w:val="26"/>
        </w:rPr>
        <w:t>11 ст</w:t>
      </w:r>
      <w:r w:rsidRPr="004D4C1E">
        <w:rPr>
          <w:rFonts w:ascii="Times New Roman" w:hAnsi="Times New Roman"/>
          <w:color w:val="000000" w:themeColor="text1"/>
          <w:sz w:val="26"/>
          <w:szCs w:val="26"/>
        </w:rPr>
        <w:t>а</w:t>
      </w:r>
      <w:r w:rsidRPr="004D4C1E">
        <w:rPr>
          <w:rFonts w:ascii="Times New Roman" w:hAnsi="Times New Roman"/>
          <w:color w:val="000000" w:themeColor="text1"/>
          <w:sz w:val="26"/>
          <w:szCs w:val="26"/>
        </w:rPr>
        <w:t>дионов, 768 спортивных залов, 82 бассейна, 4 крытых ледовых катка, более 2300 спортивных площадок, где единовременно могут заниматься более 109 тысяч детей и взрослых.</w:t>
      </w:r>
    </w:p>
    <w:p w:rsidR="000763C2" w:rsidRPr="004D4C1E" w:rsidRDefault="000763C2" w:rsidP="000763C2">
      <w:pPr>
        <w:adjustRightInd w:val="0"/>
        <w:ind w:firstLine="708"/>
        <w:rPr>
          <w:rFonts w:ascii="Times New Roman" w:hAnsi="Times New Roman"/>
          <w:sz w:val="26"/>
          <w:szCs w:val="26"/>
        </w:rPr>
      </w:pPr>
      <w:r w:rsidRPr="004D4C1E">
        <w:rPr>
          <w:rFonts w:ascii="Times New Roman" w:hAnsi="Times New Roman"/>
          <w:sz w:val="26"/>
          <w:szCs w:val="26"/>
        </w:rPr>
        <w:t>В целях охраны и укрепления здоровья, формирования у детей навыков зд</w:t>
      </w:r>
      <w:r w:rsidRPr="004D4C1E">
        <w:rPr>
          <w:rFonts w:ascii="Times New Roman" w:hAnsi="Times New Roman"/>
          <w:sz w:val="26"/>
          <w:szCs w:val="26"/>
        </w:rPr>
        <w:t>о</w:t>
      </w:r>
      <w:r w:rsidRPr="004D4C1E">
        <w:rPr>
          <w:rFonts w:ascii="Times New Roman" w:hAnsi="Times New Roman"/>
          <w:sz w:val="26"/>
          <w:szCs w:val="26"/>
        </w:rPr>
        <w:t>рового образа жизни, а также создания системы обучения плаванию  принят Указ Главы Чувашской Республики от 2 декабря 2019 г. № 141 «О дополнительных мерах по укреплению здоровья и содействию физическому развитию детей».</w:t>
      </w:r>
    </w:p>
    <w:p w:rsidR="000763C2" w:rsidRPr="004D4C1E" w:rsidRDefault="000763C2" w:rsidP="00591824">
      <w:pPr>
        <w:shd w:val="clear" w:color="auto" w:fill="FFFFFF"/>
        <w:ind w:firstLine="709"/>
        <w:contextualSpacing/>
        <w:rPr>
          <w:rFonts w:ascii="Times New Roman" w:hAnsi="Times New Roman"/>
          <w:sz w:val="26"/>
          <w:szCs w:val="26"/>
        </w:rPr>
      </w:pPr>
      <w:r w:rsidRPr="004D4C1E">
        <w:rPr>
          <w:rFonts w:ascii="Times New Roman" w:hAnsi="Times New Roman"/>
          <w:color w:val="000000"/>
          <w:sz w:val="26"/>
          <w:szCs w:val="26"/>
          <w:bdr w:val="none" w:sz="0" w:space="0" w:color="auto" w:frame="1"/>
        </w:rPr>
        <w:t xml:space="preserve">В рамках данного указа основная работа будет вестись по обучению  детей плаванию, т.к. оно способствует гармоничному развитию ребенка, повышению его двигательной активности. </w:t>
      </w:r>
      <w:r w:rsidRPr="004D4C1E">
        <w:rPr>
          <w:rFonts w:ascii="Times New Roman" w:hAnsi="Times New Roman"/>
          <w:sz w:val="26"/>
          <w:szCs w:val="26"/>
        </w:rPr>
        <w:t>Ежегодно на бесплатной основе планируется обучать пл</w:t>
      </w:r>
      <w:r w:rsidRPr="004D4C1E">
        <w:rPr>
          <w:rFonts w:ascii="Times New Roman" w:hAnsi="Times New Roman"/>
          <w:sz w:val="26"/>
          <w:szCs w:val="26"/>
        </w:rPr>
        <w:t>а</w:t>
      </w:r>
      <w:r w:rsidRPr="004D4C1E">
        <w:rPr>
          <w:rFonts w:ascii="Times New Roman" w:hAnsi="Times New Roman"/>
          <w:sz w:val="26"/>
          <w:szCs w:val="26"/>
        </w:rPr>
        <w:t xml:space="preserve">ванию более 14 тыс. детей.  Занятия по обучению плаванию будут организованы на базе 60 плавательных бассейнов, находящихся на балансе физкультурно-спортивных комплексов и образовательных организаций республики. На реализацию данного указа в республиканском бюджете Чувашской Республики предусмотрено 18 млн. 858  тыс. рублей. </w:t>
      </w:r>
    </w:p>
    <w:p w:rsidR="00A35C01" w:rsidRPr="004D4C1E" w:rsidRDefault="00A35C01" w:rsidP="00A35C01">
      <w:pPr>
        <w:pStyle w:val="a3"/>
        <w:rPr>
          <w:szCs w:val="26"/>
        </w:rPr>
      </w:pPr>
    </w:p>
    <w:p w:rsidR="007D32E5" w:rsidRPr="004D4C1E" w:rsidRDefault="00C43EDB" w:rsidP="007B093C">
      <w:pPr>
        <w:ind w:firstLine="709"/>
        <w:rPr>
          <w:rFonts w:ascii="Times New Roman" w:hAnsi="Times New Roman"/>
          <w:b/>
          <w:color w:val="000000"/>
          <w:sz w:val="26"/>
          <w:szCs w:val="26"/>
        </w:rPr>
      </w:pPr>
      <w:r w:rsidRPr="004D4C1E">
        <w:rPr>
          <w:rFonts w:ascii="Times New Roman" w:hAnsi="Times New Roman"/>
          <w:b/>
          <w:color w:val="000000"/>
          <w:sz w:val="26"/>
          <w:szCs w:val="26"/>
        </w:rPr>
        <w:t xml:space="preserve">Организация отдыха </w:t>
      </w:r>
      <w:r w:rsidR="00391A10" w:rsidRPr="004D4C1E">
        <w:rPr>
          <w:rFonts w:ascii="Times New Roman" w:hAnsi="Times New Roman"/>
          <w:b/>
          <w:color w:val="000000"/>
          <w:sz w:val="26"/>
          <w:szCs w:val="26"/>
        </w:rPr>
        <w:t>детей и их</w:t>
      </w:r>
      <w:r w:rsidRPr="004D4C1E">
        <w:rPr>
          <w:rFonts w:ascii="Times New Roman" w:hAnsi="Times New Roman"/>
          <w:b/>
          <w:color w:val="000000"/>
          <w:sz w:val="26"/>
          <w:szCs w:val="26"/>
        </w:rPr>
        <w:t xml:space="preserve"> оздоровления </w:t>
      </w:r>
    </w:p>
    <w:p w:rsidR="007B093C" w:rsidRPr="004D4C1E" w:rsidRDefault="007B093C" w:rsidP="007B093C">
      <w:pPr>
        <w:ind w:firstLine="709"/>
        <w:rPr>
          <w:rFonts w:ascii="Times New Roman" w:hAnsi="Times New Roman"/>
          <w:sz w:val="26"/>
          <w:szCs w:val="26"/>
        </w:rPr>
      </w:pPr>
      <w:r w:rsidRPr="004D4C1E">
        <w:rPr>
          <w:rFonts w:ascii="Times New Roman" w:hAnsi="Times New Roman"/>
          <w:sz w:val="26"/>
          <w:szCs w:val="26"/>
        </w:rPr>
        <w:t>Оздоровительная кампания 2019 года проведена в соответствии с постановл</w:t>
      </w:r>
      <w:r w:rsidRPr="004D4C1E">
        <w:rPr>
          <w:rFonts w:ascii="Times New Roman" w:hAnsi="Times New Roman"/>
          <w:sz w:val="26"/>
          <w:szCs w:val="26"/>
        </w:rPr>
        <w:t>е</w:t>
      </w:r>
      <w:r w:rsidRPr="004D4C1E">
        <w:rPr>
          <w:rFonts w:ascii="Times New Roman" w:hAnsi="Times New Roman"/>
          <w:sz w:val="26"/>
          <w:szCs w:val="26"/>
        </w:rPr>
        <w:t>нием Кабинета Министров Чувашской Республики от 2 марта 2012 г. № 70 «Об о</w:t>
      </w:r>
      <w:r w:rsidRPr="004D4C1E">
        <w:rPr>
          <w:rFonts w:ascii="Times New Roman" w:hAnsi="Times New Roman"/>
          <w:sz w:val="26"/>
          <w:szCs w:val="26"/>
        </w:rPr>
        <w:t>р</w:t>
      </w:r>
      <w:r w:rsidRPr="004D4C1E">
        <w:rPr>
          <w:rFonts w:ascii="Times New Roman" w:hAnsi="Times New Roman"/>
          <w:sz w:val="26"/>
          <w:szCs w:val="26"/>
        </w:rPr>
        <w:t xml:space="preserve">ганизации отдыха, оздоровления и занятости детей в Чувашской Республике». </w:t>
      </w:r>
    </w:p>
    <w:p w:rsidR="007B093C" w:rsidRPr="004D4C1E" w:rsidRDefault="007B093C" w:rsidP="007B093C">
      <w:pPr>
        <w:ind w:firstLine="709"/>
        <w:rPr>
          <w:rFonts w:ascii="Times New Roman" w:hAnsi="Times New Roman"/>
          <w:sz w:val="26"/>
          <w:szCs w:val="26"/>
        </w:rPr>
      </w:pPr>
      <w:r w:rsidRPr="004D4C1E">
        <w:rPr>
          <w:rFonts w:ascii="Times New Roman" w:hAnsi="Times New Roman"/>
          <w:sz w:val="26"/>
          <w:szCs w:val="26"/>
        </w:rPr>
        <w:t>Координатором деятельности субъектов организации отдыха, оздоровления и занятости детей является Межведомственная комиссия по организации отдыха д</w:t>
      </w:r>
      <w:r w:rsidRPr="004D4C1E">
        <w:rPr>
          <w:rFonts w:ascii="Times New Roman" w:hAnsi="Times New Roman"/>
          <w:sz w:val="26"/>
          <w:szCs w:val="26"/>
        </w:rPr>
        <w:t>е</w:t>
      </w:r>
      <w:r w:rsidRPr="004D4C1E">
        <w:rPr>
          <w:rFonts w:ascii="Times New Roman" w:hAnsi="Times New Roman"/>
          <w:sz w:val="26"/>
          <w:szCs w:val="26"/>
        </w:rPr>
        <w:t xml:space="preserve">тей, их оздоровления и занятости в Чувашской Республике. </w:t>
      </w:r>
    </w:p>
    <w:p w:rsidR="007B093C" w:rsidRPr="004D4C1E" w:rsidRDefault="007B093C" w:rsidP="007B093C">
      <w:pPr>
        <w:ind w:firstLine="709"/>
        <w:rPr>
          <w:rFonts w:ascii="Times New Roman" w:hAnsi="Times New Roman"/>
          <w:sz w:val="26"/>
          <w:szCs w:val="26"/>
        </w:rPr>
      </w:pPr>
      <w:r w:rsidRPr="004D4C1E">
        <w:rPr>
          <w:rFonts w:ascii="Times New Roman" w:hAnsi="Times New Roman"/>
          <w:sz w:val="26"/>
          <w:szCs w:val="26"/>
        </w:rPr>
        <w:t>В Чувашской Республике общие приоритеты оздоровительной кампании остаются неизменными на протяжении ряда лет – это организация полноценного о</w:t>
      </w:r>
      <w:r w:rsidRPr="004D4C1E">
        <w:rPr>
          <w:rFonts w:ascii="Times New Roman" w:hAnsi="Times New Roman"/>
          <w:sz w:val="26"/>
          <w:szCs w:val="26"/>
        </w:rPr>
        <w:t>т</w:t>
      </w:r>
      <w:r w:rsidRPr="004D4C1E">
        <w:rPr>
          <w:rFonts w:ascii="Times New Roman" w:hAnsi="Times New Roman"/>
          <w:sz w:val="26"/>
          <w:szCs w:val="26"/>
        </w:rPr>
        <w:t xml:space="preserve">дыха, оздоровления и занятости детей, находящихся в трудной жизненной ситуации, в т.ч. детей из многодетных семей; поддержание на высоком уровне показателей эффективности оздоровления; обеспечение безопасных условий пребывания детей в оздоровительных учреждениях всех типов; совершенствование форм оздоровления и досуга детей. </w:t>
      </w:r>
    </w:p>
    <w:p w:rsidR="00CE2288" w:rsidRPr="004D4C1E" w:rsidRDefault="00CE2288" w:rsidP="00CE2288">
      <w:pPr>
        <w:ind w:firstLine="709"/>
        <w:rPr>
          <w:rFonts w:ascii="Times New Roman" w:hAnsi="Times New Roman"/>
          <w:sz w:val="26"/>
          <w:szCs w:val="26"/>
        </w:rPr>
      </w:pPr>
      <w:r w:rsidRPr="004D4C1E">
        <w:rPr>
          <w:rFonts w:ascii="Times New Roman" w:hAnsi="Times New Roman"/>
          <w:sz w:val="26"/>
          <w:szCs w:val="26"/>
        </w:rPr>
        <w:t xml:space="preserve">В 2019 году стоимость путевки в загородных оздоровительных лагерях со сроком пребывания 21 день составляла 14962 рубля (в 2018 г. – 14318 руб., </w:t>
      </w:r>
      <w:r w:rsidR="003C08DD">
        <w:rPr>
          <w:rFonts w:ascii="Times New Roman" w:hAnsi="Times New Roman"/>
          <w:sz w:val="26"/>
          <w:szCs w:val="26"/>
        </w:rPr>
        <w:br/>
      </w:r>
      <w:r w:rsidRPr="004D4C1E">
        <w:rPr>
          <w:rFonts w:ascii="Times New Roman" w:hAnsi="Times New Roman"/>
          <w:sz w:val="26"/>
          <w:szCs w:val="26"/>
        </w:rPr>
        <w:t>в 2017 г. – 13767 руб.); пребывание ребенка в санаториях и санаторных оздоров</w:t>
      </w:r>
      <w:r w:rsidRPr="004D4C1E">
        <w:rPr>
          <w:rFonts w:ascii="Times New Roman" w:hAnsi="Times New Roman"/>
          <w:sz w:val="26"/>
          <w:szCs w:val="26"/>
        </w:rPr>
        <w:t>и</w:t>
      </w:r>
      <w:r w:rsidRPr="004D4C1E">
        <w:rPr>
          <w:rFonts w:ascii="Times New Roman" w:hAnsi="Times New Roman"/>
          <w:sz w:val="26"/>
          <w:szCs w:val="26"/>
        </w:rPr>
        <w:t xml:space="preserve">тельных лагерях круглогодичного действия – до 935 рублей в сутки (в 2018 г. – 895 руб., в 2017 – 861 руб.); набор продуктов питания в лагерях с дневным пребыванием – 92 руб. (в 2018 г. – 88 руб., в 2017 – 85 руб.) и с круглосуточным пребыванием – 287 руб. (в 2018 г. – 275 руб., в 2017 – 264 руб.). </w:t>
      </w:r>
    </w:p>
    <w:p w:rsidR="007B093C" w:rsidRPr="004D4C1E" w:rsidRDefault="007B093C" w:rsidP="007B093C">
      <w:pPr>
        <w:ind w:firstLine="709"/>
        <w:rPr>
          <w:rFonts w:ascii="Times New Roman" w:hAnsi="Times New Roman"/>
          <w:sz w:val="26"/>
          <w:szCs w:val="26"/>
        </w:rPr>
      </w:pPr>
      <w:r w:rsidRPr="004D4C1E">
        <w:rPr>
          <w:rFonts w:ascii="Times New Roman" w:hAnsi="Times New Roman"/>
          <w:sz w:val="26"/>
          <w:szCs w:val="26"/>
        </w:rPr>
        <w:t>В ходе оздоровительной кампании 2019 года всеми формами отдыха, оздоро</w:t>
      </w:r>
      <w:r w:rsidRPr="004D4C1E">
        <w:rPr>
          <w:rFonts w:ascii="Times New Roman" w:hAnsi="Times New Roman"/>
          <w:sz w:val="26"/>
          <w:szCs w:val="26"/>
        </w:rPr>
        <w:t>в</w:t>
      </w:r>
      <w:r w:rsidRPr="004D4C1E">
        <w:rPr>
          <w:rFonts w:ascii="Times New Roman" w:hAnsi="Times New Roman"/>
          <w:sz w:val="26"/>
          <w:szCs w:val="26"/>
        </w:rPr>
        <w:t>ления и занятости детей охвачено 102840 обучающихся (в 2018 г. – 102830 обуча</w:t>
      </w:r>
      <w:r w:rsidRPr="004D4C1E">
        <w:rPr>
          <w:rFonts w:ascii="Times New Roman" w:hAnsi="Times New Roman"/>
          <w:sz w:val="26"/>
          <w:szCs w:val="26"/>
        </w:rPr>
        <w:t>ю</w:t>
      </w:r>
      <w:r w:rsidRPr="004D4C1E">
        <w:rPr>
          <w:rFonts w:ascii="Times New Roman" w:hAnsi="Times New Roman"/>
          <w:sz w:val="26"/>
          <w:szCs w:val="26"/>
        </w:rPr>
        <w:t xml:space="preserve">щихся, </w:t>
      </w:r>
      <w:r w:rsidR="009F29FA" w:rsidRPr="004D4C1E">
        <w:rPr>
          <w:rFonts w:ascii="Times New Roman" w:hAnsi="Times New Roman"/>
          <w:sz w:val="26"/>
          <w:szCs w:val="26"/>
        </w:rPr>
        <w:t xml:space="preserve">в 2017 г. – </w:t>
      </w:r>
      <w:r w:rsidRPr="004D4C1E">
        <w:rPr>
          <w:rFonts w:ascii="Times New Roman" w:hAnsi="Times New Roman"/>
          <w:sz w:val="26"/>
          <w:szCs w:val="26"/>
        </w:rPr>
        <w:t xml:space="preserve">102491), в том числе 48 654 обучающихся, находящихся в трудной жизненной ситуации (в 2018 г. </w:t>
      </w:r>
      <w:r w:rsidR="009F29FA" w:rsidRPr="004D4C1E">
        <w:rPr>
          <w:rFonts w:ascii="Times New Roman" w:hAnsi="Times New Roman"/>
          <w:sz w:val="26"/>
          <w:szCs w:val="26"/>
        </w:rPr>
        <w:t>–</w:t>
      </w:r>
      <w:r w:rsidRPr="004D4C1E">
        <w:rPr>
          <w:rFonts w:ascii="Times New Roman" w:hAnsi="Times New Roman"/>
          <w:sz w:val="26"/>
          <w:szCs w:val="26"/>
        </w:rPr>
        <w:t xml:space="preserve"> 48 638 обучающихся, в 2017 г.</w:t>
      </w:r>
      <w:r w:rsidR="009F29FA" w:rsidRPr="004D4C1E">
        <w:rPr>
          <w:rFonts w:ascii="Times New Roman" w:hAnsi="Times New Roman"/>
          <w:sz w:val="26"/>
          <w:szCs w:val="26"/>
        </w:rPr>
        <w:t xml:space="preserve"> –</w:t>
      </w:r>
      <w:r w:rsidRPr="004D4C1E">
        <w:rPr>
          <w:rFonts w:ascii="Times New Roman" w:hAnsi="Times New Roman"/>
          <w:sz w:val="26"/>
          <w:szCs w:val="26"/>
        </w:rPr>
        <w:t xml:space="preserve"> 48652).</w:t>
      </w:r>
    </w:p>
    <w:p w:rsidR="007B093C" w:rsidRPr="004D4C1E" w:rsidRDefault="007B093C" w:rsidP="007B093C">
      <w:pPr>
        <w:ind w:firstLine="709"/>
        <w:rPr>
          <w:rFonts w:ascii="Times New Roman" w:hAnsi="Times New Roman"/>
          <w:sz w:val="26"/>
          <w:szCs w:val="26"/>
        </w:rPr>
      </w:pPr>
      <w:r w:rsidRPr="004D4C1E">
        <w:rPr>
          <w:rFonts w:ascii="Times New Roman" w:hAnsi="Times New Roman"/>
          <w:sz w:val="26"/>
          <w:szCs w:val="26"/>
        </w:rPr>
        <w:t xml:space="preserve">За пределами республики (ВДЦ «Орленок», ВДЦ «Смена», МДЦ «Артек») в 2019 году отдохнуло 264 обучающихся (в 2018 г. – 308 обучающихся, в 2017 г. </w:t>
      </w:r>
      <w:r w:rsidR="009F29FA" w:rsidRPr="004D4C1E">
        <w:rPr>
          <w:rFonts w:ascii="Times New Roman" w:hAnsi="Times New Roman"/>
          <w:sz w:val="26"/>
          <w:szCs w:val="26"/>
        </w:rPr>
        <w:t>–</w:t>
      </w:r>
      <w:r w:rsidRPr="004D4C1E">
        <w:rPr>
          <w:rFonts w:ascii="Times New Roman" w:hAnsi="Times New Roman"/>
          <w:sz w:val="26"/>
          <w:szCs w:val="26"/>
        </w:rPr>
        <w:t xml:space="preserve"> 241).</w:t>
      </w:r>
    </w:p>
    <w:p w:rsidR="007B093C" w:rsidRPr="004D4C1E" w:rsidRDefault="007B093C" w:rsidP="007B093C">
      <w:pPr>
        <w:ind w:firstLine="709"/>
        <w:rPr>
          <w:rFonts w:ascii="Times New Roman" w:hAnsi="Times New Roman"/>
          <w:sz w:val="26"/>
          <w:szCs w:val="26"/>
        </w:rPr>
      </w:pPr>
      <w:r w:rsidRPr="004D4C1E">
        <w:rPr>
          <w:rFonts w:ascii="Times New Roman" w:hAnsi="Times New Roman"/>
          <w:sz w:val="26"/>
          <w:szCs w:val="26"/>
        </w:rPr>
        <w:t>Подготовку вожатых для работы в организациях отдыха детей и их оздоро</w:t>
      </w:r>
      <w:r w:rsidRPr="004D4C1E">
        <w:rPr>
          <w:rFonts w:ascii="Times New Roman" w:hAnsi="Times New Roman"/>
          <w:sz w:val="26"/>
          <w:szCs w:val="26"/>
        </w:rPr>
        <w:t>в</w:t>
      </w:r>
      <w:r w:rsidRPr="004D4C1E">
        <w:rPr>
          <w:rFonts w:ascii="Times New Roman" w:hAnsi="Times New Roman"/>
          <w:sz w:val="26"/>
          <w:szCs w:val="26"/>
        </w:rPr>
        <w:t>ления осуществляет БОУ «Центр молодёжных инициатив» Минобразования Чув</w:t>
      </w:r>
      <w:r w:rsidRPr="004D4C1E">
        <w:rPr>
          <w:rFonts w:ascii="Times New Roman" w:hAnsi="Times New Roman"/>
          <w:sz w:val="26"/>
          <w:szCs w:val="26"/>
        </w:rPr>
        <w:t>а</w:t>
      </w:r>
      <w:r w:rsidRPr="004D4C1E">
        <w:rPr>
          <w:rFonts w:ascii="Times New Roman" w:hAnsi="Times New Roman"/>
          <w:sz w:val="26"/>
          <w:szCs w:val="26"/>
        </w:rPr>
        <w:t xml:space="preserve">шии. В период оздоровительной кампании 2019 года обучено 330 вожатых (в 2018 г. – 330, в 2017 г. </w:t>
      </w:r>
      <w:r w:rsidR="007F474F" w:rsidRPr="004D4C1E">
        <w:rPr>
          <w:rFonts w:ascii="Times New Roman" w:hAnsi="Times New Roman"/>
          <w:sz w:val="26"/>
          <w:szCs w:val="26"/>
        </w:rPr>
        <w:t>–</w:t>
      </w:r>
      <w:r w:rsidRPr="004D4C1E">
        <w:rPr>
          <w:rFonts w:ascii="Times New Roman" w:hAnsi="Times New Roman"/>
          <w:sz w:val="26"/>
          <w:szCs w:val="26"/>
        </w:rPr>
        <w:t xml:space="preserve"> 520).</w:t>
      </w:r>
    </w:p>
    <w:p w:rsidR="007B093C" w:rsidRPr="004D4C1E" w:rsidRDefault="007B093C" w:rsidP="007B093C">
      <w:pPr>
        <w:ind w:firstLine="709"/>
        <w:rPr>
          <w:rFonts w:ascii="Times New Roman" w:hAnsi="Times New Roman"/>
          <w:sz w:val="26"/>
          <w:szCs w:val="26"/>
        </w:rPr>
      </w:pPr>
      <w:r w:rsidRPr="004D4C1E">
        <w:rPr>
          <w:rFonts w:ascii="Times New Roman" w:hAnsi="Times New Roman"/>
          <w:sz w:val="26"/>
          <w:szCs w:val="26"/>
        </w:rPr>
        <w:t>В период работы всех типов лагерей не было зарегистрировано массовых и</w:t>
      </w:r>
      <w:r w:rsidRPr="004D4C1E">
        <w:rPr>
          <w:rFonts w:ascii="Times New Roman" w:hAnsi="Times New Roman"/>
          <w:sz w:val="26"/>
          <w:szCs w:val="26"/>
        </w:rPr>
        <w:t>н</w:t>
      </w:r>
      <w:r w:rsidRPr="004D4C1E">
        <w:rPr>
          <w:rFonts w:ascii="Times New Roman" w:hAnsi="Times New Roman"/>
          <w:sz w:val="26"/>
          <w:szCs w:val="26"/>
        </w:rPr>
        <w:t>фекционных, групповых заболеваний, заболеваний энтеровирусной инфекцией, п</w:t>
      </w:r>
      <w:r w:rsidRPr="004D4C1E">
        <w:rPr>
          <w:rFonts w:ascii="Times New Roman" w:hAnsi="Times New Roman"/>
          <w:sz w:val="26"/>
          <w:szCs w:val="26"/>
        </w:rPr>
        <w:t>и</w:t>
      </w:r>
      <w:r w:rsidRPr="004D4C1E">
        <w:rPr>
          <w:rFonts w:ascii="Times New Roman" w:hAnsi="Times New Roman"/>
          <w:sz w:val="26"/>
          <w:szCs w:val="26"/>
        </w:rPr>
        <w:t>щевых отравлений среди отдыхающих детей.</w:t>
      </w:r>
    </w:p>
    <w:p w:rsidR="007B093C" w:rsidRPr="004D4C1E" w:rsidRDefault="007B093C" w:rsidP="007B093C">
      <w:pPr>
        <w:ind w:firstLine="709"/>
        <w:rPr>
          <w:rFonts w:ascii="Times New Roman" w:hAnsi="Times New Roman"/>
          <w:sz w:val="26"/>
          <w:szCs w:val="26"/>
        </w:rPr>
      </w:pPr>
      <w:r w:rsidRPr="004D4C1E">
        <w:rPr>
          <w:rFonts w:ascii="Times New Roman" w:hAnsi="Times New Roman"/>
          <w:sz w:val="26"/>
          <w:szCs w:val="26"/>
        </w:rPr>
        <w:t>Серьезных нарушений действующего законодательства в организациях отд</w:t>
      </w:r>
      <w:r w:rsidRPr="004D4C1E">
        <w:rPr>
          <w:rFonts w:ascii="Times New Roman" w:hAnsi="Times New Roman"/>
          <w:sz w:val="26"/>
          <w:szCs w:val="26"/>
        </w:rPr>
        <w:t>ы</w:t>
      </w:r>
      <w:r w:rsidRPr="004D4C1E">
        <w:rPr>
          <w:rFonts w:ascii="Times New Roman" w:hAnsi="Times New Roman"/>
          <w:sz w:val="26"/>
          <w:szCs w:val="26"/>
        </w:rPr>
        <w:t>ха и оздоровления, включенных в реестр организаций отдыха детей и их оздоровл</w:t>
      </w:r>
      <w:r w:rsidRPr="004D4C1E">
        <w:rPr>
          <w:rFonts w:ascii="Times New Roman" w:hAnsi="Times New Roman"/>
          <w:sz w:val="26"/>
          <w:szCs w:val="26"/>
        </w:rPr>
        <w:t>е</w:t>
      </w:r>
      <w:r w:rsidRPr="004D4C1E">
        <w:rPr>
          <w:rFonts w:ascii="Times New Roman" w:hAnsi="Times New Roman"/>
          <w:sz w:val="26"/>
          <w:szCs w:val="26"/>
        </w:rPr>
        <w:t>ния не имелось. Итоги оздоровительной кампании 2019 года свидетельствует об э</w:t>
      </w:r>
      <w:r w:rsidRPr="004D4C1E">
        <w:rPr>
          <w:rFonts w:ascii="Times New Roman" w:hAnsi="Times New Roman"/>
          <w:sz w:val="26"/>
          <w:szCs w:val="26"/>
        </w:rPr>
        <w:t>ф</w:t>
      </w:r>
      <w:r w:rsidRPr="004D4C1E">
        <w:rPr>
          <w:rFonts w:ascii="Times New Roman" w:hAnsi="Times New Roman"/>
          <w:sz w:val="26"/>
          <w:szCs w:val="26"/>
        </w:rPr>
        <w:t>фективном взаимодействии органов исполнительной власти республики, органов местного самоуправления, организаций отдыха и оздоровления детей по обеспеч</w:t>
      </w:r>
      <w:r w:rsidRPr="004D4C1E">
        <w:rPr>
          <w:rFonts w:ascii="Times New Roman" w:hAnsi="Times New Roman"/>
          <w:sz w:val="26"/>
          <w:szCs w:val="26"/>
        </w:rPr>
        <w:t>е</w:t>
      </w:r>
      <w:r w:rsidRPr="004D4C1E">
        <w:rPr>
          <w:rFonts w:ascii="Times New Roman" w:hAnsi="Times New Roman"/>
          <w:sz w:val="26"/>
          <w:szCs w:val="26"/>
        </w:rPr>
        <w:t>нию соблюдения необходимых требований к организации оздоровительной камп</w:t>
      </w:r>
      <w:r w:rsidRPr="004D4C1E">
        <w:rPr>
          <w:rFonts w:ascii="Times New Roman" w:hAnsi="Times New Roman"/>
          <w:sz w:val="26"/>
          <w:szCs w:val="26"/>
        </w:rPr>
        <w:t>а</w:t>
      </w:r>
      <w:r w:rsidRPr="004D4C1E">
        <w:rPr>
          <w:rFonts w:ascii="Times New Roman" w:hAnsi="Times New Roman"/>
          <w:sz w:val="26"/>
          <w:szCs w:val="26"/>
        </w:rPr>
        <w:t>нии.</w:t>
      </w:r>
    </w:p>
    <w:p w:rsidR="00591A68" w:rsidRPr="004D4C1E" w:rsidRDefault="00591A68" w:rsidP="004D33B8">
      <w:pPr>
        <w:ind w:firstLine="709"/>
        <w:rPr>
          <w:rFonts w:ascii="Times New Roman" w:hAnsi="Times New Roman"/>
          <w:b/>
          <w:sz w:val="26"/>
          <w:szCs w:val="26"/>
        </w:rPr>
      </w:pPr>
    </w:p>
    <w:p w:rsidR="006D6DA1" w:rsidRPr="004D4C1E" w:rsidRDefault="00E80880" w:rsidP="004D33B8">
      <w:pPr>
        <w:ind w:firstLine="709"/>
        <w:rPr>
          <w:rFonts w:ascii="Times New Roman" w:hAnsi="Times New Roman"/>
          <w:b/>
          <w:color w:val="000000"/>
          <w:sz w:val="26"/>
          <w:szCs w:val="26"/>
        </w:rPr>
      </w:pPr>
      <w:r w:rsidRPr="004D4C1E">
        <w:rPr>
          <w:rFonts w:ascii="Times New Roman" w:hAnsi="Times New Roman"/>
          <w:b/>
          <w:color w:val="000000"/>
          <w:sz w:val="26"/>
          <w:szCs w:val="26"/>
        </w:rPr>
        <w:t>8</w:t>
      </w:r>
      <w:r w:rsidR="006D6DA1" w:rsidRPr="004D4C1E">
        <w:rPr>
          <w:rFonts w:ascii="Times New Roman" w:hAnsi="Times New Roman"/>
          <w:b/>
          <w:color w:val="000000"/>
          <w:sz w:val="26"/>
          <w:szCs w:val="26"/>
        </w:rPr>
        <w:t>. Трудовая занятость подростков</w:t>
      </w:r>
      <w:r w:rsidRPr="004D4C1E">
        <w:rPr>
          <w:rFonts w:ascii="Times New Roman" w:hAnsi="Times New Roman"/>
          <w:b/>
          <w:color w:val="000000"/>
          <w:sz w:val="26"/>
          <w:szCs w:val="26"/>
        </w:rPr>
        <w:t xml:space="preserve"> и родителей, имеющих детей</w:t>
      </w:r>
    </w:p>
    <w:p w:rsidR="00E80880" w:rsidRPr="004D4C1E" w:rsidRDefault="00E80880" w:rsidP="00B9792A">
      <w:pPr>
        <w:ind w:firstLine="720"/>
        <w:rPr>
          <w:rFonts w:ascii="Times New Roman" w:hAnsi="Times New Roman"/>
          <w:b/>
          <w:color w:val="000000"/>
          <w:sz w:val="26"/>
          <w:szCs w:val="26"/>
        </w:rPr>
      </w:pPr>
      <w:r w:rsidRPr="004D4C1E">
        <w:rPr>
          <w:rFonts w:ascii="Times New Roman" w:hAnsi="Times New Roman"/>
          <w:b/>
          <w:color w:val="000000"/>
          <w:sz w:val="26"/>
          <w:szCs w:val="26"/>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rsidR="00724F01" w:rsidRPr="004D4C1E" w:rsidRDefault="00724F01" w:rsidP="00724F01">
      <w:pPr>
        <w:ind w:firstLine="709"/>
        <w:rPr>
          <w:rFonts w:ascii="Times New Roman" w:hAnsi="Times New Roman"/>
          <w:sz w:val="26"/>
          <w:szCs w:val="26"/>
        </w:rPr>
      </w:pPr>
      <w:r w:rsidRPr="004D4C1E">
        <w:rPr>
          <w:rFonts w:ascii="Times New Roman" w:hAnsi="Times New Roman"/>
          <w:sz w:val="26"/>
          <w:szCs w:val="26"/>
        </w:rPr>
        <w:t>В Чувашской Республике реализация государственной политики в области охраны труда работников в возрасте до 18 лет осуществляется в соответствии с Тр</w:t>
      </w:r>
      <w:r w:rsidRPr="004D4C1E">
        <w:rPr>
          <w:rFonts w:ascii="Times New Roman" w:hAnsi="Times New Roman"/>
          <w:sz w:val="26"/>
          <w:szCs w:val="26"/>
        </w:rPr>
        <w:t>у</w:t>
      </w:r>
      <w:r w:rsidRPr="004D4C1E">
        <w:rPr>
          <w:rFonts w:ascii="Times New Roman" w:hAnsi="Times New Roman"/>
          <w:sz w:val="26"/>
          <w:szCs w:val="26"/>
        </w:rPr>
        <w:t>довым кодексом Российской Федерации и в рамках подпрограммы «Улучшение условий труда, охраны труда и здоровья работающих в Чувашской Республике» го</w:t>
      </w:r>
      <w:r w:rsidRPr="004D4C1E">
        <w:rPr>
          <w:rFonts w:ascii="Times New Roman" w:hAnsi="Times New Roman"/>
          <w:sz w:val="26"/>
          <w:szCs w:val="26"/>
        </w:rPr>
        <w:t>с</w:t>
      </w:r>
      <w:r w:rsidRPr="004D4C1E">
        <w:rPr>
          <w:rFonts w:ascii="Times New Roman" w:hAnsi="Times New Roman"/>
          <w:sz w:val="26"/>
          <w:szCs w:val="26"/>
        </w:rPr>
        <w:t>ударственной программы Чувашской Республики «Содействие занятости насел</w:t>
      </w:r>
      <w:r w:rsidRPr="004D4C1E">
        <w:rPr>
          <w:rFonts w:ascii="Times New Roman" w:hAnsi="Times New Roman"/>
          <w:sz w:val="26"/>
          <w:szCs w:val="26"/>
        </w:rPr>
        <w:t>е</w:t>
      </w:r>
      <w:r w:rsidRPr="004D4C1E">
        <w:rPr>
          <w:rFonts w:ascii="Times New Roman" w:hAnsi="Times New Roman"/>
          <w:sz w:val="26"/>
          <w:szCs w:val="26"/>
        </w:rPr>
        <w:t>ния» на 2012</w:t>
      </w:r>
      <w:r w:rsidR="00EA18D1" w:rsidRPr="004D4C1E">
        <w:rPr>
          <w:rFonts w:ascii="Times New Roman" w:hAnsi="Times New Roman"/>
          <w:sz w:val="26"/>
          <w:szCs w:val="26"/>
        </w:rPr>
        <w:t>-</w:t>
      </w:r>
      <w:r w:rsidRPr="004D4C1E">
        <w:rPr>
          <w:rFonts w:ascii="Times New Roman" w:hAnsi="Times New Roman"/>
          <w:sz w:val="26"/>
          <w:szCs w:val="26"/>
        </w:rPr>
        <w:t>2020 годы, утвержденной постановлением Кабинета Министров Ч</w:t>
      </w:r>
      <w:r w:rsidRPr="004D4C1E">
        <w:rPr>
          <w:rFonts w:ascii="Times New Roman" w:hAnsi="Times New Roman"/>
          <w:sz w:val="26"/>
          <w:szCs w:val="26"/>
        </w:rPr>
        <w:t>у</w:t>
      </w:r>
      <w:r w:rsidRPr="004D4C1E">
        <w:rPr>
          <w:rFonts w:ascii="Times New Roman" w:hAnsi="Times New Roman"/>
          <w:sz w:val="26"/>
          <w:szCs w:val="26"/>
        </w:rPr>
        <w:t xml:space="preserve">вашской Республики от 30 августа </w:t>
      </w:r>
      <w:smartTag w:uri="urn:schemas-microsoft-com:office:smarttags" w:element="metricconverter">
        <w:smartTagPr>
          <w:attr w:name="ProductID" w:val="2011 г"/>
        </w:smartTagPr>
        <w:r w:rsidRPr="004D4C1E">
          <w:rPr>
            <w:rFonts w:ascii="Times New Roman" w:hAnsi="Times New Roman"/>
            <w:sz w:val="26"/>
            <w:szCs w:val="26"/>
          </w:rPr>
          <w:t>2011 г</w:t>
        </w:r>
      </w:smartTag>
      <w:r w:rsidRPr="004D4C1E">
        <w:rPr>
          <w:rFonts w:ascii="Times New Roman" w:hAnsi="Times New Roman"/>
          <w:sz w:val="26"/>
          <w:szCs w:val="26"/>
        </w:rPr>
        <w:t>. № 362.</w:t>
      </w:r>
    </w:p>
    <w:p w:rsidR="00724F01" w:rsidRPr="004D4C1E" w:rsidRDefault="00724F01" w:rsidP="00724F01">
      <w:pPr>
        <w:ind w:firstLine="709"/>
        <w:rPr>
          <w:rFonts w:ascii="Times New Roman" w:hAnsi="Times New Roman"/>
          <w:sz w:val="26"/>
          <w:szCs w:val="26"/>
        </w:rPr>
      </w:pPr>
      <w:r w:rsidRPr="004D4C1E">
        <w:rPr>
          <w:rFonts w:ascii="Times New Roman" w:hAnsi="Times New Roman"/>
          <w:sz w:val="26"/>
          <w:szCs w:val="26"/>
        </w:rPr>
        <w:t>В целях взаимодействия и координации действий территориальных органов федеральных органов исполнительной власти, уполномоченных на осуществление надзора и контроля в области охраны труда, органов исполнительной власти Чува</w:t>
      </w:r>
      <w:r w:rsidRPr="004D4C1E">
        <w:rPr>
          <w:rFonts w:ascii="Times New Roman" w:hAnsi="Times New Roman"/>
          <w:sz w:val="26"/>
          <w:szCs w:val="26"/>
        </w:rPr>
        <w:t>ш</w:t>
      </w:r>
      <w:r w:rsidRPr="004D4C1E">
        <w:rPr>
          <w:rFonts w:ascii="Times New Roman" w:hAnsi="Times New Roman"/>
          <w:sz w:val="26"/>
          <w:szCs w:val="26"/>
        </w:rPr>
        <w:t>ской Республики и органов местного самоуправления в области охраны труда созд</w:t>
      </w:r>
      <w:r w:rsidRPr="004D4C1E">
        <w:rPr>
          <w:rFonts w:ascii="Times New Roman" w:hAnsi="Times New Roman"/>
          <w:sz w:val="26"/>
          <w:szCs w:val="26"/>
        </w:rPr>
        <w:t>а</w:t>
      </w:r>
      <w:r w:rsidRPr="004D4C1E">
        <w:rPr>
          <w:rFonts w:ascii="Times New Roman" w:hAnsi="Times New Roman"/>
          <w:sz w:val="26"/>
          <w:szCs w:val="26"/>
        </w:rPr>
        <w:t>на и действует Межведомственная комиссия по охране труда Чувашской Республ</w:t>
      </w:r>
      <w:r w:rsidRPr="004D4C1E">
        <w:rPr>
          <w:rFonts w:ascii="Times New Roman" w:hAnsi="Times New Roman"/>
          <w:sz w:val="26"/>
          <w:szCs w:val="26"/>
        </w:rPr>
        <w:t>и</w:t>
      </w:r>
      <w:r w:rsidRPr="004D4C1E">
        <w:rPr>
          <w:rFonts w:ascii="Times New Roman" w:hAnsi="Times New Roman"/>
          <w:sz w:val="26"/>
          <w:szCs w:val="26"/>
        </w:rPr>
        <w:t>ки, которая по итогам комплексных проверок проводит ежеквартально выездные расширенные заседания, на которых обязательно затрагиваются вопросы соблюд</w:t>
      </w:r>
      <w:r w:rsidRPr="004D4C1E">
        <w:rPr>
          <w:rFonts w:ascii="Times New Roman" w:hAnsi="Times New Roman"/>
          <w:sz w:val="26"/>
          <w:szCs w:val="26"/>
        </w:rPr>
        <w:t>е</w:t>
      </w:r>
      <w:r w:rsidRPr="004D4C1E">
        <w:rPr>
          <w:rFonts w:ascii="Times New Roman" w:hAnsi="Times New Roman"/>
          <w:sz w:val="26"/>
          <w:szCs w:val="26"/>
        </w:rPr>
        <w:t>ния требований охраны труда при использовании работодателями труда работников в возрасте до 18 лет.</w:t>
      </w:r>
    </w:p>
    <w:p w:rsidR="00724F01" w:rsidRPr="004D4C1E" w:rsidRDefault="00724F01" w:rsidP="00724F01">
      <w:pPr>
        <w:ind w:firstLine="709"/>
        <w:rPr>
          <w:rFonts w:ascii="Times New Roman" w:hAnsi="Times New Roman"/>
          <w:sz w:val="26"/>
          <w:szCs w:val="26"/>
        </w:rPr>
      </w:pPr>
      <w:r w:rsidRPr="004D4C1E">
        <w:rPr>
          <w:rFonts w:ascii="Times New Roman" w:hAnsi="Times New Roman"/>
          <w:sz w:val="26"/>
          <w:szCs w:val="26"/>
        </w:rPr>
        <w:t>Специалисты по вопросам трудовых отношений администраций муниципал</w:t>
      </w:r>
      <w:r w:rsidRPr="004D4C1E">
        <w:rPr>
          <w:rFonts w:ascii="Times New Roman" w:hAnsi="Times New Roman"/>
          <w:sz w:val="26"/>
          <w:szCs w:val="26"/>
        </w:rPr>
        <w:t>ь</w:t>
      </w:r>
      <w:r w:rsidRPr="004D4C1E">
        <w:rPr>
          <w:rFonts w:ascii="Times New Roman" w:hAnsi="Times New Roman"/>
          <w:sz w:val="26"/>
          <w:szCs w:val="26"/>
        </w:rPr>
        <w:t>ных районов и городских округов Чувашской Республики ведут работу по улучш</w:t>
      </w:r>
      <w:r w:rsidRPr="004D4C1E">
        <w:rPr>
          <w:rFonts w:ascii="Times New Roman" w:hAnsi="Times New Roman"/>
          <w:sz w:val="26"/>
          <w:szCs w:val="26"/>
        </w:rPr>
        <w:t>е</w:t>
      </w:r>
      <w:r w:rsidRPr="004D4C1E">
        <w:rPr>
          <w:rFonts w:ascii="Times New Roman" w:hAnsi="Times New Roman"/>
          <w:sz w:val="26"/>
          <w:szCs w:val="26"/>
        </w:rPr>
        <w:t>нию условий и охраны труда. Так, в соответствии с приказом Мин</w:t>
      </w:r>
      <w:r w:rsidR="00922E35" w:rsidRPr="004D4C1E">
        <w:rPr>
          <w:rFonts w:ascii="Times New Roman" w:hAnsi="Times New Roman"/>
          <w:sz w:val="26"/>
          <w:szCs w:val="26"/>
        </w:rPr>
        <w:t xml:space="preserve">труда </w:t>
      </w:r>
      <w:r w:rsidRPr="004D4C1E">
        <w:rPr>
          <w:rFonts w:ascii="Times New Roman" w:hAnsi="Times New Roman"/>
          <w:sz w:val="26"/>
          <w:szCs w:val="26"/>
        </w:rPr>
        <w:t>Чуваш</w:t>
      </w:r>
      <w:r w:rsidR="00922E35" w:rsidRPr="004D4C1E">
        <w:rPr>
          <w:rFonts w:ascii="Times New Roman" w:hAnsi="Times New Roman"/>
          <w:sz w:val="26"/>
          <w:szCs w:val="26"/>
        </w:rPr>
        <w:t xml:space="preserve">ии </w:t>
      </w:r>
      <w:r w:rsidRPr="004D4C1E">
        <w:rPr>
          <w:rFonts w:ascii="Times New Roman" w:hAnsi="Times New Roman"/>
          <w:sz w:val="26"/>
          <w:szCs w:val="26"/>
        </w:rPr>
        <w:t xml:space="preserve">от </w:t>
      </w:r>
      <w:r w:rsidR="00922E35" w:rsidRPr="004D4C1E">
        <w:rPr>
          <w:rFonts w:ascii="Times New Roman" w:hAnsi="Times New Roman"/>
          <w:sz w:val="26"/>
          <w:szCs w:val="26"/>
        </w:rPr>
        <w:t>31 декабря 2016</w:t>
      </w:r>
      <w:r w:rsidRPr="004D4C1E">
        <w:rPr>
          <w:rFonts w:ascii="Times New Roman" w:hAnsi="Times New Roman"/>
          <w:sz w:val="26"/>
          <w:szCs w:val="26"/>
        </w:rPr>
        <w:t xml:space="preserve"> г. № </w:t>
      </w:r>
      <w:r w:rsidR="00922E35" w:rsidRPr="004D4C1E">
        <w:rPr>
          <w:rFonts w:ascii="Times New Roman" w:hAnsi="Times New Roman"/>
          <w:sz w:val="26"/>
          <w:szCs w:val="26"/>
        </w:rPr>
        <w:t>648</w:t>
      </w:r>
      <w:r w:rsidRPr="004D4C1E">
        <w:rPr>
          <w:rFonts w:ascii="Times New Roman" w:hAnsi="Times New Roman"/>
          <w:sz w:val="26"/>
          <w:szCs w:val="26"/>
        </w:rPr>
        <w:t xml:space="preserve"> «Об утверждении схемы и системы показателей монит</w:t>
      </w:r>
      <w:r w:rsidRPr="004D4C1E">
        <w:rPr>
          <w:rFonts w:ascii="Times New Roman" w:hAnsi="Times New Roman"/>
          <w:sz w:val="26"/>
          <w:szCs w:val="26"/>
        </w:rPr>
        <w:t>о</w:t>
      </w:r>
      <w:r w:rsidRPr="004D4C1E">
        <w:rPr>
          <w:rFonts w:ascii="Times New Roman" w:hAnsi="Times New Roman"/>
          <w:sz w:val="26"/>
          <w:szCs w:val="26"/>
        </w:rPr>
        <w:t>ринга условий и охраны труда» (</w:t>
      </w:r>
      <w:r w:rsidR="00922E35" w:rsidRPr="004D4C1E">
        <w:rPr>
          <w:rFonts w:ascii="Times New Roman" w:hAnsi="Times New Roman"/>
          <w:sz w:val="26"/>
          <w:szCs w:val="26"/>
        </w:rPr>
        <w:t>зарегистрировано в Минюсте Чувашии 27.02.2017, регистрационный № 3583)</w:t>
      </w:r>
      <w:r w:rsidRPr="004D4C1E">
        <w:rPr>
          <w:rFonts w:ascii="Times New Roman" w:hAnsi="Times New Roman"/>
          <w:sz w:val="26"/>
          <w:szCs w:val="26"/>
        </w:rPr>
        <w:t xml:space="preserve"> Минтруд Чуваш</w:t>
      </w:r>
      <w:r w:rsidR="00922E35" w:rsidRPr="004D4C1E">
        <w:rPr>
          <w:rFonts w:ascii="Times New Roman" w:hAnsi="Times New Roman"/>
          <w:sz w:val="26"/>
          <w:szCs w:val="26"/>
        </w:rPr>
        <w:t>ии</w:t>
      </w:r>
      <w:r w:rsidRPr="004D4C1E">
        <w:rPr>
          <w:rFonts w:ascii="Times New Roman" w:hAnsi="Times New Roman"/>
          <w:sz w:val="26"/>
          <w:szCs w:val="26"/>
        </w:rPr>
        <w:t xml:space="preserve"> совместно с администрациями мун</w:t>
      </w:r>
      <w:r w:rsidRPr="004D4C1E">
        <w:rPr>
          <w:rFonts w:ascii="Times New Roman" w:hAnsi="Times New Roman"/>
          <w:sz w:val="26"/>
          <w:szCs w:val="26"/>
        </w:rPr>
        <w:t>и</w:t>
      </w:r>
      <w:r w:rsidRPr="004D4C1E">
        <w:rPr>
          <w:rFonts w:ascii="Times New Roman" w:hAnsi="Times New Roman"/>
          <w:sz w:val="26"/>
          <w:szCs w:val="26"/>
        </w:rPr>
        <w:t>ципальных районов и городских округов Чувашской Республики ведется монит</w:t>
      </w:r>
      <w:r w:rsidRPr="004D4C1E">
        <w:rPr>
          <w:rFonts w:ascii="Times New Roman" w:hAnsi="Times New Roman"/>
          <w:sz w:val="26"/>
          <w:szCs w:val="26"/>
        </w:rPr>
        <w:t>о</w:t>
      </w:r>
      <w:r w:rsidRPr="004D4C1E">
        <w:rPr>
          <w:rFonts w:ascii="Times New Roman" w:hAnsi="Times New Roman"/>
          <w:sz w:val="26"/>
          <w:szCs w:val="26"/>
        </w:rPr>
        <w:t>ринг профилактической работы по охране труда несовершеннолетних.</w:t>
      </w:r>
    </w:p>
    <w:p w:rsidR="00724F01" w:rsidRPr="004D4C1E" w:rsidRDefault="00724F01" w:rsidP="00724F01">
      <w:pPr>
        <w:ind w:firstLine="709"/>
        <w:rPr>
          <w:rFonts w:ascii="Times New Roman" w:hAnsi="Times New Roman"/>
          <w:sz w:val="26"/>
          <w:szCs w:val="26"/>
        </w:rPr>
      </w:pPr>
      <w:r w:rsidRPr="004D4C1E">
        <w:rPr>
          <w:rFonts w:ascii="Times New Roman" w:hAnsi="Times New Roman"/>
          <w:sz w:val="26"/>
          <w:szCs w:val="26"/>
        </w:rPr>
        <w:t>В приоритетном порядке на временные рабочие места для несовершенноле</w:t>
      </w:r>
      <w:r w:rsidRPr="004D4C1E">
        <w:rPr>
          <w:rFonts w:ascii="Times New Roman" w:hAnsi="Times New Roman"/>
          <w:sz w:val="26"/>
          <w:szCs w:val="26"/>
        </w:rPr>
        <w:t>т</w:t>
      </w:r>
      <w:r w:rsidRPr="004D4C1E">
        <w:rPr>
          <w:rFonts w:ascii="Times New Roman" w:hAnsi="Times New Roman"/>
          <w:sz w:val="26"/>
          <w:szCs w:val="26"/>
        </w:rPr>
        <w:t>них направляются дети из неполных и многодетных семей, дети из неблагополучных семей, дети из малообеспеченных семей, дети-сироты и дети, оставшиеся без поп</w:t>
      </w:r>
      <w:r w:rsidRPr="004D4C1E">
        <w:rPr>
          <w:rFonts w:ascii="Times New Roman" w:hAnsi="Times New Roman"/>
          <w:sz w:val="26"/>
          <w:szCs w:val="26"/>
        </w:rPr>
        <w:t>е</w:t>
      </w:r>
      <w:r w:rsidRPr="004D4C1E">
        <w:rPr>
          <w:rFonts w:ascii="Times New Roman" w:hAnsi="Times New Roman"/>
          <w:sz w:val="26"/>
          <w:szCs w:val="26"/>
        </w:rPr>
        <w:t>чения родителей, дети, находящиеся в специальных учреждениях для несоверше</w:t>
      </w:r>
      <w:r w:rsidRPr="004D4C1E">
        <w:rPr>
          <w:rFonts w:ascii="Times New Roman" w:hAnsi="Times New Roman"/>
          <w:sz w:val="26"/>
          <w:szCs w:val="26"/>
        </w:rPr>
        <w:t>н</w:t>
      </w:r>
      <w:r w:rsidRPr="004D4C1E">
        <w:rPr>
          <w:rFonts w:ascii="Times New Roman" w:hAnsi="Times New Roman"/>
          <w:sz w:val="26"/>
          <w:szCs w:val="26"/>
        </w:rPr>
        <w:t>нолетних, нуждающихся в социальной реабилитации.</w:t>
      </w:r>
    </w:p>
    <w:p w:rsidR="00724F01" w:rsidRPr="004D4C1E" w:rsidRDefault="00724F01" w:rsidP="00724F01">
      <w:pPr>
        <w:ind w:firstLine="709"/>
        <w:rPr>
          <w:rFonts w:ascii="Times New Roman" w:hAnsi="Times New Roman"/>
          <w:sz w:val="26"/>
          <w:szCs w:val="26"/>
        </w:rPr>
      </w:pPr>
      <w:r w:rsidRPr="004D4C1E">
        <w:rPr>
          <w:rFonts w:ascii="Times New Roman" w:hAnsi="Times New Roman"/>
          <w:sz w:val="26"/>
          <w:szCs w:val="26"/>
        </w:rPr>
        <w:t>В течение года, специалисты по вопросам трудовых отношений администр</w:t>
      </w:r>
      <w:r w:rsidRPr="004D4C1E">
        <w:rPr>
          <w:rFonts w:ascii="Times New Roman" w:hAnsi="Times New Roman"/>
          <w:sz w:val="26"/>
          <w:szCs w:val="26"/>
        </w:rPr>
        <w:t>а</w:t>
      </w:r>
      <w:r w:rsidRPr="004D4C1E">
        <w:rPr>
          <w:rFonts w:ascii="Times New Roman" w:hAnsi="Times New Roman"/>
          <w:sz w:val="26"/>
          <w:szCs w:val="26"/>
        </w:rPr>
        <w:t>ций муниципальных районов и городских округов консультируют организации, и</w:t>
      </w:r>
      <w:r w:rsidRPr="004D4C1E">
        <w:rPr>
          <w:rFonts w:ascii="Times New Roman" w:hAnsi="Times New Roman"/>
          <w:sz w:val="26"/>
          <w:szCs w:val="26"/>
        </w:rPr>
        <w:t>с</w:t>
      </w:r>
      <w:r w:rsidRPr="004D4C1E">
        <w:rPr>
          <w:rFonts w:ascii="Times New Roman" w:hAnsi="Times New Roman"/>
          <w:sz w:val="26"/>
          <w:szCs w:val="26"/>
        </w:rPr>
        <w:t>пользующие труд несовершеннолетних.</w:t>
      </w:r>
    </w:p>
    <w:p w:rsidR="00724F01" w:rsidRPr="004D4C1E" w:rsidRDefault="00724F01" w:rsidP="00724F01">
      <w:pPr>
        <w:pStyle w:val="21"/>
        <w:ind w:firstLine="709"/>
        <w:rPr>
          <w:rFonts w:ascii="Times New Roman" w:hAnsi="Times New Roman"/>
          <w:sz w:val="26"/>
          <w:szCs w:val="26"/>
        </w:rPr>
      </w:pPr>
      <w:r w:rsidRPr="004D4C1E">
        <w:rPr>
          <w:rFonts w:ascii="Times New Roman" w:hAnsi="Times New Roman"/>
          <w:sz w:val="26"/>
          <w:szCs w:val="26"/>
        </w:rPr>
        <w:t xml:space="preserve">Особое внимание уделяется: </w:t>
      </w:r>
    </w:p>
    <w:p w:rsidR="00724F01" w:rsidRPr="004D4C1E" w:rsidRDefault="00724F01" w:rsidP="00724F01">
      <w:pPr>
        <w:ind w:firstLine="709"/>
        <w:rPr>
          <w:rFonts w:ascii="Times New Roman" w:hAnsi="Times New Roman"/>
          <w:sz w:val="26"/>
          <w:szCs w:val="26"/>
        </w:rPr>
      </w:pPr>
      <w:r w:rsidRPr="004D4C1E">
        <w:rPr>
          <w:rFonts w:ascii="Times New Roman" w:hAnsi="Times New Roman"/>
          <w:sz w:val="26"/>
          <w:szCs w:val="26"/>
        </w:rPr>
        <w:t>форме срочного трудового договора, заключенного с лицами моложе 18 лет;</w:t>
      </w:r>
    </w:p>
    <w:p w:rsidR="00724F01" w:rsidRPr="004D4C1E" w:rsidRDefault="00724F01" w:rsidP="00724F01">
      <w:pPr>
        <w:ind w:firstLine="709"/>
        <w:rPr>
          <w:rFonts w:ascii="Times New Roman" w:hAnsi="Times New Roman"/>
          <w:sz w:val="26"/>
          <w:szCs w:val="26"/>
        </w:rPr>
      </w:pPr>
      <w:r w:rsidRPr="004D4C1E">
        <w:rPr>
          <w:rFonts w:ascii="Times New Roman" w:hAnsi="Times New Roman"/>
          <w:sz w:val="26"/>
          <w:szCs w:val="26"/>
        </w:rPr>
        <w:t>соответстви</w:t>
      </w:r>
      <w:r w:rsidR="00DC7C23" w:rsidRPr="004D4C1E">
        <w:rPr>
          <w:rFonts w:ascii="Times New Roman" w:hAnsi="Times New Roman"/>
          <w:sz w:val="26"/>
          <w:szCs w:val="26"/>
        </w:rPr>
        <w:t>е</w:t>
      </w:r>
      <w:r w:rsidRPr="004D4C1E">
        <w:rPr>
          <w:rFonts w:ascii="Times New Roman" w:hAnsi="Times New Roman"/>
          <w:sz w:val="26"/>
          <w:szCs w:val="26"/>
        </w:rPr>
        <w:t xml:space="preserve"> перечн</w:t>
      </w:r>
      <w:r w:rsidR="00DC7C23" w:rsidRPr="004D4C1E">
        <w:rPr>
          <w:rFonts w:ascii="Times New Roman" w:hAnsi="Times New Roman"/>
          <w:sz w:val="26"/>
          <w:szCs w:val="26"/>
        </w:rPr>
        <w:t>я</w:t>
      </w:r>
      <w:r w:rsidRPr="004D4C1E">
        <w:rPr>
          <w:rFonts w:ascii="Times New Roman" w:hAnsi="Times New Roman"/>
          <w:sz w:val="26"/>
          <w:szCs w:val="26"/>
        </w:rPr>
        <w:t xml:space="preserve"> работ постановлению Правительства Российской Фед</w:t>
      </w:r>
      <w:r w:rsidRPr="004D4C1E">
        <w:rPr>
          <w:rFonts w:ascii="Times New Roman" w:hAnsi="Times New Roman"/>
          <w:sz w:val="26"/>
          <w:szCs w:val="26"/>
        </w:rPr>
        <w:t>е</w:t>
      </w:r>
      <w:r w:rsidRPr="004D4C1E">
        <w:rPr>
          <w:rFonts w:ascii="Times New Roman" w:hAnsi="Times New Roman"/>
          <w:sz w:val="26"/>
          <w:szCs w:val="26"/>
        </w:rPr>
        <w:t xml:space="preserve">рации от 25 февраля </w:t>
      </w:r>
      <w:smartTag w:uri="urn:schemas-microsoft-com:office:smarttags" w:element="metricconverter">
        <w:smartTagPr>
          <w:attr w:name="ProductID" w:val="2000 г"/>
        </w:smartTagPr>
        <w:r w:rsidRPr="004D4C1E">
          <w:rPr>
            <w:rFonts w:ascii="Times New Roman" w:hAnsi="Times New Roman"/>
            <w:sz w:val="26"/>
            <w:szCs w:val="26"/>
          </w:rPr>
          <w:t>2000 г</w:t>
        </w:r>
      </w:smartTag>
      <w:r w:rsidRPr="004D4C1E">
        <w:rPr>
          <w:rFonts w:ascii="Times New Roman" w:hAnsi="Times New Roman"/>
          <w:sz w:val="26"/>
          <w:szCs w:val="26"/>
        </w:rPr>
        <w:t>.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724F01" w:rsidRPr="004D4C1E" w:rsidRDefault="00724F01" w:rsidP="00724F01">
      <w:pPr>
        <w:ind w:firstLine="709"/>
        <w:rPr>
          <w:rFonts w:ascii="Times New Roman" w:hAnsi="Times New Roman"/>
          <w:sz w:val="26"/>
          <w:szCs w:val="26"/>
        </w:rPr>
      </w:pPr>
      <w:r w:rsidRPr="004D4C1E">
        <w:rPr>
          <w:rFonts w:ascii="Times New Roman" w:hAnsi="Times New Roman"/>
          <w:sz w:val="26"/>
          <w:szCs w:val="26"/>
        </w:rPr>
        <w:t>проведению всех видов инструктажей и наличию инструкций по охране труда по видам работ и профессий;</w:t>
      </w:r>
    </w:p>
    <w:p w:rsidR="00724F01" w:rsidRPr="004D4C1E" w:rsidRDefault="00724F01" w:rsidP="00724F01">
      <w:pPr>
        <w:ind w:firstLine="709"/>
        <w:rPr>
          <w:rFonts w:ascii="Times New Roman" w:hAnsi="Times New Roman"/>
          <w:sz w:val="26"/>
          <w:szCs w:val="26"/>
        </w:rPr>
      </w:pPr>
      <w:r w:rsidRPr="004D4C1E">
        <w:rPr>
          <w:rFonts w:ascii="Times New Roman" w:hAnsi="Times New Roman"/>
          <w:sz w:val="26"/>
          <w:szCs w:val="26"/>
        </w:rPr>
        <w:t>проведению обязательного медицинского осмотра лиц моложе 18 лет при п</w:t>
      </w:r>
      <w:r w:rsidRPr="004D4C1E">
        <w:rPr>
          <w:rFonts w:ascii="Times New Roman" w:hAnsi="Times New Roman"/>
          <w:sz w:val="26"/>
          <w:szCs w:val="26"/>
        </w:rPr>
        <w:t>о</w:t>
      </w:r>
      <w:r w:rsidRPr="004D4C1E">
        <w:rPr>
          <w:rFonts w:ascii="Times New Roman" w:hAnsi="Times New Roman"/>
          <w:sz w:val="26"/>
          <w:szCs w:val="26"/>
        </w:rPr>
        <w:t>ступлении на работу;</w:t>
      </w:r>
    </w:p>
    <w:p w:rsidR="00724F01" w:rsidRPr="004D4C1E" w:rsidRDefault="00724F01" w:rsidP="00724F01">
      <w:pPr>
        <w:ind w:firstLine="709"/>
        <w:rPr>
          <w:rFonts w:ascii="Times New Roman" w:hAnsi="Times New Roman"/>
          <w:sz w:val="26"/>
          <w:szCs w:val="26"/>
        </w:rPr>
      </w:pPr>
      <w:r w:rsidRPr="004D4C1E">
        <w:rPr>
          <w:rFonts w:ascii="Times New Roman" w:hAnsi="Times New Roman"/>
          <w:sz w:val="26"/>
          <w:szCs w:val="26"/>
        </w:rPr>
        <w:t>обеспечению средствами индивидуальной защиты, наличию личных карточек выдачи средств индивидуальной защиты;</w:t>
      </w:r>
    </w:p>
    <w:p w:rsidR="00526639" w:rsidRPr="004D4C1E" w:rsidRDefault="00724F01" w:rsidP="00724F01">
      <w:pPr>
        <w:ind w:firstLine="709"/>
        <w:rPr>
          <w:rFonts w:ascii="Times New Roman" w:hAnsi="Times New Roman"/>
          <w:sz w:val="26"/>
          <w:szCs w:val="26"/>
        </w:rPr>
      </w:pPr>
      <w:r w:rsidRPr="004D4C1E">
        <w:rPr>
          <w:rFonts w:ascii="Times New Roman" w:hAnsi="Times New Roman"/>
          <w:sz w:val="26"/>
          <w:szCs w:val="26"/>
        </w:rPr>
        <w:t>порядку оплаты и условий труда лиц моложе 18 лет.</w:t>
      </w:r>
    </w:p>
    <w:p w:rsidR="00923088" w:rsidRPr="004D4C1E" w:rsidRDefault="00923088" w:rsidP="00923088">
      <w:pPr>
        <w:ind w:firstLine="709"/>
        <w:rPr>
          <w:rFonts w:ascii="Times New Roman" w:hAnsi="Times New Roman"/>
          <w:sz w:val="26"/>
          <w:szCs w:val="26"/>
        </w:rPr>
      </w:pPr>
      <w:r w:rsidRPr="004D4C1E">
        <w:rPr>
          <w:rFonts w:ascii="Times New Roman" w:hAnsi="Times New Roman"/>
          <w:sz w:val="26"/>
          <w:szCs w:val="26"/>
        </w:rPr>
        <w:t>В 2019 году государственными инспекторами труда продолжена работа по осуществлению федерального государственного надзора за соблюдением работод</w:t>
      </w:r>
      <w:r w:rsidRPr="004D4C1E">
        <w:rPr>
          <w:rFonts w:ascii="Times New Roman" w:hAnsi="Times New Roman"/>
          <w:sz w:val="26"/>
          <w:szCs w:val="26"/>
        </w:rPr>
        <w:t>а</w:t>
      </w:r>
      <w:r w:rsidRPr="004D4C1E">
        <w:rPr>
          <w:rFonts w:ascii="Times New Roman" w:hAnsi="Times New Roman"/>
          <w:sz w:val="26"/>
          <w:szCs w:val="26"/>
        </w:rPr>
        <w:t>телями трудового законодательства и иных нормативных правовых актов, содерж</w:t>
      </w:r>
      <w:r w:rsidRPr="004D4C1E">
        <w:rPr>
          <w:rFonts w:ascii="Times New Roman" w:hAnsi="Times New Roman"/>
          <w:sz w:val="26"/>
          <w:szCs w:val="26"/>
        </w:rPr>
        <w:t>а</w:t>
      </w:r>
      <w:r w:rsidRPr="004D4C1E">
        <w:rPr>
          <w:rFonts w:ascii="Times New Roman" w:hAnsi="Times New Roman"/>
          <w:sz w:val="26"/>
          <w:szCs w:val="26"/>
        </w:rPr>
        <w:t>щих нормы трудового права, в ходе которых особое внимание было уделено обесп</w:t>
      </w:r>
      <w:r w:rsidRPr="004D4C1E">
        <w:rPr>
          <w:rFonts w:ascii="Times New Roman" w:hAnsi="Times New Roman"/>
          <w:sz w:val="26"/>
          <w:szCs w:val="26"/>
        </w:rPr>
        <w:t>е</w:t>
      </w:r>
      <w:r w:rsidRPr="004D4C1E">
        <w:rPr>
          <w:rFonts w:ascii="Times New Roman" w:hAnsi="Times New Roman"/>
          <w:sz w:val="26"/>
          <w:szCs w:val="26"/>
        </w:rPr>
        <w:t>чению выполнения требований трудового законодательства, непосредственно направленных на сохранение жизни и здоровья работников в процессе трудовой д</w:t>
      </w:r>
      <w:r w:rsidRPr="004D4C1E">
        <w:rPr>
          <w:rFonts w:ascii="Times New Roman" w:hAnsi="Times New Roman"/>
          <w:sz w:val="26"/>
          <w:szCs w:val="26"/>
        </w:rPr>
        <w:t>е</w:t>
      </w:r>
      <w:r w:rsidRPr="004D4C1E">
        <w:rPr>
          <w:rFonts w:ascii="Times New Roman" w:hAnsi="Times New Roman"/>
          <w:sz w:val="26"/>
          <w:szCs w:val="26"/>
        </w:rPr>
        <w:t>ятельности.</w:t>
      </w:r>
    </w:p>
    <w:p w:rsidR="00923088" w:rsidRPr="004D4C1E" w:rsidRDefault="00923088" w:rsidP="00923088">
      <w:pPr>
        <w:ind w:firstLine="709"/>
        <w:rPr>
          <w:rFonts w:ascii="Times New Roman" w:hAnsi="Times New Roman"/>
          <w:sz w:val="26"/>
          <w:szCs w:val="26"/>
        </w:rPr>
      </w:pPr>
      <w:r w:rsidRPr="004D4C1E">
        <w:rPr>
          <w:rFonts w:ascii="Times New Roman" w:hAnsi="Times New Roman"/>
          <w:sz w:val="26"/>
          <w:szCs w:val="26"/>
        </w:rPr>
        <w:t>В течение 12 месяцев 2019 года государственными инспекторами труда (по охране труда) в Чувашской Республике проведено 472 различные проверки в отн</w:t>
      </w:r>
      <w:r w:rsidRPr="004D4C1E">
        <w:rPr>
          <w:rFonts w:ascii="Times New Roman" w:hAnsi="Times New Roman"/>
          <w:sz w:val="26"/>
          <w:szCs w:val="26"/>
        </w:rPr>
        <w:t>о</w:t>
      </w:r>
      <w:r w:rsidRPr="004D4C1E">
        <w:rPr>
          <w:rFonts w:ascii="Times New Roman" w:hAnsi="Times New Roman"/>
          <w:sz w:val="26"/>
          <w:szCs w:val="26"/>
        </w:rPr>
        <w:t>шении юридических лиц и ' индивидуаль</w:t>
      </w:r>
      <w:r w:rsidR="00EA18D1" w:rsidRPr="004D4C1E">
        <w:rPr>
          <w:rFonts w:ascii="Times New Roman" w:hAnsi="Times New Roman"/>
          <w:sz w:val="26"/>
          <w:szCs w:val="26"/>
        </w:rPr>
        <w:t xml:space="preserve">ных предпринимателей (в 2018 г. – </w:t>
      </w:r>
      <w:r w:rsidRPr="004D4C1E">
        <w:rPr>
          <w:rFonts w:ascii="Times New Roman" w:hAnsi="Times New Roman"/>
          <w:sz w:val="26"/>
          <w:szCs w:val="26"/>
        </w:rPr>
        <w:t>368 проверок, в 2017 г.</w:t>
      </w:r>
      <w:r w:rsidR="00EA18D1" w:rsidRPr="004D4C1E">
        <w:rPr>
          <w:rFonts w:ascii="Times New Roman" w:hAnsi="Times New Roman"/>
          <w:sz w:val="26"/>
          <w:szCs w:val="26"/>
        </w:rPr>
        <w:t xml:space="preserve"> – </w:t>
      </w:r>
      <w:r w:rsidRPr="004D4C1E">
        <w:rPr>
          <w:rFonts w:ascii="Times New Roman" w:hAnsi="Times New Roman"/>
          <w:sz w:val="26"/>
          <w:szCs w:val="26"/>
        </w:rPr>
        <w:t>321 проверка).</w:t>
      </w:r>
    </w:p>
    <w:p w:rsidR="00923088" w:rsidRPr="004D4C1E" w:rsidRDefault="00923088" w:rsidP="00923088">
      <w:pPr>
        <w:ind w:firstLine="709"/>
        <w:rPr>
          <w:rFonts w:ascii="Times New Roman" w:hAnsi="Times New Roman"/>
          <w:sz w:val="26"/>
          <w:szCs w:val="26"/>
        </w:rPr>
      </w:pPr>
      <w:r w:rsidRPr="004D4C1E">
        <w:rPr>
          <w:rFonts w:ascii="Times New Roman" w:hAnsi="Times New Roman"/>
          <w:sz w:val="26"/>
          <w:szCs w:val="26"/>
        </w:rPr>
        <w:t>В рамках подготовки к оздоровительной кампании 2019 года в целях обесп</w:t>
      </w:r>
      <w:r w:rsidRPr="004D4C1E">
        <w:rPr>
          <w:rFonts w:ascii="Times New Roman" w:hAnsi="Times New Roman"/>
          <w:sz w:val="26"/>
          <w:szCs w:val="26"/>
        </w:rPr>
        <w:t>е</w:t>
      </w:r>
      <w:r w:rsidRPr="004D4C1E">
        <w:rPr>
          <w:rFonts w:ascii="Times New Roman" w:hAnsi="Times New Roman"/>
          <w:sz w:val="26"/>
          <w:szCs w:val="26"/>
        </w:rPr>
        <w:t>чения безопасного отдыха детей проверка готовности загородных оздоровительных учреждений, пришкольных оздоровительных лагерей осуществлялась с участием представителя Государственной инспекции труда в Чувашской Республике. Ра</w:t>
      </w:r>
      <w:r w:rsidRPr="004D4C1E">
        <w:rPr>
          <w:rFonts w:ascii="Times New Roman" w:hAnsi="Times New Roman"/>
          <w:sz w:val="26"/>
          <w:szCs w:val="26"/>
        </w:rPr>
        <w:t>с</w:t>
      </w:r>
      <w:r w:rsidRPr="004D4C1E">
        <w:rPr>
          <w:rFonts w:ascii="Times New Roman" w:hAnsi="Times New Roman"/>
          <w:sz w:val="26"/>
          <w:szCs w:val="26"/>
        </w:rPr>
        <w:t>смотрены вопросы на предмет обеспеченности учреждений соблюдению требований охраны труда.</w:t>
      </w:r>
    </w:p>
    <w:p w:rsidR="00923088" w:rsidRPr="004D4C1E" w:rsidRDefault="00923088" w:rsidP="00923088">
      <w:pPr>
        <w:ind w:firstLine="709"/>
        <w:rPr>
          <w:rFonts w:ascii="Times New Roman" w:hAnsi="Times New Roman"/>
          <w:sz w:val="26"/>
          <w:szCs w:val="26"/>
        </w:rPr>
      </w:pPr>
      <w:r w:rsidRPr="004D4C1E">
        <w:rPr>
          <w:rFonts w:ascii="Times New Roman" w:hAnsi="Times New Roman"/>
          <w:sz w:val="26"/>
          <w:szCs w:val="26"/>
        </w:rPr>
        <w:t>На постоянной основе проводится работа по консультированию граждан и р</w:t>
      </w:r>
      <w:r w:rsidRPr="004D4C1E">
        <w:rPr>
          <w:rFonts w:ascii="Times New Roman" w:hAnsi="Times New Roman"/>
          <w:sz w:val="26"/>
          <w:szCs w:val="26"/>
        </w:rPr>
        <w:t>а</w:t>
      </w:r>
      <w:r w:rsidRPr="004D4C1E">
        <w:rPr>
          <w:rFonts w:ascii="Times New Roman" w:hAnsi="Times New Roman"/>
          <w:sz w:val="26"/>
          <w:szCs w:val="26"/>
        </w:rPr>
        <w:t>ботодателей по вопросам использования труда несовершеннолетних.</w:t>
      </w:r>
    </w:p>
    <w:p w:rsidR="00923088" w:rsidRPr="004D4C1E" w:rsidRDefault="00923088" w:rsidP="00923088">
      <w:pPr>
        <w:ind w:firstLine="709"/>
        <w:rPr>
          <w:rFonts w:ascii="Times New Roman" w:hAnsi="Times New Roman"/>
          <w:sz w:val="26"/>
          <w:szCs w:val="26"/>
        </w:rPr>
      </w:pPr>
      <w:r w:rsidRPr="004D4C1E">
        <w:rPr>
          <w:rFonts w:ascii="Times New Roman" w:hAnsi="Times New Roman"/>
          <w:sz w:val="26"/>
          <w:szCs w:val="26"/>
        </w:rPr>
        <w:t>Вопросы соблюдения требований охраны труда при использовании работод</w:t>
      </w:r>
      <w:r w:rsidRPr="004D4C1E">
        <w:rPr>
          <w:rFonts w:ascii="Times New Roman" w:hAnsi="Times New Roman"/>
          <w:sz w:val="26"/>
          <w:szCs w:val="26"/>
        </w:rPr>
        <w:t>а</w:t>
      </w:r>
      <w:r w:rsidRPr="004D4C1E">
        <w:rPr>
          <w:rFonts w:ascii="Times New Roman" w:hAnsi="Times New Roman"/>
          <w:sz w:val="26"/>
          <w:szCs w:val="26"/>
        </w:rPr>
        <w:t>телями труда работников в возрасте до 18 лет обсуждаются на заседаниях Межв</w:t>
      </w:r>
      <w:r w:rsidRPr="004D4C1E">
        <w:rPr>
          <w:rFonts w:ascii="Times New Roman" w:hAnsi="Times New Roman"/>
          <w:sz w:val="26"/>
          <w:szCs w:val="26"/>
        </w:rPr>
        <w:t>е</w:t>
      </w:r>
      <w:r w:rsidRPr="004D4C1E">
        <w:rPr>
          <w:rFonts w:ascii="Times New Roman" w:hAnsi="Times New Roman"/>
          <w:sz w:val="26"/>
          <w:szCs w:val="26"/>
        </w:rPr>
        <w:t>домственной комиссии по охране труда Чувашской Республики, проводимых в п</w:t>
      </w:r>
      <w:r w:rsidRPr="004D4C1E">
        <w:rPr>
          <w:rFonts w:ascii="Times New Roman" w:hAnsi="Times New Roman"/>
          <w:sz w:val="26"/>
          <w:szCs w:val="26"/>
        </w:rPr>
        <w:t>о</w:t>
      </w:r>
      <w:r w:rsidRPr="004D4C1E">
        <w:rPr>
          <w:rFonts w:ascii="Times New Roman" w:hAnsi="Times New Roman"/>
          <w:sz w:val="26"/>
          <w:szCs w:val="26"/>
        </w:rPr>
        <w:t>рядке взаимодействия и координации действий территориальных органов федерал</w:t>
      </w:r>
      <w:r w:rsidRPr="004D4C1E">
        <w:rPr>
          <w:rFonts w:ascii="Times New Roman" w:hAnsi="Times New Roman"/>
          <w:sz w:val="26"/>
          <w:szCs w:val="26"/>
        </w:rPr>
        <w:t>ь</w:t>
      </w:r>
      <w:r w:rsidRPr="004D4C1E">
        <w:rPr>
          <w:rFonts w:ascii="Times New Roman" w:hAnsi="Times New Roman"/>
          <w:sz w:val="26"/>
          <w:szCs w:val="26"/>
        </w:rPr>
        <w:t>ных органов исполнительной власти, уполномоченных на осуществление надзора и контроля в области охраны труда, органов исполнительной власти Чувашской Ре</w:t>
      </w:r>
      <w:r w:rsidRPr="004D4C1E">
        <w:rPr>
          <w:rFonts w:ascii="Times New Roman" w:hAnsi="Times New Roman"/>
          <w:sz w:val="26"/>
          <w:szCs w:val="26"/>
        </w:rPr>
        <w:t>с</w:t>
      </w:r>
      <w:r w:rsidRPr="004D4C1E">
        <w:rPr>
          <w:rFonts w:ascii="Times New Roman" w:hAnsi="Times New Roman"/>
          <w:sz w:val="26"/>
          <w:szCs w:val="26"/>
        </w:rPr>
        <w:t>публики и органов местного самоуправления в области охраны труда.</w:t>
      </w:r>
    </w:p>
    <w:p w:rsidR="00457919" w:rsidRPr="004D4C1E" w:rsidRDefault="00457919" w:rsidP="00D40F75">
      <w:pPr>
        <w:tabs>
          <w:tab w:val="left" w:pos="567"/>
        </w:tabs>
        <w:ind w:firstLine="684"/>
        <w:rPr>
          <w:rFonts w:ascii="Times New Roman" w:hAnsi="Times New Roman"/>
          <w:b/>
          <w:color w:val="000000"/>
          <w:sz w:val="26"/>
          <w:szCs w:val="26"/>
        </w:rPr>
      </w:pPr>
    </w:p>
    <w:p w:rsidR="00591A68" w:rsidRPr="004D4C1E" w:rsidRDefault="00591A68" w:rsidP="00D40F75">
      <w:pPr>
        <w:tabs>
          <w:tab w:val="left" w:pos="567"/>
        </w:tabs>
        <w:ind w:firstLine="684"/>
        <w:rPr>
          <w:rFonts w:ascii="Times New Roman" w:hAnsi="Times New Roman"/>
          <w:b/>
          <w:color w:val="000000"/>
          <w:sz w:val="26"/>
          <w:szCs w:val="26"/>
        </w:rPr>
      </w:pPr>
      <w:r w:rsidRPr="004D4C1E">
        <w:rPr>
          <w:rFonts w:ascii="Times New Roman" w:hAnsi="Times New Roman"/>
          <w:b/>
          <w:color w:val="000000"/>
          <w:sz w:val="26"/>
          <w:szCs w:val="26"/>
        </w:rPr>
        <w:t>Содействие занятости подростков, в том числе детей-сирот, детей, оста</w:t>
      </w:r>
      <w:r w:rsidRPr="004D4C1E">
        <w:rPr>
          <w:rFonts w:ascii="Times New Roman" w:hAnsi="Times New Roman"/>
          <w:b/>
          <w:color w:val="000000"/>
          <w:sz w:val="26"/>
          <w:szCs w:val="26"/>
        </w:rPr>
        <w:t>в</w:t>
      </w:r>
      <w:r w:rsidRPr="004D4C1E">
        <w:rPr>
          <w:rFonts w:ascii="Times New Roman" w:hAnsi="Times New Roman"/>
          <w:b/>
          <w:color w:val="000000"/>
          <w:sz w:val="26"/>
          <w:szCs w:val="26"/>
        </w:rPr>
        <w:t>шихся</w:t>
      </w:r>
      <w:r w:rsidR="00B10CDA" w:rsidRPr="004D4C1E">
        <w:rPr>
          <w:rFonts w:ascii="Times New Roman" w:hAnsi="Times New Roman"/>
          <w:b/>
          <w:color w:val="000000"/>
          <w:sz w:val="26"/>
          <w:szCs w:val="26"/>
        </w:rPr>
        <w:t xml:space="preserve"> без попечения родителей, детей-инвалидов и детей, состоящих на учете  в органах внутренних дел</w:t>
      </w:r>
    </w:p>
    <w:p w:rsidR="002C6590" w:rsidRPr="004D4C1E" w:rsidRDefault="002C6590" w:rsidP="002C6590">
      <w:pPr>
        <w:ind w:firstLine="720"/>
        <w:rPr>
          <w:rFonts w:ascii="Times New Roman" w:hAnsi="Times New Roman"/>
          <w:sz w:val="26"/>
          <w:szCs w:val="26"/>
        </w:rPr>
      </w:pPr>
      <w:r w:rsidRPr="004D4C1E">
        <w:rPr>
          <w:rFonts w:ascii="Times New Roman" w:hAnsi="Times New Roman"/>
          <w:sz w:val="26"/>
          <w:szCs w:val="26"/>
        </w:rPr>
        <w:t>Занятость несовершеннолетних граждан организуется в рамках реализации мероприятий государственной программы Чувашской Республики «Содействие з</w:t>
      </w:r>
      <w:r w:rsidRPr="004D4C1E">
        <w:rPr>
          <w:rFonts w:ascii="Times New Roman" w:hAnsi="Times New Roman"/>
          <w:sz w:val="26"/>
          <w:szCs w:val="26"/>
        </w:rPr>
        <w:t>а</w:t>
      </w:r>
      <w:r w:rsidRPr="004D4C1E">
        <w:rPr>
          <w:rFonts w:ascii="Times New Roman" w:hAnsi="Times New Roman"/>
          <w:sz w:val="26"/>
          <w:szCs w:val="26"/>
        </w:rPr>
        <w:t>нятости населения», постановления Кабинета Министров Чувашской Республики от 2 марта 2012 г. № 70 «Об организации отдыха детей, их оздоровления и занятости в Чувашской Республике».</w:t>
      </w:r>
    </w:p>
    <w:p w:rsidR="002C6590" w:rsidRPr="004D4C1E" w:rsidRDefault="002C6590" w:rsidP="002C6590">
      <w:pPr>
        <w:ind w:firstLine="720"/>
        <w:rPr>
          <w:rFonts w:ascii="Times New Roman" w:hAnsi="Times New Roman"/>
          <w:sz w:val="26"/>
          <w:szCs w:val="26"/>
        </w:rPr>
      </w:pPr>
      <w:r w:rsidRPr="004D4C1E">
        <w:rPr>
          <w:rFonts w:ascii="Times New Roman" w:hAnsi="Times New Roman"/>
          <w:sz w:val="26"/>
          <w:szCs w:val="26"/>
        </w:rPr>
        <w:t>Организация трудоустройства молодежи в возрасте от 14 до 18 лет в свобо</w:t>
      </w:r>
      <w:r w:rsidRPr="004D4C1E">
        <w:rPr>
          <w:rFonts w:ascii="Times New Roman" w:hAnsi="Times New Roman"/>
          <w:sz w:val="26"/>
          <w:szCs w:val="26"/>
        </w:rPr>
        <w:t>д</w:t>
      </w:r>
      <w:r w:rsidRPr="004D4C1E">
        <w:rPr>
          <w:rFonts w:ascii="Times New Roman" w:hAnsi="Times New Roman"/>
          <w:sz w:val="26"/>
          <w:szCs w:val="26"/>
        </w:rPr>
        <w:t>ное от учебы время осуществляется органами службы занятости в тесном взаим</w:t>
      </w:r>
      <w:r w:rsidRPr="004D4C1E">
        <w:rPr>
          <w:rFonts w:ascii="Times New Roman" w:hAnsi="Times New Roman"/>
          <w:sz w:val="26"/>
          <w:szCs w:val="26"/>
        </w:rPr>
        <w:t>о</w:t>
      </w:r>
      <w:r w:rsidRPr="004D4C1E">
        <w:rPr>
          <w:rFonts w:ascii="Times New Roman" w:hAnsi="Times New Roman"/>
          <w:sz w:val="26"/>
          <w:szCs w:val="26"/>
        </w:rPr>
        <w:t>действии с органами образования, социальной защиты, местного самоуправления, подразделениями и комиссиями по делам несовершеннолетних.</w:t>
      </w:r>
    </w:p>
    <w:p w:rsidR="002C6590" w:rsidRPr="004D4C1E" w:rsidRDefault="002C6590" w:rsidP="002C6590">
      <w:pPr>
        <w:ind w:firstLine="720"/>
        <w:rPr>
          <w:rFonts w:ascii="Times New Roman" w:hAnsi="Times New Roman"/>
          <w:sz w:val="26"/>
          <w:szCs w:val="26"/>
        </w:rPr>
      </w:pPr>
      <w:r w:rsidRPr="004D4C1E">
        <w:rPr>
          <w:rFonts w:ascii="Times New Roman" w:hAnsi="Times New Roman"/>
          <w:sz w:val="26"/>
          <w:szCs w:val="26"/>
        </w:rPr>
        <w:t>Руководители центров занятости населения входят в составы районных и г</w:t>
      </w:r>
      <w:r w:rsidRPr="004D4C1E">
        <w:rPr>
          <w:rFonts w:ascii="Times New Roman" w:hAnsi="Times New Roman"/>
          <w:sz w:val="26"/>
          <w:szCs w:val="26"/>
        </w:rPr>
        <w:t>о</w:t>
      </w:r>
      <w:r w:rsidRPr="004D4C1E">
        <w:rPr>
          <w:rFonts w:ascii="Times New Roman" w:hAnsi="Times New Roman"/>
          <w:sz w:val="26"/>
          <w:szCs w:val="26"/>
        </w:rPr>
        <w:t xml:space="preserve">родских комиссий по делам несовершеннолетних и защите их прав, комиссий по профилактике правонарушений, сотрудничают с органами внутренних дел в части выявления несовершеннолетних граждан, нуждающихся в социальной реабилитации и трудоустройстве. </w:t>
      </w:r>
    </w:p>
    <w:p w:rsidR="002C6590" w:rsidRPr="004D4C1E" w:rsidRDefault="002C6590" w:rsidP="002C6590">
      <w:pPr>
        <w:ind w:firstLine="720"/>
        <w:rPr>
          <w:rFonts w:ascii="Times New Roman" w:hAnsi="Times New Roman"/>
          <w:sz w:val="26"/>
          <w:szCs w:val="26"/>
        </w:rPr>
      </w:pPr>
      <w:r w:rsidRPr="004D4C1E">
        <w:rPr>
          <w:rFonts w:ascii="Times New Roman" w:hAnsi="Times New Roman"/>
          <w:sz w:val="26"/>
          <w:szCs w:val="26"/>
        </w:rPr>
        <w:t>В течение 201</w:t>
      </w:r>
      <w:r w:rsidRPr="004D4C1E">
        <w:rPr>
          <w:rFonts w:ascii="Times New Roman" w:hAnsi="Times New Roman"/>
          <w:color w:val="000000"/>
          <w:sz w:val="26"/>
          <w:szCs w:val="26"/>
        </w:rPr>
        <w:t>9</w:t>
      </w:r>
      <w:r w:rsidRPr="004D4C1E">
        <w:rPr>
          <w:rFonts w:ascii="Times New Roman" w:hAnsi="Times New Roman"/>
          <w:sz w:val="26"/>
          <w:szCs w:val="26"/>
        </w:rPr>
        <w:t xml:space="preserve"> года центрами занятости населения заключен</w:t>
      </w:r>
      <w:r w:rsidRPr="004D4C1E">
        <w:rPr>
          <w:rFonts w:ascii="Times New Roman" w:hAnsi="Times New Roman"/>
          <w:color w:val="000000"/>
          <w:sz w:val="26"/>
          <w:szCs w:val="26"/>
        </w:rPr>
        <w:t>о</w:t>
      </w:r>
      <w:r w:rsidRPr="004D4C1E">
        <w:rPr>
          <w:rFonts w:ascii="Times New Roman" w:hAnsi="Times New Roman"/>
          <w:sz w:val="26"/>
          <w:szCs w:val="26"/>
        </w:rPr>
        <w:t xml:space="preserve"> </w:t>
      </w:r>
      <w:r w:rsidRPr="004D4C1E">
        <w:rPr>
          <w:rFonts w:ascii="Times New Roman" w:hAnsi="Times New Roman"/>
          <w:color w:val="000000"/>
          <w:sz w:val="26"/>
          <w:szCs w:val="26"/>
        </w:rPr>
        <w:t>765</w:t>
      </w:r>
      <w:r w:rsidRPr="004D4C1E">
        <w:rPr>
          <w:rFonts w:ascii="Times New Roman" w:hAnsi="Times New Roman"/>
          <w:sz w:val="26"/>
          <w:szCs w:val="26"/>
        </w:rPr>
        <w:t xml:space="preserve"> договор</w:t>
      </w:r>
      <w:r w:rsidRPr="004D4C1E">
        <w:rPr>
          <w:rFonts w:ascii="Times New Roman" w:hAnsi="Times New Roman"/>
          <w:color w:val="000000"/>
          <w:sz w:val="26"/>
          <w:szCs w:val="26"/>
        </w:rPr>
        <w:t>ов</w:t>
      </w:r>
      <w:r w:rsidRPr="004D4C1E">
        <w:rPr>
          <w:rFonts w:ascii="Times New Roman" w:hAnsi="Times New Roman"/>
          <w:sz w:val="26"/>
          <w:szCs w:val="26"/>
        </w:rPr>
        <w:t xml:space="preserve"> с организациями и учебными заведениями республики на создание временных раб</w:t>
      </w:r>
      <w:r w:rsidRPr="004D4C1E">
        <w:rPr>
          <w:rFonts w:ascii="Times New Roman" w:hAnsi="Times New Roman"/>
          <w:sz w:val="26"/>
          <w:szCs w:val="26"/>
        </w:rPr>
        <w:t>о</w:t>
      </w:r>
      <w:r w:rsidRPr="004D4C1E">
        <w:rPr>
          <w:rFonts w:ascii="Times New Roman" w:hAnsi="Times New Roman"/>
          <w:sz w:val="26"/>
          <w:szCs w:val="26"/>
        </w:rPr>
        <w:t>чих мест для несовершеннолетних граждан, в соответствии с которыми на време</w:t>
      </w:r>
      <w:r w:rsidRPr="004D4C1E">
        <w:rPr>
          <w:rFonts w:ascii="Times New Roman" w:hAnsi="Times New Roman"/>
          <w:sz w:val="26"/>
          <w:szCs w:val="26"/>
        </w:rPr>
        <w:t>н</w:t>
      </w:r>
      <w:r w:rsidRPr="004D4C1E">
        <w:rPr>
          <w:rFonts w:ascii="Times New Roman" w:hAnsi="Times New Roman"/>
          <w:sz w:val="26"/>
          <w:szCs w:val="26"/>
        </w:rPr>
        <w:t>ные рабочие места в свободное от учебы время трудоустроено 16</w:t>
      </w:r>
      <w:r w:rsidRPr="004D4C1E">
        <w:rPr>
          <w:rFonts w:ascii="Times New Roman" w:hAnsi="Times New Roman"/>
          <w:color w:val="000000"/>
          <w:sz w:val="26"/>
          <w:szCs w:val="26"/>
        </w:rPr>
        <w:t>329</w:t>
      </w:r>
      <w:r w:rsidRPr="004D4C1E">
        <w:rPr>
          <w:rFonts w:ascii="Times New Roman" w:hAnsi="Times New Roman"/>
          <w:sz w:val="26"/>
          <w:szCs w:val="26"/>
        </w:rPr>
        <w:t xml:space="preserve"> подрост</w:t>
      </w:r>
      <w:r w:rsidRPr="004D4C1E">
        <w:rPr>
          <w:rFonts w:ascii="Times New Roman" w:hAnsi="Times New Roman"/>
          <w:color w:val="000000"/>
          <w:sz w:val="26"/>
          <w:szCs w:val="26"/>
        </w:rPr>
        <w:t>ков</w:t>
      </w:r>
      <w:r w:rsidRPr="004D4C1E">
        <w:rPr>
          <w:rFonts w:ascii="Times New Roman" w:hAnsi="Times New Roman"/>
          <w:sz w:val="26"/>
          <w:szCs w:val="26"/>
        </w:rPr>
        <w:t xml:space="preserve">, в т.ч. </w:t>
      </w:r>
      <w:r w:rsidRPr="004D4C1E">
        <w:rPr>
          <w:rFonts w:ascii="Times New Roman" w:hAnsi="Times New Roman"/>
          <w:color w:val="000000"/>
          <w:sz w:val="26"/>
          <w:szCs w:val="26"/>
        </w:rPr>
        <w:t>8720</w:t>
      </w:r>
      <w:r w:rsidRPr="004D4C1E">
        <w:rPr>
          <w:rFonts w:ascii="Times New Roman" w:hAnsi="Times New Roman"/>
          <w:sz w:val="26"/>
          <w:szCs w:val="26"/>
        </w:rPr>
        <w:t xml:space="preserve"> подростк</w:t>
      </w:r>
      <w:r w:rsidRPr="004D4C1E">
        <w:rPr>
          <w:rFonts w:ascii="Times New Roman" w:hAnsi="Times New Roman"/>
          <w:color w:val="000000"/>
          <w:sz w:val="26"/>
          <w:szCs w:val="26"/>
        </w:rPr>
        <w:t>ов</w:t>
      </w:r>
      <w:r w:rsidRPr="004D4C1E">
        <w:rPr>
          <w:rFonts w:ascii="Times New Roman" w:hAnsi="Times New Roman"/>
          <w:sz w:val="26"/>
          <w:szCs w:val="26"/>
        </w:rPr>
        <w:t xml:space="preserve"> (</w:t>
      </w:r>
      <w:r w:rsidRPr="004D4C1E">
        <w:rPr>
          <w:rFonts w:ascii="Times New Roman" w:hAnsi="Times New Roman"/>
          <w:color w:val="000000"/>
          <w:sz w:val="26"/>
          <w:szCs w:val="26"/>
        </w:rPr>
        <w:t xml:space="preserve">53,4 </w:t>
      </w:r>
      <w:r w:rsidRPr="004D4C1E">
        <w:rPr>
          <w:rFonts w:ascii="Times New Roman" w:hAnsi="Times New Roman"/>
          <w:sz w:val="26"/>
          <w:szCs w:val="26"/>
        </w:rPr>
        <w:t xml:space="preserve">% от общей численности трудоустроенных подростков), находящихся в трудной жизненной ситуации и в «группе риска» </w:t>
      </w:r>
      <w:r w:rsidRPr="004D4C1E">
        <w:rPr>
          <w:rFonts w:ascii="Times New Roman" w:hAnsi="Times New Roman"/>
          <w:color w:val="000000"/>
          <w:sz w:val="26"/>
          <w:szCs w:val="26"/>
        </w:rPr>
        <w:t>(</w:t>
      </w:r>
      <w:r w:rsidRPr="004D4C1E">
        <w:rPr>
          <w:rFonts w:ascii="Times New Roman" w:hAnsi="Times New Roman"/>
          <w:sz w:val="26"/>
          <w:szCs w:val="26"/>
        </w:rPr>
        <w:t>в 201</w:t>
      </w:r>
      <w:r w:rsidRPr="004D4C1E">
        <w:rPr>
          <w:rFonts w:ascii="Times New Roman" w:hAnsi="Times New Roman"/>
          <w:color w:val="000000"/>
          <w:sz w:val="26"/>
          <w:szCs w:val="26"/>
        </w:rPr>
        <w:t>8</w:t>
      </w:r>
      <w:r w:rsidRPr="004D4C1E">
        <w:rPr>
          <w:rFonts w:ascii="Times New Roman" w:hAnsi="Times New Roman"/>
          <w:sz w:val="26"/>
          <w:szCs w:val="26"/>
        </w:rPr>
        <w:t xml:space="preserve"> году – 798 договоров, 16391 подросток, в т.ч. 8927 подростков, находящихся в трудной жи</w:t>
      </w:r>
      <w:r w:rsidRPr="004D4C1E">
        <w:rPr>
          <w:rFonts w:ascii="Times New Roman" w:hAnsi="Times New Roman"/>
          <w:sz w:val="26"/>
          <w:szCs w:val="26"/>
        </w:rPr>
        <w:t>з</w:t>
      </w:r>
      <w:r w:rsidRPr="004D4C1E">
        <w:rPr>
          <w:rFonts w:ascii="Times New Roman" w:hAnsi="Times New Roman"/>
          <w:sz w:val="26"/>
          <w:szCs w:val="26"/>
        </w:rPr>
        <w:t>ненной ситуации и в «группе риска») (в 201</w:t>
      </w:r>
      <w:r w:rsidRPr="004D4C1E">
        <w:rPr>
          <w:rFonts w:ascii="Times New Roman" w:hAnsi="Times New Roman"/>
          <w:color w:val="000000"/>
          <w:sz w:val="26"/>
          <w:szCs w:val="26"/>
        </w:rPr>
        <w:t>7</w:t>
      </w:r>
      <w:r w:rsidRPr="004D4C1E">
        <w:rPr>
          <w:rFonts w:ascii="Times New Roman" w:hAnsi="Times New Roman"/>
          <w:sz w:val="26"/>
          <w:szCs w:val="26"/>
        </w:rPr>
        <w:t xml:space="preserve"> году – 794 договора, 16243 подростка, в т.ч. 9673 подростка, находящихся в трудной жизненной ситуации и в «группе ри</w:t>
      </w:r>
      <w:r w:rsidRPr="004D4C1E">
        <w:rPr>
          <w:rFonts w:ascii="Times New Roman" w:hAnsi="Times New Roman"/>
          <w:sz w:val="26"/>
          <w:szCs w:val="26"/>
        </w:rPr>
        <w:t>с</w:t>
      </w:r>
      <w:r w:rsidRPr="004D4C1E">
        <w:rPr>
          <w:rFonts w:ascii="Times New Roman" w:hAnsi="Times New Roman"/>
          <w:sz w:val="26"/>
          <w:szCs w:val="26"/>
        </w:rPr>
        <w:t>ка»), (в 2016 году – 841 договор, 16229 подростков, в т.ч. 11725 подростков, наход</w:t>
      </w:r>
      <w:r w:rsidRPr="004D4C1E">
        <w:rPr>
          <w:rFonts w:ascii="Times New Roman" w:hAnsi="Times New Roman"/>
          <w:sz w:val="26"/>
          <w:szCs w:val="26"/>
        </w:rPr>
        <w:t>я</w:t>
      </w:r>
      <w:r w:rsidRPr="004D4C1E">
        <w:rPr>
          <w:rFonts w:ascii="Times New Roman" w:hAnsi="Times New Roman"/>
          <w:sz w:val="26"/>
          <w:szCs w:val="26"/>
        </w:rPr>
        <w:t xml:space="preserve">щихся в трудной жизненной ситуации и в «группе риска»). </w:t>
      </w:r>
    </w:p>
    <w:p w:rsidR="002C6590" w:rsidRPr="004D4C1E" w:rsidRDefault="002C6590" w:rsidP="002C6590">
      <w:pPr>
        <w:ind w:firstLine="720"/>
        <w:rPr>
          <w:rFonts w:ascii="Times New Roman" w:hAnsi="Times New Roman"/>
          <w:color w:val="000000"/>
          <w:sz w:val="26"/>
          <w:szCs w:val="26"/>
        </w:rPr>
      </w:pPr>
      <w:r w:rsidRPr="004D4C1E">
        <w:rPr>
          <w:rFonts w:ascii="Times New Roman" w:hAnsi="Times New Roman"/>
          <w:sz w:val="26"/>
          <w:szCs w:val="26"/>
        </w:rPr>
        <w:t>Среди трудоустроенных подростков из числа находящихся в трудной жизне</w:t>
      </w:r>
      <w:r w:rsidRPr="004D4C1E">
        <w:rPr>
          <w:rFonts w:ascii="Times New Roman" w:hAnsi="Times New Roman"/>
          <w:sz w:val="26"/>
          <w:szCs w:val="26"/>
        </w:rPr>
        <w:t>н</w:t>
      </w:r>
      <w:r w:rsidRPr="004D4C1E">
        <w:rPr>
          <w:rFonts w:ascii="Times New Roman" w:hAnsi="Times New Roman"/>
          <w:sz w:val="26"/>
          <w:szCs w:val="26"/>
        </w:rPr>
        <w:t>ной ситуации: 5154 – из малообеспеченных семей, 2679 – из неполных и многоде</w:t>
      </w:r>
      <w:r w:rsidRPr="004D4C1E">
        <w:rPr>
          <w:rFonts w:ascii="Times New Roman" w:hAnsi="Times New Roman"/>
          <w:sz w:val="26"/>
          <w:szCs w:val="26"/>
        </w:rPr>
        <w:t>т</w:t>
      </w:r>
      <w:r w:rsidRPr="004D4C1E">
        <w:rPr>
          <w:rFonts w:ascii="Times New Roman" w:hAnsi="Times New Roman"/>
          <w:sz w:val="26"/>
          <w:szCs w:val="26"/>
        </w:rPr>
        <w:t xml:space="preserve">ных семей, 227 – из неблагополучных семей, 18 – детей-сирот и детей, оставшихся без попечения родителей, 17 – из семей безработных граждан,  6 – дети состоящие в спецучереждениях для несовершеннолетних, нуждающиеся в соцреабилитации, 5 – дети-инвалиды, 5 – дети из семей инвалидов, 309 – состоящие на учете в </w:t>
      </w:r>
      <w:r w:rsidR="00B34950" w:rsidRPr="004D4C1E">
        <w:rPr>
          <w:rFonts w:ascii="Times New Roman" w:hAnsi="Times New Roman"/>
          <w:sz w:val="26"/>
          <w:szCs w:val="26"/>
        </w:rPr>
        <w:t>комиссиях по делам несовершеннолетних</w:t>
      </w:r>
      <w:r w:rsidRPr="004D4C1E">
        <w:rPr>
          <w:rFonts w:ascii="Times New Roman" w:hAnsi="Times New Roman"/>
          <w:sz w:val="26"/>
          <w:szCs w:val="26"/>
        </w:rPr>
        <w:t xml:space="preserve">, 300 – состоящие на учете в </w:t>
      </w:r>
      <w:r w:rsidR="00B34950" w:rsidRPr="004D4C1E">
        <w:rPr>
          <w:rFonts w:ascii="Times New Roman" w:hAnsi="Times New Roman"/>
          <w:sz w:val="26"/>
          <w:szCs w:val="26"/>
        </w:rPr>
        <w:t>подразделениях по делам несовершеннолетних</w:t>
      </w:r>
      <w:r w:rsidRPr="004D4C1E">
        <w:rPr>
          <w:rFonts w:ascii="Times New Roman" w:hAnsi="Times New Roman"/>
          <w:sz w:val="26"/>
          <w:szCs w:val="26"/>
        </w:rPr>
        <w:t>.</w:t>
      </w:r>
    </w:p>
    <w:p w:rsidR="00A12E04" w:rsidRPr="004D4C1E" w:rsidRDefault="00A12E04" w:rsidP="00A12E04">
      <w:pPr>
        <w:ind w:firstLine="720"/>
        <w:rPr>
          <w:rFonts w:ascii="Times New Roman" w:hAnsi="Times New Roman"/>
          <w:sz w:val="26"/>
          <w:szCs w:val="26"/>
        </w:rPr>
      </w:pPr>
      <w:r w:rsidRPr="004D4C1E">
        <w:rPr>
          <w:rFonts w:ascii="Times New Roman" w:hAnsi="Times New Roman"/>
          <w:sz w:val="26"/>
          <w:szCs w:val="26"/>
        </w:rPr>
        <w:t>На финансирование мероприятия по организации временной занятости нес</w:t>
      </w:r>
      <w:r w:rsidRPr="004D4C1E">
        <w:rPr>
          <w:rFonts w:ascii="Times New Roman" w:hAnsi="Times New Roman"/>
          <w:sz w:val="26"/>
          <w:szCs w:val="26"/>
        </w:rPr>
        <w:t>о</w:t>
      </w:r>
      <w:r w:rsidRPr="004D4C1E">
        <w:rPr>
          <w:rFonts w:ascii="Times New Roman" w:hAnsi="Times New Roman"/>
          <w:sz w:val="26"/>
          <w:szCs w:val="26"/>
        </w:rPr>
        <w:t>вершеннолетних граждан в свободное от учебы время в 2019 году направлено 10794,2 тыс. рублей из республиканского бюджета, 4704,5 тыс. рублей средств местных бюджетов и 10442,3 тыс. рублей средств работодателей. (в 2018 году – 6516,0 тыс. руб., 4169,8 тыс. руб., 12127,7 тыс. руб. соответственно, в 2017 году – 6916,2 тыс. руб., 3754,7 тыс. руб., 8509,0 тыс. руб.).</w:t>
      </w:r>
    </w:p>
    <w:p w:rsidR="002C6590" w:rsidRPr="004D4C1E" w:rsidRDefault="002C6590" w:rsidP="002C6590">
      <w:pPr>
        <w:ind w:firstLine="720"/>
        <w:rPr>
          <w:rFonts w:ascii="Times New Roman" w:hAnsi="Times New Roman"/>
          <w:sz w:val="26"/>
          <w:szCs w:val="26"/>
        </w:rPr>
      </w:pPr>
      <w:r w:rsidRPr="004D4C1E">
        <w:rPr>
          <w:rFonts w:ascii="Times New Roman" w:hAnsi="Times New Roman"/>
          <w:sz w:val="26"/>
          <w:szCs w:val="26"/>
        </w:rPr>
        <w:t>Основными видами временных работ, в которых принимают участие нес</w:t>
      </w:r>
      <w:r w:rsidRPr="004D4C1E">
        <w:rPr>
          <w:rFonts w:ascii="Times New Roman" w:hAnsi="Times New Roman"/>
          <w:sz w:val="26"/>
          <w:szCs w:val="26"/>
        </w:rPr>
        <w:t>о</w:t>
      </w:r>
      <w:r w:rsidRPr="004D4C1E">
        <w:rPr>
          <w:rFonts w:ascii="Times New Roman" w:hAnsi="Times New Roman"/>
          <w:sz w:val="26"/>
          <w:szCs w:val="26"/>
        </w:rPr>
        <w:t>вершеннолетние граждане, являются озеленение и благоустройство территорий, уход за скверами и парками, сбор лекарственных трав, прополка, помощь в уборке урожая, косметический ремонт школ, оказание социальной помощи ветеранам и и</w:t>
      </w:r>
      <w:r w:rsidRPr="004D4C1E">
        <w:rPr>
          <w:rFonts w:ascii="Times New Roman" w:hAnsi="Times New Roman"/>
          <w:sz w:val="26"/>
          <w:szCs w:val="26"/>
        </w:rPr>
        <w:t>н</w:t>
      </w:r>
      <w:r w:rsidRPr="004D4C1E">
        <w:rPr>
          <w:rFonts w:ascii="Times New Roman" w:hAnsi="Times New Roman"/>
          <w:sz w:val="26"/>
          <w:szCs w:val="26"/>
        </w:rPr>
        <w:t>валидам Великой Отечественной войны.</w:t>
      </w:r>
    </w:p>
    <w:p w:rsidR="00457919" w:rsidRPr="004D4C1E" w:rsidRDefault="00457919" w:rsidP="00430457">
      <w:pPr>
        <w:ind w:firstLine="709"/>
        <w:rPr>
          <w:rFonts w:ascii="Times New Roman" w:hAnsi="Times New Roman"/>
          <w:b/>
          <w:sz w:val="26"/>
          <w:szCs w:val="26"/>
        </w:rPr>
      </w:pPr>
    </w:p>
    <w:p w:rsidR="003257DA" w:rsidRPr="004D4C1E" w:rsidRDefault="003257DA" w:rsidP="003257DA">
      <w:pPr>
        <w:ind w:firstLine="709"/>
        <w:rPr>
          <w:rFonts w:ascii="Times New Roman" w:hAnsi="Times New Roman"/>
          <w:b/>
          <w:sz w:val="26"/>
          <w:szCs w:val="26"/>
        </w:rPr>
      </w:pPr>
      <w:r w:rsidRPr="004D4C1E">
        <w:rPr>
          <w:rFonts w:ascii="Times New Roman" w:hAnsi="Times New Roman"/>
          <w:b/>
          <w:sz w:val="26"/>
          <w:szCs w:val="26"/>
        </w:rPr>
        <w:t>Профессиональное обучение и дополнительное профессиональное обр</w:t>
      </w:r>
      <w:r w:rsidRPr="004D4C1E">
        <w:rPr>
          <w:rFonts w:ascii="Times New Roman" w:hAnsi="Times New Roman"/>
          <w:b/>
          <w:sz w:val="26"/>
          <w:szCs w:val="26"/>
        </w:rPr>
        <w:t>а</w:t>
      </w:r>
      <w:r w:rsidRPr="004D4C1E">
        <w:rPr>
          <w:rFonts w:ascii="Times New Roman" w:hAnsi="Times New Roman"/>
          <w:b/>
          <w:sz w:val="26"/>
          <w:szCs w:val="26"/>
        </w:rPr>
        <w:t>зование родителей с детьми дошкольного возраста, в том числе многодетных родителей и родителей, имеющих детей-инвалидов.</w:t>
      </w:r>
    </w:p>
    <w:p w:rsidR="003257DA" w:rsidRPr="004D4C1E" w:rsidRDefault="003257DA" w:rsidP="003257DA">
      <w:pPr>
        <w:ind w:firstLine="709"/>
        <w:rPr>
          <w:rFonts w:ascii="Times New Roman" w:hAnsi="Times New Roman"/>
          <w:sz w:val="26"/>
          <w:szCs w:val="26"/>
        </w:rPr>
      </w:pPr>
      <w:r w:rsidRPr="004D4C1E">
        <w:rPr>
          <w:rFonts w:ascii="Times New Roman" w:hAnsi="Times New Roman"/>
          <w:sz w:val="26"/>
          <w:szCs w:val="26"/>
        </w:rPr>
        <w:t>В рамках реализации мероприятий государственной программы Чувашской Республики «Содействие занятости населения» в 2019 году на прохождение профе</w:t>
      </w:r>
      <w:r w:rsidRPr="004D4C1E">
        <w:rPr>
          <w:rFonts w:ascii="Times New Roman" w:hAnsi="Times New Roman"/>
          <w:sz w:val="26"/>
          <w:szCs w:val="26"/>
        </w:rPr>
        <w:t>с</w:t>
      </w:r>
      <w:r w:rsidRPr="004D4C1E">
        <w:rPr>
          <w:rFonts w:ascii="Times New Roman" w:hAnsi="Times New Roman"/>
          <w:sz w:val="26"/>
          <w:szCs w:val="26"/>
        </w:rPr>
        <w:t>сионального обучения и получение дополнительного профессионального образов</w:t>
      </w:r>
      <w:r w:rsidRPr="004D4C1E">
        <w:rPr>
          <w:rFonts w:ascii="Times New Roman" w:hAnsi="Times New Roman"/>
          <w:sz w:val="26"/>
          <w:szCs w:val="26"/>
        </w:rPr>
        <w:t>а</w:t>
      </w:r>
      <w:r w:rsidRPr="004D4C1E">
        <w:rPr>
          <w:rFonts w:ascii="Times New Roman" w:hAnsi="Times New Roman"/>
          <w:sz w:val="26"/>
          <w:szCs w:val="26"/>
        </w:rPr>
        <w:t>ния направлено 768 безработных граждан из числа родителей, имеющих несове</w:t>
      </w:r>
      <w:r w:rsidRPr="004D4C1E">
        <w:rPr>
          <w:rFonts w:ascii="Times New Roman" w:hAnsi="Times New Roman"/>
          <w:sz w:val="26"/>
          <w:szCs w:val="26"/>
        </w:rPr>
        <w:t>р</w:t>
      </w:r>
      <w:r w:rsidRPr="004D4C1E">
        <w:rPr>
          <w:rFonts w:ascii="Times New Roman" w:hAnsi="Times New Roman"/>
          <w:sz w:val="26"/>
          <w:szCs w:val="26"/>
        </w:rPr>
        <w:t>шеннолетних детей, из них 40 гражданин являются многодетными родителями (с</w:t>
      </w:r>
      <w:r w:rsidRPr="004D4C1E">
        <w:rPr>
          <w:rFonts w:ascii="Times New Roman" w:hAnsi="Times New Roman"/>
          <w:sz w:val="26"/>
          <w:szCs w:val="26"/>
        </w:rPr>
        <w:t>о</w:t>
      </w:r>
      <w:r w:rsidRPr="004D4C1E">
        <w:rPr>
          <w:rFonts w:ascii="Times New Roman" w:hAnsi="Times New Roman"/>
          <w:sz w:val="26"/>
          <w:szCs w:val="26"/>
        </w:rPr>
        <w:t xml:space="preserve">ответственно в 2018 г. – 828 и 44 чел., в 2017 г. – 798 и 32 чел.). В 2017 – 2019 годах на профобучение были направлены по одному безработному гражданину из числа родителей, имеющих детей-инвалидов. </w:t>
      </w:r>
    </w:p>
    <w:p w:rsidR="003257DA" w:rsidRPr="004D4C1E" w:rsidRDefault="003257DA" w:rsidP="003257DA">
      <w:pPr>
        <w:pStyle w:val="ConsPlusNormal"/>
        <w:ind w:firstLine="709"/>
        <w:jc w:val="both"/>
        <w:rPr>
          <w:rFonts w:ascii="Times New Roman" w:hAnsi="Times New Roman" w:cs="Times New Roman"/>
          <w:sz w:val="26"/>
          <w:szCs w:val="26"/>
        </w:rPr>
      </w:pPr>
      <w:r w:rsidRPr="004D4C1E">
        <w:rPr>
          <w:rFonts w:ascii="Times New Roman" w:hAnsi="Times New Roman" w:cs="Times New Roman"/>
          <w:sz w:val="26"/>
          <w:szCs w:val="26"/>
        </w:rPr>
        <w:t>Обучение организовано в образовательных организациях, реализующих пр</w:t>
      </w:r>
      <w:r w:rsidRPr="004D4C1E">
        <w:rPr>
          <w:rFonts w:ascii="Times New Roman" w:hAnsi="Times New Roman" w:cs="Times New Roman"/>
          <w:sz w:val="26"/>
          <w:szCs w:val="26"/>
        </w:rPr>
        <w:t>о</w:t>
      </w:r>
      <w:r w:rsidRPr="004D4C1E">
        <w:rPr>
          <w:rFonts w:ascii="Times New Roman" w:hAnsi="Times New Roman" w:cs="Times New Roman"/>
          <w:sz w:val="26"/>
          <w:szCs w:val="26"/>
        </w:rPr>
        <w:t>граммы высшего, среднего профессионального, дополнительного профессиональн</w:t>
      </w:r>
      <w:r w:rsidRPr="004D4C1E">
        <w:rPr>
          <w:rFonts w:ascii="Times New Roman" w:hAnsi="Times New Roman" w:cs="Times New Roman"/>
          <w:sz w:val="26"/>
          <w:szCs w:val="26"/>
        </w:rPr>
        <w:t>о</w:t>
      </w:r>
      <w:r w:rsidRPr="004D4C1E">
        <w:rPr>
          <w:rFonts w:ascii="Times New Roman" w:hAnsi="Times New Roman" w:cs="Times New Roman"/>
          <w:sz w:val="26"/>
          <w:szCs w:val="26"/>
        </w:rPr>
        <w:t>го образования, по востребованным на рынке труда профессиям (специальностям): электрогазосварщик, частный охранник, водитель, тракторист-машинист, электр</w:t>
      </w:r>
      <w:r w:rsidRPr="004D4C1E">
        <w:rPr>
          <w:rFonts w:ascii="Times New Roman" w:hAnsi="Times New Roman" w:cs="Times New Roman"/>
          <w:sz w:val="26"/>
          <w:szCs w:val="26"/>
        </w:rPr>
        <w:t>о</w:t>
      </w:r>
      <w:r w:rsidRPr="004D4C1E">
        <w:rPr>
          <w:rFonts w:ascii="Times New Roman" w:hAnsi="Times New Roman" w:cs="Times New Roman"/>
          <w:sz w:val="26"/>
          <w:szCs w:val="26"/>
        </w:rPr>
        <w:t xml:space="preserve">монтер по ремонту и обслуживанию электрооборудования, повар, продавец-кассир, парикмахер, специалист по ногтевому сервису, швея, менеджер и др. </w:t>
      </w:r>
    </w:p>
    <w:p w:rsidR="00457919" w:rsidRPr="004D4C1E" w:rsidRDefault="00457919" w:rsidP="00DF26A3">
      <w:pPr>
        <w:ind w:firstLine="720"/>
        <w:rPr>
          <w:rFonts w:ascii="Times New Roman" w:hAnsi="Times New Roman"/>
          <w:b/>
          <w:color w:val="000000"/>
          <w:sz w:val="26"/>
          <w:szCs w:val="26"/>
        </w:rPr>
      </w:pPr>
    </w:p>
    <w:p w:rsidR="00B91E93" w:rsidRPr="004D4C1E" w:rsidRDefault="00B91E93" w:rsidP="00B91E93">
      <w:pPr>
        <w:ind w:firstLine="720"/>
        <w:rPr>
          <w:rFonts w:ascii="Times New Roman" w:hAnsi="Times New Roman"/>
          <w:b/>
          <w:color w:val="000000"/>
          <w:sz w:val="26"/>
          <w:szCs w:val="26"/>
        </w:rPr>
      </w:pPr>
      <w:r w:rsidRPr="004D4C1E">
        <w:rPr>
          <w:rFonts w:ascii="Times New Roman" w:hAnsi="Times New Roman"/>
          <w:b/>
          <w:color w:val="000000"/>
          <w:sz w:val="26"/>
          <w:szCs w:val="26"/>
        </w:rPr>
        <w:t>Содействие совмещению родителями приносящей доход деятельности с выполнением семейных обязанностей, в том числе путем развития форм пр</w:t>
      </w:r>
      <w:r w:rsidRPr="004D4C1E">
        <w:rPr>
          <w:rFonts w:ascii="Times New Roman" w:hAnsi="Times New Roman"/>
          <w:b/>
          <w:color w:val="000000"/>
          <w:sz w:val="26"/>
          <w:szCs w:val="26"/>
        </w:rPr>
        <w:t>и</w:t>
      </w:r>
      <w:r w:rsidRPr="004D4C1E">
        <w:rPr>
          <w:rFonts w:ascii="Times New Roman" w:hAnsi="Times New Roman"/>
          <w:b/>
          <w:color w:val="000000"/>
          <w:sz w:val="26"/>
          <w:szCs w:val="26"/>
        </w:rPr>
        <w:t>смотра и ухода за детьми</w:t>
      </w:r>
    </w:p>
    <w:p w:rsidR="00B91E93" w:rsidRPr="004D4C1E" w:rsidRDefault="00B91E93" w:rsidP="00B91E93">
      <w:pPr>
        <w:pStyle w:val="af9"/>
        <w:ind w:firstLine="709"/>
        <w:jc w:val="both"/>
        <w:rPr>
          <w:rFonts w:ascii="Times New Roman" w:hAnsi="Times New Roman"/>
          <w:sz w:val="26"/>
          <w:szCs w:val="26"/>
        </w:rPr>
      </w:pPr>
      <w:r w:rsidRPr="004D4C1E">
        <w:rPr>
          <w:rFonts w:ascii="Times New Roman" w:hAnsi="Times New Roman"/>
          <w:sz w:val="26"/>
          <w:szCs w:val="26"/>
        </w:rPr>
        <w:t>Во исполнение Указа Президента Российской Федерации от 7 мая 2012 г.       № 606 «О мерах по реализации демографической политики в Российской Федер</w:t>
      </w:r>
      <w:r w:rsidRPr="004D4C1E">
        <w:rPr>
          <w:rFonts w:ascii="Times New Roman" w:hAnsi="Times New Roman"/>
          <w:sz w:val="26"/>
          <w:szCs w:val="26"/>
        </w:rPr>
        <w:t>а</w:t>
      </w:r>
      <w:r w:rsidRPr="004D4C1E">
        <w:rPr>
          <w:rFonts w:ascii="Times New Roman" w:hAnsi="Times New Roman"/>
          <w:sz w:val="26"/>
          <w:szCs w:val="26"/>
        </w:rPr>
        <w:t xml:space="preserve">ции» в республике </w:t>
      </w:r>
      <w:r w:rsidRPr="004D4C1E">
        <w:rPr>
          <w:rFonts w:ascii="Times New Roman" w:hAnsi="Times New Roman"/>
          <w:sz w:val="26"/>
          <w:szCs w:val="26"/>
          <w:lang w:eastAsia="ru-RU"/>
        </w:rPr>
        <w:t>продолжается работа по созданию условий для совмещения женщинами обязанностей по воспитанию детей с трудовой занятостью</w:t>
      </w:r>
      <w:r w:rsidRPr="004D4C1E">
        <w:rPr>
          <w:rFonts w:ascii="Times New Roman" w:hAnsi="Times New Roman"/>
          <w:sz w:val="26"/>
          <w:szCs w:val="26"/>
        </w:rPr>
        <w:t>, а также для организации профессионального обучения и дополнительного профессионального образования.</w:t>
      </w:r>
    </w:p>
    <w:p w:rsidR="00B91E93" w:rsidRPr="004D4C1E" w:rsidRDefault="00B91E93" w:rsidP="00B91E93">
      <w:pPr>
        <w:ind w:firstLine="709"/>
        <w:rPr>
          <w:rFonts w:ascii="Times New Roman" w:hAnsi="Times New Roman"/>
          <w:sz w:val="26"/>
          <w:szCs w:val="26"/>
        </w:rPr>
      </w:pPr>
      <w:r w:rsidRPr="004D4C1E">
        <w:rPr>
          <w:rFonts w:ascii="Times New Roman" w:hAnsi="Times New Roman"/>
          <w:sz w:val="26"/>
          <w:szCs w:val="26"/>
        </w:rPr>
        <w:t>В рамках реализации государственной программы Чувашской Республики «Содействие занятости населения» в 2019 году на прохождение профессионального обучения и получение дополнительного профессионального образования центрами занятости населения республики 402 женщины, воспитывающие детей в возрасте до трех лет (100,5% от запланированной годовой численности), из них: 172 женщины, находящиеся в отпуске по уходу за ребенком до достижения им возраста трех лет, и 230 женщин, не состоящих в трудовых отношениях, осуществляющих уход за р</w:t>
      </w:r>
      <w:r w:rsidRPr="004D4C1E">
        <w:rPr>
          <w:rFonts w:ascii="Times New Roman" w:hAnsi="Times New Roman"/>
          <w:sz w:val="26"/>
          <w:szCs w:val="26"/>
        </w:rPr>
        <w:t>е</w:t>
      </w:r>
      <w:r w:rsidRPr="004D4C1E">
        <w:rPr>
          <w:rFonts w:ascii="Times New Roman" w:hAnsi="Times New Roman"/>
          <w:sz w:val="26"/>
          <w:szCs w:val="26"/>
        </w:rPr>
        <w:t>бенком в возрасте до трех лет (в 2018 г. – 417 чел., в 2017 г. – 409 чел.).</w:t>
      </w:r>
    </w:p>
    <w:p w:rsidR="00B91E93" w:rsidRPr="004D4C1E" w:rsidRDefault="00B91E93" w:rsidP="00B91E93">
      <w:pPr>
        <w:pStyle w:val="msonormalcxspmiddle"/>
        <w:spacing w:before="0" w:beforeAutospacing="0" w:after="0" w:afterAutospacing="0"/>
        <w:ind w:firstLine="709"/>
        <w:contextualSpacing/>
        <w:jc w:val="both"/>
        <w:rPr>
          <w:sz w:val="26"/>
          <w:szCs w:val="26"/>
        </w:rPr>
      </w:pPr>
      <w:r w:rsidRPr="004D4C1E">
        <w:rPr>
          <w:sz w:val="26"/>
          <w:szCs w:val="26"/>
        </w:rPr>
        <w:t>Профессиональное обучение женщин, воспитывающих малолетних детей, о</w:t>
      </w:r>
      <w:r w:rsidRPr="004D4C1E">
        <w:rPr>
          <w:sz w:val="26"/>
          <w:szCs w:val="26"/>
        </w:rPr>
        <w:t>р</w:t>
      </w:r>
      <w:r w:rsidRPr="004D4C1E">
        <w:rPr>
          <w:sz w:val="26"/>
          <w:szCs w:val="26"/>
        </w:rPr>
        <w:t>ганизовано по 23 востребованным на рынке труда профессиям (специальностям): офис-менеджер, компьютерная графика и дизайн, администратор сферы услуг, сп</w:t>
      </w:r>
      <w:r w:rsidRPr="004D4C1E">
        <w:rPr>
          <w:sz w:val="26"/>
          <w:szCs w:val="26"/>
        </w:rPr>
        <w:t>е</w:t>
      </w:r>
      <w:r w:rsidRPr="004D4C1E">
        <w:rPr>
          <w:sz w:val="26"/>
          <w:szCs w:val="26"/>
        </w:rPr>
        <w:t xml:space="preserve">циалист по охране труда, кассир торгового зала, водитель автомобиля, овощевод, швея, повар, визажист, парикмахер, специалист по ногтевому сервису, специалист по персоналу, планово-экономическое обеспечение строительства, оператор ЭВиВМ и другим. </w:t>
      </w:r>
    </w:p>
    <w:p w:rsidR="00B91E93" w:rsidRPr="004D4C1E" w:rsidRDefault="00B91E93" w:rsidP="00B91E93">
      <w:pPr>
        <w:ind w:firstLine="709"/>
        <w:rPr>
          <w:rFonts w:ascii="Times New Roman" w:hAnsi="Times New Roman"/>
          <w:sz w:val="26"/>
          <w:szCs w:val="26"/>
        </w:rPr>
      </w:pPr>
      <w:r w:rsidRPr="004D4C1E">
        <w:rPr>
          <w:rFonts w:ascii="Times New Roman" w:hAnsi="Times New Roman"/>
          <w:sz w:val="26"/>
          <w:szCs w:val="26"/>
        </w:rPr>
        <w:t>Перед направлением на обучение женщинам предоставляется государственная услуга по профессиональной ориентации в целях выбора сферы деятельности (пр</w:t>
      </w:r>
      <w:r w:rsidRPr="004D4C1E">
        <w:rPr>
          <w:rFonts w:ascii="Times New Roman" w:hAnsi="Times New Roman"/>
          <w:sz w:val="26"/>
          <w:szCs w:val="26"/>
        </w:rPr>
        <w:t>о</w:t>
      </w:r>
      <w:r w:rsidRPr="004D4C1E">
        <w:rPr>
          <w:rFonts w:ascii="Times New Roman" w:hAnsi="Times New Roman"/>
          <w:sz w:val="26"/>
          <w:szCs w:val="26"/>
        </w:rPr>
        <w:t>фессии), трудоустройства, профессионального обучения и информация о возможн</w:t>
      </w:r>
      <w:r w:rsidRPr="004D4C1E">
        <w:rPr>
          <w:rFonts w:ascii="Times New Roman" w:hAnsi="Times New Roman"/>
          <w:sz w:val="26"/>
          <w:szCs w:val="26"/>
        </w:rPr>
        <w:t>о</w:t>
      </w:r>
      <w:r w:rsidRPr="004D4C1E">
        <w:rPr>
          <w:rFonts w:ascii="Times New Roman" w:hAnsi="Times New Roman"/>
          <w:sz w:val="26"/>
          <w:szCs w:val="26"/>
        </w:rPr>
        <w:t>стях прохождения профессионального обучения и получения дополнительного пр</w:t>
      </w:r>
      <w:r w:rsidRPr="004D4C1E">
        <w:rPr>
          <w:rFonts w:ascii="Times New Roman" w:hAnsi="Times New Roman"/>
          <w:sz w:val="26"/>
          <w:szCs w:val="26"/>
        </w:rPr>
        <w:t>о</w:t>
      </w:r>
      <w:r w:rsidRPr="004D4C1E">
        <w:rPr>
          <w:rFonts w:ascii="Times New Roman" w:hAnsi="Times New Roman"/>
          <w:sz w:val="26"/>
          <w:szCs w:val="26"/>
        </w:rPr>
        <w:t>фессионального образования.</w:t>
      </w:r>
    </w:p>
    <w:p w:rsidR="00B91E93" w:rsidRPr="004D4C1E" w:rsidRDefault="00B91E93" w:rsidP="00B91E93">
      <w:pPr>
        <w:ind w:firstLine="709"/>
        <w:rPr>
          <w:rFonts w:ascii="Times New Roman" w:hAnsi="Times New Roman"/>
          <w:sz w:val="26"/>
          <w:szCs w:val="26"/>
        </w:rPr>
      </w:pPr>
      <w:r w:rsidRPr="004D4C1E">
        <w:rPr>
          <w:rFonts w:ascii="Times New Roman" w:hAnsi="Times New Roman"/>
          <w:sz w:val="26"/>
          <w:szCs w:val="26"/>
        </w:rPr>
        <w:t>Профессиональное обучение и дополнительное профессиональное образов</w:t>
      </w:r>
      <w:r w:rsidRPr="004D4C1E">
        <w:rPr>
          <w:rFonts w:ascii="Times New Roman" w:hAnsi="Times New Roman"/>
          <w:sz w:val="26"/>
          <w:szCs w:val="26"/>
        </w:rPr>
        <w:t>а</w:t>
      </w:r>
      <w:r w:rsidRPr="004D4C1E">
        <w:rPr>
          <w:rFonts w:ascii="Times New Roman" w:hAnsi="Times New Roman"/>
          <w:sz w:val="26"/>
          <w:szCs w:val="26"/>
        </w:rPr>
        <w:t>ние женщин, осуществляющих уход за ребенком до достижения им возраста 3-х лет, способствует их возвращению к трудовой деятельности с обновленными професс</w:t>
      </w:r>
      <w:r w:rsidRPr="004D4C1E">
        <w:rPr>
          <w:rFonts w:ascii="Times New Roman" w:hAnsi="Times New Roman"/>
          <w:sz w:val="26"/>
          <w:szCs w:val="26"/>
        </w:rPr>
        <w:t>и</w:t>
      </w:r>
      <w:r w:rsidRPr="004D4C1E">
        <w:rPr>
          <w:rFonts w:ascii="Times New Roman" w:hAnsi="Times New Roman"/>
          <w:sz w:val="26"/>
          <w:szCs w:val="26"/>
        </w:rPr>
        <w:t xml:space="preserve">ональными знаниями, повышению конкурентоспособности, сокращению периода адаптации к труду после длительного перерыва. </w:t>
      </w:r>
    </w:p>
    <w:p w:rsidR="00B91E93" w:rsidRPr="004D4C1E" w:rsidRDefault="00B91E93" w:rsidP="00B91E93">
      <w:pPr>
        <w:ind w:firstLine="709"/>
        <w:rPr>
          <w:rFonts w:ascii="Times New Roman" w:hAnsi="Times New Roman"/>
          <w:sz w:val="26"/>
          <w:szCs w:val="26"/>
        </w:rPr>
      </w:pPr>
      <w:r w:rsidRPr="004D4C1E">
        <w:rPr>
          <w:rFonts w:ascii="Times New Roman" w:hAnsi="Times New Roman"/>
          <w:sz w:val="26"/>
          <w:szCs w:val="26"/>
        </w:rPr>
        <w:t>В 2019 году на организацию профессионального обучения и дополнительного профессионального образования направлено из республиканского бюджета Чува</w:t>
      </w:r>
      <w:r w:rsidRPr="004D4C1E">
        <w:rPr>
          <w:rFonts w:ascii="Times New Roman" w:hAnsi="Times New Roman"/>
          <w:sz w:val="26"/>
          <w:szCs w:val="26"/>
        </w:rPr>
        <w:t>ш</w:t>
      </w:r>
      <w:r w:rsidRPr="004D4C1E">
        <w:rPr>
          <w:rFonts w:ascii="Times New Roman" w:hAnsi="Times New Roman"/>
          <w:sz w:val="26"/>
          <w:szCs w:val="26"/>
        </w:rPr>
        <w:t>ской Республики средства в сумме 4267,9 тыс. руб. (в 2018 г. – 4125,2 тыс. руб., в 2017 г. – 3929,4 тыс. руб.).</w:t>
      </w:r>
    </w:p>
    <w:p w:rsidR="00B91E93" w:rsidRPr="004D4C1E" w:rsidRDefault="00B91E93" w:rsidP="00B91E93">
      <w:pPr>
        <w:ind w:firstLine="0"/>
        <w:rPr>
          <w:rFonts w:ascii="Times New Roman" w:hAnsi="Times New Roman"/>
          <w:sz w:val="26"/>
          <w:szCs w:val="26"/>
        </w:rPr>
      </w:pPr>
    </w:p>
    <w:p w:rsidR="00A038A6" w:rsidRPr="004D4C1E" w:rsidRDefault="00225411" w:rsidP="00457919">
      <w:pPr>
        <w:ind w:firstLine="709"/>
        <w:rPr>
          <w:rFonts w:ascii="Times New Roman" w:hAnsi="Times New Roman"/>
          <w:b/>
          <w:color w:val="000000"/>
          <w:sz w:val="26"/>
          <w:szCs w:val="26"/>
        </w:rPr>
      </w:pPr>
      <w:r w:rsidRPr="004D4C1E">
        <w:rPr>
          <w:rFonts w:ascii="Times New Roman" w:hAnsi="Times New Roman"/>
          <w:b/>
          <w:color w:val="000000"/>
          <w:sz w:val="26"/>
          <w:szCs w:val="26"/>
        </w:rPr>
        <w:t xml:space="preserve">9. </w:t>
      </w:r>
      <w:r w:rsidR="00A038A6" w:rsidRPr="004D4C1E">
        <w:rPr>
          <w:rFonts w:ascii="Times New Roman" w:hAnsi="Times New Roman"/>
          <w:b/>
          <w:color w:val="000000"/>
          <w:sz w:val="26"/>
          <w:szCs w:val="26"/>
        </w:rPr>
        <w:t xml:space="preserve">Профилактика семейного неблагополучия, социального сиротства и жестокого обращения с детьми </w:t>
      </w:r>
    </w:p>
    <w:p w:rsidR="006D6DA1" w:rsidRPr="004D4C1E" w:rsidRDefault="006D6DA1" w:rsidP="00DF26A3">
      <w:pPr>
        <w:ind w:firstLine="684"/>
        <w:rPr>
          <w:rFonts w:ascii="Times New Roman" w:hAnsi="Times New Roman"/>
          <w:b/>
          <w:bCs/>
          <w:color w:val="000000"/>
          <w:sz w:val="26"/>
          <w:szCs w:val="26"/>
        </w:rPr>
      </w:pPr>
      <w:r w:rsidRPr="004D4C1E">
        <w:rPr>
          <w:rFonts w:ascii="Times New Roman" w:hAnsi="Times New Roman"/>
          <w:b/>
          <w:color w:val="000000"/>
          <w:sz w:val="26"/>
          <w:szCs w:val="26"/>
        </w:rPr>
        <w:t>Развитие системы учреждений социального обслуживания семьи и детей</w:t>
      </w:r>
    </w:p>
    <w:p w:rsidR="005522F6" w:rsidRPr="004D4C1E" w:rsidRDefault="005522F6" w:rsidP="005522F6">
      <w:pPr>
        <w:ind w:firstLine="684"/>
        <w:rPr>
          <w:rFonts w:ascii="Times New Roman" w:hAnsi="Times New Roman"/>
          <w:color w:val="000000"/>
          <w:sz w:val="26"/>
          <w:szCs w:val="22"/>
        </w:rPr>
      </w:pPr>
      <w:r w:rsidRPr="004D4C1E">
        <w:rPr>
          <w:rFonts w:ascii="Times New Roman" w:hAnsi="Times New Roman"/>
          <w:color w:val="000000"/>
          <w:sz w:val="26"/>
          <w:szCs w:val="22"/>
        </w:rPr>
        <w:t xml:space="preserve">Сеть учреждений социального обслуживания семьи и детей республики </w:t>
      </w:r>
      <w:r w:rsidRPr="004D4C1E">
        <w:rPr>
          <w:rFonts w:ascii="Times New Roman" w:hAnsi="Times New Roman"/>
          <w:sz w:val="26"/>
          <w:szCs w:val="26"/>
        </w:rPr>
        <w:t>с</w:t>
      </w:r>
      <w:r w:rsidRPr="004D4C1E">
        <w:rPr>
          <w:rFonts w:ascii="Times New Roman" w:hAnsi="Times New Roman"/>
          <w:sz w:val="26"/>
          <w:szCs w:val="26"/>
        </w:rPr>
        <w:t>о</w:t>
      </w:r>
      <w:r w:rsidRPr="004D4C1E">
        <w:rPr>
          <w:rFonts w:ascii="Times New Roman" w:hAnsi="Times New Roman"/>
          <w:sz w:val="26"/>
          <w:szCs w:val="26"/>
        </w:rPr>
        <w:t>стоит из 26 организаций социального обслуживания (</w:t>
      </w:r>
      <w:r w:rsidR="00956C36" w:rsidRPr="004D4C1E">
        <w:rPr>
          <w:rFonts w:ascii="Times New Roman" w:hAnsi="Times New Roman"/>
          <w:sz w:val="26"/>
          <w:szCs w:val="26"/>
        </w:rPr>
        <w:t xml:space="preserve">в 2018 г. – 26, </w:t>
      </w:r>
      <w:r w:rsidRPr="004D4C1E">
        <w:rPr>
          <w:rFonts w:ascii="Times New Roman" w:hAnsi="Times New Roman"/>
          <w:sz w:val="26"/>
          <w:szCs w:val="26"/>
        </w:rPr>
        <w:t>в 2017 г. – 26), в том числе: 21 центра социального обслуживания населения, функционирующих в муниципальных образованиях Чувашской Республики, 5 учреждений социального обслуживания семьи и детей (3 социально-реабилитационных центра для несове</w:t>
      </w:r>
      <w:r w:rsidRPr="004D4C1E">
        <w:rPr>
          <w:rFonts w:ascii="Times New Roman" w:hAnsi="Times New Roman"/>
          <w:sz w:val="26"/>
          <w:szCs w:val="26"/>
        </w:rPr>
        <w:t>р</w:t>
      </w:r>
      <w:r w:rsidRPr="004D4C1E">
        <w:rPr>
          <w:rFonts w:ascii="Times New Roman" w:hAnsi="Times New Roman"/>
          <w:sz w:val="26"/>
          <w:szCs w:val="26"/>
        </w:rPr>
        <w:t xml:space="preserve">шеннолетних, социального приюта для детей и подростков, реабилитационный центр для детей и подростков с ограниченными возможностями), 1 детский дом-интернат для умственно отсталых детей. </w:t>
      </w:r>
      <w:r w:rsidRPr="004D4C1E">
        <w:rPr>
          <w:rFonts w:ascii="Times New Roman" w:hAnsi="Times New Roman"/>
          <w:color w:val="000000"/>
          <w:sz w:val="26"/>
          <w:szCs w:val="22"/>
        </w:rPr>
        <w:t>Общее количество мест в организациях с</w:t>
      </w:r>
      <w:r w:rsidRPr="004D4C1E">
        <w:rPr>
          <w:rFonts w:ascii="Times New Roman" w:hAnsi="Times New Roman"/>
          <w:color w:val="000000"/>
          <w:sz w:val="26"/>
          <w:szCs w:val="22"/>
        </w:rPr>
        <w:t>о</w:t>
      </w:r>
      <w:r w:rsidRPr="004D4C1E">
        <w:rPr>
          <w:rFonts w:ascii="Times New Roman" w:hAnsi="Times New Roman"/>
          <w:color w:val="000000"/>
          <w:sz w:val="26"/>
          <w:szCs w:val="22"/>
        </w:rPr>
        <w:t>циального обслуживания семьи и детей – 733, из них 40</w:t>
      </w:r>
      <w:r w:rsidR="002A75CB" w:rsidRPr="004D4C1E">
        <w:rPr>
          <w:rFonts w:ascii="Times New Roman" w:hAnsi="Times New Roman"/>
          <w:color w:val="000000"/>
          <w:sz w:val="26"/>
          <w:szCs w:val="22"/>
        </w:rPr>
        <w:t>3</w:t>
      </w:r>
      <w:r w:rsidRPr="004D4C1E">
        <w:rPr>
          <w:rFonts w:ascii="Times New Roman" w:hAnsi="Times New Roman"/>
          <w:color w:val="000000"/>
          <w:sz w:val="26"/>
          <w:szCs w:val="22"/>
        </w:rPr>
        <w:t xml:space="preserve"> – стационарных (</w:t>
      </w:r>
      <w:r w:rsidR="00956C36" w:rsidRPr="004D4C1E">
        <w:rPr>
          <w:rFonts w:ascii="Times New Roman" w:hAnsi="Times New Roman"/>
          <w:color w:val="000000"/>
          <w:sz w:val="26"/>
          <w:szCs w:val="22"/>
        </w:rPr>
        <w:t xml:space="preserve">в 2018 г. соответственно 733 и 406, </w:t>
      </w:r>
      <w:r w:rsidRPr="004D4C1E">
        <w:rPr>
          <w:rFonts w:ascii="Times New Roman" w:hAnsi="Times New Roman"/>
          <w:color w:val="000000"/>
          <w:sz w:val="26"/>
          <w:szCs w:val="22"/>
        </w:rPr>
        <w:t>в 2</w:t>
      </w:r>
      <w:r w:rsidR="00956C36" w:rsidRPr="004D4C1E">
        <w:rPr>
          <w:rFonts w:ascii="Times New Roman" w:hAnsi="Times New Roman"/>
          <w:color w:val="000000"/>
          <w:sz w:val="26"/>
          <w:szCs w:val="22"/>
        </w:rPr>
        <w:t>017 г. соответственно 733 и 407</w:t>
      </w:r>
      <w:r w:rsidRPr="004D4C1E">
        <w:rPr>
          <w:rFonts w:ascii="Times New Roman" w:hAnsi="Times New Roman"/>
          <w:color w:val="000000"/>
          <w:sz w:val="26"/>
          <w:szCs w:val="22"/>
        </w:rPr>
        <w:t xml:space="preserve">). </w:t>
      </w:r>
    </w:p>
    <w:p w:rsidR="005522F6" w:rsidRPr="004D4C1E" w:rsidRDefault="005522F6" w:rsidP="005522F6">
      <w:pPr>
        <w:ind w:firstLine="684"/>
        <w:rPr>
          <w:rFonts w:ascii="Times New Roman" w:hAnsi="Times New Roman"/>
          <w:color w:val="000000"/>
          <w:sz w:val="26"/>
          <w:szCs w:val="22"/>
        </w:rPr>
      </w:pPr>
      <w:r w:rsidRPr="004D4C1E">
        <w:rPr>
          <w:rFonts w:ascii="Times New Roman" w:hAnsi="Times New Roman"/>
          <w:color w:val="000000"/>
          <w:sz w:val="26"/>
          <w:szCs w:val="22"/>
        </w:rPr>
        <w:t>Деятельность организаций социального обслуживания семьи и детей обесп</w:t>
      </w:r>
      <w:r w:rsidRPr="004D4C1E">
        <w:rPr>
          <w:rFonts w:ascii="Times New Roman" w:hAnsi="Times New Roman"/>
          <w:color w:val="000000"/>
          <w:sz w:val="26"/>
          <w:szCs w:val="22"/>
        </w:rPr>
        <w:t>е</w:t>
      </w:r>
      <w:r w:rsidRPr="004D4C1E">
        <w:rPr>
          <w:rFonts w:ascii="Times New Roman" w:hAnsi="Times New Roman"/>
          <w:color w:val="000000"/>
          <w:sz w:val="26"/>
          <w:szCs w:val="22"/>
        </w:rPr>
        <w:t xml:space="preserve">чивается </w:t>
      </w:r>
      <w:r w:rsidR="002A75CB" w:rsidRPr="004D4C1E">
        <w:rPr>
          <w:rFonts w:ascii="Times New Roman" w:hAnsi="Times New Roman"/>
          <w:color w:val="000000"/>
          <w:sz w:val="26"/>
          <w:szCs w:val="22"/>
        </w:rPr>
        <w:t>726</w:t>
      </w:r>
      <w:r w:rsidRPr="004D4C1E">
        <w:rPr>
          <w:rFonts w:ascii="Times New Roman" w:hAnsi="Times New Roman"/>
          <w:color w:val="000000"/>
          <w:sz w:val="26"/>
          <w:szCs w:val="22"/>
        </w:rPr>
        <w:t xml:space="preserve"> чел. (</w:t>
      </w:r>
      <w:r w:rsidR="002A75CB" w:rsidRPr="004D4C1E">
        <w:rPr>
          <w:rFonts w:ascii="Times New Roman" w:hAnsi="Times New Roman"/>
          <w:color w:val="000000"/>
          <w:sz w:val="26"/>
          <w:szCs w:val="22"/>
        </w:rPr>
        <w:t xml:space="preserve">в 2018 г. – 639 чел., </w:t>
      </w:r>
      <w:r w:rsidRPr="004D4C1E">
        <w:rPr>
          <w:rFonts w:ascii="Times New Roman" w:hAnsi="Times New Roman"/>
          <w:color w:val="000000"/>
          <w:sz w:val="26"/>
          <w:szCs w:val="22"/>
        </w:rPr>
        <w:t xml:space="preserve">в 2017 г. </w:t>
      </w:r>
      <w:r w:rsidR="00D02954" w:rsidRPr="004D4C1E">
        <w:rPr>
          <w:rFonts w:ascii="Times New Roman" w:hAnsi="Times New Roman"/>
          <w:color w:val="000000"/>
          <w:sz w:val="26"/>
          <w:szCs w:val="22"/>
        </w:rPr>
        <w:t>– 628 чел</w:t>
      </w:r>
      <w:r w:rsidR="002A75CB" w:rsidRPr="004D4C1E">
        <w:rPr>
          <w:rFonts w:ascii="Times New Roman" w:hAnsi="Times New Roman"/>
          <w:color w:val="000000"/>
          <w:sz w:val="26"/>
          <w:szCs w:val="22"/>
        </w:rPr>
        <w:t>.</w:t>
      </w:r>
      <w:r w:rsidRPr="004D4C1E">
        <w:rPr>
          <w:rFonts w:ascii="Times New Roman" w:hAnsi="Times New Roman"/>
          <w:color w:val="000000"/>
          <w:sz w:val="26"/>
          <w:szCs w:val="22"/>
        </w:rPr>
        <w:t>),</w:t>
      </w:r>
      <w:r w:rsidRPr="004D4C1E">
        <w:rPr>
          <w:rFonts w:ascii="Times New Roman" w:hAnsi="Times New Roman"/>
          <w:color w:val="0000FF"/>
          <w:sz w:val="26"/>
          <w:szCs w:val="22"/>
        </w:rPr>
        <w:t xml:space="preserve"> </w:t>
      </w:r>
      <w:r w:rsidRPr="004D4C1E">
        <w:rPr>
          <w:rFonts w:ascii="Times New Roman" w:hAnsi="Times New Roman"/>
          <w:color w:val="000000"/>
          <w:sz w:val="26"/>
          <w:szCs w:val="22"/>
        </w:rPr>
        <w:t>квалифицированными специалистами, владеющими современными технологиями и методами работы с с</w:t>
      </w:r>
      <w:r w:rsidRPr="004D4C1E">
        <w:rPr>
          <w:rFonts w:ascii="Times New Roman" w:hAnsi="Times New Roman"/>
          <w:color w:val="000000"/>
          <w:sz w:val="26"/>
          <w:szCs w:val="22"/>
        </w:rPr>
        <w:t>е</w:t>
      </w:r>
      <w:r w:rsidRPr="004D4C1E">
        <w:rPr>
          <w:rFonts w:ascii="Times New Roman" w:hAnsi="Times New Roman"/>
          <w:color w:val="000000"/>
          <w:sz w:val="26"/>
          <w:szCs w:val="22"/>
        </w:rPr>
        <w:t xml:space="preserve">мьей. В 2018 году повысили квалификацию </w:t>
      </w:r>
      <w:r w:rsidR="002A75CB" w:rsidRPr="004D4C1E">
        <w:rPr>
          <w:rFonts w:ascii="Times New Roman" w:hAnsi="Times New Roman"/>
          <w:color w:val="000000"/>
          <w:sz w:val="26"/>
          <w:szCs w:val="22"/>
        </w:rPr>
        <w:t>108</w:t>
      </w:r>
      <w:r w:rsidRPr="004D4C1E">
        <w:rPr>
          <w:rFonts w:ascii="Times New Roman" w:hAnsi="Times New Roman"/>
          <w:color w:val="000000"/>
          <w:sz w:val="26"/>
          <w:szCs w:val="22"/>
        </w:rPr>
        <w:t xml:space="preserve"> работник</w:t>
      </w:r>
      <w:r w:rsidR="002A75CB" w:rsidRPr="004D4C1E">
        <w:rPr>
          <w:rFonts w:ascii="Times New Roman" w:hAnsi="Times New Roman"/>
          <w:color w:val="000000"/>
          <w:sz w:val="26"/>
          <w:szCs w:val="22"/>
        </w:rPr>
        <w:t>ов</w:t>
      </w:r>
      <w:r w:rsidRPr="004D4C1E">
        <w:rPr>
          <w:rFonts w:ascii="Times New Roman" w:hAnsi="Times New Roman"/>
          <w:color w:val="000000"/>
          <w:sz w:val="26"/>
          <w:szCs w:val="22"/>
        </w:rPr>
        <w:t xml:space="preserve"> организаций (</w:t>
      </w:r>
      <w:r w:rsidR="002A75CB" w:rsidRPr="004D4C1E">
        <w:rPr>
          <w:rFonts w:ascii="Times New Roman" w:hAnsi="Times New Roman"/>
          <w:color w:val="000000"/>
          <w:sz w:val="26"/>
          <w:szCs w:val="22"/>
        </w:rPr>
        <w:t xml:space="preserve">в 2018 г. – 98 чел., </w:t>
      </w:r>
      <w:r w:rsidRPr="004D4C1E">
        <w:rPr>
          <w:rFonts w:ascii="Times New Roman" w:hAnsi="Times New Roman"/>
          <w:color w:val="000000"/>
          <w:sz w:val="26"/>
          <w:szCs w:val="22"/>
        </w:rPr>
        <w:t>в 201</w:t>
      </w:r>
      <w:r w:rsidR="00D02954" w:rsidRPr="004D4C1E">
        <w:rPr>
          <w:rFonts w:ascii="Times New Roman" w:hAnsi="Times New Roman"/>
          <w:color w:val="000000"/>
          <w:sz w:val="26"/>
          <w:szCs w:val="22"/>
        </w:rPr>
        <w:t>7г</w:t>
      </w:r>
      <w:r w:rsidRPr="004D4C1E">
        <w:rPr>
          <w:rFonts w:ascii="Times New Roman" w:hAnsi="Times New Roman"/>
          <w:color w:val="000000"/>
          <w:sz w:val="26"/>
          <w:szCs w:val="22"/>
        </w:rPr>
        <w:t>. – 83 чел.).</w:t>
      </w:r>
    </w:p>
    <w:p w:rsidR="005522F6" w:rsidRPr="004D4C1E" w:rsidRDefault="005522F6" w:rsidP="005522F6">
      <w:pPr>
        <w:ind w:firstLine="684"/>
        <w:rPr>
          <w:rFonts w:ascii="Times New Roman" w:hAnsi="Times New Roman"/>
          <w:color w:val="000000"/>
          <w:sz w:val="26"/>
          <w:szCs w:val="22"/>
        </w:rPr>
      </w:pPr>
      <w:r w:rsidRPr="004D4C1E">
        <w:rPr>
          <w:rFonts w:ascii="Times New Roman" w:hAnsi="Times New Roman"/>
          <w:color w:val="000000"/>
          <w:sz w:val="26"/>
          <w:szCs w:val="22"/>
        </w:rPr>
        <w:t xml:space="preserve">Во исполнение постановления Кабинета Министров Чувашской Республики от 29 ноября </w:t>
      </w:r>
      <w:smartTag w:uri="urn:schemas-microsoft-com:office:smarttags" w:element="metricconverter">
        <w:smartTagPr>
          <w:attr w:name="ProductID" w:val="2007 г"/>
        </w:smartTagPr>
        <w:r w:rsidRPr="004D4C1E">
          <w:rPr>
            <w:rFonts w:ascii="Times New Roman" w:hAnsi="Times New Roman"/>
            <w:color w:val="000000"/>
            <w:sz w:val="26"/>
            <w:szCs w:val="22"/>
          </w:rPr>
          <w:t>2007 г</w:t>
        </w:r>
      </w:smartTag>
      <w:r w:rsidRPr="004D4C1E">
        <w:rPr>
          <w:rFonts w:ascii="Times New Roman" w:hAnsi="Times New Roman"/>
          <w:color w:val="000000"/>
          <w:sz w:val="26"/>
          <w:szCs w:val="22"/>
        </w:rPr>
        <w:t>. № 310 «Об утверждении правил формирования единой базы данных о выявленных безнадзорных, беспризорных несовершеннолетних и семьях, находящихся в социально опасном положении, в которых воспитываются несове</w:t>
      </w:r>
      <w:r w:rsidRPr="004D4C1E">
        <w:rPr>
          <w:rFonts w:ascii="Times New Roman" w:hAnsi="Times New Roman"/>
          <w:color w:val="000000"/>
          <w:sz w:val="26"/>
          <w:szCs w:val="22"/>
        </w:rPr>
        <w:t>р</w:t>
      </w:r>
      <w:r w:rsidRPr="004D4C1E">
        <w:rPr>
          <w:rFonts w:ascii="Times New Roman" w:hAnsi="Times New Roman"/>
          <w:color w:val="000000"/>
          <w:sz w:val="26"/>
          <w:szCs w:val="22"/>
        </w:rPr>
        <w:t>шеннолетние дети» продолжается персонифицированный учет безнадзорных, бе</w:t>
      </w:r>
      <w:r w:rsidRPr="004D4C1E">
        <w:rPr>
          <w:rFonts w:ascii="Times New Roman" w:hAnsi="Times New Roman"/>
          <w:color w:val="000000"/>
          <w:sz w:val="26"/>
          <w:szCs w:val="22"/>
        </w:rPr>
        <w:t>с</w:t>
      </w:r>
      <w:r w:rsidRPr="004D4C1E">
        <w:rPr>
          <w:rFonts w:ascii="Times New Roman" w:hAnsi="Times New Roman"/>
          <w:color w:val="000000"/>
          <w:sz w:val="26"/>
          <w:szCs w:val="22"/>
        </w:rPr>
        <w:t>призорных несовершеннолетних и семей, находящихся в социально опасном пол</w:t>
      </w:r>
      <w:r w:rsidRPr="004D4C1E">
        <w:rPr>
          <w:rFonts w:ascii="Times New Roman" w:hAnsi="Times New Roman"/>
          <w:color w:val="000000"/>
          <w:sz w:val="26"/>
          <w:szCs w:val="22"/>
        </w:rPr>
        <w:t>о</w:t>
      </w:r>
      <w:r w:rsidRPr="004D4C1E">
        <w:rPr>
          <w:rFonts w:ascii="Times New Roman" w:hAnsi="Times New Roman"/>
          <w:color w:val="000000"/>
          <w:sz w:val="26"/>
          <w:szCs w:val="22"/>
        </w:rPr>
        <w:t xml:space="preserve">жении, в которых воспитываются несовершеннолетние дети. </w:t>
      </w:r>
    </w:p>
    <w:p w:rsidR="005522F6" w:rsidRPr="004D4C1E" w:rsidRDefault="005522F6" w:rsidP="005522F6">
      <w:pPr>
        <w:ind w:firstLine="684"/>
        <w:rPr>
          <w:rFonts w:ascii="Times New Roman" w:hAnsi="Times New Roman"/>
          <w:color w:val="000000"/>
          <w:sz w:val="26"/>
          <w:szCs w:val="22"/>
        </w:rPr>
      </w:pPr>
      <w:r w:rsidRPr="004D4C1E">
        <w:rPr>
          <w:rFonts w:ascii="Times New Roman" w:hAnsi="Times New Roman"/>
          <w:color w:val="000000"/>
          <w:sz w:val="26"/>
          <w:szCs w:val="22"/>
        </w:rPr>
        <w:t>В организациях социального обслуживания семьи и детей для развития тво</w:t>
      </w:r>
      <w:r w:rsidRPr="004D4C1E">
        <w:rPr>
          <w:rFonts w:ascii="Times New Roman" w:hAnsi="Times New Roman"/>
          <w:color w:val="000000"/>
          <w:sz w:val="26"/>
          <w:szCs w:val="22"/>
        </w:rPr>
        <w:t>р</w:t>
      </w:r>
      <w:r w:rsidRPr="004D4C1E">
        <w:rPr>
          <w:rFonts w:ascii="Times New Roman" w:hAnsi="Times New Roman"/>
          <w:color w:val="000000"/>
          <w:sz w:val="26"/>
          <w:szCs w:val="22"/>
        </w:rPr>
        <w:t>ческих способностей детей функционируют изостудии, музыкальные и спортивные клубы, клубы по интересам, организованы занятия в столярных, слесарных и шве</w:t>
      </w:r>
      <w:r w:rsidRPr="004D4C1E">
        <w:rPr>
          <w:rFonts w:ascii="Times New Roman" w:hAnsi="Times New Roman"/>
          <w:color w:val="000000"/>
          <w:sz w:val="26"/>
          <w:szCs w:val="22"/>
        </w:rPr>
        <w:t>й</w:t>
      </w:r>
      <w:r w:rsidRPr="004D4C1E">
        <w:rPr>
          <w:rFonts w:ascii="Times New Roman" w:hAnsi="Times New Roman"/>
          <w:color w:val="000000"/>
          <w:sz w:val="26"/>
          <w:szCs w:val="22"/>
        </w:rPr>
        <w:t>ных мастерских.</w:t>
      </w:r>
    </w:p>
    <w:p w:rsidR="005522F6" w:rsidRPr="004D4C1E" w:rsidRDefault="005522F6" w:rsidP="005522F6">
      <w:pPr>
        <w:ind w:firstLine="684"/>
        <w:rPr>
          <w:rFonts w:ascii="Times New Roman" w:hAnsi="Times New Roman"/>
          <w:color w:val="000000"/>
          <w:sz w:val="26"/>
          <w:szCs w:val="22"/>
        </w:rPr>
      </w:pPr>
      <w:r w:rsidRPr="004D4C1E">
        <w:rPr>
          <w:rFonts w:ascii="Times New Roman" w:eastAsia="SimSun" w:hAnsi="Times New Roman"/>
          <w:kern w:val="2"/>
          <w:sz w:val="26"/>
          <w:szCs w:val="26"/>
          <w:lang w:eastAsia="ar-SA"/>
        </w:rPr>
        <w:t>С целью обеспечения реабилитации детей с ограниченными возможностями до 3 лет в рамках реализации республиканского проекта «Комплекс мер по развитию в Чувашской Республике эффективных практик социального сопровождения семей с детьми, нуждающихся в социальной помощи в 2016-2017</w:t>
      </w:r>
      <w:r w:rsidR="00D02954" w:rsidRPr="004D4C1E">
        <w:rPr>
          <w:rFonts w:ascii="Times New Roman" w:eastAsia="SimSun" w:hAnsi="Times New Roman"/>
          <w:kern w:val="2"/>
          <w:sz w:val="26"/>
          <w:szCs w:val="26"/>
          <w:lang w:eastAsia="ar-SA"/>
        </w:rPr>
        <w:t xml:space="preserve"> </w:t>
      </w:r>
      <w:r w:rsidRPr="004D4C1E">
        <w:rPr>
          <w:rFonts w:ascii="Times New Roman" w:eastAsia="SimSun" w:hAnsi="Times New Roman"/>
          <w:kern w:val="2"/>
          <w:sz w:val="26"/>
          <w:szCs w:val="26"/>
          <w:lang w:eastAsia="ar-SA"/>
        </w:rPr>
        <w:t>гг.», получившего грант Фонда поддержки детей, находящихся в трудной жизненной ситуации, в БУ «Реаб</w:t>
      </w:r>
      <w:r w:rsidRPr="004D4C1E">
        <w:rPr>
          <w:rFonts w:ascii="Times New Roman" w:eastAsia="SimSun" w:hAnsi="Times New Roman"/>
          <w:kern w:val="2"/>
          <w:sz w:val="26"/>
          <w:szCs w:val="26"/>
          <w:lang w:eastAsia="ar-SA"/>
        </w:rPr>
        <w:t>и</w:t>
      </w:r>
      <w:r w:rsidRPr="004D4C1E">
        <w:rPr>
          <w:rFonts w:ascii="Times New Roman" w:eastAsia="SimSun" w:hAnsi="Times New Roman"/>
          <w:kern w:val="2"/>
          <w:sz w:val="26"/>
          <w:szCs w:val="26"/>
          <w:lang w:eastAsia="ar-SA"/>
        </w:rPr>
        <w:t>литационный центр для детей» Минтруда Чувашии организована «Комната матери и ребенка».</w:t>
      </w:r>
    </w:p>
    <w:p w:rsidR="005522F6" w:rsidRPr="004D4C1E" w:rsidRDefault="005522F6" w:rsidP="005522F6">
      <w:pPr>
        <w:ind w:firstLine="684"/>
        <w:rPr>
          <w:rFonts w:ascii="Times New Roman" w:eastAsia="SimSun" w:hAnsi="Times New Roman"/>
          <w:kern w:val="2"/>
          <w:sz w:val="26"/>
          <w:szCs w:val="26"/>
          <w:lang w:eastAsia="ar-SA"/>
        </w:rPr>
      </w:pPr>
      <w:r w:rsidRPr="004D4C1E">
        <w:rPr>
          <w:rFonts w:ascii="Times New Roman" w:hAnsi="Times New Roman"/>
          <w:color w:val="000000"/>
          <w:sz w:val="26"/>
          <w:szCs w:val="22"/>
        </w:rPr>
        <w:t>Минтрудом Чувашии совместно с Минздравом Чувашии и Минобразования Чувашии подписан совместный приказ о создании системы ранней помощи детям целевой группы в Чувашской Республике (от 16.10.2017 № 509/ 1438/ 1968), кот</w:t>
      </w:r>
      <w:r w:rsidRPr="004D4C1E">
        <w:rPr>
          <w:rFonts w:ascii="Times New Roman" w:hAnsi="Times New Roman"/>
          <w:color w:val="000000"/>
          <w:sz w:val="26"/>
          <w:szCs w:val="22"/>
        </w:rPr>
        <w:t>о</w:t>
      </w:r>
      <w:r w:rsidRPr="004D4C1E">
        <w:rPr>
          <w:rFonts w:ascii="Times New Roman" w:hAnsi="Times New Roman"/>
          <w:color w:val="000000"/>
          <w:sz w:val="26"/>
          <w:szCs w:val="22"/>
        </w:rPr>
        <w:t>рым утверждено Положение о службе ранней помощи детям целевой группы в Ч</w:t>
      </w:r>
      <w:r w:rsidRPr="004D4C1E">
        <w:rPr>
          <w:rFonts w:ascii="Times New Roman" w:hAnsi="Times New Roman"/>
          <w:color w:val="000000"/>
          <w:sz w:val="26"/>
          <w:szCs w:val="22"/>
        </w:rPr>
        <w:t>у</w:t>
      </w:r>
      <w:r w:rsidRPr="004D4C1E">
        <w:rPr>
          <w:rFonts w:ascii="Times New Roman" w:hAnsi="Times New Roman"/>
          <w:color w:val="000000"/>
          <w:sz w:val="26"/>
          <w:szCs w:val="22"/>
        </w:rPr>
        <w:t>вашской Республике и определены основные ресурсные центры в сфере здравоохр</w:t>
      </w:r>
      <w:r w:rsidRPr="004D4C1E">
        <w:rPr>
          <w:rFonts w:ascii="Times New Roman" w:hAnsi="Times New Roman"/>
          <w:color w:val="000000"/>
          <w:sz w:val="26"/>
          <w:szCs w:val="22"/>
        </w:rPr>
        <w:t>а</w:t>
      </w:r>
      <w:r w:rsidRPr="004D4C1E">
        <w:rPr>
          <w:rFonts w:ascii="Times New Roman" w:hAnsi="Times New Roman"/>
          <w:color w:val="000000"/>
          <w:sz w:val="26"/>
          <w:szCs w:val="22"/>
        </w:rPr>
        <w:t xml:space="preserve">нения, образования и социальной защиты, на базе которых будет осуществляться </w:t>
      </w:r>
      <w:r w:rsidRPr="004D4C1E">
        <w:rPr>
          <w:rFonts w:ascii="Times New Roman" w:eastAsia="SimSun" w:hAnsi="Times New Roman"/>
          <w:kern w:val="2"/>
          <w:sz w:val="26"/>
          <w:szCs w:val="26"/>
          <w:lang w:eastAsia="ar-SA"/>
        </w:rPr>
        <w:t>методическая поддержка специалистов, обеспечивающих предоставление услуг ра</w:t>
      </w:r>
      <w:r w:rsidRPr="004D4C1E">
        <w:rPr>
          <w:rFonts w:ascii="Times New Roman" w:eastAsia="SimSun" w:hAnsi="Times New Roman"/>
          <w:kern w:val="2"/>
          <w:sz w:val="26"/>
          <w:szCs w:val="26"/>
          <w:lang w:eastAsia="ar-SA"/>
        </w:rPr>
        <w:t>н</w:t>
      </w:r>
      <w:r w:rsidRPr="004D4C1E">
        <w:rPr>
          <w:rFonts w:ascii="Times New Roman" w:eastAsia="SimSun" w:hAnsi="Times New Roman"/>
          <w:kern w:val="2"/>
          <w:sz w:val="26"/>
          <w:szCs w:val="26"/>
          <w:lang w:eastAsia="ar-SA"/>
        </w:rPr>
        <w:t xml:space="preserve">ней помощи детям целевой группы. </w:t>
      </w:r>
    </w:p>
    <w:p w:rsidR="005522F6" w:rsidRPr="004D4C1E" w:rsidRDefault="005522F6" w:rsidP="005522F6">
      <w:pPr>
        <w:ind w:firstLine="684"/>
        <w:rPr>
          <w:rFonts w:ascii="Times New Roman" w:eastAsia="SimSun" w:hAnsi="Times New Roman"/>
          <w:kern w:val="2"/>
          <w:sz w:val="26"/>
          <w:szCs w:val="26"/>
          <w:lang w:eastAsia="ar-SA"/>
        </w:rPr>
      </w:pPr>
      <w:r w:rsidRPr="004D4C1E">
        <w:rPr>
          <w:rFonts w:ascii="Times New Roman" w:eastAsia="SimSun" w:hAnsi="Times New Roman"/>
          <w:kern w:val="2"/>
          <w:sz w:val="26"/>
          <w:szCs w:val="26"/>
          <w:lang w:eastAsia="ar-SA"/>
        </w:rPr>
        <w:t>В сфере социального обслуживания ресурсными центрами являются БУ «Ре</w:t>
      </w:r>
      <w:r w:rsidRPr="004D4C1E">
        <w:rPr>
          <w:rFonts w:ascii="Times New Roman" w:eastAsia="SimSun" w:hAnsi="Times New Roman"/>
          <w:kern w:val="2"/>
          <w:sz w:val="26"/>
          <w:szCs w:val="26"/>
          <w:lang w:eastAsia="ar-SA"/>
        </w:rPr>
        <w:t>а</w:t>
      </w:r>
      <w:r w:rsidRPr="004D4C1E">
        <w:rPr>
          <w:rFonts w:ascii="Times New Roman" w:eastAsia="SimSun" w:hAnsi="Times New Roman"/>
          <w:kern w:val="2"/>
          <w:sz w:val="26"/>
          <w:szCs w:val="26"/>
          <w:lang w:eastAsia="ar-SA"/>
        </w:rPr>
        <w:t xml:space="preserve">билитационный центр для детей» Минтруда Чувашии, в сфере здравоохранения – </w:t>
      </w:r>
      <w:r w:rsidR="00933236" w:rsidRPr="004D4C1E">
        <w:rPr>
          <w:rFonts w:ascii="Times New Roman" w:eastAsia="SimSun" w:hAnsi="Times New Roman"/>
          <w:kern w:val="2"/>
          <w:sz w:val="26"/>
          <w:szCs w:val="26"/>
          <w:lang w:eastAsia="ar-SA"/>
        </w:rPr>
        <w:br/>
      </w:r>
      <w:r w:rsidRPr="004D4C1E">
        <w:rPr>
          <w:rFonts w:ascii="Times New Roman" w:eastAsia="SimSun" w:hAnsi="Times New Roman"/>
          <w:kern w:val="2"/>
          <w:sz w:val="26"/>
          <w:szCs w:val="26"/>
          <w:lang w:eastAsia="ar-SA"/>
        </w:rPr>
        <w:t>БУ «Республиканская детская клиническая больница» Минздрава Чувашии, в сфере образования – БОУ «Центр образования и комплексного сопровождения детей» М</w:t>
      </w:r>
      <w:r w:rsidRPr="004D4C1E">
        <w:rPr>
          <w:rFonts w:ascii="Times New Roman" w:eastAsia="SimSun" w:hAnsi="Times New Roman"/>
          <w:kern w:val="2"/>
          <w:sz w:val="26"/>
          <w:szCs w:val="26"/>
          <w:lang w:eastAsia="ar-SA"/>
        </w:rPr>
        <w:t>и</w:t>
      </w:r>
      <w:r w:rsidRPr="004D4C1E">
        <w:rPr>
          <w:rFonts w:ascii="Times New Roman" w:eastAsia="SimSun" w:hAnsi="Times New Roman"/>
          <w:kern w:val="2"/>
          <w:sz w:val="26"/>
          <w:szCs w:val="26"/>
          <w:lang w:eastAsia="ar-SA"/>
        </w:rPr>
        <w:t xml:space="preserve">нобразования Чувашии. </w:t>
      </w:r>
    </w:p>
    <w:p w:rsidR="00457919" w:rsidRPr="004D4C1E" w:rsidRDefault="00457919" w:rsidP="003F1A27">
      <w:pPr>
        <w:ind w:firstLine="709"/>
        <w:rPr>
          <w:rFonts w:ascii="Times New Roman" w:hAnsi="Times New Roman"/>
          <w:b/>
          <w:color w:val="000000"/>
          <w:sz w:val="26"/>
          <w:szCs w:val="22"/>
        </w:rPr>
      </w:pPr>
    </w:p>
    <w:p w:rsidR="00225411" w:rsidRPr="004D4C1E" w:rsidRDefault="00225411" w:rsidP="003F1A27">
      <w:pPr>
        <w:ind w:firstLine="709"/>
        <w:rPr>
          <w:rFonts w:ascii="Times New Roman" w:hAnsi="Times New Roman"/>
          <w:b/>
          <w:color w:val="000000"/>
          <w:sz w:val="26"/>
          <w:szCs w:val="26"/>
        </w:rPr>
      </w:pPr>
      <w:r w:rsidRPr="004D4C1E">
        <w:rPr>
          <w:rFonts w:ascii="Times New Roman" w:hAnsi="Times New Roman"/>
          <w:b/>
          <w:color w:val="000000"/>
          <w:sz w:val="26"/>
          <w:szCs w:val="22"/>
        </w:rPr>
        <w:t>Предоставление социальных услуг семьям, имеющим детей, и детям, в том числе</w:t>
      </w:r>
      <w:r w:rsidRPr="004D4C1E">
        <w:rPr>
          <w:rFonts w:ascii="Times New Roman" w:hAnsi="Times New Roman"/>
          <w:color w:val="000000"/>
          <w:sz w:val="26"/>
          <w:szCs w:val="22"/>
        </w:rPr>
        <w:t xml:space="preserve"> </w:t>
      </w:r>
      <w:r w:rsidRPr="004D4C1E">
        <w:rPr>
          <w:rFonts w:ascii="Times New Roman" w:hAnsi="Times New Roman"/>
          <w:b/>
          <w:color w:val="000000"/>
          <w:sz w:val="26"/>
          <w:szCs w:val="26"/>
        </w:rPr>
        <w:t>находящимся в социально опасном положении</w:t>
      </w:r>
    </w:p>
    <w:p w:rsidR="005522F6" w:rsidRPr="004D4C1E" w:rsidRDefault="005522F6" w:rsidP="005522F6">
      <w:pPr>
        <w:tabs>
          <w:tab w:val="left" w:pos="720"/>
        </w:tabs>
        <w:autoSpaceDE w:val="0"/>
        <w:autoSpaceDN w:val="0"/>
        <w:adjustRightInd w:val="0"/>
        <w:ind w:firstLine="741"/>
        <w:rPr>
          <w:rFonts w:ascii="Times New Roman" w:hAnsi="Times New Roman"/>
          <w:color w:val="000000"/>
          <w:sz w:val="26"/>
          <w:szCs w:val="26"/>
        </w:rPr>
      </w:pPr>
      <w:r w:rsidRPr="004D4C1E">
        <w:rPr>
          <w:rFonts w:ascii="Times New Roman" w:hAnsi="Times New Roman"/>
          <w:color w:val="000000"/>
          <w:sz w:val="26"/>
          <w:szCs w:val="26"/>
        </w:rPr>
        <w:t xml:space="preserve">В организациях социального обслуживания семьи и детей </w:t>
      </w:r>
      <w:r w:rsidRPr="004D4C1E">
        <w:rPr>
          <w:rFonts w:ascii="Times New Roman" w:hAnsi="Times New Roman"/>
          <w:color w:val="000000"/>
          <w:sz w:val="26"/>
          <w:szCs w:val="22"/>
        </w:rPr>
        <w:t xml:space="preserve">в переделах своих полномочий </w:t>
      </w:r>
      <w:r w:rsidRPr="004D4C1E">
        <w:rPr>
          <w:rFonts w:ascii="Times New Roman" w:hAnsi="Times New Roman"/>
          <w:color w:val="000000"/>
          <w:sz w:val="26"/>
          <w:szCs w:val="26"/>
        </w:rPr>
        <w:t>в соответствии с правовыми актами Российской Федерации и правов</w:t>
      </w:r>
      <w:r w:rsidRPr="004D4C1E">
        <w:rPr>
          <w:rFonts w:ascii="Times New Roman" w:hAnsi="Times New Roman"/>
          <w:color w:val="000000"/>
          <w:sz w:val="26"/>
          <w:szCs w:val="26"/>
        </w:rPr>
        <w:t>ы</w:t>
      </w:r>
      <w:r w:rsidRPr="004D4C1E">
        <w:rPr>
          <w:rFonts w:ascii="Times New Roman" w:hAnsi="Times New Roman"/>
          <w:color w:val="000000"/>
          <w:sz w:val="26"/>
          <w:szCs w:val="26"/>
        </w:rPr>
        <w:t>ми актами Чувашской Республики оказывают несовершеннолетним и семьям, во</w:t>
      </w:r>
      <w:r w:rsidRPr="004D4C1E">
        <w:rPr>
          <w:rFonts w:ascii="Times New Roman" w:hAnsi="Times New Roman"/>
          <w:color w:val="000000"/>
          <w:sz w:val="26"/>
          <w:szCs w:val="26"/>
        </w:rPr>
        <w:t>с</w:t>
      </w:r>
      <w:r w:rsidRPr="004D4C1E">
        <w:rPr>
          <w:rFonts w:ascii="Times New Roman" w:hAnsi="Times New Roman"/>
          <w:color w:val="000000"/>
          <w:sz w:val="26"/>
          <w:szCs w:val="26"/>
        </w:rPr>
        <w:t>питывающим детей, оказавшимся в трудной жизненной ситуации, социально-экономические, социально-медицинские, социально-психологические, социально-педагогические, социально-правовые, социально-бытовые и иные социальные усл</w:t>
      </w:r>
      <w:r w:rsidRPr="004D4C1E">
        <w:rPr>
          <w:rFonts w:ascii="Times New Roman" w:hAnsi="Times New Roman"/>
          <w:color w:val="000000"/>
          <w:sz w:val="26"/>
          <w:szCs w:val="26"/>
        </w:rPr>
        <w:t>у</w:t>
      </w:r>
      <w:r w:rsidRPr="004D4C1E">
        <w:rPr>
          <w:rFonts w:ascii="Times New Roman" w:hAnsi="Times New Roman"/>
          <w:color w:val="000000"/>
          <w:sz w:val="26"/>
          <w:szCs w:val="26"/>
        </w:rPr>
        <w:t xml:space="preserve">ги. В 2018 году различные виды социальной помощи получили </w:t>
      </w:r>
      <w:r w:rsidR="00C64245" w:rsidRPr="004D4C1E">
        <w:rPr>
          <w:rFonts w:ascii="Times New Roman" w:hAnsi="Times New Roman"/>
          <w:color w:val="000000"/>
          <w:sz w:val="26"/>
          <w:szCs w:val="26"/>
        </w:rPr>
        <w:t>33914</w:t>
      </w:r>
      <w:r w:rsidRPr="004D4C1E">
        <w:rPr>
          <w:rFonts w:ascii="Times New Roman" w:hAnsi="Times New Roman"/>
          <w:color w:val="000000"/>
          <w:sz w:val="26"/>
          <w:szCs w:val="26"/>
        </w:rPr>
        <w:t xml:space="preserve"> семей (</w:t>
      </w:r>
      <w:r w:rsidR="005667E9" w:rsidRPr="004D4C1E">
        <w:rPr>
          <w:rFonts w:ascii="Times New Roman" w:hAnsi="Times New Roman"/>
          <w:color w:val="000000"/>
          <w:sz w:val="26"/>
          <w:szCs w:val="26"/>
        </w:rPr>
        <w:t xml:space="preserve">в 2018 г. – 27946 семей, </w:t>
      </w:r>
      <w:r w:rsidRPr="004D4C1E">
        <w:rPr>
          <w:rFonts w:ascii="Times New Roman" w:hAnsi="Times New Roman"/>
          <w:color w:val="000000"/>
          <w:sz w:val="26"/>
          <w:szCs w:val="26"/>
        </w:rPr>
        <w:t xml:space="preserve">в 2017 г. </w:t>
      </w:r>
      <w:r w:rsidRPr="004D4C1E">
        <w:rPr>
          <w:rFonts w:ascii="Times New Roman" w:hAnsi="Times New Roman"/>
          <w:sz w:val="26"/>
          <w:szCs w:val="26"/>
        </w:rPr>
        <w:t>–</w:t>
      </w:r>
      <w:r w:rsidRPr="004D4C1E">
        <w:rPr>
          <w:rFonts w:ascii="Times New Roman" w:hAnsi="Times New Roman"/>
          <w:color w:val="000000"/>
          <w:sz w:val="26"/>
          <w:szCs w:val="26"/>
        </w:rPr>
        <w:t xml:space="preserve"> 25698 семей). Всего оказано </w:t>
      </w:r>
      <w:r w:rsidR="00C64245" w:rsidRPr="004D4C1E">
        <w:rPr>
          <w:rFonts w:ascii="Times New Roman" w:hAnsi="Times New Roman"/>
          <w:color w:val="000000"/>
          <w:sz w:val="26"/>
          <w:szCs w:val="26"/>
        </w:rPr>
        <w:t xml:space="preserve">2464,3 </w:t>
      </w:r>
      <w:r w:rsidRPr="004D4C1E">
        <w:rPr>
          <w:rFonts w:ascii="Times New Roman" w:hAnsi="Times New Roman"/>
          <w:color w:val="000000"/>
          <w:sz w:val="26"/>
          <w:szCs w:val="26"/>
        </w:rPr>
        <w:t>тыс. различных в</w:t>
      </w:r>
      <w:r w:rsidRPr="004D4C1E">
        <w:rPr>
          <w:rFonts w:ascii="Times New Roman" w:hAnsi="Times New Roman"/>
          <w:color w:val="000000"/>
          <w:sz w:val="26"/>
          <w:szCs w:val="26"/>
        </w:rPr>
        <w:t>и</w:t>
      </w:r>
      <w:r w:rsidRPr="004D4C1E">
        <w:rPr>
          <w:rFonts w:ascii="Times New Roman" w:hAnsi="Times New Roman"/>
          <w:color w:val="000000"/>
          <w:sz w:val="26"/>
          <w:szCs w:val="26"/>
        </w:rPr>
        <w:t>дов социальных услуг (</w:t>
      </w:r>
      <w:r w:rsidR="00C64245" w:rsidRPr="004D4C1E">
        <w:rPr>
          <w:rFonts w:ascii="Times New Roman" w:hAnsi="Times New Roman"/>
          <w:color w:val="000000"/>
          <w:sz w:val="26"/>
          <w:szCs w:val="26"/>
        </w:rPr>
        <w:t xml:space="preserve">в 2018 г. – </w:t>
      </w:r>
      <w:r w:rsidR="00F075BD" w:rsidRPr="004D4C1E">
        <w:rPr>
          <w:rFonts w:ascii="Times New Roman" w:hAnsi="Times New Roman"/>
          <w:color w:val="000000"/>
          <w:sz w:val="26"/>
          <w:szCs w:val="26"/>
        </w:rPr>
        <w:t xml:space="preserve">2452,2 </w:t>
      </w:r>
      <w:r w:rsidR="00C64245" w:rsidRPr="004D4C1E">
        <w:rPr>
          <w:rFonts w:ascii="Times New Roman" w:hAnsi="Times New Roman"/>
          <w:color w:val="000000"/>
          <w:sz w:val="26"/>
          <w:szCs w:val="26"/>
        </w:rPr>
        <w:t xml:space="preserve">тыс. услуг, </w:t>
      </w:r>
      <w:r w:rsidRPr="004D4C1E">
        <w:rPr>
          <w:rFonts w:ascii="Times New Roman" w:hAnsi="Times New Roman"/>
          <w:color w:val="000000"/>
          <w:sz w:val="26"/>
          <w:szCs w:val="26"/>
        </w:rPr>
        <w:t>в 2017 г. – 2625,1 тыс. услуг), среди которых наибольшую долю составляют социально-бытовые (</w:t>
      </w:r>
      <w:r w:rsidR="00390184" w:rsidRPr="004D4C1E">
        <w:rPr>
          <w:rFonts w:ascii="Times New Roman" w:hAnsi="Times New Roman"/>
          <w:color w:val="000000"/>
          <w:sz w:val="26"/>
          <w:szCs w:val="26"/>
        </w:rPr>
        <w:t>39,6</w:t>
      </w:r>
      <w:r w:rsidRPr="004D4C1E">
        <w:rPr>
          <w:rFonts w:ascii="Times New Roman" w:hAnsi="Times New Roman"/>
          <w:color w:val="000000"/>
          <w:sz w:val="26"/>
          <w:szCs w:val="26"/>
        </w:rPr>
        <w:t>%), социал</w:t>
      </w:r>
      <w:r w:rsidRPr="004D4C1E">
        <w:rPr>
          <w:rFonts w:ascii="Times New Roman" w:hAnsi="Times New Roman"/>
          <w:color w:val="000000"/>
          <w:sz w:val="26"/>
          <w:szCs w:val="26"/>
        </w:rPr>
        <w:t>ь</w:t>
      </w:r>
      <w:r w:rsidR="00563C6F" w:rsidRPr="004D4C1E">
        <w:rPr>
          <w:rFonts w:ascii="Times New Roman" w:hAnsi="Times New Roman"/>
          <w:color w:val="000000"/>
          <w:sz w:val="26"/>
          <w:szCs w:val="26"/>
        </w:rPr>
        <w:t>но-медицинские (26,2</w:t>
      </w:r>
      <w:r w:rsidRPr="004D4C1E">
        <w:rPr>
          <w:rFonts w:ascii="Times New Roman" w:hAnsi="Times New Roman"/>
          <w:color w:val="000000"/>
          <w:sz w:val="26"/>
          <w:szCs w:val="26"/>
        </w:rPr>
        <w:t>%), социально-</w:t>
      </w:r>
      <w:r w:rsidR="000A49C6" w:rsidRPr="004D4C1E">
        <w:rPr>
          <w:rFonts w:ascii="Times New Roman" w:hAnsi="Times New Roman"/>
          <w:color w:val="000000"/>
          <w:sz w:val="26"/>
          <w:szCs w:val="26"/>
        </w:rPr>
        <w:t>трудовые</w:t>
      </w:r>
      <w:r w:rsidRPr="004D4C1E">
        <w:rPr>
          <w:rFonts w:ascii="Times New Roman" w:hAnsi="Times New Roman"/>
          <w:color w:val="000000"/>
          <w:sz w:val="26"/>
          <w:szCs w:val="26"/>
        </w:rPr>
        <w:t xml:space="preserve"> (</w:t>
      </w:r>
      <w:r w:rsidR="000A49C6" w:rsidRPr="004D4C1E">
        <w:rPr>
          <w:rFonts w:ascii="Times New Roman" w:hAnsi="Times New Roman"/>
          <w:color w:val="000000"/>
          <w:sz w:val="26"/>
          <w:szCs w:val="26"/>
        </w:rPr>
        <w:t>6</w:t>
      </w:r>
      <w:r w:rsidRPr="004D4C1E">
        <w:rPr>
          <w:rFonts w:ascii="Times New Roman" w:hAnsi="Times New Roman"/>
          <w:color w:val="000000"/>
          <w:sz w:val="26"/>
          <w:szCs w:val="26"/>
        </w:rPr>
        <w:t xml:space="preserve">,7%). </w:t>
      </w:r>
    </w:p>
    <w:p w:rsidR="005522F6" w:rsidRPr="004D4C1E" w:rsidRDefault="005522F6" w:rsidP="005522F6">
      <w:pPr>
        <w:ind w:firstLine="720"/>
        <w:rPr>
          <w:rFonts w:ascii="Times New Roman" w:hAnsi="Times New Roman"/>
          <w:color w:val="000000"/>
          <w:sz w:val="26"/>
          <w:szCs w:val="26"/>
        </w:rPr>
      </w:pPr>
      <w:r w:rsidRPr="004D4C1E">
        <w:rPr>
          <w:rFonts w:ascii="Times New Roman" w:hAnsi="Times New Roman"/>
          <w:color w:val="000000"/>
          <w:sz w:val="26"/>
          <w:szCs w:val="26"/>
        </w:rPr>
        <w:t>В 201</w:t>
      </w:r>
      <w:r w:rsidR="0096580A" w:rsidRPr="004D4C1E">
        <w:rPr>
          <w:rFonts w:ascii="Times New Roman" w:hAnsi="Times New Roman"/>
          <w:color w:val="000000"/>
          <w:sz w:val="26"/>
          <w:szCs w:val="26"/>
        </w:rPr>
        <w:t>9</w:t>
      </w:r>
      <w:r w:rsidRPr="004D4C1E">
        <w:rPr>
          <w:rFonts w:ascii="Times New Roman" w:hAnsi="Times New Roman"/>
          <w:color w:val="000000"/>
          <w:sz w:val="26"/>
          <w:szCs w:val="26"/>
        </w:rPr>
        <w:t xml:space="preserve"> г. в условиях стационарного пребывания прошли реабилитацию        2</w:t>
      </w:r>
      <w:r w:rsidR="001D7493" w:rsidRPr="004D4C1E">
        <w:rPr>
          <w:rFonts w:ascii="Times New Roman" w:hAnsi="Times New Roman"/>
          <w:color w:val="000000"/>
          <w:sz w:val="26"/>
          <w:szCs w:val="26"/>
        </w:rPr>
        <w:t>229</w:t>
      </w:r>
      <w:r w:rsidRPr="004D4C1E">
        <w:rPr>
          <w:rFonts w:ascii="Times New Roman" w:hAnsi="Times New Roman"/>
          <w:color w:val="000000"/>
          <w:sz w:val="26"/>
          <w:szCs w:val="26"/>
        </w:rPr>
        <w:t xml:space="preserve"> детей (</w:t>
      </w:r>
      <w:r w:rsidR="000A49C6" w:rsidRPr="004D4C1E">
        <w:rPr>
          <w:rFonts w:ascii="Times New Roman" w:hAnsi="Times New Roman"/>
          <w:color w:val="000000"/>
          <w:sz w:val="26"/>
          <w:szCs w:val="26"/>
        </w:rPr>
        <w:t>в 2018 г. – 2440 детей</w:t>
      </w:r>
      <w:r w:rsidR="003A03E3" w:rsidRPr="004D4C1E">
        <w:rPr>
          <w:rFonts w:ascii="Times New Roman" w:hAnsi="Times New Roman"/>
          <w:color w:val="000000"/>
          <w:sz w:val="26"/>
          <w:szCs w:val="26"/>
        </w:rPr>
        <w:t>,</w:t>
      </w:r>
      <w:r w:rsidR="000A49C6" w:rsidRPr="004D4C1E">
        <w:rPr>
          <w:rFonts w:ascii="Times New Roman" w:hAnsi="Times New Roman"/>
          <w:color w:val="000000"/>
          <w:sz w:val="26"/>
          <w:szCs w:val="26"/>
        </w:rPr>
        <w:t xml:space="preserve"> </w:t>
      </w:r>
      <w:r w:rsidRPr="004D4C1E">
        <w:rPr>
          <w:rFonts w:ascii="Times New Roman" w:hAnsi="Times New Roman"/>
          <w:color w:val="000000"/>
          <w:sz w:val="26"/>
          <w:szCs w:val="26"/>
        </w:rPr>
        <w:t xml:space="preserve">в 2017 г. – 2229 детей), в т.ч. </w:t>
      </w:r>
      <w:r w:rsidR="0096580A" w:rsidRPr="004D4C1E">
        <w:rPr>
          <w:rFonts w:ascii="Times New Roman" w:hAnsi="Times New Roman"/>
          <w:color w:val="000000"/>
          <w:sz w:val="26"/>
          <w:szCs w:val="26"/>
        </w:rPr>
        <w:t>904</w:t>
      </w:r>
      <w:r w:rsidRPr="004D4C1E">
        <w:rPr>
          <w:rFonts w:ascii="Times New Roman" w:hAnsi="Times New Roman"/>
          <w:color w:val="000000"/>
          <w:sz w:val="26"/>
          <w:szCs w:val="26"/>
        </w:rPr>
        <w:t xml:space="preserve"> безнадзорных (</w:t>
      </w:r>
      <w:r w:rsidR="001D7493" w:rsidRPr="004D4C1E">
        <w:rPr>
          <w:rFonts w:ascii="Times New Roman" w:hAnsi="Times New Roman"/>
          <w:color w:val="000000"/>
          <w:sz w:val="26"/>
          <w:szCs w:val="26"/>
        </w:rPr>
        <w:t xml:space="preserve">в 2018 г. – 565 чел., </w:t>
      </w:r>
      <w:r w:rsidRPr="004D4C1E">
        <w:rPr>
          <w:rFonts w:ascii="Times New Roman" w:hAnsi="Times New Roman"/>
          <w:color w:val="000000"/>
          <w:sz w:val="26"/>
          <w:szCs w:val="26"/>
        </w:rPr>
        <w:t>в 2017 г. – 543 чел.). В результате совместной работы с субъект</w:t>
      </w:r>
      <w:r w:rsidRPr="004D4C1E">
        <w:rPr>
          <w:rFonts w:ascii="Times New Roman" w:hAnsi="Times New Roman"/>
          <w:color w:val="000000"/>
          <w:sz w:val="26"/>
          <w:szCs w:val="26"/>
        </w:rPr>
        <w:t>а</w:t>
      </w:r>
      <w:r w:rsidRPr="004D4C1E">
        <w:rPr>
          <w:rFonts w:ascii="Times New Roman" w:hAnsi="Times New Roman"/>
          <w:color w:val="000000"/>
          <w:sz w:val="26"/>
          <w:szCs w:val="26"/>
        </w:rPr>
        <w:t xml:space="preserve">ми профилактики безнадзорности и правонарушений несовершеннолетних </w:t>
      </w:r>
      <w:r w:rsidR="00FE2FEA" w:rsidRPr="004D4C1E">
        <w:rPr>
          <w:rFonts w:ascii="Times New Roman" w:hAnsi="Times New Roman"/>
          <w:color w:val="000000"/>
          <w:sz w:val="26"/>
          <w:szCs w:val="26"/>
        </w:rPr>
        <w:t>1742</w:t>
      </w:r>
      <w:r w:rsidRPr="004D4C1E">
        <w:rPr>
          <w:rFonts w:ascii="Times New Roman" w:hAnsi="Times New Roman"/>
          <w:color w:val="000000"/>
          <w:sz w:val="26"/>
          <w:szCs w:val="26"/>
        </w:rPr>
        <w:t xml:space="preserve"> несовершеннолетних, получивших социальную реабилитацию в организациях соц</w:t>
      </w:r>
      <w:r w:rsidRPr="004D4C1E">
        <w:rPr>
          <w:rFonts w:ascii="Times New Roman" w:hAnsi="Times New Roman"/>
          <w:color w:val="000000"/>
          <w:sz w:val="26"/>
          <w:szCs w:val="26"/>
        </w:rPr>
        <w:t>и</w:t>
      </w:r>
      <w:r w:rsidRPr="004D4C1E">
        <w:rPr>
          <w:rFonts w:ascii="Times New Roman" w:hAnsi="Times New Roman"/>
          <w:color w:val="000000"/>
          <w:sz w:val="26"/>
          <w:szCs w:val="26"/>
        </w:rPr>
        <w:t>ального обслуживания семьи и детей, в связи с улучшением ситуации в семье во</w:t>
      </w:r>
      <w:r w:rsidRPr="004D4C1E">
        <w:rPr>
          <w:rFonts w:ascii="Times New Roman" w:hAnsi="Times New Roman"/>
          <w:color w:val="000000"/>
          <w:sz w:val="26"/>
          <w:szCs w:val="26"/>
        </w:rPr>
        <w:t>з</w:t>
      </w:r>
      <w:r w:rsidRPr="004D4C1E">
        <w:rPr>
          <w:rFonts w:ascii="Times New Roman" w:hAnsi="Times New Roman"/>
          <w:color w:val="000000"/>
          <w:sz w:val="26"/>
          <w:szCs w:val="26"/>
        </w:rPr>
        <w:t>вращены в родные семьи (</w:t>
      </w:r>
      <w:r w:rsidR="003A03E3" w:rsidRPr="004D4C1E">
        <w:rPr>
          <w:rFonts w:ascii="Times New Roman" w:hAnsi="Times New Roman"/>
          <w:color w:val="000000"/>
          <w:sz w:val="26"/>
          <w:szCs w:val="26"/>
        </w:rPr>
        <w:t xml:space="preserve">в 2018 г. – 2154 ребенка, </w:t>
      </w:r>
      <w:r w:rsidRPr="004D4C1E">
        <w:rPr>
          <w:rFonts w:ascii="Times New Roman" w:hAnsi="Times New Roman"/>
          <w:color w:val="000000"/>
          <w:sz w:val="26"/>
          <w:szCs w:val="26"/>
        </w:rPr>
        <w:t>в 201</w:t>
      </w:r>
      <w:r w:rsidR="006C7B25" w:rsidRPr="004D4C1E">
        <w:rPr>
          <w:rFonts w:ascii="Times New Roman" w:hAnsi="Times New Roman"/>
          <w:color w:val="000000"/>
          <w:sz w:val="26"/>
          <w:szCs w:val="26"/>
        </w:rPr>
        <w:t>7</w:t>
      </w:r>
      <w:r w:rsidRPr="004D4C1E">
        <w:rPr>
          <w:rFonts w:ascii="Times New Roman" w:hAnsi="Times New Roman"/>
          <w:color w:val="000000"/>
          <w:sz w:val="26"/>
          <w:szCs w:val="26"/>
        </w:rPr>
        <w:t xml:space="preserve"> г. – 2813 детей), </w:t>
      </w:r>
      <w:r w:rsidR="00B3036E" w:rsidRPr="004D4C1E">
        <w:rPr>
          <w:rFonts w:ascii="Times New Roman" w:hAnsi="Times New Roman"/>
          <w:color w:val="000000"/>
          <w:sz w:val="26"/>
          <w:szCs w:val="26"/>
        </w:rPr>
        <w:t>80</w:t>
      </w:r>
      <w:r w:rsidRPr="004D4C1E">
        <w:rPr>
          <w:rFonts w:ascii="Times New Roman" w:hAnsi="Times New Roman"/>
          <w:color w:val="000000"/>
          <w:sz w:val="26"/>
          <w:szCs w:val="26"/>
        </w:rPr>
        <w:t xml:space="preserve"> детей переданы под опеку (попечительство) (</w:t>
      </w:r>
      <w:r w:rsidR="00B3036E" w:rsidRPr="004D4C1E">
        <w:rPr>
          <w:rFonts w:ascii="Times New Roman" w:hAnsi="Times New Roman"/>
          <w:color w:val="000000"/>
          <w:sz w:val="26"/>
          <w:szCs w:val="26"/>
        </w:rPr>
        <w:t xml:space="preserve">в 2018 г. – 100 детей, </w:t>
      </w:r>
      <w:r w:rsidRPr="004D4C1E">
        <w:rPr>
          <w:rFonts w:ascii="Times New Roman" w:hAnsi="Times New Roman"/>
          <w:color w:val="000000"/>
          <w:sz w:val="26"/>
          <w:szCs w:val="26"/>
        </w:rPr>
        <w:t xml:space="preserve">в 2017 г. – 72 детей,), </w:t>
      </w:r>
      <w:r w:rsidR="00C01455" w:rsidRPr="004D4C1E">
        <w:rPr>
          <w:rFonts w:ascii="Times New Roman" w:hAnsi="Times New Roman"/>
          <w:color w:val="000000"/>
          <w:sz w:val="26"/>
          <w:szCs w:val="26"/>
        </w:rPr>
        <w:t>20</w:t>
      </w:r>
      <w:r w:rsidRPr="004D4C1E">
        <w:rPr>
          <w:rFonts w:ascii="Times New Roman" w:hAnsi="Times New Roman"/>
          <w:color w:val="000000"/>
          <w:sz w:val="26"/>
          <w:szCs w:val="26"/>
        </w:rPr>
        <w:t xml:space="preserve"> ребенка направлены </w:t>
      </w:r>
      <w:r w:rsidRPr="004D4C1E">
        <w:rPr>
          <w:rFonts w:ascii="Times New Roman" w:hAnsi="Times New Roman"/>
          <w:sz w:val="26"/>
          <w:szCs w:val="26"/>
        </w:rPr>
        <w:t>в образовательные организации для детей-сирот и детей, оставшихся без попечения родителей</w:t>
      </w:r>
      <w:r w:rsidRPr="004D4C1E">
        <w:rPr>
          <w:rFonts w:ascii="Times New Roman" w:hAnsi="Times New Roman"/>
          <w:color w:val="000000"/>
          <w:sz w:val="26"/>
          <w:szCs w:val="26"/>
        </w:rPr>
        <w:t xml:space="preserve"> (</w:t>
      </w:r>
      <w:r w:rsidR="00B3036E" w:rsidRPr="004D4C1E">
        <w:rPr>
          <w:rFonts w:ascii="Times New Roman" w:hAnsi="Times New Roman"/>
          <w:color w:val="000000"/>
          <w:sz w:val="26"/>
          <w:szCs w:val="26"/>
        </w:rPr>
        <w:t xml:space="preserve">в 2018 г. – 34 ребенка, </w:t>
      </w:r>
      <w:r w:rsidRPr="004D4C1E">
        <w:rPr>
          <w:rFonts w:ascii="Times New Roman" w:hAnsi="Times New Roman"/>
          <w:color w:val="000000"/>
          <w:sz w:val="26"/>
          <w:szCs w:val="26"/>
        </w:rPr>
        <w:t xml:space="preserve">в 2017 г. – 51 ребенок), </w:t>
      </w:r>
      <w:r w:rsidR="00C01455" w:rsidRPr="004D4C1E">
        <w:rPr>
          <w:rFonts w:ascii="Times New Roman" w:hAnsi="Times New Roman"/>
          <w:color w:val="000000"/>
          <w:sz w:val="26"/>
          <w:szCs w:val="26"/>
        </w:rPr>
        <w:t>8</w:t>
      </w:r>
      <w:r w:rsidRPr="004D4C1E">
        <w:rPr>
          <w:rFonts w:ascii="Times New Roman" w:hAnsi="Times New Roman"/>
          <w:color w:val="000000"/>
          <w:sz w:val="26"/>
          <w:szCs w:val="26"/>
        </w:rPr>
        <w:t xml:space="preserve"> – в приемную семью.</w:t>
      </w:r>
    </w:p>
    <w:p w:rsidR="005522F6" w:rsidRPr="004D4C1E" w:rsidRDefault="005522F6" w:rsidP="005522F6">
      <w:pPr>
        <w:ind w:firstLine="720"/>
        <w:rPr>
          <w:rFonts w:ascii="Times New Roman" w:hAnsi="Times New Roman"/>
          <w:color w:val="000000"/>
          <w:sz w:val="26"/>
          <w:szCs w:val="26"/>
        </w:rPr>
      </w:pPr>
      <w:r w:rsidRPr="004D4C1E">
        <w:rPr>
          <w:rFonts w:ascii="Times New Roman" w:hAnsi="Times New Roman"/>
          <w:color w:val="000000"/>
          <w:sz w:val="26"/>
          <w:szCs w:val="26"/>
        </w:rPr>
        <w:t xml:space="preserve">В республике с </w:t>
      </w:r>
      <w:smartTag w:uri="urn:schemas-microsoft-com:office:smarttags" w:element="metricconverter">
        <w:smartTagPr>
          <w:attr w:name="ProductID" w:val="2013 г"/>
        </w:smartTagPr>
        <w:r w:rsidRPr="004D4C1E">
          <w:rPr>
            <w:rFonts w:ascii="Times New Roman" w:hAnsi="Times New Roman"/>
            <w:color w:val="000000"/>
            <w:sz w:val="26"/>
            <w:szCs w:val="26"/>
          </w:rPr>
          <w:t>2013 г</w:t>
        </w:r>
      </w:smartTag>
      <w:r w:rsidRPr="004D4C1E">
        <w:rPr>
          <w:rFonts w:ascii="Times New Roman" w:hAnsi="Times New Roman"/>
          <w:color w:val="000000"/>
          <w:sz w:val="26"/>
          <w:szCs w:val="26"/>
        </w:rPr>
        <w:t>. функционирует отделение помощи женщинам, ок</w:t>
      </w:r>
      <w:r w:rsidRPr="004D4C1E">
        <w:rPr>
          <w:rFonts w:ascii="Times New Roman" w:hAnsi="Times New Roman"/>
          <w:color w:val="000000"/>
          <w:sz w:val="26"/>
          <w:szCs w:val="26"/>
        </w:rPr>
        <w:t>а</w:t>
      </w:r>
      <w:r w:rsidRPr="004D4C1E">
        <w:rPr>
          <w:rFonts w:ascii="Times New Roman" w:hAnsi="Times New Roman"/>
          <w:color w:val="000000"/>
          <w:sz w:val="26"/>
          <w:szCs w:val="26"/>
        </w:rPr>
        <w:t>завшимся в трудной жизненной ситуации при АУ «Комплексный центр социального обслуживания г. Чебоксары» Минтруда Чувашии, которым в 201</w:t>
      </w:r>
      <w:r w:rsidR="006C7B25" w:rsidRPr="004D4C1E">
        <w:rPr>
          <w:rFonts w:ascii="Times New Roman" w:hAnsi="Times New Roman"/>
          <w:color w:val="000000"/>
          <w:sz w:val="26"/>
          <w:szCs w:val="26"/>
        </w:rPr>
        <w:t>8</w:t>
      </w:r>
      <w:r w:rsidRPr="004D4C1E">
        <w:rPr>
          <w:rFonts w:ascii="Times New Roman" w:hAnsi="Times New Roman"/>
          <w:color w:val="000000"/>
          <w:sz w:val="26"/>
          <w:szCs w:val="26"/>
        </w:rPr>
        <w:t xml:space="preserve"> году оказана п</w:t>
      </w:r>
      <w:r w:rsidRPr="004D4C1E">
        <w:rPr>
          <w:rFonts w:ascii="Times New Roman" w:hAnsi="Times New Roman"/>
          <w:color w:val="000000"/>
          <w:sz w:val="26"/>
          <w:szCs w:val="26"/>
        </w:rPr>
        <w:t>о</w:t>
      </w:r>
      <w:r w:rsidRPr="004D4C1E">
        <w:rPr>
          <w:rFonts w:ascii="Times New Roman" w:hAnsi="Times New Roman"/>
          <w:color w:val="000000"/>
          <w:sz w:val="26"/>
          <w:szCs w:val="26"/>
        </w:rPr>
        <w:t>мощь 10</w:t>
      </w:r>
      <w:r w:rsidR="00C01455" w:rsidRPr="004D4C1E">
        <w:rPr>
          <w:rFonts w:ascii="Times New Roman" w:hAnsi="Times New Roman"/>
          <w:color w:val="000000"/>
          <w:sz w:val="26"/>
          <w:szCs w:val="26"/>
        </w:rPr>
        <w:t>80</w:t>
      </w:r>
      <w:r w:rsidRPr="004D4C1E">
        <w:rPr>
          <w:rFonts w:ascii="Times New Roman" w:hAnsi="Times New Roman"/>
          <w:color w:val="000000"/>
          <w:sz w:val="26"/>
          <w:szCs w:val="26"/>
        </w:rPr>
        <w:t xml:space="preserve"> женщинам, оказавшимся в трудной жизненной ситуации (</w:t>
      </w:r>
      <w:r w:rsidR="00C01455" w:rsidRPr="004D4C1E">
        <w:rPr>
          <w:rFonts w:ascii="Times New Roman" w:hAnsi="Times New Roman"/>
          <w:color w:val="000000"/>
          <w:sz w:val="26"/>
          <w:szCs w:val="26"/>
        </w:rPr>
        <w:t xml:space="preserve">в 2018 г. – 1064 женщинам, </w:t>
      </w:r>
      <w:r w:rsidRPr="004D4C1E">
        <w:rPr>
          <w:rFonts w:ascii="Times New Roman" w:hAnsi="Times New Roman"/>
          <w:color w:val="000000"/>
          <w:sz w:val="26"/>
          <w:szCs w:val="26"/>
        </w:rPr>
        <w:t>в 2017 г. – 1006 женщинам).</w:t>
      </w:r>
    </w:p>
    <w:p w:rsidR="001E4912" w:rsidRPr="004D4C1E" w:rsidRDefault="001E4912" w:rsidP="001E4912">
      <w:pPr>
        <w:ind w:firstLine="709"/>
        <w:rPr>
          <w:rFonts w:ascii="Times New Roman" w:hAnsi="Times New Roman"/>
          <w:sz w:val="26"/>
          <w:szCs w:val="26"/>
        </w:rPr>
      </w:pPr>
      <w:r w:rsidRPr="004D4C1E">
        <w:rPr>
          <w:rFonts w:ascii="Times New Roman" w:hAnsi="Times New Roman"/>
          <w:sz w:val="26"/>
          <w:szCs w:val="26"/>
        </w:rPr>
        <w:t>Для оказания медицинской и психологической помощи беременным женщ</w:t>
      </w:r>
      <w:r w:rsidRPr="004D4C1E">
        <w:rPr>
          <w:rFonts w:ascii="Times New Roman" w:hAnsi="Times New Roman"/>
          <w:sz w:val="26"/>
          <w:szCs w:val="26"/>
        </w:rPr>
        <w:t>и</w:t>
      </w:r>
      <w:r w:rsidRPr="004D4C1E">
        <w:rPr>
          <w:rFonts w:ascii="Times New Roman" w:hAnsi="Times New Roman"/>
          <w:sz w:val="26"/>
          <w:szCs w:val="26"/>
        </w:rPr>
        <w:t>нам, попавшим в трудную жизненную ситуацию, на базе женских консультаций о</w:t>
      </w:r>
      <w:r w:rsidRPr="004D4C1E">
        <w:rPr>
          <w:rFonts w:ascii="Times New Roman" w:hAnsi="Times New Roman"/>
          <w:sz w:val="26"/>
          <w:szCs w:val="26"/>
        </w:rPr>
        <w:t>р</w:t>
      </w:r>
      <w:r w:rsidRPr="004D4C1E">
        <w:rPr>
          <w:rFonts w:ascii="Times New Roman" w:hAnsi="Times New Roman"/>
          <w:sz w:val="26"/>
          <w:szCs w:val="26"/>
        </w:rPr>
        <w:t>ганизована работа 7 центров кризисной беременности, оказывающих медико-социальную, психологическую и юридическую помощь.</w:t>
      </w:r>
    </w:p>
    <w:p w:rsidR="005522F6" w:rsidRPr="004D4C1E" w:rsidRDefault="005522F6" w:rsidP="005522F6">
      <w:pPr>
        <w:tabs>
          <w:tab w:val="left" w:pos="720"/>
        </w:tabs>
        <w:autoSpaceDE w:val="0"/>
        <w:autoSpaceDN w:val="0"/>
        <w:adjustRightInd w:val="0"/>
        <w:ind w:firstLine="720"/>
        <w:rPr>
          <w:rFonts w:ascii="Times New Roman" w:hAnsi="Times New Roman"/>
          <w:color w:val="000000"/>
          <w:sz w:val="26"/>
          <w:szCs w:val="26"/>
        </w:rPr>
      </w:pPr>
      <w:r w:rsidRPr="004D4C1E">
        <w:rPr>
          <w:rFonts w:ascii="Times New Roman" w:hAnsi="Times New Roman"/>
          <w:color w:val="000000"/>
          <w:sz w:val="26"/>
          <w:szCs w:val="26"/>
        </w:rPr>
        <w:t>Результатом активизации работы по профилактике неблагополучия в семьях в 201</w:t>
      </w:r>
      <w:r w:rsidR="00021155" w:rsidRPr="004D4C1E">
        <w:rPr>
          <w:rFonts w:ascii="Times New Roman" w:hAnsi="Times New Roman"/>
          <w:color w:val="000000"/>
          <w:sz w:val="26"/>
          <w:szCs w:val="26"/>
        </w:rPr>
        <w:t>9</w:t>
      </w:r>
      <w:r w:rsidRPr="004D4C1E">
        <w:rPr>
          <w:rFonts w:ascii="Times New Roman" w:hAnsi="Times New Roman"/>
          <w:color w:val="000000"/>
          <w:sz w:val="26"/>
          <w:szCs w:val="26"/>
        </w:rPr>
        <w:t xml:space="preserve"> году стало уменьшение по сравнению с 201</w:t>
      </w:r>
      <w:r w:rsidR="00021155" w:rsidRPr="004D4C1E">
        <w:rPr>
          <w:rFonts w:ascii="Times New Roman" w:hAnsi="Times New Roman"/>
          <w:color w:val="000000"/>
          <w:sz w:val="26"/>
          <w:szCs w:val="26"/>
        </w:rPr>
        <w:t>8</w:t>
      </w:r>
      <w:r w:rsidRPr="004D4C1E">
        <w:rPr>
          <w:rFonts w:ascii="Times New Roman" w:hAnsi="Times New Roman"/>
          <w:color w:val="000000"/>
          <w:sz w:val="26"/>
          <w:szCs w:val="26"/>
        </w:rPr>
        <w:t xml:space="preserve"> годом на </w:t>
      </w:r>
      <w:r w:rsidR="006E4A19" w:rsidRPr="004D4C1E">
        <w:rPr>
          <w:rFonts w:ascii="Times New Roman" w:hAnsi="Times New Roman"/>
          <w:color w:val="000000"/>
          <w:sz w:val="26"/>
          <w:szCs w:val="26"/>
        </w:rPr>
        <w:t>2,4</w:t>
      </w:r>
      <w:r w:rsidRPr="004D4C1E">
        <w:rPr>
          <w:rFonts w:ascii="Times New Roman" w:hAnsi="Times New Roman"/>
          <w:color w:val="000000"/>
          <w:sz w:val="26"/>
          <w:szCs w:val="26"/>
        </w:rPr>
        <w:t>% количества семей, находящихся в социально опасном положении, поставленных на учет в организац</w:t>
      </w:r>
      <w:r w:rsidRPr="004D4C1E">
        <w:rPr>
          <w:rFonts w:ascii="Times New Roman" w:hAnsi="Times New Roman"/>
          <w:color w:val="000000"/>
          <w:sz w:val="26"/>
          <w:szCs w:val="26"/>
        </w:rPr>
        <w:t>и</w:t>
      </w:r>
      <w:r w:rsidRPr="004D4C1E">
        <w:rPr>
          <w:rFonts w:ascii="Times New Roman" w:hAnsi="Times New Roman"/>
          <w:color w:val="000000"/>
          <w:sz w:val="26"/>
          <w:szCs w:val="26"/>
        </w:rPr>
        <w:t>ях социального обслуживания (</w:t>
      </w:r>
      <w:r w:rsidR="006F6606" w:rsidRPr="004D4C1E">
        <w:rPr>
          <w:rFonts w:ascii="Times New Roman" w:hAnsi="Times New Roman"/>
          <w:color w:val="000000"/>
          <w:sz w:val="26"/>
          <w:szCs w:val="26"/>
        </w:rPr>
        <w:t>в 2019 г. – 1</w:t>
      </w:r>
      <w:r w:rsidR="00021155" w:rsidRPr="004D4C1E">
        <w:rPr>
          <w:rFonts w:ascii="Times New Roman" w:hAnsi="Times New Roman"/>
          <w:color w:val="000000"/>
          <w:sz w:val="26"/>
          <w:szCs w:val="26"/>
        </w:rPr>
        <w:t>244</w:t>
      </w:r>
      <w:r w:rsidR="006F6606" w:rsidRPr="004D4C1E">
        <w:rPr>
          <w:rFonts w:ascii="Times New Roman" w:hAnsi="Times New Roman"/>
          <w:color w:val="000000"/>
          <w:sz w:val="26"/>
          <w:szCs w:val="26"/>
        </w:rPr>
        <w:t xml:space="preserve"> семь</w:t>
      </w:r>
      <w:r w:rsidR="00021155" w:rsidRPr="004D4C1E">
        <w:rPr>
          <w:rFonts w:ascii="Times New Roman" w:hAnsi="Times New Roman"/>
          <w:color w:val="000000"/>
          <w:sz w:val="26"/>
          <w:szCs w:val="26"/>
        </w:rPr>
        <w:t>и</w:t>
      </w:r>
      <w:r w:rsidR="006F6606" w:rsidRPr="004D4C1E">
        <w:rPr>
          <w:rFonts w:ascii="Times New Roman" w:hAnsi="Times New Roman"/>
          <w:color w:val="000000"/>
          <w:sz w:val="26"/>
          <w:szCs w:val="26"/>
        </w:rPr>
        <w:t xml:space="preserve">, </w:t>
      </w:r>
      <w:r w:rsidRPr="004D4C1E">
        <w:rPr>
          <w:rFonts w:ascii="Times New Roman" w:hAnsi="Times New Roman"/>
          <w:color w:val="000000"/>
          <w:sz w:val="26"/>
          <w:szCs w:val="26"/>
        </w:rPr>
        <w:t>в 2018 г. – 1275 сем</w:t>
      </w:r>
      <w:r w:rsidR="006C7B25" w:rsidRPr="004D4C1E">
        <w:rPr>
          <w:rFonts w:ascii="Times New Roman" w:hAnsi="Times New Roman"/>
          <w:color w:val="000000"/>
          <w:sz w:val="26"/>
          <w:szCs w:val="26"/>
        </w:rPr>
        <w:t>ей</w:t>
      </w:r>
      <w:r w:rsidRPr="004D4C1E">
        <w:rPr>
          <w:rFonts w:ascii="Times New Roman" w:hAnsi="Times New Roman"/>
          <w:color w:val="000000"/>
          <w:sz w:val="26"/>
          <w:szCs w:val="26"/>
        </w:rPr>
        <w:t>, в</w:t>
      </w:r>
      <w:r w:rsidR="004507D0">
        <w:rPr>
          <w:rFonts w:ascii="Times New Roman" w:hAnsi="Times New Roman"/>
          <w:color w:val="000000"/>
          <w:sz w:val="26"/>
          <w:szCs w:val="26"/>
        </w:rPr>
        <w:br/>
      </w:r>
      <w:r w:rsidRPr="004D4C1E">
        <w:rPr>
          <w:rFonts w:ascii="Times New Roman" w:hAnsi="Times New Roman"/>
          <w:color w:val="000000"/>
          <w:sz w:val="26"/>
          <w:szCs w:val="26"/>
        </w:rPr>
        <w:t>2017 г. – 1475 семей).</w:t>
      </w:r>
    </w:p>
    <w:p w:rsidR="005522F6" w:rsidRPr="004D4C1E" w:rsidRDefault="005522F6" w:rsidP="005522F6">
      <w:pPr>
        <w:tabs>
          <w:tab w:val="left" w:pos="720"/>
        </w:tabs>
        <w:autoSpaceDE w:val="0"/>
        <w:autoSpaceDN w:val="0"/>
        <w:adjustRightInd w:val="0"/>
        <w:ind w:firstLine="720"/>
        <w:rPr>
          <w:rFonts w:ascii="Times New Roman" w:hAnsi="Times New Roman"/>
          <w:color w:val="000000"/>
          <w:sz w:val="26"/>
          <w:szCs w:val="26"/>
        </w:rPr>
      </w:pPr>
      <w:r w:rsidRPr="004D4C1E">
        <w:rPr>
          <w:rFonts w:ascii="Times New Roman" w:hAnsi="Times New Roman"/>
          <w:color w:val="000000"/>
          <w:sz w:val="26"/>
          <w:szCs w:val="26"/>
        </w:rPr>
        <w:t>В общем количестве указанных семей наибольшую долю составляют непо</w:t>
      </w:r>
      <w:r w:rsidRPr="004D4C1E">
        <w:rPr>
          <w:rFonts w:ascii="Times New Roman" w:hAnsi="Times New Roman"/>
          <w:color w:val="000000"/>
          <w:sz w:val="26"/>
          <w:szCs w:val="26"/>
        </w:rPr>
        <w:t>л</w:t>
      </w:r>
      <w:r w:rsidRPr="004D4C1E">
        <w:rPr>
          <w:rFonts w:ascii="Times New Roman" w:hAnsi="Times New Roman"/>
          <w:color w:val="000000"/>
          <w:sz w:val="26"/>
          <w:szCs w:val="26"/>
        </w:rPr>
        <w:t>ные семьи (</w:t>
      </w:r>
      <w:r w:rsidR="006E4A19" w:rsidRPr="004D4C1E">
        <w:rPr>
          <w:rFonts w:ascii="Times New Roman" w:hAnsi="Times New Roman"/>
          <w:color w:val="000000"/>
          <w:sz w:val="26"/>
          <w:szCs w:val="26"/>
        </w:rPr>
        <w:t>40,9</w:t>
      </w:r>
      <w:r w:rsidRPr="004D4C1E">
        <w:rPr>
          <w:rFonts w:ascii="Times New Roman" w:hAnsi="Times New Roman"/>
          <w:color w:val="000000"/>
          <w:sz w:val="26"/>
          <w:szCs w:val="26"/>
        </w:rPr>
        <w:t>%), семьи, где родители (законные представители) не выполняют свои обязанности – 25,</w:t>
      </w:r>
      <w:r w:rsidR="003B0AB5" w:rsidRPr="004D4C1E">
        <w:rPr>
          <w:rFonts w:ascii="Times New Roman" w:hAnsi="Times New Roman"/>
          <w:color w:val="000000"/>
          <w:sz w:val="26"/>
          <w:szCs w:val="26"/>
        </w:rPr>
        <w:t>8</w:t>
      </w:r>
      <w:r w:rsidRPr="004D4C1E">
        <w:rPr>
          <w:rFonts w:ascii="Times New Roman" w:hAnsi="Times New Roman"/>
          <w:color w:val="000000"/>
          <w:sz w:val="26"/>
          <w:szCs w:val="26"/>
        </w:rPr>
        <w:t>%, многодетные семьи – 2</w:t>
      </w:r>
      <w:r w:rsidR="003B0AB5" w:rsidRPr="004D4C1E">
        <w:rPr>
          <w:rFonts w:ascii="Times New Roman" w:hAnsi="Times New Roman"/>
          <w:color w:val="000000"/>
          <w:sz w:val="26"/>
          <w:szCs w:val="26"/>
        </w:rPr>
        <w:t>4,</w:t>
      </w:r>
      <w:r w:rsidR="00747BB2" w:rsidRPr="004D4C1E">
        <w:rPr>
          <w:rFonts w:ascii="Times New Roman" w:hAnsi="Times New Roman"/>
          <w:color w:val="000000"/>
          <w:sz w:val="26"/>
          <w:szCs w:val="26"/>
        </w:rPr>
        <w:t>3</w:t>
      </w:r>
      <w:r w:rsidRPr="004D4C1E">
        <w:rPr>
          <w:rFonts w:ascii="Times New Roman" w:hAnsi="Times New Roman"/>
          <w:color w:val="000000"/>
          <w:sz w:val="26"/>
          <w:szCs w:val="26"/>
        </w:rPr>
        <w:t xml:space="preserve">%, семьи, имеющие детей, находящихся в социально опасном положении, – </w:t>
      </w:r>
      <w:r w:rsidR="00C34864" w:rsidRPr="004D4C1E">
        <w:rPr>
          <w:rFonts w:ascii="Times New Roman" w:hAnsi="Times New Roman"/>
          <w:color w:val="000000"/>
          <w:sz w:val="26"/>
          <w:szCs w:val="26"/>
        </w:rPr>
        <w:t>8,2</w:t>
      </w:r>
      <w:r w:rsidRPr="004D4C1E">
        <w:rPr>
          <w:rFonts w:ascii="Times New Roman" w:hAnsi="Times New Roman"/>
          <w:color w:val="000000"/>
          <w:sz w:val="26"/>
          <w:szCs w:val="26"/>
        </w:rPr>
        <w:t>%, семьи, где жестоко обращ</w:t>
      </w:r>
      <w:r w:rsidRPr="004D4C1E">
        <w:rPr>
          <w:rFonts w:ascii="Times New Roman" w:hAnsi="Times New Roman"/>
          <w:color w:val="000000"/>
          <w:sz w:val="26"/>
          <w:szCs w:val="26"/>
        </w:rPr>
        <w:t>а</w:t>
      </w:r>
      <w:r w:rsidRPr="004D4C1E">
        <w:rPr>
          <w:rFonts w:ascii="Times New Roman" w:hAnsi="Times New Roman"/>
          <w:color w:val="000000"/>
          <w:sz w:val="26"/>
          <w:szCs w:val="26"/>
        </w:rPr>
        <w:t>ются с детьми, – 0,</w:t>
      </w:r>
      <w:r w:rsidR="00C34864" w:rsidRPr="004D4C1E">
        <w:rPr>
          <w:rFonts w:ascii="Times New Roman" w:hAnsi="Times New Roman"/>
          <w:color w:val="000000"/>
          <w:sz w:val="26"/>
          <w:szCs w:val="26"/>
        </w:rPr>
        <w:t>8</w:t>
      </w:r>
      <w:r w:rsidRPr="004D4C1E">
        <w:rPr>
          <w:rFonts w:ascii="Times New Roman" w:hAnsi="Times New Roman"/>
          <w:color w:val="000000"/>
          <w:sz w:val="26"/>
          <w:szCs w:val="26"/>
        </w:rPr>
        <w:t xml:space="preserve"> %.</w:t>
      </w:r>
    </w:p>
    <w:p w:rsidR="005522F6" w:rsidRPr="004D4C1E" w:rsidRDefault="005522F6" w:rsidP="005522F6">
      <w:pPr>
        <w:pStyle w:val="af8"/>
        <w:ind w:firstLine="684"/>
        <w:rPr>
          <w:rFonts w:ascii="Times New Roman" w:hAnsi="Times New Roman" w:cs="Times New Roman"/>
          <w:b/>
          <w:i/>
          <w:color w:val="000000"/>
          <w:sz w:val="26"/>
          <w:szCs w:val="26"/>
        </w:rPr>
      </w:pPr>
      <w:r w:rsidRPr="004D4C1E">
        <w:rPr>
          <w:rFonts w:ascii="Times New Roman" w:hAnsi="Times New Roman" w:cs="Times New Roman"/>
          <w:color w:val="000000"/>
          <w:sz w:val="26"/>
          <w:szCs w:val="26"/>
        </w:rPr>
        <w:t>В 201</w:t>
      </w:r>
      <w:r w:rsidR="001C4E2A" w:rsidRPr="004D4C1E">
        <w:rPr>
          <w:rFonts w:ascii="Times New Roman" w:hAnsi="Times New Roman" w:cs="Times New Roman"/>
          <w:color w:val="000000"/>
          <w:sz w:val="26"/>
          <w:szCs w:val="26"/>
        </w:rPr>
        <w:t>9</w:t>
      </w:r>
      <w:r w:rsidRPr="004D4C1E">
        <w:rPr>
          <w:rFonts w:ascii="Times New Roman" w:hAnsi="Times New Roman" w:cs="Times New Roman"/>
          <w:color w:val="000000"/>
          <w:sz w:val="26"/>
          <w:szCs w:val="26"/>
        </w:rPr>
        <w:t xml:space="preserve"> году в </w:t>
      </w:r>
      <w:r w:rsidR="006C7B25" w:rsidRPr="004D4C1E">
        <w:rPr>
          <w:rFonts w:ascii="Times New Roman" w:hAnsi="Times New Roman" w:cs="Times New Roman"/>
          <w:color w:val="000000"/>
          <w:sz w:val="26"/>
          <w:szCs w:val="26"/>
        </w:rPr>
        <w:t>организац</w:t>
      </w:r>
      <w:r w:rsidRPr="004D4C1E">
        <w:rPr>
          <w:rFonts w:ascii="Times New Roman" w:hAnsi="Times New Roman" w:cs="Times New Roman"/>
          <w:color w:val="000000"/>
          <w:sz w:val="26"/>
          <w:szCs w:val="26"/>
        </w:rPr>
        <w:t xml:space="preserve">иях социального обслуживания населения Минтруда Чувашии состоят на учете </w:t>
      </w:r>
      <w:r w:rsidR="00740A70" w:rsidRPr="004D4C1E">
        <w:rPr>
          <w:rFonts w:ascii="Times New Roman" w:hAnsi="Times New Roman" w:cs="Times New Roman"/>
          <w:color w:val="000000"/>
          <w:sz w:val="26"/>
          <w:szCs w:val="26"/>
        </w:rPr>
        <w:t>33914</w:t>
      </w:r>
      <w:r w:rsidRPr="004D4C1E">
        <w:rPr>
          <w:rFonts w:ascii="Times New Roman" w:hAnsi="Times New Roman" w:cs="Times New Roman"/>
          <w:sz w:val="26"/>
          <w:szCs w:val="26"/>
        </w:rPr>
        <w:t xml:space="preserve"> семей</w:t>
      </w:r>
      <w:r w:rsidRPr="004D4C1E">
        <w:rPr>
          <w:rFonts w:ascii="Times New Roman" w:hAnsi="Times New Roman" w:cs="Times New Roman"/>
          <w:color w:val="000000"/>
          <w:sz w:val="26"/>
          <w:szCs w:val="26"/>
        </w:rPr>
        <w:t>, находящихся в трудной жизненной ситуации (</w:t>
      </w:r>
      <w:r w:rsidR="00740A70" w:rsidRPr="004D4C1E">
        <w:rPr>
          <w:rFonts w:ascii="Times New Roman" w:hAnsi="Times New Roman" w:cs="Times New Roman"/>
          <w:color w:val="000000"/>
          <w:sz w:val="26"/>
          <w:szCs w:val="26"/>
        </w:rPr>
        <w:t>в 2018 г. – 27946 семей</w:t>
      </w:r>
      <w:r w:rsidR="001C4E2A" w:rsidRPr="004D4C1E">
        <w:rPr>
          <w:rFonts w:ascii="Times New Roman" w:hAnsi="Times New Roman" w:cs="Times New Roman"/>
          <w:color w:val="000000"/>
          <w:sz w:val="26"/>
          <w:szCs w:val="26"/>
        </w:rPr>
        <w:t>,</w:t>
      </w:r>
      <w:r w:rsidR="00740A70" w:rsidRPr="004D4C1E">
        <w:rPr>
          <w:rFonts w:ascii="Times New Roman" w:hAnsi="Times New Roman" w:cs="Times New Roman"/>
          <w:color w:val="000000"/>
          <w:sz w:val="26"/>
          <w:szCs w:val="26"/>
        </w:rPr>
        <w:t xml:space="preserve"> </w:t>
      </w:r>
      <w:r w:rsidRPr="004D4C1E">
        <w:rPr>
          <w:rFonts w:ascii="Times New Roman" w:hAnsi="Times New Roman" w:cs="Times New Roman"/>
          <w:color w:val="000000"/>
          <w:sz w:val="26"/>
          <w:szCs w:val="26"/>
        </w:rPr>
        <w:t xml:space="preserve">в 2017 г. – </w:t>
      </w:r>
      <w:r w:rsidRPr="004D4C1E">
        <w:rPr>
          <w:rFonts w:ascii="Times New Roman" w:hAnsi="Times New Roman" w:cs="Times New Roman"/>
          <w:sz w:val="26"/>
          <w:szCs w:val="26"/>
        </w:rPr>
        <w:t>25698</w:t>
      </w:r>
      <w:r w:rsidRPr="004D4C1E">
        <w:rPr>
          <w:rFonts w:ascii="Times New Roman" w:hAnsi="Times New Roman" w:cs="Times New Roman"/>
          <w:color w:val="000000"/>
          <w:sz w:val="26"/>
          <w:szCs w:val="26"/>
        </w:rPr>
        <w:t xml:space="preserve"> семей). </w:t>
      </w:r>
    </w:p>
    <w:p w:rsidR="006B7FBE" w:rsidRPr="004D4C1E" w:rsidRDefault="00953BF3" w:rsidP="006B7FBE">
      <w:pPr>
        <w:ind w:firstLine="684"/>
        <w:rPr>
          <w:rFonts w:ascii="Times New Roman" w:hAnsi="Times New Roman"/>
          <w:color w:val="000000"/>
          <w:sz w:val="26"/>
          <w:szCs w:val="26"/>
        </w:rPr>
      </w:pPr>
      <w:r w:rsidRPr="004D4C1E">
        <w:rPr>
          <w:rFonts w:ascii="Times New Roman" w:hAnsi="Times New Roman"/>
          <w:color w:val="000000"/>
          <w:sz w:val="26"/>
          <w:szCs w:val="26"/>
        </w:rPr>
        <w:t xml:space="preserve">С декабря 2010 года на базе </w:t>
      </w:r>
      <w:r w:rsidR="00E03F92" w:rsidRPr="004D4C1E">
        <w:rPr>
          <w:rFonts w:ascii="Times New Roman" w:hAnsi="Times New Roman"/>
          <w:color w:val="000000"/>
          <w:sz w:val="26"/>
          <w:szCs w:val="26"/>
        </w:rPr>
        <w:t>Б</w:t>
      </w:r>
      <w:r w:rsidRPr="004D4C1E">
        <w:rPr>
          <w:rFonts w:ascii="Times New Roman" w:hAnsi="Times New Roman"/>
          <w:color w:val="000000"/>
          <w:sz w:val="26"/>
          <w:szCs w:val="26"/>
        </w:rPr>
        <w:t>У «Новочебоксарский социально-реабилита</w:t>
      </w:r>
      <w:r w:rsidR="00457919" w:rsidRPr="004D4C1E">
        <w:rPr>
          <w:rFonts w:ascii="Times New Roman" w:hAnsi="Times New Roman"/>
          <w:color w:val="000000"/>
          <w:sz w:val="26"/>
          <w:szCs w:val="26"/>
        </w:rPr>
        <w:t>-</w:t>
      </w:r>
      <w:r w:rsidRPr="004D4C1E">
        <w:rPr>
          <w:rFonts w:ascii="Times New Roman" w:hAnsi="Times New Roman"/>
          <w:color w:val="000000"/>
          <w:sz w:val="26"/>
          <w:szCs w:val="26"/>
        </w:rPr>
        <w:t>ционный центр для несовершеннолетних» Мин</w:t>
      </w:r>
      <w:r w:rsidR="00E03F92" w:rsidRPr="004D4C1E">
        <w:rPr>
          <w:rFonts w:ascii="Times New Roman" w:hAnsi="Times New Roman"/>
          <w:color w:val="000000"/>
          <w:sz w:val="26"/>
          <w:szCs w:val="26"/>
        </w:rPr>
        <w:t xml:space="preserve">труда </w:t>
      </w:r>
      <w:r w:rsidRPr="004D4C1E">
        <w:rPr>
          <w:rFonts w:ascii="Times New Roman" w:hAnsi="Times New Roman"/>
          <w:color w:val="000000"/>
          <w:sz w:val="26"/>
          <w:szCs w:val="26"/>
        </w:rPr>
        <w:t>Чува</w:t>
      </w:r>
      <w:r w:rsidR="00B17259" w:rsidRPr="004D4C1E">
        <w:rPr>
          <w:rFonts w:ascii="Times New Roman" w:hAnsi="Times New Roman"/>
          <w:color w:val="000000"/>
          <w:sz w:val="26"/>
          <w:szCs w:val="26"/>
        </w:rPr>
        <w:t xml:space="preserve">шии и </w:t>
      </w:r>
      <w:r w:rsidR="00E03F92" w:rsidRPr="004D4C1E">
        <w:rPr>
          <w:rFonts w:ascii="Times New Roman" w:hAnsi="Times New Roman"/>
          <w:color w:val="000000"/>
          <w:sz w:val="26"/>
          <w:szCs w:val="26"/>
        </w:rPr>
        <w:t>БОУ «Центр обр</w:t>
      </w:r>
      <w:r w:rsidR="00E03F92" w:rsidRPr="004D4C1E">
        <w:rPr>
          <w:rFonts w:ascii="Times New Roman" w:hAnsi="Times New Roman"/>
          <w:color w:val="000000"/>
          <w:sz w:val="26"/>
          <w:szCs w:val="26"/>
        </w:rPr>
        <w:t>а</w:t>
      </w:r>
      <w:r w:rsidR="00E03F92" w:rsidRPr="004D4C1E">
        <w:rPr>
          <w:rFonts w:ascii="Times New Roman" w:hAnsi="Times New Roman"/>
          <w:color w:val="000000"/>
          <w:sz w:val="26"/>
          <w:szCs w:val="26"/>
        </w:rPr>
        <w:t xml:space="preserve">зования и комплексного сопровождения детей» Минобразования Чувашии </w:t>
      </w:r>
      <w:r w:rsidRPr="004D4C1E">
        <w:rPr>
          <w:rFonts w:ascii="Times New Roman" w:hAnsi="Times New Roman"/>
          <w:color w:val="000000"/>
          <w:sz w:val="26"/>
          <w:szCs w:val="26"/>
        </w:rPr>
        <w:t>функци</w:t>
      </w:r>
      <w:r w:rsidRPr="004D4C1E">
        <w:rPr>
          <w:rFonts w:ascii="Times New Roman" w:hAnsi="Times New Roman"/>
          <w:color w:val="000000"/>
          <w:sz w:val="26"/>
          <w:szCs w:val="26"/>
        </w:rPr>
        <w:t>о</w:t>
      </w:r>
      <w:r w:rsidRPr="004D4C1E">
        <w:rPr>
          <w:rFonts w:ascii="Times New Roman" w:hAnsi="Times New Roman"/>
          <w:color w:val="000000"/>
          <w:sz w:val="26"/>
          <w:szCs w:val="26"/>
        </w:rPr>
        <w:t>нирует единый общероссийский детский телефон доверия</w:t>
      </w:r>
      <w:r w:rsidR="00401042" w:rsidRPr="004D4C1E">
        <w:rPr>
          <w:rFonts w:ascii="Times New Roman" w:hAnsi="Times New Roman"/>
          <w:color w:val="000000"/>
          <w:sz w:val="26"/>
          <w:szCs w:val="26"/>
        </w:rPr>
        <w:t xml:space="preserve"> </w:t>
      </w:r>
      <w:r w:rsidR="00401042" w:rsidRPr="004D4C1E">
        <w:rPr>
          <w:rFonts w:ascii="Times New Roman" w:hAnsi="Times New Roman"/>
          <w:bCs/>
          <w:sz w:val="26"/>
          <w:szCs w:val="26"/>
        </w:rPr>
        <w:t>(далее – ДТД)</w:t>
      </w:r>
      <w:r w:rsidRPr="004D4C1E">
        <w:rPr>
          <w:rFonts w:ascii="Times New Roman" w:hAnsi="Times New Roman"/>
          <w:color w:val="000000"/>
          <w:sz w:val="26"/>
          <w:szCs w:val="26"/>
        </w:rPr>
        <w:t xml:space="preserve">. </w:t>
      </w:r>
      <w:r w:rsidR="00401042" w:rsidRPr="004D4C1E">
        <w:rPr>
          <w:rFonts w:ascii="Times New Roman" w:hAnsi="Times New Roman"/>
          <w:bCs/>
          <w:sz w:val="26"/>
          <w:szCs w:val="26"/>
        </w:rPr>
        <w:t xml:space="preserve">В 2019 г. поступило около 12,6 тыс. обращений (в 2018 г. – около 14,6 тыс., в 2017 г. – </w:t>
      </w:r>
      <w:r w:rsidR="004507D0">
        <w:rPr>
          <w:rFonts w:ascii="Times New Roman" w:hAnsi="Times New Roman"/>
          <w:bCs/>
          <w:sz w:val="26"/>
          <w:szCs w:val="26"/>
        </w:rPr>
        <w:br/>
      </w:r>
      <w:r w:rsidR="00401042" w:rsidRPr="004D4C1E">
        <w:rPr>
          <w:rFonts w:ascii="Times New Roman" w:hAnsi="Times New Roman"/>
          <w:bCs/>
          <w:sz w:val="26"/>
          <w:szCs w:val="26"/>
        </w:rPr>
        <w:t xml:space="preserve">15,6 тыс.). </w:t>
      </w:r>
      <w:r w:rsidR="006B7FBE" w:rsidRPr="004D4C1E">
        <w:rPr>
          <w:rFonts w:ascii="Times New Roman" w:hAnsi="Times New Roman"/>
          <w:color w:val="000000"/>
          <w:sz w:val="26"/>
          <w:szCs w:val="26"/>
        </w:rPr>
        <w:t>Всем позвонившим детям и их родителям оказывается квалифицирова</w:t>
      </w:r>
      <w:r w:rsidR="006B7FBE" w:rsidRPr="004D4C1E">
        <w:rPr>
          <w:rFonts w:ascii="Times New Roman" w:hAnsi="Times New Roman"/>
          <w:color w:val="000000"/>
          <w:sz w:val="26"/>
          <w:szCs w:val="26"/>
        </w:rPr>
        <w:t>н</w:t>
      </w:r>
      <w:r w:rsidR="006B7FBE" w:rsidRPr="004D4C1E">
        <w:rPr>
          <w:rFonts w:ascii="Times New Roman" w:hAnsi="Times New Roman"/>
          <w:color w:val="000000"/>
          <w:sz w:val="26"/>
          <w:szCs w:val="26"/>
        </w:rPr>
        <w:t>ная консультационная и психологическая помощь. Обо всех поступающих кризи</w:t>
      </w:r>
      <w:r w:rsidR="006B7FBE" w:rsidRPr="004D4C1E">
        <w:rPr>
          <w:rFonts w:ascii="Times New Roman" w:hAnsi="Times New Roman"/>
          <w:color w:val="000000"/>
          <w:sz w:val="26"/>
          <w:szCs w:val="26"/>
        </w:rPr>
        <w:t>с</w:t>
      </w:r>
      <w:r w:rsidR="006B7FBE" w:rsidRPr="004D4C1E">
        <w:rPr>
          <w:rFonts w:ascii="Times New Roman" w:hAnsi="Times New Roman"/>
          <w:color w:val="000000"/>
          <w:sz w:val="26"/>
          <w:szCs w:val="26"/>
        </w:rPr>
        <w:t>ных обращениях служба ДТД с согласия обратившегося информирует муниципал</w:t>
      </w:r>
      <w:r w:rsidR="006B7FBE" w:rsidRPr="004D4C1E">
        <w:rPr>
          <w:rFonts w:ascii="Times New Roman" w:hAnsi="Times New Roman"/>
          <w:color w:val="000000"/>
          <w:sz w:val="26"/>
          <w:szCs w:val="26"/>
        </w:rPr>
        <w:t>ь</w:t>
      </w:r>
      <w:r w:rsidR="006B7FBE" w:rsidRPr="004D4C1E">
        <w:rPr>
          <w:rFonts w:ascii="Times New Roman" w:hAnsi="Times New Roman"/>
          <w:color w:val="000000"/>
          <w:sz w:val="26"/>
          <w:szCs w:val="26"/>
        </w:rPr>
        <w:t>ные органы опеки и попечительства, а также компетентные службы и структуры (при условии, если абонент указывает конкретный адрес, называет Ф.И.О. своего обидчика и дает согласие на дальнейшее действие по оказанию помощи).</w:t>
      </w:r>
    </w:p>
    <w:p w:rsidR="00953BF3" w:rsidRPr="004D4C1E" w:rsidRDefault="00953BF3" w:rsidP="006B7FBE">
      <w:pPr>
        <w:ind w:firstLine="684"/>
        <w:rPr>
          <w:rFonts w:ascii="Times New Roman" w:hAnsi="Times New Roman"/>
          <w:color w:val="000000"/>
          <w:spacing w:val="-2"/>
          <w:sz w:val="26"/>
          <w:szCs w:val="22"/>
        </w:rPr>
      </w:pPr>
      <w:r w:rsidRPr="004D4C1E">
        <w:rPr>
          <w:rFonts w:ascii="Times New Roman" w:hAnsi="Times New Roman"/>
          <w:color w:val="000000"/>
          <w:sz w:val="26"/>
          <w:szCs w:val="26"/>
        </w:rPr>
        <w:t>Для проверки качества оказания услуг и удовлетворенности предоставляем</w:t>
      </w:r>
      <w:r w:rsidRPr="004D4C1E">
        <w:rPr>
          <w:rFonts w:ascii="Times New Roman" w:hAnsi="Times New Roman"/>
          <w:color w:val="000000"/>
          <w:sz w:val="26"/>
          <w:szCs w:val="26"/>
        </w:rPr>
        <w:t>ы</w:t>
      </w:r>
      <w:r w:rsidRPr="004D4C1E">
        <w:rPr>
          <w:rFonts w:ascii="Times New Roman" w:hAnsi="Times New Roman"/>
          <w:color w:val="000000"/>
          <w:sz w:val="26"/>
          <w:szCs w:val="26"/>
        </w:rPr>
        <w:t xml:space="preserve">ми в учреждениях социального обслуживания семьи и детей услугами продолжается проведение анкетирования несовершеннолетних и их родителей. </w:t>
      </w:r>
      <w:r w:rsidR="00345BD9" w:rsidRPr="004D4C1E">
        <w:rPr>
          <w:rFonts w:ascii="Times New Roman" w:hAnsi="Times New Roman"/>
          <w:color w:val="000000"/>
          <w:sz w:val="26"/>
          <w:szCs w:val="26"/>
        </w:rPr>
        <w:t>В 201</w:t>
      </w:r>
      <w:r w:rsidR="00401042" w:rsidRPr="004D4C1E">
        <w:rPr>
          <w:rFonts w:ascii="Times New Roman" w:hAnsi="Times New Roman"/>
          <w:color w:val="000000"/>
          <w:sz w:val="26"/>
          <w:szCs w:val="26"/>
        </w:rPr>
        <w:t>9</w:t>
      </w:r>
      <w:r w:rsidR="00345BD9" w:rsidRPr="004D4C1E">
        <w:rPr>
          <w:rFonts w:ascii="Times New Roman" w:hAnsi="Times New Roman"/>
          <w:color w:val="000000"/>
          <w:sz w:val="26"/>
          <w:szCs w:val="26"/>
        </w:rPr>
        <w:t xml:space="preserve"> год</w:t>
      </w:r>
      <w:r w:rsidR="006B7FBE" w:rsidRPr="004D4C1E">
        <w:rPr>
          <w:rFonts w:ascii="Times New Roman" w:hAnsi="Times New Roman"/>
          <w:color w:val="000000"/>
          <w:sz w:val="26"/>
          <w:szCs w:val="26"/>
        </w:rPr>
        <w:t>у</w:t>
      </w:r>
      <w:r w:rsidR="00345BD9" w:rsidRPr="004D4C1E">
        <w:rPr>
          <w:rFonts w:ascii="Times New Roman" w:hAnsi="Times New Roman"/>
          <w:color w:val="000000"/>
          <w:sz w:val="26"/>
          <w:szCs w:val="26"/>
        </w:rPr>
        <w:t xml:space="preserve"> пров</w:t>
      </w:r>
      <w:r w:rsidR="00345BD9" w:rsidRPr="004D4C1E">
        <w:rPr>
          <w:rFonts w:ascii="Times New Roman" w:hAnsi="Times New Roman"/>
          <w:color w:val="000000"/>
          <w:sz w:val="26"/>
          <w:szCs w:val="26"/>
        </w:rPr>
        <w:t>е</w:t>
      </w:r>
      <w:r w:rsidR="00345BD9" w:rsidRPr="004D4C1E">
        <w:rPr>
          <w:rFonts w:ascii="Times New Roman" w:hAnsi="Times New Roman"/>
          <w:color w:val="000000"/>
          <w:spacing w:val="-2"/>
          <w:sz w:val="26"/>
          <w:szCs w:val="22"/>
        </w:rPr>
        <w:t>дена независимая оценка качества предоставления социальных услуг, охва</w:t>
      </w:r>
      <w:r w:rsidR="00B12B2B" w:rsidRPr="004D4C1E">
        <w:rPr>
          <w:rFonts w:ascii="Times New Roman" w:hAnsi="Times New Roman"/>
          <w:color w:val="000000"/>
          <w:spacing w:val="-2"/>
          <w:sz w:val="26"/>
          <w:szCs w:val="22"/>
        </w:rPr>
        <w:t>чено</w:t>
      </w:r>
      <w:r w:rsidR="00345BD9" w:rsidRPr="004D4C1E">
        <w:rPr>
          <w:rFonts w:ascii="Times New Roman" w:hAnsi="Times New Roman"/>
          <w:color w:val="000000"/>
          <w:spacing w:val="-2"/>
          <w:sz w:val="26"/>
          <w:szCs w:val="22"/>
        </w:rPr>
        <w:t xml:space="preserve"> 100 %.</w:t>
      </w:r>
    </w:p>
    <w:p w:rsidR="00B05C78" w:rsidRPr="004D4C1E" w:rsidRDefault="00B05C78" w:rsidP="00B05C78">
      <w:pPr>
        <w:pStyle w:val="33"/>
        <w:ind w:firstLine="709"/>
        <w:rPr>
          <w:rFonts w:ascii="Times New Roman" w:hAnsi="Times New Roman"/>
          <w:bCs/>
          <w:sz w:val="26"/>
          <w:szCs w:val="26"/>
        </w:rPr>
      </w:pPr>
      <w:r w:rsidRPr="004D4C1E">
        <w:rPr>
          <w:rFonts w:ascii="Times New Roman" w:hAnsi="Times New Roman"/>
          <w:bCs/>
          <w:sz w:val="26"/>
          <w:szCs w:val="26"/>
        </w:rPr>
        <w:t>Учреждения культуры и искусства Чувашской Республики уделяют при</w:t>
      </w:r>
      <w:r w:rsidRPr="004D4C1E">
        <w:rPr>
          <w:rFonts w:ascii="Times New Roman" w:hAnsi="Times New Roman"/>
          <w:bCs/>
          <w:sz w:val="26"/>
          <w:szCs w:val="26"/>
        </w:rPr>
        <w:softHyphen/>
        <w:t>стальное внимание организации социальной поддержки многодетных семей, не</w:t>
      </w:r>
      <w:r w:rsidRPr="004D4C1E">
        <w:rPr>
          <w:rFonts w:ascii="Times New Roman" w:hAnsi="Times New Roman"/>
          <w:bCs/>
          <w:sz w:val="26"/>
          <w:szCs w:val="26"/>
        </w:rPr>
        <w:softHyphen/>
        <w:t>полных семей и семей с детьми из групп социального риска, организуя меро</w:t>
      </w:r>
      <w:r w:rsidRPr="004D4C1E">
        <w:rPr>
          <w:rFonts w:ascii="Times New Roman" w:hAnsi="Times New Roman"/>
          <w:bCs/>
          <w:sz w:val="26"/>
          <w:szCs w:val="26"/>
        </w:rPr>
        <w:softHyphen/>
        <w:t>приятия, направленные на предоставление им оптимальных условий для куль</w:t>
      </w:r>
      <w:r w:rsidRPr="004D4C1E">
        <w:rPr>
          <w:rFonts w:ascii="Times New Roman" w:hAnsi="Times New Roman"/>
          <w:bCs/>
          <w:sz w:val="26"/>
          <w:szCs w:val="26"/>
        </w:rPr>
        <w:softHyphen/>
        <w:t>турного разв</w:t>
      </w:r>
      <w:r w:rsidRPr="004D4C1E">
        <w:rPr>
          <w:rFonts w:ascii="Times New Roman" w:hAnsi="Times New Roman"/>
          <w:bCs/>
          <w:sz w:val="26"/>
          <w:szCs w:val="26"/>
        </w:rPr>
        <w:t>и</w:t>
      </w:r>
      <w:r w:rsidRPr="004D4C1E">
        <w:rPr>
          <w:rFonts w:ascii="Times New Roman" w:hAnsi="Times New Roman"/>
          <w:bCs/>
          <w:sz w:val="26"/>
          <w:szCs w:val="26"/>
        </w:rPr>
        <w:t>тия, формирования и удовлетворения образовательных, коммуни</w:t>
      </w:r>
      <w:r w:rsidRPr="004D4C1E">
        <w:rPr>
          <w:rFonts w:ascii="Times New Roman" w:hAnsi="Times New Roman"/>
          <w:bCs/>
          <w:sz w:val="26"/>
          <w:szCs w:val="26"/>
        </w:rPr>
        <w:softHyphen/>
        <w:t>кативных и иных потребностей. Библиотеками, музеями, театрально-концерт</w:t>
      </w:r>
      <w:r w:rsidRPr="004D4C1E">
        <w:rPr>
          <w:rFonts w:ascii="Times New Roman" w:hAnsi="Times New Roman"/>
          <w:bCs/>
          <w:sz w:val="26"/>
          <w:szCs w:val="26"/>
        </w:rPr>
        <w:softHyphen/>
        <w:t>ными и культурно-досуговыми учреждениями  накоплен рекреационный и реа</w:t>
      </w:r>
      <w:r w:rsidRPr="004D4C1E">
        <w:rPr>
          <w:rFonts w:ascii="Times New Roman" w:hAnsi="Times New Roman"/>
          <w:bCs/>
          <w:sz w:val="26"/>
          <w:szCs w:val="26"/>
        </w:rPr>
        <w:softHyphen/>
        <w:t>билитационный поте</w:t>
      </w:r>
      <w:r w:rsidRPr="004D4C1E">
        <w:rPr>
          <w:rFonts w:ascii="Times New Roman" w:hAnsi="Times New Roman"/>
          <w:bCs/>
          <w:sz w:val="26"/>
          <w:szCs w:val="26"/>
        </w:rPr>
        <w:t>н</w:t>
      </w:r>
      <w:r w:rsidRPr="004D4C1E">
        <w:rPr>
          <w:rFonts w:ascii="Times New Roman" w:hAnsi="Times New Roman"/>
          <w:bCs/>
          <w:sz w:val="26"/>
          <w:szCs w:val="26"/>
        </w:rPr>
        <w:t>циал, используются возможности библио- и арттерапии.</w:t>
      </w:r>
    </w:p>
    <w:p w:rsidR="00791C16" w:rsidRPr="004D4C1E" w:rsidRDefault="00B05C78" w:rsidP="00B05C78">
      <w:pPr>
        <w:pStyle w:val="33"/>
        <w:ind w:firstLine="709"/>
        <w:rPr>
          <w:rFonts w:ascii="Times New Roman" w:hAnsi="Times New Roman"/>
          <w:color w:val="000000"/>
          <w:sz w:val="26"/>
          <w:szCs w:val="26"/>
        </w:rPr>
      </w:pPr>
      <w:r w:rsidRPr="004D4C1E">
        <w:rPr>
          <w:rFonts w:ascii="Times New Roman" w:hAnsi="Times New Roman"/>
          <w:bCs/>
          <w:sz w:val="26"/>
          <w:szCs w:val="26"/>
        </w:rPr>
        <w:t>В настоящее время библиотеки занимают центральное место в процессе соц</w:t>
      </w:r>
      <w:r w:rsidRPr="004D4C1E">
        <w:rPr>
          <w:rFonts w:ascii="Times New Roman" w:hAnsi="Times New Roman"/>
          <w:bCs/>
          <w:sz w:val="26"/>
          <w:szCs w:val="26"/>
        </w:rPr>
        <w:t>и</w:t>
      </w:r>
      <w:r w:rsidRPr="004D4C1E">
        <w:rPr>
          <w:rFonts w:ascii="Times New Roman" w:hAnsi="Times New Roman"/>
          <w:bCs/>
          <w:sz w:val="26"/>
          <w:szCs w:val="26"/>
        </w:rPr>
        <w:t>ализации детей с ограниченными возможностями здоровья. Читателями библиотек республики являются около 1,7 тыс. детей с ограниченными возможностями здор</w:t>
      </w:r>
      <w:r w:rsidRPr="004D4C1E">
        <w:rPr>
          <w:rFonts w:ascii="Times New Roman" w:hAnsi="Times New Roman"/>
          <w:bCs/>
          <w:sz w:val="26"/>
          <w:szCs w:val="26"/>
        </w:rPr>
        <w:t>о</w:t>
      </w:r>
      <w:r w:rsidRPr="004D4C1E">
        <w:rPr>
          <w:rFonts w:ascii="Times New Roman" w:hAnsi="Times New Roman"/>
          <w:bCs/>
          <w:sz w:val="26"/>
          <w:szCs w:val="26"/>
        </w:rPr>
        <w:t>вья. Для них организовано стационарное и внестационарное библиотечное обслуж</w:t>
      </w:r>
      <w:r w:rsidRPr="004D4C1E">
        <w:rPr>
          <w:rFonts w:ascii="Times New Roman" w:hAnsi="Times New Roman"/>
          <w:bCs/>
          <w:sz w:val="26"/>
          <w:szCs w:val="26"/>
        </w:rPr>
        <w:t>и</w:t>
      </w:r>
      <w:r w:rsidRPr="004D4C1E">
        <w:rPr>
          <w:rFonts w:ascii="Times New Roman" w:hAnsi="Times New Roman"/>
          <w:bCs/>
          <w:sz w:val="26"/>
          <w:szCs w:val="26"/>
        </w:rPr>
        <w:t xml:space="preserve">вание. Доставка литературы на дом осуществляется для 150 человек, в том числе и для детей с </w:t>
      </w:r>
      <w:r w:rsidR="00791C16" w:rsidRPr="004D4C1E">
        <w:rPr>
          <w:rFonts w:ascii="Times New Roman" w:hAnsi="Times New Roman"/>
          <w:color w:val="000000"/>
          <w:sz w:val="26"/>
          <w:szCs w:val="26"/>
        </w:rPr>
        <w:t xml:space="preserve">детским церебральным параличом. </w:t>
      </w:r>
    </w:p>
    <w:p w:rsidR="00B05C78" w:rsidRPr="004D4C1E" w:rsidRDefault="00B05C78" w:rsidP="00B05C78">
      <w:pPr>
        <w:pStyle w:val="33"/>
        <w:ind w:firstLine="709"/>
        <w:rPr>
          <w:rFonts w:ascii="Times New Roman" w:hAnsi="Times New Roman"/>
          <w:bCs/>
          <w:sz w:val="26"/>
          <w:szCs w:val="26"/>
        </w:rPr>
      </w:pPr>
      <w:r w:rsidRPr="004D4C1E">
        <w:rPr>
          <w:rFonts w:ascii="Times New Roman" w:hAnsi="Times New Roman"/>
          <w:bCs/>
          <w:sz w:val="26"/>
          <w:szCs w:val="26"/>
        </w:rPr>
        <w:t>Библиотекари взяли на себя функцию волонтеров в оказании помощи этой группе пользователей по приобретению социального, читательского опыта посре</w:t>
      </w:r>
      <w:r w:rsidRPr="004D4C1E">
        <w:rPr>
          <w:rFonts w:ascii="Times New Roman" w:hAnsi="Times New Roman"/>
          <w:bCs/>
          <w:sz w:val="26"/>
          <w:szCs w:val="26"/>
        </w:rPr>
        <w:t>д</w:t>
      </w:r>
      <w:r w:rsidRPr="004D4C1E">
        <w:rPr>
          <w:rFonts w:ascii="Times New Roman" w:hAnsi="Times New Roman"/>
          <w:bCs/>
          <w:sz w:val="26"/>
          <w:szCs w:val="26"/>
        </w:rPr>
        <w:t>ством проведения дней общения, семейного чтения и дней психологической помощи семьям, имеющим «проблемных» детей, внедрения элементов коррекционной раб</w:t>
      </w:r>
      <w:r w:rsidRPr="004D4C1E">
        <w:rPr>
          <w:rFonts w:ascii="Times New Roman" w:hAnsi="Times New Roman"/>
          <w:bCs/>
          <w:sz w:val="26"/>
          <w:szCs w:val="26"/>
        </w:rPr>
        <w:t>о</w:t>
      </w:r>
      <w:r w:rsidRPr="004D4C1E">
        <w:rPr>
          <w:rFonts w:ascii="Times New Roman" w:hAnsi="Times New Roman"/>
          <w:bCs/>
          <w:sz w:val="26"/>
          <w:szCs w:val="26"/>
        </w:rPr>
        <w:t xml:space="preserve">ты с помощью библио-, леко-, арт-, игро- и театротерапии. </w:t>
      </w:r>
    </w:p>
    <w:p w:rsidR="00B05C78" w:rsidRPr="004D4C1E" w:rsidRDefault="00B05C78" w:rsidP="00B05C78">
      <w:pPr>
        <w:pStyle w:val="33"/>
        <w:ind w:firstLine="709"/>
        <w:rPr>
          <w:rFonts w:ascii="Times New Roman" w:hAnsi="Times New Roman"/>
          <w:bCs/>
          <w:sz w:val="26"/>
          <w:szCs w:val="26"/>
        </w:rPr>
      </w:pPr>
      <w:r w:rsidRPr="004D4C1E">
        <w:rPr>
          <w:rFonts w:ascii="Times New Roman" w:hAnsi="Times New Roman"/>
          <w:bCs/>
          <w:sz w:val="26"/>
          <w:szCs w:val="26"/>
        </w:rPr>
        <w:t xml:space="preserve">Общедоступными муниципальными библиотеками республики проведено </w:t>
      </w:r>
      <w:r w:rsidR="001C144C">
        <w:rPr>
          <w:rFonts w:ascii="Times New Roman" w:hAnsi="Times New Roman"/>
          <w:bCs/>
          <w:sz w:val="26"/>
          <w:szCs w:val="26"/>
        </w:rPr>
        <w:br/>
      </w:r>
      <w:r w:rsidRPr="004D4C1E">
        <w:rPr>
          <w:rFonts w:ascii="Times New Roman" w:hAnsi="Times New Roman"/>
          <w:bCs/>
          <w:sz w:val="26"/>
          <w:szCs w:val="26"/>
        </w:rPr>
        <w:t>1,3 тыс. мероприятий по правовому просвещению детей и молодежи. Их участник</w:t>
      </w:r>
      <w:r w:rsidRPr="004D4C1E">
        <w:rPr>
          <w:rFonts w:ascii="Times New Roman" w:hAnsi="Times New Roman"/>
          <w:bCs/>
          <w:sz w:val="26"/>
          <w:szCs w:val="26"/>
        </w:rPr>
        <w:t>а</w:t>
      </w:r>
      <w:r w:rsidRPr="004D4C1E">
        <w:rPr>
          <w:rFonts w:ascii="Times New Roman" w:hAnsi="Times New Roman"/>
          <w:bCs/>
          <w:sz w:val="26"/>
          <w:szCs w:val="26"/>
        </w:rPr>
        <w:t xml:space="preserve">ми стали 23,7 тыс. человек: в возрасте до 14 лет – 16,8 тыс. чел., от 15 до 30 лет – </w:t>
      </w:r>
      <w:r w:rsidR="001C144C">
        <w:rPr>
          <w:rFonts w:ascii="Times New Roman" w:hAnsi="Times New Roman"/>
          <w:bCs/>
          <w:sz w:val="26"/>
          <w:szCs w:val="26"/>
        </w:rPr>
        <w:br/>
      </w:r>
      <w:r w:rsidRPr="004D4C1E">
        <w:rPr>
          <w:rFonts w:ascii="Times New Roman" w:hAnsi="Times New Roman"/>
          <w:bCs/>
          <w:sz w:val="26"/>
          <w:szCs w:val="26"/>
        </w:rPr>
        <w:t>6,9 тыс. чел. Организованы 453 книжно-иллюстративные выставки, на которых эк</w:t>
      </w:r>
      <w:r w:rsidRPr="004D4C1E">
        <w:rPr>
          <w:rFonts w:ascii="Times New Roman" w:hAnsi="Times New Roman"/>
          <w:bCs/>
          <w:sz w:val="26"/>
          <w:szCs w:val="26"/>
        </w:rPr>
        <w:t>с</w:t>
      </w:r>
      <w:r w:rsidRPr="004D4C1E">
        <w:rPr>
          <w:rFonts w:ascii="Times New Roman" w:hAnsi="Times New Roman"/>
          <w:bCs/>
          <w:sz w:val="26"/>
          <w:szCs w:val="26"/>
        </w:rPr>
        <w:t>понировались 5,7 тыс. экз., книговыдача составила 4,4 тыс. экз.</w:t>
      </w:r>
    </w:p>
    <w:p w:rsidR="001F227E" w:rsidRPr="004D4C1E" w:rsidRDefault="001F227E" w:rsidP="005F4004">
      <w:pPr>
        <w:ind w:firstLine="708"/>
        <w:rPr>
          <w:rFonts w:ascii="Times New Roman" w:hAnsi="Times New Roman"/>
          <w:b/>
          <w:color w:val="000000"/>
          <w:sz w:val="26"/>
          <w:szCs w:val="22"/>
        </w:rPr>
      </w:pPr>
    </w:p>
    <w:p w:rsidR="00D8404F" w:rsidRPr="004D4C1E" w:rsidRDefault="00D8404F" w:rsidP="005F4004">
      <w:pPr>
        <w:ind w:firstLine="708"/>
        <w:rPr>
          <w:rFonts w:ascii="Times New Roman" w:hAnsi="Times New Roman"/>
          <w:b/>
          <w:color w:val="000000"/>
          <w:sz w:val="26"/>
          <w:szCs w:val="22"/>
        </w:rPr>
      </w:pPr>
      <w:r w:rsidRPr="004D4C1E">
        <w:rPr>
          <w:rFonts w:ascii="Times New Roman" w:hAnsi="Times New Roman"/>
          <w:b/>
          <w:color w:val="000000"/>
          <w:sz w:val="26"/>
          <w:szCs w:val="22"/>
        </w:rPr>
        <w:t>Предоставление социальных услуг семьям, имеющим детей-инвалидов</w:t>
      </w:r>
    </w:p>
    <w:p w:rsidR="00281FB3" w:rsidRPr="004D4C1E" w:rsidRDefault="00281FB3" w:rsidP="002722A3">
      <w:pPr>
        <w:autoSpaceDE w:val="0"/>
        <w:autoSpaceDN w:val="0"/>
        <w:adjustRightInd w:val="0"/>
        <w:ind w:firstLine="708"/>
        <w:rPr>
          <w:rFonts w:ascii="Times New Roman" w:hAnsi="Times New Roman"/>
          <w:sz w:val="26"/>
          <w:szCs w:val="26"/>
        </w:rPr>
      </w:pPr>
      <w:r w:rsidRPr="004D4C1E">
        <w:rPr>
          <w:rFonts w:ascii="Times New Roman" w:hAnsi="Times New Roman"/>
          <w:color w:val="000000" w:themeColor="text1"/>
          <w:sz w:val="26"/>
          <w:szCs w:val="26"/>
        </w:rPr>
        <w:t>Постановлением Кабинета Министров Чувашской Республики от 7 декабря 2018 г. № 500 утверждена государственная программа Чувашской Республики «Д</w:t>
      </w:r>
      <w:r w:rsidRPr="004D4C1E">
        <w:rPr>
          <w:rFonts w:ascii="Times New Roman" w:hAnsi="Times New Roman"/>
          <w:color w:val="000000" w:themeColor="text1"/>
          <w:sz w:val="26"/>
          <w:szCs w:val="26"/>
        </w:rPr>
        <w:t>о</w:t>
      </w:r>
      <w:r w:rsidRPr="004D4C1E">
        <w:rPr>
          <w:rFonts w:ascii="Times New Roman" w:hAnsi="Times New Roman"/>
          <w:color w:val="000000" w:themeColor="text1"/>
          <w:sz w:val="26"/>
          <w:szCs w:val="26"/>
        </w:rPr>
        <w:t xml:space="preserve">ступная среда» на 2019-2035 годы, состоящая из трех подпрограмм: </w:t>
      </w:r>
      <w:r w:rsidRPr="004D4C1E">
        <w:rPr>
          <w:rFonts w:ascii="Times New Roman" w:eastAsiaTheme="minorHAnsi" w:hAnsi="Times New Roman"/>
          <w:color w:val="000000" w:themeColor="text1"/>
          <w:sz w:val="26"/>
          <w:szCs w:val="26"/>
          <w:lang w:eastAsia="en-US"/>
        </w:rPr>
        <w:t>«</w:t>
      </w:r>
      <w:hyperlink r:id="rId14" w:history="1">
        <w:r w:rsidRPr="004D4C1E">
          <w:rPr>
            <w:rFonts w:ascii="Times New Roman" w:eastAsiaTheme="minorHAnsi" w:hAnsi="Times New Roman"/>
            <w:color w:val="000000" w:themeColor="text1"/>
            <w:sz w:val="26"/>
            <w:szCs w:val="26"/>
            <w:lang w:eastAsia="en-US"/>
          </w:rPr>
          <w:t>Обеспечение условий</w:t>
        </w:r>
      </w:hyperlink>
      <w:r w:rsidRPr="004D4C1E">
        <w:rPr>
          <w:rFonts w:ascii="Times New Roman" w:eastAsiaTheme="minorHAnsi" w:hAnsi="Times New Roman"/>
          <w:color w:val="000000" w:themeColor="text1"/>
          <w:sz w:val="26"/>
          <w:szCs w:val="26"/>
          <w:lang w:eastAsia="en-US"/>
        </w:rPr>
        <w:t xml:space="preserve"> доступности приоритетных объектов и услуг в приоритетных сферах жи</w:t>
      </w:r>
      <w:r w:rsidRPr="004D4C1E">
        <w:rPr>
          <w:rFonts w:ascii="Times New Roman" w:eastAsiaTheme="minorHAnsi" w:hAnsi="Times New Roman"/>
          <w:color w:val="000000" w:themeColor="text1"/>
          <w:sz w:val="26"/>
          <w:szCs w:val="26"/>
          <w:lang w:eastAsia="en-US"/>
        </w:rPr>
        <w:t>з</w:t>
      </w:r>
      <w:r w:rsidRPr="004D4C1E">
        <w:rPr>
          <w:rFonts w:ascii="Times New Roman" w:eastAsiaTheme="minorHAnsi" w:hAnsi="Times New Roman"/>
          <w:color w:val="000000" w:themeColor="text1"/>
          <w:sz w:val="26"/>
          <w:szCs w:val="26"/>
          <w:lang w:eastAsia="en-US"/>
        </w:rPr>
        <w:t>недеятельности инвалидов и других маломобильных групп населения», «</w:t>
      </w:r>
      <w:hyperlink r:id="rId15" w:history="1">
        <w:r w:rsidRPr="004D4C1E">
          <w:rPr>
            <w:rFonts w:ascii="Times New Roman" w:eastAsiaTheme="minorHAnsi" w:hAnsi="Times New Roman"/>
            <w:color w:val="000000" w:themeColor="text1"/>
            <w:sz w:val="26"/>
            <w:szCs w:val="26"/>
            <w:lang w:eastAsia="en-US"/>
          </w:rPr>
          <w:t>Форми-рование системы</w:t>
        </w:r>
      </w:hyperlink>
      <w:r w:rsidRPr="004D4C1E">
        <w:rPr>
          <w:rFonts w:ascii="Times New Roman" w:eastAsiaTheme="minorHAnsi" w:hAnsi="Times New Roman"/>
          <w:color w:val="000000" w:themeColor="text1"/>
          <w:sz w:val="26"/>
          <w:szCs w:val="26"/>
          <w:lang w:eastAsia="en-US"/>
        </w:rPr>
        <w:t xml:space="preserve"> комплексной</w:t>
      </w:r>
      <w:r w:rsidRPr="004D4C1E">
        <w:rPr>
          <w:rFonts w:ascii="Times New Roman" w:eastAsiaTheme="minorHAnsi" w:hAnsi="Times New Roman"/>
          <w:sz w:val="26"/>
          <w:szCs w:val="26"/>
          <w:lang w:eastAsia="en-US"/>
        </w:rPr>
        <w:t xml:space="preserve"> реабилитации и абилитации инвалидов, в том числе детей-инвалидов, в Чувашской Республике»,</w:t>
      </w:r>
      <w:r w:rsidRPr="004D4C1E">
        <w:rPr>
          <w:rFonts w:ascii="Times New Roman" w:eastAsiaTheme="minorHAnsi" w:hAnsi="Times New Roman"/>
          <w:color w:val="000000" w:themeColor="text1"/>
          <w:sz w:val="26"/>
          <w:szCs w:val="26"/>
          <w:lang w:eastAsia="en-US"/>
        </w:rPr>
        <w:t xml:space="preserve"> «Обеспечение реализации госуда</w:t>
      </w:r>
      <w:r w:rsidRPr="004D4C1E">
        <w:rPr>
          <w:rFonts w:ascii="Times New Roman" w:eastAsiaTheme="minorHAnsi" w:hAnsi="Times New Roman"/>
          <w:color w:val="000000" w:themeColor="text1"/>
          <w:sz w:val="26"/>
          <w:szCs w:val="26"/>
          <w:lang w:eastAsia="en-US"/>
        </w:rPr>
        <w:t>р</w:t>
      </w:r>
      <w:r w:rsidRPr="004D4C1E">
        <w:rPr>
          <w:rFonts w:ascii="Times New Roman" w:eastAsiaTheme="minorHAnsi" w:hAnsi="Times New Roman"/>
          <w:color w:val="000000" w:themeColor="text1"/>
          <w:sz w:val="26"/>
          <w:szCs w:val="26"/>
          <w:lang w:eastAsia="en-US"/>
        </w:rPr>
        <w:t>ственной программы Чувашской Республики «Доступная среда».</w:t>
      </w:r>
      <w:r w:rsidRPr="004D4C1E">
        <w:rPr>
          <w:rFonts w:ascii="Times New Roman" w:hAnsi="Times New Roman"/>
          <w:sz w:val="26"/>
          <w:szCs w:val="26"/>
        </w:rPr>
        <w:t xml:space="preserve"> </w:t>
      </w:r>
    </w:p>
    <w:p w:rsidR="00281FB3" w:rsidRPr="004D4C1E" w:rsidRDefault="00281FB3" w:rsidP="00281FB3">
      <w:pPr>
        <w:ind w:firstLine="708"/>
        <w:rPr>
          <w:rFonts w:ascii="Times New Roman" w:hAnsi="Times New Roman"/>
          <w:b/>
          <w:color w:val="000000"/>
          <w:sz w:val="26"/>
          <w:szCs w:val="26"/>
        </w:rPr>
      </w:pPr>
      <w:r w:rsidRPr="004D4C1E">
        <w:rPr>
          <w:rFonts w:ascii="Times New Roman" w:hAnsi="Times New Roman"/>
          <w:sz w:val="26"/>
          <w:szCs w:val="26"/>
        </w:rPr>
        <w:t xml:space="preserve">В соответствии с Типовой программой субъекта Российской Федерации, утвержденной приказом Минтруда России от 26 декабря 2017 г. № 875, мероприятия по развитию ранней помощи в Чувашской Республике включены в подпрограмму </w:t>
      </w:r>
      <w:r w:rsidRPr="004D4C1E">
        <w:rPr>
          <w:rFonts w:ascii="Times New Roman" w:eastAsiaTheme="minorHAnsi" w:hAnsi="Times New Roman"/>
          <w:color w:val="000000" w:themeColor="text1"/>
          <w:sz w:val="26"/>
          <w:szCs w:val="26"/>
          <w:lang w:eastAsia="en-US"/>
        </w:rPr>
        <w:t>«</w:t>
      </w:r>
      <w:hyperlink r:id="rId16" w:history="1">
        <w:r w:rsidRPr="004D4C1E">
          <w:rPr>
            <w:rFonts w:ascii="Times New Roman" w:eastAsiaTheme="minorHAnsi" w:hAnsi="Times New Roman"/>
            <w:color w:val="000000" w:themeColor="text1"/>
            <w:sz w:val="26"/>
            <w:szCs w:val="26"/>
            <w:lang w:eastAsia="en-US"/>
          </w:rPr>
          <w:t>Формирование системы</w:t>
        </w:r>
      </w:hyperlink>
      <w:r w:rsidRPr="004D4C1E">
        <w:rPr>
          <w:rFonts w:ascii="Times New Roman" w:eastAsiaTheme="minorHAnsi" w:hAnsi="Times New Roman"/>
          <w:color w:val="000000" w:themeColor="text1"/>
          <w:sz w:val="26"/>
          <w:szCs w:val="26"/>
          <w:lang w:eastAsia="en-US"/>
        </w:rPr>
        <w:t xml:space="preserve"> комплексной</w:t>
      </w:r>
      <w:r w:rsidRPr="004D4C1E">
        <w:rPr>
          <w:rFonts w:ascii="Times New Roman" w:eastAsiaTheme="minorHAnsi" w:hAnsi="Times New Roman"/>
          <w:sz w:val="26"/>
          <w:szCs w:val="26"/>
          <w:lang w:eastAsia="en-US"/>
        </w:rPr>
        <w:t xml:space="preserve"> реабилитации и абилитации инвалидов, в том числе детей-инвалидов, в Чувашской Республике».</w:t>
      </w:r>
    </w:p>
    <w:p w:rsidR="00971214" w:rsidRPr="004D4C1E" w:rsidRDefault="00971214" w:rsidP="00971214">
      <w:pPr>
        <w:ind w:firstLine="709"/>
        <w:rPr>
          <w:rFonts w:ascii="Times New Roman" w:hAnsi="Times New Roman"/>
          <w:color w:val="000000"/>
          <w:sz w:val="26"/>
          <w:szCs w:val="26"/>
        </w:rPr>
      </w:pPr>
      <w:r w:rsidRPr="004D4C1E">
        <w:rPr>
          <w:rFonts w:ascii="Times New Roman" w:hAnsi="Times New Roman"/>
          <w:color w:val="000000"/>
          <w:sz w:val="26"/>
          <w:szCs w:val="26"/>
        </w:rPr>
        <w:t>Социальная реабилитация и социальное обслуживание детей–инвалидов ос</w:t>
      </w:r>
      <w:r w:rsidRPr="004D4C1E">
        <w:rPr>
          <w:rFonts w:ascii="Times New Roman" w:hAnsi="Times New Roman"/>
          <w:color w:val="000000"/>
          <w:sz w:val="26"/>
          <w:szCs w:val="26"/>
        </w:rPr>
        <w:t>у</w:t>
      </w:r>
      <w:r w:rsidRPr="004D4C1E">
        <w:rPr>
          <w:rFonts w:ascii="Times New Roman" w:hAnsi="Times New Roman"/>
          <w:color w:val="000000"/>
          <w:sz w:val="26"/>
          <w:szCs w:val="26"/>
        </w:rPr>
        <w:t xml:space="preserve">ществляется в </w:t>
      </w:r>
      <w:r w:rsidR="00566D60" w:rsidRPr="004D4C1E">
        <w:rPr>
          <w:rFonts w:ascii="Times New Roman" w:hAnsi="Times New Roman"/>
          <w:color w:val="000000"/>
          <w:sz w:val="26"/>
          <w:szCs w:val="26"/>
        </w:rPr>
        <w:t>организациях</w:t>
      </w:r>
      <w:r w:rsidRPr="004D4C1E">
        <w:rPr>
          <w:rFonts w:ascii="Times New Roman" w:hAnsi="Times New Roman"/>
          <w:color w:val="000000"/>
          <w:sz w:val="26"/>
          <w:szCs w:val="26"/>
        </w:rPr>
        <w:t xml:space="preserve"> социального обслуживания семьи и детей в условиях стаци</w:t>
      </w:r>
      <w:r w:rsidR="0047676B" w:rsidRPr="004D4C1E">
        <w:rPr>
          <w:rFonts w:ascii="Times New Roman" w:hAnsi="Times New Roman"/>
          <w:color w:val="000000"/>
          <w:sz w:val="26"/>
          <w:szCs w:val="26"/>
        </w:rPr>
        <w:t>онара и дневного пребывания. В Б</w:t>
      </w:r>
      <w:r w:rsidRPr="004D4C1E">
        <w:rPr>
          <w:rFonts w:ascii="Times New Roman" w:hAnsi="Times New Roman"/>
          <w:color w:val="000000"/>
          <w:sz w:val="26"/>
          <w:szCs w:val="26"/>
        </w:rPr>
        <w:t>У «Реабилитационный центр для детей» Мин</w:t>
      </w:r>
      <w:r w:rsidR="002A1F19" w:rsidRPr="004D4C1E">
        <w:rPr>
          <w:rFonts w:ascii="Times New Roman" w:hAnsi="Times New Roman"/>
          <w:color w:val="000000"/>
          <w:sz w:val="26"/>
          <w:szCs w:val="26"/>
        </w:rPr>
        <w:t xml:space="preserve">труда </w:t>
      </w:r>
      <w:r w:rsidRPr="004D4C1E">
        <w:rPr>
          <w:rFonts w:ascii="Times New Roman" w:hAnsi="Times New Roman"/>
          <w:color w:val="000000"/>
          <w:sz w:val="26"/>
          <w:szCs w:val="26"/>
        </w:rPr>
        <w:t xml:space="preserve">Чувашии </w:t>
      </w:r>
      <w:r w:rsidR="00566D60" w:rsidRPr="004D4C1E">
        <w:rPr>
          <w:rFonts w:ascii="Times New Roman" w:hAnsi="Times New Roman"/>
          <w:color w:val="000000"/>
          <w:sz w:val="26"/>
          <w:szCs w:val="26"/>
        </w:rPr>
        <w:t xml:space="preserve">(далее – Центр) </w:t>
      </w:r>
      <w:r w:rsidRPr="004D4C1E">
        <w:rPr>
          <w:rFonts w:ascii="Times New Roman" w:hAnsi="Times New Roman"/>
          <w:color w:val="000000"/>
          <w:sz w:val="26"/>
          <w:szCs w:val="26"/>
        </w:rPr>
        <w:t xml:space="preserve">принимает детей на 50 стационарных коек и 60 мест дневного пребывания. Функционирует БУ «Кугесьский детский дом–интернат для умственно отсталых детей» </w:t>
      </w:r>
      <w:r w:rsidR="007E5A9B" w:rsidRPr="004D4C1E">
        <w:rPr>
          <w:rFonts w:ascii="Times New Roman" w:hAnsi="Times New Roman"/>
          <w:color w:val="000000"/>
          <w:sz w:val="26"/>
          <w:szCs w:val="26"/>
        </w:rPr>
        <w:t xml:space="preserve">Минтруда Чувашии </w:t>
      </w:r>
      <w:r w:rsidRPr="004D4C1E">
        <w:rPr>
          <w:rFonts w:ascii="Times New Roman" w:hAnsi="Times New Roman"/>
          <w:color w:val="000000"/>
          <w:sz w:val="26"/>
          <w:szCs w:val="26"/>
        </w:rPr>
        <w:t>на 2</w:t>
      </w:r>
      <w:r w:rsidR="0055349B" w:rsidRPr="004D4C1E">
        <w:rPr>
          <w:rFonts w:ascii="Times New Roman" w:hAnsi="Times New Roman"/>
          <w:color w:val="000000"/>
          <w:sz w:val="26"/>
          <w:szCs w:val="26"/>
        </w:rPr>
        <w:t>01</w:t>
      </w:r>
      <w:r w:rsidRPr="004D4C1E">
        <w:rPr>
          <w:rFonts w:ascii="Times New Roman" w:hAnsi="Times New Roman"/>
          <w:color w:val="000000"/>
          <w:sz w:val="26"/>
          <w:szCs w:val="26"/>
        </w:rPr>
        <w:t xml:space="preserve"> мест</w:t>
      </w:r>
      <w:r w:rsidR="0055349B" w:rsidRPr="004D4C1E">
        <w:rPr>
          <w:rFonts w:ascii="Times New Roman" w:hAnsi="Times New Roman"/>
          <w:color w:val="000000"/>
          <w:sz w:val="26"/>
          <w:szCs w:val="26"/>
        </w:rPr>
        <w:t>о</w:t>
      </w:r>
      <w:r w:rsidRPr="004D4C1E">
        <w:rPr>
          <w:rFonts w:ascii="Times New Roman" w:hAnsi="Times New Roman"/>
          <w:color w:val="000000"/>
          <w:sz w:val="26"/>
          <w:szCs w:val="26"/>
        </w:rPr>
        <w:t xml:space="preserve"> и </w:t>
      </w:r>
      <w:r w:rsidR="00475039" w:rsidRPr="004D4C1E">
        <w:rPr>
          <w:rFonts w:ascii="Times New Roman" w:hAnsi="Times New Roman"/>
          <w:color w:val="000000"/>
          <w:sz w:val="26"/>
          <w:szCs w:val="26"/>
        </w:rPr>
        <w:t>3</w:t>
      </w:r>
      <w:r w:rsidRPr="004D4C1E">
        <w:rPr>
          <w:rFonts w:ascii="Times New Roman" w:hAnsi="Times New Roman"/>
          <w:color w:val="000000"/>
          <w:sz w:val="26"/>
          <w:szCs w:val="26"/>
        </w:rPr>
        <w:t xml:space="preserve"> отделения с</w:t>
      </w:r>
      <w:r w:rsidRPr="004D4C1E">
        <w:rPr>
          <w:rFonts w:ascii="Times New Roman" w:hAnsi="Times New Roman"/>
          <w:color w:val="000000"/>
          <w:sz w:val="26"/>
          <w:szCs w:val="26"/>
        </w:rPr>
        <w:t>о</w:t>
      </w:r>
      <w:r w:rsidRPr="004D4C1E">
        <w:rPr>
          <w:rFonts w:ascii="Times New Roman" w:hAnsi="Times New Roman"/>
          <w:color w:val="000000"/>
          <w:sz w:val="26"/>
          <w:szCs w:val="26"/>
        </w:rPr>
        <w:t>циальной реабилитации детей–инвалидов на 2</w:t>
      </w:r>
      <w:r w:rsidR="00121437" w:rsidRPr="004D4C1E">
        <w:rPr>
          <w:rFonts w:ascii="Times New Roman" w:hAnsi="Times New Roman"/>
          <w:color w:val="000000"/>
          <w:sz w:val="26"/>
          <w:szCs w:val="26"/>
        </w:rPr>
        <w:t>5</w:t>
      </w:r>
      <w:r w:rsidRPr="004D4C1E">
        <w:rPr>
          <w:rFonts w:ascii="Times New Roman" w:hAnsi="Times New Roman"/>
          <w:color w:val="000000"/>
          <w:sz w:val="26"/>
          <w:szCs w:val="26"/>
        </w:rPr>
        <w:t xml:space="preserve"> мест при </w:t>
      </w:r>
      <w:r w:rsidR="00566D60" w:rsidRPr="004D4C1E">
        <w:rPr>
          <w:rFonts w:ascii="Times New Roman" w:hAnsi="Times New Roman"/>
          <w:color w:val="000000"/>
          <w:sz w:val="26"/>
          <w:szCs w:val="26"/>
        </w:rPr>
        <w:t>организаци</w:t>
      </w:r>
      <w:r w:rsidRPr="004D4C1E">
        <w:rPr>
          <w:rFonts w:ascii="Times New Roman" w:hAnsi="Times New Roman"/>
          <w:color w:val="000000"/>
          <w:sz w:val="26"/>
          <w:szCs w:val="26"/>
        </w:rPr>
        <w:t xml:space="preserve">ях социального обслуживания. </w:t>
      </w:r>
    </w:p>
    <w:p w:rsidR="006244E0" w:rsidRPr="004D4C1E" w:rsidRDefault="00971214" w:rsidP="006244E0">
      <w:pPr>
        <w:autoSpaceDE w:val="0"/>
        <w:autoSpaceDN w:val="0"/>
        <w:adjustRightInd w:val="0"/>
        <w:ind w:firstLine="709"/>
        <w:rPr>
          <w:rFonts w:ascii="Times New Roman" w:hAnsi="Times New Roman"/>
          <w:color w:val="000000"/>
          <w:sz w:val="26"/>
          <w:szCs w:val="26"/>
        </w:rPr>
      </w:pPr>
      <w:r w:rsidRPr="004D4C1E">
        <w:rPr>
          <w:rFonts w:ascii="Times New Roman" w:hAnsi="Times New Roman"/>
          <w:color w:val="000000"/>
          <w:sz w:val="26"/>
          <w:szCs w:val="26"/>
        </w:rPr>
        <w:t>В Центре внедрены современные методики диагностики, восстановительного лечения и профилактической медицины, используются технологии педагогической коррекции (нейропсихологические методы восстановления и развития, психогимн</w:t>
      </w:r>
      <w:r w:rsidRPr="004D4C1E">
        <w:rPr>
          <w:rFonts w:ascii="Times New Roman" w:hAnsi="Times New Roman"/>
          <w:color w:val="000000"/>
          <w:sz w:val="26"/>
          <w:szCs w:val="26"/>
        </w:rPr>
        <w:t>а</w:t>
      </w:r>
      <w:r w:rsidRPr="004D4C1E">
        <w:rPr>
          <w:rFonts w:ascii="Times New Roman" w:hAnsi="Times New Roman"/>
          <w:color w:val="000000"/>
          <w:sz w:val="26"/>
          <w:szCs w:val="26"/>
        </w:rPr>
        <w:t>стика, песочная терапия, сказкотерапия, арттерапия, логопедические упражнения на тренажере «Дэльфа–130</w:t>
      </w:r>
      <w:r w:rsidR="002357D5" w:rsidRPr="004D4C1E">
        <w:rPr>
          <w:rFonts w:ascii="Times New Roman" w:hAnsi="Times New Roman"/>
          <w:color w:val="000000"/>
          <w:sz w:val="26"/>
          <w:szCs w:val="26"/>
        </w:rPr>
        <w:t>,142</w:t>
      </w:r>
      <w:r w:rsidRPr="004D4C1E">
        <w:rPr>
          <w:rFonts w:ascii="Times New Roman" w:hAnsi="Times New Roman"/>
          <w:color w:val="000000"/>
          <w:sz w:val="26"/>
          <w:szCs w:val="26"/>
        </w:rPr>
        <w:t xml:space="preserve">», </w:t>
      </w:r>
      <w:r w:rsidR="007E5A9B" w:rsidRPr="004D4C1E">
        <w:rPr>
          <w:rFonts w:ascii="Times New Roman" w:hAnsi="Times New Roman"/>
          <w:color w:val="000000"/>
          <w:sz w:val="26"/>
          <w:szCs w:val="26"/>
        </w:rPr>
        <w:t>коррекционно-диагностическими комплексами</w:t>
      </w:r>
      <w:r w:rsidRPr="004D4C1E">
        <w:rPr>
          <w:rFonts w:ascii="Times New Roman" w:hAnsi="Times New Roman"/>
          <w:color w:val="000000"/>
          <w:sz w:val="26"/>
          <w:szCs w:val="26"/>
        </w:rPr>
        <w:t xml:space="preserve"> «З</w:t>
      </w:r>
      <w:r w:rsidRPr="004D4C1E">
        <w:rPr>
          <w:rFonts w:ascii="Times New Roman" w:hAnsi="Times New Roman"/>
          <w:color w:val="000000"/>
          <w:sz w:val="26"/>
          <w:szCs w:val="26"/>
        </w:rPr>
        <w:t>а</w:t>
      </w:r>
      <w:r w:rsidRPr="004D4C1E">
        <w:rPr>
          <w:rFonts w:ascii="Times New Roman" w:hAnsi="Times New Roman"/>
          <w:color w:val="000000"/>
          <w:sz w:val="26"/>
          <w:szCs w:val="26"/>
        </w:rPr>
        <w:t>зеркалье»,</w:t>
      </w:r>
      <w:r w:rsidR="002357D5" w:rsidRPr="004D4C1E">
        <w:rPr>
          <w:rFonts w:ascii="Times New Roman" w:hAnsi="Times New Roman"/>
          <w:color w:val="000000"/>
          <w:sz w:val="26"/>
          <w:szCs w:val="26"/>
        </w:rPr>
        <w:t xml:space="preserve"> «Эффектон»</w:t>
      </w:r>
      <w:r w:rsidRPr="004D4C1E">
        <w:rPr>
          <w:rFonts w:ascii="Times New Roman" w:hAnsi="Times New Roman"/>
          <w:color w:val="000000"/>
          <w:sz w:val="26"/>
          <w:szCs w:val="26"/>
        </w:rPr>
        <w:t xml:space="preserve"> монтессори</w:t>
      </w:r>
      <w:r w:rsidR="001C31E3" w:rsidRPr="004D4C1E">
        <w:rPr>
          <w:rFonts w:ascii="Times New Roman" w:hAnsi="Times New Roman"/>
          <w:color w:val="000000"/>
          <w:sz w:val="26"/>
          <w:szCs w:val="26"/>
        </w:rPr>
        <w:t>-</w:t>
      </w:r>
      <w:r w:rsidRPr="004D4C1E">
        <w:rPr>
          <w:rFonts w:ascii="Times New Roman" w:hAnsi="Times New Roman"/>
          <w:color w:val="000000"/>
          <w:sz w:val="26"/>
          <w:szCs w:val="26"/>
        </w:rPr>
        <w:t>педагогика, саунд</w:t>
      </w:r>
      <w:r w:rsidR="001C31E3" w:rsidRPr="004D4C1E">
        <w:rPr>
          <w:rFonts w:ascii="Times New Roman" w:hAnsi="Times New Roman"/>
          <w:color w:val="000000"/>
          <w:sz w:val="26"/>
          <w:szCs w:val="26"/>
        </w:rPr>
        <w:t>-</w:t>
      </w:r>
      <w:r w:rsidRPr="004D4C1E">
        <w:rPr>
          <w:rFonts w:ascii="Times New Roman" w:hAnsi="Times New Roman"/>
          <w:color w:val="000000"/>
          <w:sz w:val="26"/>
          <w:szCs w:val="26"/>
        </w:rPr>
        <w:t>Бим); социальной (работа с соленым тестом, шелковыми лентами, кожей, плетение из бисера, театрализованная деятельность, хореография, изодеятельность), трудовой (столярная мастерская, (в</w:t>
      </w:r>
      <w:r w:rsidRPr="004D4C1E">
        <w:rPr>
          <w:rFonts w:ascii="Times New Roman" w:hAnsi="Times New Roman"/>
          <w:color w:val="000000"/>
          <w:sz w:val="26"/>
          <w:szCs w:val="26"/>
        </w:rPr>
        <w:t>ы</w:t>
      </w:r>
      <w:r w:rsidRPr="004D4C1E">
        <w:rPr>
          <w:rFonts w:ascii="Times New Roman" w:hAnsi="Times New Roman"/>
          <w:color w:val="000000"/>
          <w:sz w:val="26"/>
          <w:szCs w:val="26"/>
        </w:rPr>
        <w:t>жигание), гарденотерапия</w:t>
      </w:r>
      <w:r w:rsidR="00882731" w:rsidRPr="004D4C1E">
        <w:rPr>
          <w:rFonts w:ascii="Times New Roman" w:hAnsi="Times New Roman"/>
          <w:color w:val="000000"/>
          <w:sz w:val="26"/>
          <w:szCs w:val="26"/>
        </w:rPr>
        <w:t>,</w:t>
      </w:r>
      <w:r w:rsidRPr="004D4C1E">
        <w:rPr>
          <w:rFonts w:ascii="Times New Roman" w:hAnsi="Times New Roman"/>
          <w:color w:val="000000"/>
          <w:sz w:val="26"/>
          <w:szCs w:val="26"/>
        </w:rPr>
        <w:t xml:space="preserve"> библиотерапия), медицинской (галотерапия, водолечение, сауна, фитобар, аромафитотерапия и т.д.). </w:t>
      </w:r>
      <w:r w:rsidR="006244E0" w:rsidRPr="004D4C1E">
        <w:rPr>
          <w:rFonts w:ascii="Times New Roman" w:hAnsi="Times New Roman"/>
          <w:color w:val="000000"/>
          <w:sz w:val="26"/>
          <w:szCs w:val="26"/>
        </w:rPr>
        <w:t xml:space="preserve">По состоянию на 1 января 2020 г. в </w:t>
      </w:r>
      <w:r w:rsidR="001C144C">
        <w:rPr>
          <w:rFonts w:ascii="Times New Roman" w:hAnsi="Times New Roman"/>
          <w:color w:val="000000"/>
          <w:sz w:val="26"/>
          <w:szCs w:val="26"/>
        </w:rPr>
        <w:br/>
      </w:r>
      <w:r w:rsidR="006244E0" w:rsidRPr="004D4C1E">
        <w:rPr>
          <w:rFonts w:ascii="Times New Roman" w:hAnsi="Times New Roman"/>
          <w:color w:val="000000"/>
          <w:sz w:val="26"/>
          <w:szCs w:val="26"/>
        </w:rPr>
        <w:t>Центре на учете состояли 2752 ребенка с ограниченными</w:t>
      </w:r>
      <w:r w:rsidR="00AB1EE0" w:rsidRPr="004D4C1E">
        <w:rPr>
          <w:rFonts w:ascii="Times New Roman" w:hAnsi="Times New Roman"/>
          <w:color w:val="000000"/>
          <w:sz w:val="26"/>
          <w:szCs w:val="26"/>
        </w:rPr>
        <w:t xml:space="preserve"> возможностями (на 01.01.2019 </w:t>
      </w:r>
      <w:r w:rsidR="006244E0" w:rsidRPr="004D4C1E">
        <w:rPr>
          <w:rFonts w:ascii="Times New Roman" w:hAnsi="Times New Roman"/>
          <w:color w:val="000000"/>
          <w:sz w:val="26"/>
          <w:szCs w:val="26"/>
        </w:rPr>
        <w:t xml:space="preserve"> – 3074 ребенка, на 01.01.2018 – 3053 ребенка). Ежедневно указанную о</w:t>
      </w:r>
      <w:r w:rsidR="006244E0" w:rsidRPr="004D4C1E">
        <w:rPr>
          <w:rFonts w:ascii="Times New Roman" w:hAnsi="Times New Roman"/>
          <w:color w:val="000000"/>
          <w:sz w:val="26"/>
          <w:szCs w:val="26"/>
        </w:rPr>
        <w:t>р</w:t>
      </w:r>
      <w:r w:rsidR="006244E0" w:rsidRPr="004D4C1E">
        <w:rPr>
          <w:rFonts w:ascii="Times New Roman" w:hAnsi="Times New Roman"/>
          <w:color w:val="000000"/>
          <w:sz w:val="26"/>
          <w:szCs w:val="26"/>
        </w:rPr>
        <w:t>ганизацию посещают 110 детей, в т.ч. 30 детей находятся в условиях круглосуточн</w:t>
      </w:r>
      <w:r w:rsidR="006244E0" w:rsidRPr="004D4C1E">
        <w:rPr>
          <w:rFonts w:ascii="Times New Roman" w:hAnsi="Times New Roman"/>
          <w:color w:val="000000"/>
          <w:sz w:val="26"/>
          <w:szCs w:val="26"/>
        </w:rPr>
        <w:t>о</w:t>
      </w:r>
      <w:r w:rsidR="006244E0" w:rsidRPr="004D4C1E">
        <w:rPr>
          <w:rFonts w:ascii="Times New Roman" w:hAnsi="Times New Roman"/>
          <w:color w:val="000000"/>
          <w:sz w:val="26"/>
          <w:szCs w:val="26"/>
        </w:rPr>
        <w:t>го стационара, 20 – на дневном стационаре, 60 получают амбулаторное лечение. Средняя продолжительность курса реабилитации составляет 21 день. В среднем на одного ребенка за курс реабилитации в 2019 г. приходится 258,4 услуг (в 2018 г. – 246 услуг, в 2017 г. – 250,2 услуг). Отмечается положительная динамика эффекти</w:t>
      </w:r>
      <w:r w:rsidR="006244E0" w:rsidRPr="004D4C1E">
        <w:rPr>
          <w:rFonts w:ascii="Times New Roman" w:hAnsi="Times New Roman"/>
          <w:color w:val="000000"/>
          <w:sz w:val="26"/>
          <w:szCs w:val="26"/>
        </w:rPr>
        <w:t>в</w:t>
      </w:r>
      <w:r w:rsidR="006244E0" w:rsidRPr="004D4C1E">
        <w:rPr>
          <w:rFonts w:ascii="Times New Roman" w:hAnsi="Times New Roman"/>
          <w:color w:val="000000"/>
          <w:sz w:val="26"/>
          <w:szCs w:val="26"/>
        </w:rPr>
        <w:t>ности комплексной реабилитации у детей, прошедших курс в 2019 г., что связано с расширением возможностей реабилитационных услуг и внедрением новых форм р</w:t>
      </w:r>
      <w:r w:rsidR="006244E0" w:rsidRPr="004D4C1E">
        <w:rPr>
          <w:rFonts w:ascii="Times New Roman" w:hAnsi="Times New Roman"/>
          <w:color w:val="000000"/>
          <w:sz w:val="26"/>
          <w:szCs w:val="26"/>
        </w:rPr>
        <w:t>а</w:t>
      </w:r>
      <w:r w:rsidR="006244E0" w:rsidRPr="004D4C1E">
        <w:rPr>
          <w:rFonts w:ascii="Times New Roman" w:hAnsi="Times New Roman"/>
          <w:color w:val="000000"/>
          <w:sz w:val="26"/>
          <w:szCs w:val="26"/>
        </w:rPr>
        <w:t>боты – у 92,5% (в 2018 г. – 95,0%, в 2017 г. – 91%).</w:t>
      </w:r>
    </w:p>
    <w:p w:rsidR="00A8043B" w:rsidRPr="004D4C1E" w:rsidRDefault="00A8043B" w:rsidP="006244E0">
      <w:pPr>
        <w:autoSpaceDE w:val="0"/>
        <w:autoSpaceDN w:val="0"/>
        <w:adjustRightInd w:val="0"/>
        <w:ind w:firstLine="709"/>
        <w:rPr>
          <w:rFonts w:ascii="Times New Roman" w:hAnsi="Times New Roman"/>
          <w:color w:val="000000"/>
          <w:sz w:val="26"/>
          <w:szCs w:val="26"/>
        </w:rPr>
      </w:pPr>
      <w:r w:rsidRPr="004D4C1E">
        <w:rPr>
          <w:rFonts w:ascii="Times New Roman" w:hAnsi="Times New Roman"/>
          <w:color w:val="000000"/>
          <w:sz w:val="26"/>
          <w:szCs w:val="26"/>
        </w:rPr>
        <w:t>Удельный вес детей-инвалидов, получивших социальные услуги в организ</w:t>
      </w:r>
      <w:r w:rsidRPr="004D4C1E">
        <w:rPr>
          <w:rFonts w:ascii="Times New Roman" w:hAnsi="Times New Roman"/>
          <w:color w:val="000000"/>
          <w:sz w:val="26"/>
          <w:szCs w:val="26"/>
        </w:rPr>
        <w:t>а</w:t>
      </w:r>
      <w:r w:rsidRPr="004D4C1E">
        <w:rPr>
          <w:rFonts w:ascii="Times New Roman" w:hAnsi="Times New Roman"/>
          <w:color w:val="000000"/>
          <w:sz w:val="26"/>
          <w:szCs w:val="26"/>
        </w:rPr>
        <w:t>циях социального обслуживания для детей-инвалидов, в общей численности</w:t>
      </w:r>
      <w:r w:rsidR="00132B21" w:rsidRPr="004D4C1E">
        <w:rPr>
          <w:rFonts w:ascii="Times New Roman" w:hAnsi="Times New Roman"/>
          <w:color w:val="000000"/>
          <w:sz w:val="26"/>
          <w:szCs w:val="26"/>
        </w:rPr>
        <w:t xml:space="preserve"> детей-инвалидов, составил 74,2</w:t>
      </w:r>
      <w:r w:rsidRPr="004D4C1E">
        <w:rPr>
          <w:rFonts w:ascii="Times New Roman" w:hAnsi="Times New Roman"/>
          <w:color w:val="000000"/>
          <w:sz w:val="26"/>
          <w:szCs w:val="26"/>
        </w:rPr>
        <w:t>%.</w:t>
      </w:r>
    </w:p>
    <w:p w:rsidR="006C7B25" w:rsidRPr="004D4C1E" w:rsidRDefault="00971214" w:rsidP="00457919">
      <w:pPr>
        <w:autoSpaceDE w:val="0"/>
        <w:autoSpaceDN w:val="0"/>
        <w:adjustRightInd w:val="0"/>
        <w:ind w:firstLine="709"/>
        <w:rPr>
          <w:rFonts w:ascii="Times New Roman" w:hAnsi="Times New Roman"/>
          <w:sz w:val="26"/>
          <w:szCs w:val="26"/>
        </w:rPr>
      </w:pPr>
      <w:r w:rsidRPr="004D4C1E">
        <w:rPr>
          <w:rFonts w:ascii="Times New Roman" w:hAnsi="Times New Roman"/>
          <w:color w:val="000000"/>
          <w:sz w:val="26"/>
          <w:szCs w:val="26"/>
        </w:rPr>
        <w:t xml:space="preserve">Всего </w:t>
      </w:r>
      <w:r w:rsidR="008D4849" w:rsidRPr="004D4C1E">
        <w:rPr>
          <w:rFonts w:ascii="Times New Roman" w:hAnsi="Times New Roman"/>
          <w:color w:val="000000"/>
          <w:sz w:val="26"/>
          <w:szCs w:val="26"/>
        </w:rPr>
        <w:t>организац</w:t>
      </w:r>
      <w:r w:rsidRPr="004D4C1E">
        <w:rPr>
          <w:rFonts w:ascii="Times New Roman" w:hAnsi="Times New Roman"/>
          <w:color w:val="000000"/>
          <w:sz w:val="26"/>
          <w:szCs w:val="26"/>
        </w:rPr>
        <w:t>иями социального облуживания семьи и детей в 201</w:t>
      </w:r>
      <w:r w:rsidR="00B015CE" w:rsidRPr="004D4C1E">
        <w:rPr>
          <w:rFonts w:ascii="Times New Roman" w:hAnsi="Times New Roman"/>
          <w:color w:val="000000"/>
          <w:sz w:val="26"/>
          <w:szCs w:val="26"/>
        </w:rPr>
        <w:t>9</w:t>
      </w:r>
      <w:r w:rsidRPr="004D4C1E">
        <w:rPr>
          <w:rFonts w:ascii="Times New Roman" w:hAnsi="Times New Roman"/>
          <w:color w:val="000000"/>
          <w:sz w:val="26"/>
          <w:szCs w:val="26"/>
        </w:rPr>
        <w:t xml:space="preserve"> году о</w:t>
      </w:r>
      <w:r w:rsidRPr="004D4C1E">
        <w:rPr>
          <w:rFonts w:ascii="Times New Roman" w:hAnsi="Times New Roman"/>
          <w:color w:val="000000"/>
          <w:sz w:val="26"/>
          <w:szCs w:val="26"/>
        </w:rPr>
        <w:t>б</w:t>
      </w:r>
      <w:r w:rsidRPr="004D4C1E">
        <w:rPr>
          <w:rFonts w:ascii="Times New Roman" w:hAnsi="Times New Roman"/>
          <w:color w:val="000000"/>
          <w:sz w:val="26"/>
          <w:szCs w:val="26"/>
        </w:rPr>
        <w:t xml:space="preserve">служено </w:t>
      </w:r>
      <w:r w:rsidR="00A8043B" w:rsidRPr="004D4C1E">
        <w:rPr>
          <w:rFonts w:ascii="Times New Roman" w:hAnsi="Times New Roman"/>
          <w:color w:val="000000"/>
          <w:sz w:val="26"/>
          <w:szCs w:val="26"/>
        </w:rPr>
        <w:t>38</w:t>
      </w:r>
      <w:r w:rsidR="00B015CE" w:rsidRPr="004D4C1E">
        <w:rPr>
          <w:rFonts w:ascii="Times New Roman" w:hAnsi="Times New Roman"/>
          <w:color w:val="000000"/>
          <w:sz w:val="26"/>
          <w:szCs w:val="26"/>
        </w:rPr>
        <w:t>70</w:t>
      </w:r>
      <w:r w:rsidR="009A270D" w:rsidRPr="004D4C1E">
        <w:rPr>
          <w:rFonts w:ascii="Times New Roman" w:hAnsi="Times New Roman"/>
          <w:color w:val="000000"/>
          <w:sz w:val="26"/>
          <w:szCs w:val="26"/>
        </w:rPr>
        <w:t xml:space="preserve"> </w:t>
      </w:r>
      <w:r w:rsidRPr="004D4C1E">
        <w:rPr>
          <w:rFonts w:ascii="Times New Roman" w:hAnsi="Times New Roman"/>
          <w:color w:val="000000"/>
          <w:sz w:val="26"/>
          <w:szCs w:val="26"/>
        </w:rPr>
        <w:t>сем</w:t>
      </w:r>
      <w:r w:rsidR="00A8043B" w:rsidRPr="004D4C1E">
        <w:rPr>
          <w:rFonts w:ascii="Times New Roman" w:hAnsi="Times New Roman"/>
          <w:color w:val="000000"/>
          <w:sz w:val="26"/>
          <w:szCs w:val="26"/>
        </w:rPr>
        <w:t>ей</w:t>
      </w:r>
      <w:r w:rsidRPr="004D4C1E">
        <w:rPr>
          <w:rFonts w:ascii="Times New Roman" w:hAnsi="Times New Roman"/>
          <w:color w:val="000000"/>
          <w:sz w:val="26"/>
          <w:szCs w:val="26"/>
        </w:rPr>
        <w:t>, воспитывающи</w:t>
      </w:r>
      <w:r w:rsidR="00D359C9" w:rsidRPr="004D4C1E">
        <w:rPr>
          <w:rFonts w:ascii="Times New Roman" w:hAnsi="Times New Roman"/>
          <w:color w:val="000000"/>
          <w:sz w:val="26"/>
          <w:szCs w:val="26"/>
        </w:rPr>
        <w:t>е</w:t>
      </w:r>
      <w:r w:rsidRPr="004D4C1E">
        <w:rPr>
          <w:rFonts w:ascii="Times New Roman" w:hAnsi="Times New Roman"/>
          <w:color w:val="000000"/>
          <w:sz w:val="26"/>
          <w:szCs w:val="26"/>
        </w:rPr>
        <w:t xml:space="preserve"> детей</w:t>
      </w:r>
      <w:r w:rsidR="008348D2" w:rsidRPr="004D4C1E">
        <w:rPr>
          <w:rFonts w:ascii="Times New Roman" w:hAnsi="Times New Roman"/>
          <w:color w:val="000000"/>
          <w:sz w:val="26"/>
          <w:szCs w:val="26"/>
        </w:rPr>
        <w:t>-</w:t>
      </w:r>
      <w:r w:rsidRPr="004D4C1E">
        <w:rPr>
          <w:rFonts w:ascii="Times New Roman" w:hAnsi="Times New Roman"/>
          <w:color w:val="000000"/>
          <w:sz w:val="26"/>
          <w:szCs w:val="26"/>
        </w:rPr>
        <w:t>инвалидов (</w:t>
      </w:r>
      <w:r w:rsidR="00B015CE" w:rsidRPr="004D4C1E">
        <w:rPr>
          <w:rFonts w:ascii="Times New Roman" w:hAnsi="Times New Roman"/>
          <w:color w:val="000000"/>
          <w:sz w:val="26"/>
          <w:szCs w:val="26"/>
        </w:rPr>
        <w:t xml:space="preserve">в 2018 г. – 3835 семей, в </w:t>
      </w:r>
      <w:r w:rsidR="006C7B25" w:rsidRPr="004D4C1E">
        <w:rPr>
          <w:rFonts w:ascii="Times New Roman" w:hAnsi="Times New Roman"/>
          <w:color w:val="000000"/>
          <w:sz w:val="26"/>
          <w:szCs w:val="26"/>
        </w:rPr>
        <w:t>2017 г. – 3563 семей</w:t>
      </w:r>
      <w:r w:rsidRPr="004D4C1E">
        <w:rPr>
          <w:rFonts w:ascii="Times New Roman" w:hAnsi="Times New Roman"/>
          <w:color w:val="000000"/>
          <w:sz w:val="26"/>
          <w:szCs w:val="26"/>
        </w:rPr>
        <w:t>).</w:t>
      </w:r>
      <w:r w:rsidR="006C7B25" w:rsidRPr="004D4C1E">
        <w:rPr>
          <w:rFonts w:ascii="Times New Roman" w:hAnsi="Times New Roman"/>
          <w:sz w:val="26"/>
          <w:szCs w:val="26"/>
        </w:rPr>
        <w:t xml:space="preserve"> </w:t>
      </w:r>
    </w:p>
    <w:p w:rsidR="00971214" w:rsidRPr="004D4C1E" w:rsidRDefault="00971214" w:rsidP="00457919">
      <w:pPr>
        <w:ind w:firstLine="709"/>
        <w:rPr>
          <w:rFonts w:ascii="Times New Roman" w:hAnsi="Times New Roman"/>
          <w:color w:val="000000"/>
          <w:sz w:val="26"/>
          <w:szCs w:val="26"/>
        </w:rPr>
      </w:pPr>
      <w:r w:rsidRPr="004D4C1E">
        <w:rPr>
          <w:rFonts w:ascii="Times New Roman" w:hAnsi="Times New Roman"/>
          <w:color w:val="000000"/>
          <w:sz w:val="26"/>
          <w:szCs w:val="26"/>
        </w:rPr>
        <w:t>Основными видами социальных услуг, пользующихся спросом у семей, во</w:t>
      </w:r>
      <w:r w:rsidRPr="004D4C1E">
        <w:rPr>
          <w:rFonts w:ascii="Times New Roman" w:hAnsi="Times New Roman"/>
          <w:color w:val="000000"/>
          <w:sz w:val="26"/>
          <w:szCs w:val="26"/>
        </w:rPr>
        <w:t>с</w:t>
      </w:r>
      <w:r w:rsidRPr="004D4C1E">
        <w:rPr>
          <w:rFonts w:ascii="Times New Roman" w:hAnsi="Times New Roman"/>
          <w:color w:val="000000"/>
          <w:sz w:val="26"/>
          <w:szCs w:val="26"/>
        </w:rPr>
        <w:t>питывающих детей</w:t>
      </w:r>
      <w:r w:rsidR="008348D2" w:rsidRPr="004D4C1E">
        <w:rPr>
          <w:rFonts w:ascii="Times New Roman" w:hAnsi="Times New Roman"/>
          <w:color w:val="000000"/>
          <w:sz w:val="26"/>
          <w:szCs w:val="26"/>
        </w:rPr>
        <w:t>-</w:t>
      </w:r>
      <w:r w:rsidRPr="004D4C1E">
        <w:rPr>
          <w:rFonts w:ascii="Times New Roman" w:hAnsi="Times New Roman"/>
          <w:color w:val="000000"/>
          <w:sz w:val="26"/>
          <w:szCs w:val="26"/>
        </w:rPr>
        <w:t>инвалидов, остаются:</w:t>
      </w:r>
    </w:p>
    <w:p w:rsidR="00971214" w:rsidRPr="004D4C1E" w:rsidRDefault="00971214" w:rsidP="00457919">
      <w:pPr>
        <w:ind w:firstLine="709"/>
        <w:rPr>
          <w:rFonts w:ascii="Times New Roman" w:hAnsi="Times New Roman"/>
          <w:color w:val="000000"/>
          <w:sz w:val="26"/>
          <w:szCs w:val="26"/>
        </w:rPr>
      </w:pPr>
      <w:r w:rsidRPr="004D4C1E">
        <w:rPr>
          <w:rFonts w:ascii="Times New Roman" w:hAnsi="Times New Roman"/>
          <w:color w:val="000000"/>
          <w:sz w:val="26"/>
          <w:szCs w:val="26"/>
        </w:rPr>
        <w:t>организация досуга (экскурсии, встречи с деятелями литературы и искусства, посещение театров, выставок, концертов художественной самодеятельности, праз</w:t>
      </w:r>
      <w:r w:rsidRPr="004D4C1E">
        <w:rPr>
          <w:rFonts w:ascii="Times New Roman" w:hAnsi="Times New Roman"/>
          <w:color w:val="000000"/>
          <w:sz w:val="26"/>
          <w:szCs w:val="26"/>
        </w:rPr>
        <w:t>д</w:t>
      </w:r>
      <w:r w:rsidRPr="004D4C1E">
        <w:rPr>
          <w:rFonts w:ascii="Times New Roman" w:hAnsi="Times New Roman"/>
          <w:color w:val="000000"/>
          <w:sz w:val="26"/>
          <w:szCs w:val="26"/>
        </w:rPr>
        <w:t>ники, юбилеи, игры, клубная и кружковая работа, другие культурные мероприятия);</w:t>
      </w:r>
    </w:p>
    <w:p w:rsidR="00971214" w:rsidRPr="004D4C1E" w:rsidRDefault="00971214" w:rsidP="00457919">
      <w:pPr>
        <w:ind w:firstLine="709"/>
        <w:rPr>
          <w:rFonts w:ascii="Times New Roman" w:hAnsi="Times New Roman"/>
          <w:color w:val="000000"/>
          <w:sz w:val="26"/>
          <w:szCs w:val="26"/>
        </w:rPr>
      </w:pPr>
      <w:r w:rsidRPr="004D4C1E">
        <w:rPr>
          <w:rFonts w:ascii="Times New Roman" w:hAnsi="Times New Roman"/>
          <w:color w:val="000000"/>
          <w:sz w:val="26"/>
          <w:szCs w:val="26"/>
        </w:rPr>
        <w:t>содействие в организации летнего отдыха и оздоровления;</w:t>
      </w:r>
    </w:p>
    <w:p w:rsidR="00971214" w:rsidRPr="004D4C1E" w:rsidRDefault="00971214" w:rsidP="00457919">
      <w:pPr>
        <w:ind w:firstLine="709"/>
        <w:rPr>
          <w:rFonts w:ascii="Times New Roman" w:hAnsi="Times New Roman"/>
          <w:color w:val="000000"/>
          <w:sz w:val="26"/>
          <w:szCs w:val="26"/>
        </w:rPr>
      </w:pPr>
      <w:r w:rsidRPr="004D4C1E">
        <w:rPr>
          <w:rFonts w:ascii="Times New Roman" w:hAnsi="Times New Roman"/>
          <w:color w:val="000000"/>
          <w:sz w:val="26"/>
          <w:szCs w:val="26"/>
        </w:rPr>
        <w:t>содействие в оказании материальной помощи.</w:t>
      </w:r>
    </w:p>
    <w:p w:rsidR="0035410F" w:rsidRPr="004D4C1E" w:rsidRDefault="0035410F" w:rsidP="00457919">
      <w:pPr>
        <w:pStyle w:val="a7"/>
        <w:ind w:firstLine="684"/>
        <w:rPr>
          <w:color w:val="000000"/>
          <w:sz w:val="26"/>
          <w:szCs w:val="26"/>
        </w:rPr>
      </w:pPr>
      <w:r w:rsidRPr="004D4C1E">
        <w:rPr>
          <w:color w:val="000000"/>
          <w:sz w:val="26"/>
          <w:szCs w:val="26"/>
        </w:rPr>
        <w:t>Обслуживание читателей с ограниченными возможностями здоровья ос</w:t>
      </w:r>
      <w:r w:rsidRPr="004D4C1E">
        <w:rPr>
          <w:color w:val="000000"/>
          <w:sz w:val="26"/>
          <w:szCs w:val="26"/>
        </w:rPr>
        <w:t>у</w:t>
      </w:r>
      <w:r w:rsidRPr="004D4C1E">
        <w:rPr>
          <w:color w:val="000000"/>
          <w:sz w:val="26"/>
          <w:szCs w:val="26"/>
        </w:rPr>
        <w:t xml:space="preserve">ществляется в рамках библиотечных программ и проектов, которые решают задачи приобщения детей-инвалидов к чтению, предоставления необходимой информации по интересующим темам, организации досуговой деятельности. </w:t>
      </w:r>
    </w:p>
    <w:p w:rsidR="00E6400F" w:rsidRPr="004D4C1E" w:rsidRDefault="00E6400F" w:rsidP="00E6400F">
      <w:pPr>
        <w:pStyle w:val="33"/>
        <w:ind w:firstLine="709"/>
        <w:rPr>
          <w:rFonts w:ascii="Times New Roman" w:hAnsi="Times New Roman"/>
          <w:bCs/>
          <w:sz w:val="26"/>
          <w:szCs w:val="26"/>
        </w:rPr>
      </w:pPr>
      <w:r w:rsidRPr="004D4C1E">
        <w:rPr>
          <w:rFonts w:ascii="Times New Roman" w:hAnsi="Times New Roman"/>
          <w:bCs/>
          <w:sz w:val="26"/>
          <w:szCs w:val="26"/>
        </w:rPr>
        <w:t>В Чувашской республиканской детско-юношеской библиотеке реализуется целевая библиотечная программа «Врачующее слово». В рамках целевой программы по библиотерапии детей и подростков «Врачующее слово» было проведено 28 мер</w:t>
      </w:r>
      <w:r w:rsidRPr="004D4C1E">
        <w:rPr>
          <w:rFonts w:ascii="Times New Roman" w:hAnsi="Times New Roman"/>
          <w:bCs/>
          <w:sz w:val="26"/>
          <w:szCs w:val="26"/>
        </w:rPr>
        <w:t>о</w:t>
      </w:r>
      <w:r w:rsidRPr="004D4C1E">
        <w:rPr>
          <w:rFonts w:ascii="Times New Roman" w:hAnsi="Times New Roman"/>
          <w:bCs/>
          <w:sz w:val="26"/>
          <w:szCs w:val="26"/>
        </w:rPr>
        <w:t xml:space="preserve">приятий, которые посетило более 1 тыс. человек. </w:t>
      </w:r>
    </w:p>
    <w:p w:rsidR="00D050FA" w:rsidRPr="004D4C1E" w:rsidRDefault="00D050FA" w:rsidP="00457919">
      <w:pPr>
        <w:autoSpaceDE w:val="0"/>
        <w:autoSpaceDN w:val="0"/>
        <w:adjustRightInd w:val="0"/>
        <w:ind w:firstLine="684"/>
        <w:rPr>
          <w:rFonts w:ascii="Times New Roman" w:hAnsi="Times New Roman"/>
          <w:color w:val="000000"/>
          <w:sz w:val="26"/>
          <w:szCs w:val="26"/>
        </w:rPr>
      </w:pPr>
      <w:r w:rsidRPr="004D4C1E">
        <w:rPr>
          <w:rFonts w:ascii="Times New Roman" w:hAnsi="Times New Roman"/>
          <w:color w:val="000000"/>
          <w:sz w:val="26"/>
          <w:szCs w:val="26"/>
        </w:rPr>
        <w:t>В библиотеках Чувашской Республики создана благоприятная среда для ре</w:t>
      </w:r>
      <w:r w:rsidRPr="004D4C1E">
        <w:rPr>
          <w:rFonts w:ascii="Times New Roman" w:hAnsi="Times New Roman"/>
          <w:color w:val="000000"/>
          <w:sz w:val="26"/>
          <w:szCs w:val="26"/>
        </w:rPr>
        <w:t>а</w:t>
      </w:r>
      <w:r w:rsidRPr="004D4C1E">
        <w:rPr>
          <w:rFonts w:ascii="Times New Roman" w:hAnsi="Times New Roman"/>
          <w:color w:val="000000"/>
          <w:sz w:val="26"/>
          <w:szCs w:val="26"/>
        </w:rPr>
        <w:t>билитационного процесса маломобильных групп населения, детей находящихся в социально опасном положении. В целях обеспечения доступности услуг, оказыва</w:t>
      </w:r>
      <w:r w:rsidRPr="004D4C1E">
        <w:rPr>
          <w:rFonts w:ascii="Times New Roman" w:hAnsi="Times New Roman"/>
          <w:color w:val="000000"/>
          <w:sz w:val="26"/>
          <w:szCs w:val="26"/>
        </w:rPr>
        <w:t>е</w:t>
      </w:r>
      <w:r w:rsidRPr="004D4C1E">
        <w:rPr>
          <w:rFonts w:ascii="Times New Roman" w:hAnsi="Times New Roman"/>
          <w:color w:val="000000"/>
          <w:sz w:val="26"/>
          <w:szCs w:val="26"/>
        </w:rPr>
        <w:t>мых библиотеками данным категориям населения, в библиотеках установлены па</w:t>
      </w:r>
      <w:r w:rsidRPr="004D4C1E">
        <w:rPr>
          <w:rFonts w:ascii="Times New Roman" w:hAnsi="Times New Roman"/>
          <w:color w:val="000000"/>
          <w:sz w:val="26"/>
          <w:szCs w:val="26"/>
        </w:rPr>
        <w:t>н</w:t>
      </w:r>
      <w:r w:rsidRPr="004D4C1E">
        <w:rPr>
          <w:rFonts w:ascii="Times New Roman" w:hAnsi="Times New Roman"/>
          <w:color w:val="000000"/>
          <w:sz w:val="26"/>
          <w:szCs w:val="26"/>
        </w:rPr>
        <w:t>дусы. Среди услуг, оказываемых читателям – детям с ограниченными возможност</w:t>
      </w:r>
      <w:r w:rsidRPr="004D4C1E">
        <w:rPr>
          <w:rFonts w:ascii="Times New Roman" w:hAnsi="Times New Roman"/>
          <w:color w:val="000000"/>
          <w:sz w:val="26"/>
          <w:szCs w:val="26"/>
        </w:rPr>
        <w:t>я</w:t>
      </w:r>
      <w:r w:rsidRPr="004D4C1E">
        <w:rPr>
          <w:rFonts w:ascii="Times New Roman" w:hAnsi="Times New Roman"/>
          <w:color w:val="000000"/>
          <w:sz w:val="26"/>
          <w:szCs w:val="26"/>
        </w:rPr>
        <w:t>ми, немаловажное значение имеют доставка литературы на дом, индивидуальное информирование, выездные мероприятия на дому. Формы, применяемые библиот</w:t>
      </w:r>
      <w:r w:rsidRPr="004D4C1E">
        <w:rPr>
          <w:rFonts w:ascii="Times New Roman" w:hAnsi="Times New Roman"/>
          <w:color w:val="000000"/>
          <w:sz w:val="26"/>
          <w:szCs w:val="26"/>
        </w:rPr>
        <w:t>е</w:t>
      </w:r>
      <w:r w:rsidRPr="004D4C1E">
        <w:rPr>
          <w:rFonts w:ascii="Times New Roman" w:hAnsi="Times New Roman"/>
          <w:color w:val="000000"/>
          <w:sz w:val="26"/>
          <w:szCs w:val="26"/>
        </w:rPr>
        <w:t>ками в работе с детьми-инвалидами, ориентированы на организацию неформального общения и такого досуга, который помог бы ребенку преодолеть или предотвратить чувство собственной неполноценности. Это находит отражение в мероприятиях, п</w:t>
      </w:r>
      <w:r w:rsidRPr="004D4C1E">
        <w:rPr>
          <w:rFonts w:ascii="Times New Roman" w:hAnsi="Times New Roman"/>
          <w:color w:val="000000"/>
          <w:sz w:val="26"/>
          <w:szCs w:val="26"/>
        </w:rPr>
        <w:t>о</w:t>
      </w:r>
      <w:r w:rsidRPr="004D4C1E">
        <w:rPr>
          <w:rFonts w:ascii="Times New Roman" w:hAnsi="Times New Roman"/>
          <w:color w:val="000000"/>
          <w:sz w:val="26"/>
          <w:szCs w:val="26"/>
        </w:rPr>
        <w:t>священных Международному дню защиты детей, Международному дню инвалидов, месячнику «Белая трость». Библиотеки активно взаимодействуют с отделами защ</w:t>
      </w:r>
      <w:r w:rsidRPr="004D4C1E">
        <w:rPr>
          <w:rFonts w:ascii="Times New Roman" w:hAnsi="Times New Roman"/>
          <w:color w:val="000000"/>
          <w:sz w:val="26"/>
          <w:szCs w:val="26"/>
        </w:rPr>
        <w:t>и</w:t>
      </w:r>
      <w:r w:rsidRPr="004D4C1E">
        <w:rPr>
          <w:rFonts w:ascii="Times New Roman" w:hAnsi="Times New Roman"/>
          <w:color w:val="000000"/>
          <w:sz w:val="26"/>
          <w:szCs w:val="26"/>
        </w:rPr>
        <w:t xml:space="preserve">ты населения, общественными организациями инвалидов и ветеранов, что является одним из условий успешной реализации реабилитационной функции библиотек. </w:t>
      </w:r>
    </w:p>
    <w:p w:rsidR="00D050FA" w:rsidRPr="004D4C1E" w:rsidRDefault="00D050FA" w:rsidP="00457919">
      <w:pPr>
        <w:autoSpaceDE w:val="0"/>
        <w:autoSpaceDN w:val="0"/>
        <w:adjustRightInd w:val="0"/>
        <w:ind w:firstLine="684"/>
        <w:rPr>
          <w:rFonts w:ascii="Times New Roman" w:hAnsi="Times New Roman"/>
          <w:color w:val="000000"/>
          <w:sz w:val="26"/>
          <w:szCs w:val="26"/>
        </w:rPr>
      </w:pPr>
      <w:r w:rsidRPr="004D4C1E">
        <w:rPr>
          <w:rFonts w:ascii="Times New Roman" w:hAnsi="Times New Roman"/>
          <w:color w:val="000000"/>
          <w:sz w:val="26"/>
          <w:szCs w:val="26"/>
        </w:rPr>
        <w:t>Обслуживание читателей с ограниченными возможностями здоровья ос</w:t>
      </w:r>
      <w:r w:rsidRPr="004D4C1E">
        <w:rPr>
          <w:rFonts w:ascii="Times New Roman" w:hAnsi="Times New Roman"/>
          <w:color w:val="000000"/>
          <w:sz w:val="26"/>
          <w:szCs w:val="26"/>
        </w:rPr>
        <w:t>у</w:t>
      </w:r>
      <w:r w:rsidRPr="004D4C1E">
        <w:rPr>
          <w:rFonts w:ascii="Times New Roman" w:hAnsi="Times New Roman"/>
          <w:color w:val="000000"/>
          <w:sz w:val="26"/>
          <w:szCs w:val="26"/>
        </w:rPr>
        <w:t>ществляется в рамках библиотерапевтических библиотечных программ и проектов, которые решают задачи приобщения детей-инвалидов к чтению, предоставления н</w:t>
      </w:r>
      <w:r w:rsidRPr="004D4C1E">
        <w:rPr>
          <w:rFonts w:ascii="Times New Roman" w:hAnsi="Times New Roman"/>
          <w:color w:val="000000"/>
          <w:sz w:val="26"/>
          <w:szCs w:val="26"/>
        </w:rPr>
        <w:t>е</w:t>
      </w:r>
      <w:r w:rsidRPr="004D4C1E">
        <w:rPr>
          <w:rFonts w:ascii="Times New Roman" w:hAnsi="Times New Roman"/>
          <w:color w:val="000000"/>
          <w:sz w:val="26"/>
          <w:szCs w:val="26"/>
        </w:rPr>
        <w:t>обходимой информации по интересующим темам, организации досуговой деятел</w:t>
      </w:r>
      <w:r w:rsidRPr="004D4C1E">
        <w:rPr>
          <w:rFonts w:ascii="Times New Roman" w:hAnsi="Times New Roman"/>
          <w:color w:val="000000"/>
          <w:sz w:val="26"/>
          <w:szCs w:val="26"/>
        </w:rPr>
        <w:t>ь</w:t>
      </w:r>
      <w:r w:rsidRPr="004D4C1E">
        <w:rPr>
          <w:rFonts w:ascii="Times New Roman" w:hAnsi="Times New Roman"/>
          <w:color w:val="000000"/>
          <w:sz w:val="26"/>
          <w:szCs w:val="26"/>
        </w:rPr>
        <w:t>ности: «Научи меня жить» (Межпоселенческая библиотека Козловского района), «Игровая комната для детей с ограниченными возможностями «Умняшка» (Горо</w:t>
      </w:r>
      <w:r w:rsidRPr="004D4C1E">
        <w:rPr>
          <w:rFonts w:ascii="Times New Roman" w:hAnsi="Times New Roman"/>
          <w:color w:val="000000"/>
          <w:sz w:val="26"/>
          <w:szCs w:val="26"/>
        </w:rPr>
        <w:t>д</w:t>
      </w:r>
      <w:r w:rsidRPr="004D4C1E">
        <w:rPr>
          <w:rFonts w:ascii="Times New Roman" w:hAnsi="Times New Roman"/>
          <w:color w:val="000000"/>
          <w:sz w:val="26"/>
          <w:szCs w:val="26"/>
        </w:rPr>
        <w:t>ская детская библиотека Мариинско-Посадского района), «Дети одного Солнца» (Детский отдел Центральной библиотеки Чебоксарского района), «Библиоволонте</w:t>
      </w:r>
      <w:r w:rsidRPr="004D4C1E">
        <w:rPr>
          <w:rFonts w:ascii="Times New Roman" w:hAnsi="Times New Roman"/>
          <w:color w:val="000000"/>
          <w:sz w:val="26"/>
          <w:szCs w:val="26"/>
        </w:rPr>
        <w:t>р</w:t>
      </w:r>
      <w:r w:rsidRPr="004D4C1E">
        <w:rPr>
          <w:rFonts w:ascii="Times New Roman" w:hAnsi="Times New Roman"/>
          <w:color w:val="000000"/>
          <w:sz w:val="26"/>
          <w:szCs w:val="26"/>
        </w:rPr>
        <w:t xml:space="preserve">ское движение «ЛИС»» (Центральная детская библиотека г. Канаш). </w:t>
      </w:r>
    </w:p>
    <w:p w:rsidR="00D050FA" w:rsidRPr="004D4C1E" w:rsidRDefault="00D050FA" w:rsidP="00D050FA">
      <w:pPr>
        <w:autoSpaceDE w:val="0"/>
        <w:autoSpaceDN w:val="0"/>
        <w:adjustRightInd w:val="0"/>
        <w:ind w:firstLine="709"/>
        <w:rPr>
          <w:rFonts w:ascii="Times New Roman" w:hAnsi="Times New Roman"/>
          <w:color w:val="000000"/>
          <w:sz w:val="26"/>
          <w:szCs w:val="26"/>
        </w:rPr>
      </w:pPr>
      <w:r w:rsidRPr="004D4C1E">
        <w:rPr>
          <w:rFonts w:ascii="Times New Roman" w:hAnsi="Times New Roman"/>
          <w:color w:val="000000"/>
          <w:sz w:val="26"/>
          <w:szCs w:val="26"/>
        </w:rPr>
        <w:t>Большой вклад в социализацию детей с ограниченными возможностями зд</w:t>
      </w:r>
      <w:r w:rsidRPr="004D4C1E">
        <w:rPr>
          <w:rFonts w:ascii="Times New Roman" w:hAnsi="Times New Roman"/>
          <w:color w:val="000000"/>
          <w:sz w:val="26"/>
          <w:szCs w:val="26"/>
        </w:rPr>
        <w:t>о</w:t>
      </w:r>
      <w:r w:rsidRPr="004D4C1E">
        <w:rPr>
          <w:rFonts w:ascii="Times New Roman" w:hAnsi="Times New Roman"/>
          <w:color w:val="000000"/>
          <w:sz w:val="26"/>
          <w:szCs w:val="26"/>
        </w:rPr>
        <w:t>ровья вносят театрально-концертные организации. Чувашским государственным т</w:t>
      </w:r>
      <w:r w:rsidRPr="004D4C1E">
        <w:rPr>
          <w:rFonts w:ascii="Times New Roman" w:hAnsi="Times New Roman"/>
          <w:color w:val="000000"/>
          <w:sz w:val="26"/>
          <w:szCs w:val="26"/>
        </w:rPr>
        <w:t>е</w:t>
      </w:r>
      <w:r w:rsidRPr="004D4C1E">
        <w:rPr>
          <w:rFonts w:ascii="Times New Roman" w:hAnsi="Times New Roman"/>
          <w:color w:val="000000"/>
          <w:sz w:val="26"/>
          <w:szCs w:val="26"/>
        </w:rPr>
        <w:t>атром кукол за последние 10 лет реализовано 19 проектов, направленных на реаб</w:t>
      </w:r>
      <w:r w:rsidRPr="004D4C1E">
        <w:rPr>
          <w:rFonts w:ascii="Times New Roman" w:hAnsi="Times New Roman"/>
          <w:color w:val="000000"/>
          <w:sz w:val="26"/>
          <w:szCs w:val="26"/>
        </w:rPr>
        <w:t>и</w:t>
      </w:r>
      <w:r w:rsidRPr="004D4C1E">
        <w:rPr>
          <w:rFonts w:ascii="Times New Roman" w:hAnsi="Times New Roman"/>
          <w:color w:val="000000"/>
          <w:sz w:val="26"/>
          <w:szCs w:val="26"/>
        </w:rPr>
        <w:t>литацию детей-инвалидов средствами искусства. Проводится ежегодный Междун</w:t>
      </w:r>
      <w:r w:rsidRPr="004D4C1E">
        <w:rPr>
          <w:rFonts w:ascii="Times New Roman" w:hAnsi="Times New Roman"/>
          <w:color w:val="000000"/>
          <w:sz w:val="26"/>
          <w:szCs w:val="26"/>
        </w:rPr>
        <w:t>а</w:t>
      </w:r>
      <w:r w:rsidRPr="004D4C1E">
        <w:rPr>
          <w:rFonts w:ascii="Times New Roman" w:hAnsi="Times New Roman"/>
          <w:color w:val="000000"/>
          <w:sz w:val="26"/>
          <w:szCs w:val="26"/>
        </w:rPr>
        <w:t>родный фестиваль для особенного зрителя «Одинаковыми быть нам не обязател</w:t>
      </w:r>
      <w:r w:rsidRPr="004D4C1E">
        <w:rPr>
          <w:rFonts w:ascii="Times New Roman" w:hAnsi="Times New Roman"/>
          <w:color w:val="000000"/>
          <w:sz w:val="26"/>
          <w:szCs w:val="26"/>
        </w:rPr>
        <w:t>ь</w:t>
      </w:r>
      <w:r w:rsidRPr="004D4C1E">
        <w:rPr>
          <w:rFonts w:ascii="Times New Roman" w:hAnsi="Times New Roman"/>
          <w:color w:val="000000"/>
          <w:sz w:val="26"/>
          <w:szCs w:val="26"/>
        </w:rPr>
        <w:t xml:space="preserve">но», нацеленный на поддержку детей с особенностями развития. </w:t>
      </w:r>
    </w:p>
    <w:p w:rsidR="00D050FA" w:rsidRPr="004D4C1E" w:rsidRDefault="00D050FA" w:rsidP="00D050FA">
      <w:pPr>
        <w:autoSpaceDE w:val="0"/>
        <w:autoSpaceDN w:val="0"/>
        <w:adjustRightInd w:val="0"/>
        <w:ind w:firstLine="709"/>
        <w:rPr>
          <w:rFonts w:ascii="Times New Roman" w:hAnsi="Times New Roman"/>
          <w:color w:val="000000"/>
          <w:sz w:val="26"/>
          <w:szCs w:val="26"/>
        </w:rPr>
      </w:pPr>
      <w:r w:rsidRPr="004D4C1E">
        <w:rPr>
          <w:rFonts w:ascii="Times New Roman" w:hAnsi="Times New Roman"/>
          <w:color w:val="000000"/>
          <w:sz w:val="26"/>
          <w:szCs w:val="26"/>
        </w:rPr>
        <w:t xml:space="preserve">Во всех театрально-концертных учреждениях ведется определенная работа по оказанию услуг отдельным категориям населения. Для многодетных и малоимущих семей предусмотрены скидки при посещении театрально-концертных учреждений. </w:t>
      </w:r>
    </w:p>
    <w:p w:rsidR="00D050FA" w:rsidRPr="004D4C1E" w:rsidRDefault="00D050FA" w:rsidP="00D050FA">
      <w:pPr>
        <w:autoSpaceDE w:val="0"/>
        <w:autoSpaceDN w:val="0"/>
        <w:adjustRightInd w:val="0"/>
        <w:ind w:firstLine="709"/>
        <w:rPr>
          <w:rFonts w:ascii="Times New Roman" w:hAnsi="Times New Roman"/>
          <w:color w:val="000000"/>
          <w:sz w:val="26"/>
          <w:szCs w:val="26"/>
        </w:rPr>
      </w:pPr>
      <w:r w:rsidRPr="004D4C1E">
        <w:rPr>
          <w:rFonts w:ascii="Times New Roman" w:hAnsi="Times New Roman"/>
          <w:color w:val="000000"/>
          <w:sz w:val="26"/>
          <w:szCs w:val="26"/>
        </w:rPr>
        <w:t>Социокультурная реабилитация инвалидов, детей-сирот ведется и музейными средствами. Налажена работа по адаптации экспозиций музеев для посетителей с различными недугами с использованием современных информационных систем, п</w:t>
      </w:r>
      <w:r w:rsidRPr="004D4C1E">
        <w:rPr>
          <w:rFonts w:ascii="Times New Roman" w:hAnsi="Times New Roman"/>
          <w:color w:val="000000"/>
          <w:sz w:val="26"/>
          <w:szCs w:val="26"/>
        </w:rPr>
        <w:t>о</w:t>
      </w:r>
      <w:r w:rsidRPr="004D4C1E">
        <w:rPr>
          <w:rFonts w:ascii="Times New Roman" w:hAnsi="Times New Roman"/>
          <w:color w:val="000000"/>
          <w:sz w:val="26"/>
          <w:szCs w:val="26"/>
        </w:rPr>
        <w:t xml:space="preserve">строенных на базе сенсорных киосков, которые установлены в залах Чувашского государственного художественного музея, Чувашского национального музея. </w:t>
      </w:r>
    </w:p>
    <w:p w:rsidR="00D050FA" w:rsidRPr="004D4C1E" w:rsidRDefault="00D050FA" w:rsidP="00D050FA">
      <w:pPr>
        <w:autoSpaceDE w:val="0"/>
        <w:autoSpaceDN w:val="0"/>
        <w:adjustRightInd w:val="0"/>
        <w:ind w:firstLine="709"/>
        <w:rPr>
          <w:rFonts w:ascii="Times New Roman" w:hAnsi="Times New Roman"/>
          <w:color w:val="000000"/>
          <w:sz w:val="26"/>
          <w:szCs w:val="26"/>
        </w:rPr>
      </w:pPr>
      <w:r w:rsidRPr="004D4C1E">
        <w:rPr>
          <w:rFonts w:ascii="Times New Roman" w:hAnsi="Times New Roman"/>
          <w:color w:val="000000"/>
          <w:sz w:val="26"/>
          <w:szCs w:val="26"/>
        </w:rPr>
        <w:t>Музеи республики активно участвуют в Неделе добра, принимают на бес-платной основе группы детей с ограниченными возможностями по состоянию зд</w:t>
      </w:r>
      <w:r w:rsidRPr="004D4C1E">
        <w:rPr>
          <w:rFonts w:ascii="Times New Roman" w:hAnsi="Times New Roman"/>
          <w:color w:val="000000"/>
          <w:sz w:val="26"/>
          <w:szCs w:val="26"/>
        </w:rPr>
        <w:t>о</w:t>
      </w:r>
      <w:r w:rsidRPr="004D4C1E">
        <w:rPr>
          <w:rFonts w:ascii="Times New Roman" w:hAnsi="Times New Roman"/>
          <w:color w:val="000000"/>
          <w:sz w:val="26"/>
          <w:szCs w:val="26"/>
        </w:rPr>
        <w:t xml:space="preserve">ровья. </w:t>
      </w:r>
    </w:p>
    <w:p w:rsidR="00457919" w:rsidRPr="004D4C1E" w:rsidRDefault="00457919" w:rsidP="00DF26A3">
      <w:pPr>
        <w:ind w:firstLine="720"/>
        <w:rPr>
          <w:rFonts w:ascii="Times New Roman" w:hAnsi="Times New Roman"/>
          <w:b/>
          <w:color w:val="000000"/>
          <w:sz w:val="26"/>
          <w:szCs w:val="22"/>
        </w:rPr>
      </w:pPr>
    </w:p>
    <w:p w:rsidR="00D8404F" w:rsidRPr="004D4C1E" w:rsidRDefault="00D8404F" w:rsidP="00DF26A3">
      <w:pPr>
        <w:ind w:firstLine="720"/>
        <w:rPr>
          <w:rFonts w:ascii="Times New Roman" w:hAnsi="Times New Roman"/>
          <w:b/>
          <w:color w:val="000000"/>
          <w:sz w:val="26"/>
          <w:szCs w:val="22"/>
        </w:rPr>
      </w:pPr>
      <w:r w:rsidRPr="004D4C1E">
        <w:rPr>
          <w:rFonts w:ascii="Times New Roman" w:hAnsi="Times New Roman"/>
          <w:b/>
          <w:color w:val="000000"/>
          <w:sz w:val="26"/>
          <w:szCs w:val="22"/>
        </w:rPr>
        <w:t>Развитие социального патроната в отношении семей, находящихся в с</w:t>
      </w:r>
      <w:r w:rsidRPr="004D4C1E">
        <w:rPr>
          <w:rFonts w:ascii="Times New Roman" w:hAnsi="Times New Roman"/>
          <w:b/>
          <w:color w:val="000000"/>
          <w:sz w:val="26"/>
          <w:szCs w:val="22"/>
        </w:rPr>
        <w:t>о</w:t>
      </w:r>
      <w:r w:rsidRPr="004D4C1E">
        <w:rPr>
          <w:rFonts w:ascii="Times New Roman" w:hAnsi="Times New Roman"/>
          <w:b/>
          <w:color w:val="000000"/>
          <w:sz w:val="26"/>
          <w:szCs w:val="22"/>
        </w:rPr>
        <w:t>циально опасном положении</w:t>
      </w:r>
    </w:p>
    <w:p w:rsidR="00851242" w:rsidRPr="004D4C1E" w:rsidRDefault="00851242" w:rsidP="00851242">
      <w:pPr>
        <w:ind w:firstLine="709"/>
        <w:contextualSpacing/>
        <w:rPr>
          <w:rFonts w:ascii="Times New Roman" w:hAnsi="Times New Roman"/>
          <w:sz w:val="26"/>
          <w:szCs w:val="26"/>
        </w:rPr>
      </w:pPr>
      <w:r w:rsidRPr="004D4C1E">
        <w:rPr>
          <w:rFonts w:ascii="Times New Roman" w:hAnsi="Times New Roman"/>
          <w:sz w:val="26"/>
          <w:szCs w:val="26"/>
        </w:rPr>
        <w:t>В Чувашской Республике проводится работа по профилактике социального сиротства, предупреждению семейного неблагополучия, реализации государстве</w:t>
      </w:r>
      <w:r w:rsidRPr="004D4C1E">
        <w:rPr>
          <w:rFonts w:ascii="Times New Roman" w:hAnsi="Times New Roman"/>
          <w:sz w:val="26"/>
          <w:szCs w:val="26"/>
        </w:rPr>
        <w:t>н</w:t>
      </w:r>
      <w:r w:rsidRPr="004D4C1E">
        <w:rPr>
          <w:rFonts w:ascii="Times New Roman" w:hAnsi="Times New Roman"/>
          <w:sz w:val="26"/>
          <w:szCs w:val="26"/>
        </w:rPr>
        <w:t>ной политики в интересах детей-сирот и детей, оставшихся без попечения родит</w:t>
      </w:r>
      <w:r w:rsidRPr="004D4C1E">
        <w:rPr>
          <w:rFonts w:ascii="Times New Roman" w:hAnsi="Times New Roman"/>
          <w:sz w:val="26"/>
          <w:szCs w:val="26"/>
        </w:rPr>
        <w:t>е</w:t>
      </w:r>
      <w:r w:rsidRPr="004D4C1E">
        <w:rPr>
          <w:rFonts w:ascii="Times New Roman" w:hAnsi="Times New Roman"/>
          <w:sz w:val="26"/>
          <w:szCs w:val="26"/>
        </w:rPr>
        <w:t xml:space="preserve">лей. </w:t>
      </w:r>
    </w:p>
    <w:p w:rsidR="00851242" w:rsidRPr="004D4C1E" w:rsidRDefault="00851242" w:rsidP="00851242">
      <w:pPr>
        <w:pStyle w:val="ConsPlusTitle"/>
        <w:ind w:firstLine="709"/>
        <w:contextualSpacing/>
        <w:jc w:val="both"/>
        <w:rPr>
          <w:b w:val="0"/>
          <w:sz w:val="26"/>
          <w:szCs w:val="26"/>
        </w:rPr>
      </w:pPr>
      <w:r w:rsidRPr="004D4C1E">
        <w:rPr>
          <w:b w:val="0"/>
          <w:sz w:val="26"/>
          <w:szCs w:val="26"/>
        </w:rPr>
        <w:t>Разработан комплекс мер, направленный на формирование в обществе ценн</w:t>
      </w:r>
      <w:r w:rsidRPr="004D4C1E">
        <w:rPr>
          <w:b w:val="0"/>
          <w:sz w:val="26"/>
          <w:szCs w:val="26"/>
        </w:rPr>
        <w:t>о</w:t>
      </w:r>
      <w:r w:rsidRPr="004D4C1E">
        <w:rPr>
          <w:b w:val="0"/>
          <w:sz w:val="26"/>
          <w:szCs w:val="26"/>
        </w:rPr>
        <w:t>стей семьи, ребенка, ответственного родительства, в том числе на позитивное во</w:t>
      </w:r>
      <w:r w:rsidRPr="004D4C1E">
        <w:rPr>
          <w:b w:val="0"/>
          <w:sz w:val="26"/>
          <w:szCs w:val="26"/>
        </w:rPr>
        <w:t>с</w:t>
      </w:r>
      <w:r w:rsidRPr="004D4C1E">
        <w:rPr>
          <w:b w:val="0"/>
          <w:sz w:val="26"/>
          <w:szCs w:val="26"/>
        </w:rPr>
        <w:t>приятие института устройства детей-сирот и детей, оставшихся без попечения род</w:t>
      </w:r>
      <w:r w:rsidRPr="004D4C1E">
        <w:rPr>
          <w:b w:val="0"/>
          <w:sz w:val="26"/>
          <w:szCs w:val="26"/>
        </w:rPr>
        <w:t>и</w:t>
      </w:r>
      <w:r w:rsidRPr="004D4C1E">
        <w:rPr>
          <w:b w:val="0"/>
          <w:sz w:val="26"/>
          <w:szCs w:val="26"/>
        </w:rPr>
        <w:t xml:space="preserve">телей, на воспитание в семью. </w:t>
      </w:r>
    </w:p>
    <w:p w:rsidR="00CC3E44" w:rsidRPr="004D4C1E" w:rsidRDefault="00CC3E44" w:rsidP="00CC3E44">
      <w:pPr>
        <w:shd w:val="clear" w:color="auto" w:fill="FFFFFF"/>
        <w:ind w:firstLine="708"/>
        <w:rPr>
          <w:rFonts w:ascii="Times New Roman" w:hAnsi="Times New Roman"/>
          <w:bCs/>
          <w:sz w:val="26"/>
          <w:szCs w:val="26"/>
        </w:rPr>
      </w:pPr>
      <w:r w:rsidRPr="004D4C1E">
        <w:rPr>
          <w:rFonts w:ascii="Times New Roman" w:hAnsi="Times New Roman"/>
          <w:bCs/>
          <w:sz w:val="26"/>
          <w:szCs w:val="26"/>
        </w:rPr>
        <w:t>В целях совершенствования нормативно-правовой базы, регламентирующей вопросы обеспечения семейного устройства детей-сирот, поддержки семей, восп</w:t>
      </w:r>
      <w:r w:rsidRPr="004D4C1E">
        <w:rPr>
          <w:rFonts w:ascii="Times New Roman" w:hAnsi="Times New Roman"/>
          <w:bCs/>
          <w:sz w:val="26"/>
          <w:szCs w:val="26"/>
        </w:rPr>
        <w:t>и</w:t>
      </w:r>
      <w:r w:rsidRPr="004D4C1E">
        <w:rPr>
          <w:rFonts w:ascii="Times New Roman" w:hAnsi="Times New Roman"/>
          <w:bCs/>
          <w:sz w:val="26"/>
          <w:szCs w:val="26"/>
        </w:rPr>
        <w:t>тывающих детей, защиты прав и интересов детей-сирот и детей, оставшихся без п</w:t>
      </w:r>
      <w:r w:rsidRPr="004D4C1E">
        <w:rPr>
          <w:rFonts w:ascii="Times New Roman" w:hAnsi="Times New Roman"/>
          <w:bCs/>
          <w:sz w:val="26"/>
          <w:szCs w:val="26"/>
        </w:rPr>
        <w:t>о</w:t>
      </w:r>
      <w:r w:rsidRPr="004D4C1E">
        <w:rPr>
          <w:rFonts w:ascii="Times New Roman" w:hAnsi="Times New Roman"/>
          <w:bCs/>
          <w:sz w:val="26"/>
          <w:szCs w:val="26"/>
        </w:rPr>
        <w:t xml:space="preserve">печения родителей, в 2019 году разработаны и приняты 15 нормативных правовых актов Чувашской Республики (в 2018 г. – 18, в 2017 г. – 14). </w:t>
      </w:r>
    </w:p>
    <w:p w:rsidR="00BD588B" w:rsidRPr="004D4C1E" w:rsidRDefault="00BD588B" w:rsidP="00BD588B">
      <w:pPr>
        <w:tabs>
          <w:tab w:val="left" w:pos="2189"/>
        </w:tabs>
        <w:ind w:firstLine="709"/>
        <w:contextualSpacing/>
        <w:rPr>
          <w:rFonts w:ascii="Times New Roman" w:hAnsi="Times New Roman"/>
          <w:sz w:val="26"/>
          <w:szCs w:val="26"/>
        </w:rPr>
      </w:pPr>
      <w:r w:rsidRPr="004D4C1E">
        <w:rPr>
          <w:rFonts w:ascii="Times New Roman" w:hAnsi="Times New Roman"/>
          <w:sz w:val="26"/>
          <w:szCs w:val="26"/>
        </w:rPr>
        <w:t>Муниципальными районами и городскими округами Чувашской Республики проводится системная работа по сохранению семьи, повышению результативности профилактической работы с «неблагополучными» семьями. Совместно с субъектами профилактики осуществляется тесное взаимодействие с общественными организ</w:t>
      </w:r>
      <w:r w:rsidRPr="004D4C1E">
        <w:rPr>
          <w:rFonts w:ascii="Times New Roman" w:hAnsi="Times New Roman"/>
          <w:sz w:val="26"/>
          <w:szCs w:val="26"/>
        </w:rPr>
        <w:t>а</w:t>
      </w:r>
      <w:r w:rsidRPr="004D4C1E">
        <w:rPr>
          <w:rFonts w:ascii="Times New Roman" w:hAnsi="Times New Roman"/>
          <w:sz w:val="26"/>
          <w:szCs w:val="26"/>
        </w:rPr>
        <w:t>циями, деятельность которых направлена на воспитание детей и защиту их прав, возрождение семейных, нравственных и духовных ценностей, в реализации  прое</w:t>
      </w:r>
      <w:r w:rsidRPr="004D4C1E">
        <w:rPr>
          <w:rFonts w:ascii="Times New Roman" w:hAnsi="Times New Roman"/>
          <w:sz w:val="26"/>
          <w:szCs w:val="26"/>
        </w:rPr>
        <w:t>к</w:t>
      </w:r>
      <w:r w:rsidRPr="004D4C1E">
        <w:rPr>
          <w:rFonts w:ascii="Times New Roman" w:hAnsi="Times New Roman"/>
          <w:sz w:val="26"/>
          <w:szCs w:val="26"/>
        </w:rPr>
        <w:t>тов по вопросам укрепления роли семьи в обществе, охраны материнства, отцовства, детства, инициированных общественными организациями. В муниципалитетах утверждены Программы раннего выявления детского неблагополучия, профилакт</w:t>
      </w:r>
      <w:r w:rsidRPr="004D4C1E">
        <w:rPr>
          <w:rFonts w:ascii="Times New Roman" w:hAnsi="Times New Roman"/>
          <w:sz w:val="26"/>
          <w:szCs w:val="26"/>
        </w:rPr>
        <w:t>и</w:t>
      </w:r>
      <w:r w:rsidRPr="004D4C1E">
        <w:rPr>
          <w:rFonts w:ascii="Times New Roman" w:hAnsi="Times New Roman"/>
          <w:sz w:val="26"/>
          <w:szCs w:val="26"/>
        </w:rPr>
        <w:t>ки социального сиротства, беспризорности, безнадзорности несовершеннолетних и сохранения приоритета семьи на 2016-2020 годы. Созданы единая профилактическая база, которая позволяет организовывать соответствующую профилактическую раб</w:t>
      </w:r>
      <w:r w:rsidRPr="004D4C1E">
        <w:rPr>
          <w:rFonts w:ascii="Times New Roman" w:hAnsi="Times New Roman"/>
          <w:sz w:val="26"/>
          <w:szCs w:val="26"/>
        </w:rPr>
        <w:t>о</w:t>
      </w:r>
      <w:r w:rsidRPr="004D4C1E">
        <w:rPr>
          <w:rFonts w:ascii="Times New Roman" w:hAnsi="Times New Roman"/>
          <w:sz w:val="26"/>
          <w:szCs w:val="26"/>
        </w:rPr>
        <w:t>ту по осуществлению коррекции проблем семей на ранней стадии неблагополучия. Наиболее эффективными методами стали: поэтапная реализация индивидуальных программ реабилитации; активное использование института общественных воспит</w:t>
      </w:r>
      <w:r w:rsidRPr="004D4C1E">
        <w:rPr>
          <w:rFonts w:ascii="Times New Roman" w:hAnsi="Times New Roman"/>
          <w:sz w:val="26"/>
          <w:szCs w:val="26"/>
        </w:rPr>
        <w:t>а</w:t>
      </w:r>
      <w:r w:rsidRPr="004D4C1E">
        <w:rPr>
          <w:rFonts w:ascii="Times New Roman" w:hAnsi="Times New Roman"/>
          <w:sz w:val="26"/>
          <w:szCs w:val="26"/>
        </w:rPr>
        <w:t xml:space="preserve">телей и групп сопровождения, работающих по участковому принципу; организация занятости несовершеннолетних в возрасте от 14 до 18 лет в свободное от учебы и каникулярное время; привлечение общественности, ветеранов, волонтеров. </w:t>
      </w:r>
    </w:p>
    <w:p w:rsidR="00BD588B" w:rsidRPr="004D4C1E" w:rsidRDefault="00BD588B" w:rsidP="00BD588B">
      <w:pPr>
        <w:ind w:firstLine="709"/>
        <w:rPr>
          <w:rFonts w:ascii="Times New Roman" w:hAnsi="Times New Roman"/>
          <w:sz w:val="26"/>
          <w:szCs w:val="26"/>
        </w:rPr>
      </w:pPr>
      <w:r w:rsidRPr="004D4C1E">
        <w:rPr>
          <w:rFonts w:ascii="Times New Roman" w:hAnsi="Times New Roman"/>
          <w:sz w:val="26"/>
          <w:szCs w:val="26"/>
        </w:rPr>
        <w:t>Проводится разъяснительная работа с населением о порядке действий в сл</w:t>
      </w:r>
      <w:r w:rsidRPr="004D4C1E">
        <w:rPr>
          <w:rFonts w:ascii="Times New Roman" w:hAnsi="Times New Roman"/>
          <w:sz w:val="26"/>
          <w:szCs w:val="26"/>
        </w:rPr>
        <w:t>у</w:t>
      </w:r>
      <w:r w:rsidRPr="004D4C1E">
        <w:rPr>
          <w:rFonts w:ascii="Times New Roman" w:hAnsi="Times New Roman"/>
          <w:sz w:val="26"/>
          <w:szCs w:val="26"/>
        </w:rPr>
        <w:t>чаях выявления фактов ненадлежащего выполнения родителями обязанностей по воспитанию детей. К информированию о родителях, ненадлежащим образом выпо</w:t>
      </w:r>
      <w:r w:rsidRPr="004D4C1E">
        <w:rPr>
          <w:rFonts w:ascii="Times New Roman" w:hAnsi="Times New Roman"/>
          <w:sz w:val="26"/>
          <w:szCs w:val="26"/>
        </w:rPr>
        <w:t>л</w:t>
      </w:r>
      <w:r w:rsidRPr="004D4C1E">
        <w:rPr>
          <w:rFonts w:ascii="Times New Roman" w:hAnsi="Times New Roman"/>
          <w:sz w:val="26"/>
          <w:szCs w:val="26"/>
        </w:rPr>
        <w:t>няющих обязанности по воспитанию детей, подключены депутаты, общественные деятели, члены Советов ветеранов, Советов женщин и Советов отцов, старосты д</w:t>
      </w:r>
      <w:r w:rsidRPr="004D4C1E">
        <w:rPr>
          <w:rFonts w:ascii="Times New Roman" w:hAnsi="Times New Roman"/>
          <w:sz w:val="26"/>
          <w:szCs w:val="26"/>
        </w:rPr>
        <w:t>е</w:t>
      </w:r>
      <w:r w:rsidRPr="004D4C1E">
        <w:rPr>
          <w:rFonts w:ascii="Times New Roman" w:hAnsi="Times New Roman"/>
          <w:sz w:val="26"/>
          <w:szCs w:val="26"/>
        </w:rPr>
        <w:t xml:space="preserve">ревень. «Телефон доверия» работает во всех учреждениях профилактики. </w:t>
      </w:r>
    </w:p>
    <w:p w:rsidR="00BD588B" w:rsidRPr="004D4C1E" w:rsidRDefault="00BD588B" w:rsidP="00BD588B">
      <w:pPr>
        <w:ind w:firstLine="709"/>
        <w:rPr>
          <w:rFonts w:ascii="Times New Roman" w:hAnsi="Times New Roman"/>
          <w:sz w:val="26"/>
          <w:szCs w:val="26"/>
        </w:rPr>
      </w:pPr>
      <w:r w:rsidRPr="004D4C1E">
        <w:rPr>
          <w:rFonts w:ascii="Times New Roman" w:hAnsi="Times New Roman"/>
          <w:sz w:val="26"/>
          <w:szCs w:val="26"/>
        </w:rPr>
        <w:t>В целях организации работы по защите несовершеннолетних, находящихся в социально-опасном положении, выявлению семейного неблагополучия, недопущ</w:t>
      </w:r>
      <w:r w:rsidRPr="004D4C1E">
        <w:rPr>
          <w:rFonts w:ascii="Times New Roman" w:hAnsi="Times New Roman"/>
          <w:sz w:val="26"/>
          <w:szCs w:val="26"/>
        </w:rPr>
        <w:t>е</w:t>
      </w:r>
      <w:r w:rsidRPr="004D4C1E">
        <w:rPr>
          <w:rFonts w:ascii="Times New Roman" w:hAnsi="Times New Roman"/>
          <w:sz w:val="26"/>
          <w:szCs w:val="26"/>
        </w:rPr>
        <w:t>ния совершения в отношении малолетних и несовершеннолетних преступлений, в течение года проводятся акции «Полиция и дети», «Дети  и Семья», автокараван ««Чувашия в защиту детства», в которых  принимают  участие представители  к</w:t>
      </w:r>
      <w:r w:rsidRPr="004D4C1E">
        <w:rPr>
          <w:rFonts w:ascii="Times New Roman" w:hAnsi="Times New Roman"/>
          <w:sz w:val="26"/>
          <w:szCs w:val="26"/>
        </w:rPr>
        <w:t>о</w:t>
      </w:r>
      <w:r w:rsidRPr="004D4C1E">
        <w:rPr>
          <w:rFonts w:ascii="Times New Roman" w:hAnsi="Times New Roman"/>
          <w:sz w:val="26"/>
          <w:szCs w:val="26"/>
        </w:rPr>
        <w:t>миссий по делам несовершеннолетних и защите их прав (далее – КДН</w:t>
      </w:r>
      <w:r w:rsidRPr="004D4C1E">
        <w:rPr>
          <w:rFonts w:ascii="Times New Roman" w:hAnsi="Times New Roman"/>
          <w:bCs/>
          <w:sz w:val="26"/>
          <w:szCs w:val="26"/>
        </w:rPr>
        <w:t>иЗП</w:t>
      </w:r>
      <w:r w:rsidRPr="004D4C1E">
        <w:rPr>
          <w:rFonts w:ascii="Times New Roman" w:hAnsi="Times New Roman"/>
          <w:sz w:val="26"/>
          <w:szCs w:val="26"/>
        </w:rPr>
        <w:t>), органов опеки и попечительства, здравоохранения, прокуратуры. Сотрудники полиции со</w:t>
      </w:r>
      <w:r w:rsidRPr="004D4C1E">
        <w:rPr>
          <w:rFonts w:ascii="Times New Roman" w:hAnsi="Times New Roman"/>
          <w:sz w:val="26"/>
          <w:szCs w:val="26"/>
        </w:rPr>
        <w:t>в</w:t>
      </w:r>
      <w:r w:rsidRPr="004D4C1E">
        <w:rPr>
          <w:rFonts w:ascii="Times New Roman" w:hAnsi="Times New Roman"/>
          <w:sz w:val="26"/>
          <w:szCs w:val="26"/>
        </w:rPr>
        <w:t>местно с органами опеки в ходе проведения акций посещают неблагополучные с</w:t>
      </w:r>
      <w:r w:rsidRPr="004D4C1E">
        <w:rPr>
          <w:rFonts w:ascii="Times New Roman" w:hAnsi="Times New Roman"/>
          <w:sz w:val="26"/>
          <w:szCs w:val="26"/>
        </w:rPr>
        <w:t>е</w:t>
      </w:r>
      <w:r w:rsidRPr="004D4C1E">
        <w:rPr>
          <w:rFonts w:ascii="Times New Roman" w:hAnsi="Times New Roman"/>
          <w:sz w:val="26"/>
          <w:szCs w:val="26"/>
        </w:rPr>
        <w:t>мьи, собирают и направляют в КДН</w:t>
      </w:r>
      <w:r w:rsidRPr="004D4C1E">
        <w:rPr>
          <w:rFonts w:ascii="Times New Roman" w:hAnsi="Times New Roman"/>
          <w:bCs/>
          <w:sz w:val="26"/>
          <w:szCs w:val="26"/>
        </w:rPr>
        <w:t>иЗП</w:t>
      </w:r>
      <w:r w:rsidRPr="004D4C1E">
        <w:rPr>
          <w:rFonts w:ascii="Times New Roman" w:hAnsi="Times New Roman"/>
          <w:sz w:val="26"/>
          <w:szCs w:val="26"/>
        </w:rPr>
        <w:t xml:space="preserve"> материалы для решения вопроса о привл</w:t>
      </w:r>
      <w:r w:rsidRPr="004D4C1E">
        <w:rPr>
          <w:rFonts w:ascii="Times New Roman" w:hAnsi="Times New Roman"/>
          <w:sz w:val="26"/>
          <w:szCs w:val="26"/>
        </w:rPr>
        <w:t>е</w:t>
      </w:r>
      <w:r w:rsidRPr="004D4C1E">
        <w:rPr>
          <w:rFonts w:ascii="Times New Roman" w:hAnsi="Times New Roman"/>
          <w:sz w:val="26"/>
          <w:szCs w:val="26"/>
        </w:rPr>
        <w:t xml:space="preserve">чении родителей к ответственности. Ведется целенаправленная совместная работа с Центрами занятости населения по трудоустройству взрослых членов семьи из числа неблагополучных семей. </w:t>
      </w:r>
    </w:p>
    <w:p w:rsidR="00BD588B" w:rsidRPr="004D4C1E" w:rsidRDefault="00BD588B" w:rsidP="00BD588B">
      <w:pPr>
        <w:shd w:val="clear" w:color="auto" w:fill="FFFFFF" w:themeFill="background1"/>
        <w:ind w:firstLine="709"/>
        <w:rPr>
          <w:rFonts w:ascii="Times New Roman" w:hAnsi="Times New Roman"/>
          <w:sz w:val="26"/>
          <w:szCs w:val="26"/>
        </w:rPr>
      </w:pPr>
      <w:r w:rsidRPr="004D4C1E">
        <w:rPr>
          <w:rFonts w:ascii="Times New Roman" w:hAnsi="Times New Roman"/>
          <w:sz w:val="26"/>
          <w:szCs w:val="26"/>
        </w:rPr>
        <w:t>Одним из эффективных мер по профилактике социального сиротства и семе</w:t>
      </w:r>
      <w:r w:rsidRPr="004D4C1E">
        <w:rPr>
          <w:rFonts w:ascii="Times New Roman" w:hAnsi="Times New Roman"/>
          <w:sz w:val="26"/>
          <w:szCs w:val="26"/>
        </w:rPr>
        <w:t>й</w:t>
      </w:r>
      <w:r w:rsidRPr="004D4C1E">
        <w:rPr>
          <w:rFonts w:ascii="Times New Roman" w:hAnsi="Times New Roman"/>
          <w:sz w:val="26"/>
          <w:szCs w:val="26"/>
        </w:rPr>
        <w:t>ного неблагополучия является раннее комплексное сопровождение семей, наход</w:t>
      </w:r>
      <w:r w:rsidRPr="004D4C1E">
        <w:rPr>
          <w:rFonts w:ascii="Times New Roman" w:hAnsi="Times New Roman"/>
          <w:sz w:val="26"/>
          <w:szCs w:val="26"/>
        </w:rPr>
        <w:t>я</w:t>
      </w:r>
      <w:r w:rsidRPr="004D4C1E">
        <w:rPr>
          <w:rFonts w:ascii="Times New Roman" w:hAnsi="Times New Roman"/>
          <w:sz w:val="26"/>
          <w:szCs w:val="26"/>
        </w:rPr>
        <w:t>щихся в социально опасном положении. Выявление семейного неблагополучия и оказание поддержки семьям с детьми, находящимся в социально опасном полож</w:t>
      </w:r>
      <w:r w:rsidRPr="004D4C1E">
        <w:rPr>
          <w:rFonts w:ascii="Times New Roman" w:hAnsi="Times New Roman"/>
          <w:sz w:val="26"/>
          <w:szCs w:val="26"/>
        </w:rPr>
        <w:t>е</w:t>
      </w:r>
      <w:r w:rsidRPr="004D4C1E">
        <w:rPr>
          <w:rFonts w:ascii="Times New Roman" w:hAnsi="Times New Roman"/>
          <w:sz w:val="26"/>
          <w:szCs w:val="26"/>
        </w:rPr>
        <w:t>нии и иной трудной жизненной ситуации, социально-психологическая реабилитация детей осуществляется участковой социальной службой, в муниципалитетах де</w:t>
      </w:r>
      <w:r w:rsidRPr="004D4C1E">
        <w:rPr>
          <w:rFonts w:ascii="Times New Roman" w:hAnsi="Times New Roman"/>
          <w:sz w:val="26"/>
          <w:szCs w:val="26"/>
        </w:rPr>
        <w:t>й</w:t>
      </w:r>
      <w:r w:rsidRPr="004D4C1E">
        <w:rPr>
          <w:rFonts w:ascii="Times New Roman" w:hAnsi="Times New Roman"/>
          <w:sz w:val="26"/>
          <w:szCs w:val="26"/>
        </w:rPr>
        <w:t xml:space="preserve">ствуют мобильные бригады и др. </w:t>
      </w:r>
    </w:p>
    <w:p w:rsidR="00EC4ACE" w:rsidRPr="004D4C1E" w:rsidRDefault="00EC4ACE" w:rsidP="00EC4ACE">
      <w:pPr>
        <w:ind w:right="-1" w:firstLine="709"/>
        <w:rPr>
          <w:rFonts w:ascii="Times New Roman" w:hAnsi="Times New Roman"/>
          <w:sz w:val="26"/>
          <w:szCs w:val="26"/>
        </w:rPr>
      </w:pPr>
      <w:r w:rsidRPr="004D4C1E">
        <w:rPr>
          <w:rFonts w:ascii="Times New Roman" w:hAnsi="Times New Roman"/>
          <w:sz w:val="26"/>
          <w:szCs w:val="26"/>
        </w:rPr>
        <w:t>В 2019 году запущен проект «Родители 3.0» в рамках регионального проекта «Поддержка семей, имеющих детей». Мероприятия включают в себя очные, диста</w:t>
      </w:r>
      <w:r w:rsidRPr="004D4C1E">
        <w:rPr>
          <w:rFonts w:ascii="Times New Roman" w:hAnsi="Times New Roman"/>
          <w:sz w:val="26"/>
          <w:szCs w:val="26"/>
        </w:rPr>
        <w:t>н</w:t>
      </w:r>
      <w:r w:rsidRPr="004D4C1E">
        <w:rPr>
          <w:rFonts w:ascii="Times New Roman" w:hAnsi="Times New Roman"/>
          <w:sz w:val="26"/>
          <w:szCs w:val="26"/>
        </w:rPr>
        <w:t>ционные и выездные консультации для родителей (законных представителей) детей, а также гражданам, желающим принять на воспитание в свои семьи детей, оста</w:t>
      </w:r>
      <w:r w:rsidRPr="004D4C1E">
        <w:rPr>
          <w:rFonts w:ascii="Times New Roman" w:hAnsi="Times New Roman"/>
          <w:sz w:val="26"/>
          <w:szCs w:val="26"/>
        </w:rPr>
        <w:t>в</w:t>
      </w:r>
      <w:r w:rsidRPr="004D4C1E">
        <w:rPr>
          <w:rFonts w:ascii="Times New Roman" w:hAnsi="Times New Roman"/>
          <w:sz w:val="26"/>
          <w:szCs w:val="26"/>
        </w:rPr>
        <w:t>шихся без попечения родителей,  по вопросам образования и воспитания, внедрена автоматизированная информационная система «Родители 3.0» в информационно-телекоммуникационной сети «Интернет» с возможностью регистрации, записи на прием родителя за получением услуг и оценки полученных услуг. Консультации оказываются педагогами-психологами, медицинскими и социальными специалист</w:t>
      </w:r>
      <w:r w:rsidRPr="004D4C1E">
        <w:rPr>
          <w:rFonts w:ascii="Times New Roman" w:hAnsi="Times New Roman"/>
          <w:sz w:val="26"/>
          <w:szCs w:val="26"/>
        </w:rPr>
        <w:t>а</w:t>
      </w:r>
      <w:r w:rsidRPr="004D4C1E">
        <w:rPr>
          <w:rFonts w:ascii="Times New Roman" w:hAnsi="Times New Roman"/>
          <w:sz w:val="26"/>
          <w:szCs w:val="26"/>
        </w:rPr>
        <w:t>ми высшей квалификационной категории бесплатно, как на личном приеме, так и дистанционно (по Skype или телефону), в случае необходимости выезжает консул</w:t>
      </w:r>
      <w:r w:rsidRPr="004D4C1E">
        <w:rPr>
          <w:rFonts w:ascii="Times New Roman" w:hAnsi="Times New Roman"/>
          <w:sz w:val="26"/>
          <w:szCs w:val="26"/>
        </w:rPr>
        <w:t>ь</w:t>
      </w:r>
      <w:r w:rsidRPr="004D4C1E">
        <w:rPr>
          <w:rFonts w:ascii="Times New Roman" w:hAnsi="Times New Roman"/>
          <w:sz w:val="26"/>
          <w:szCs w:val="26"/>
        </w:rPr>
        <w:t>тационная бригада.</w:t>
      </w:r>
    </w:p>
    <w:p w:rsidR="00EC4ACE" w:rsidRPr="004D4C1E" w:rsidRDefault="00EC4ACE" w:rsidP="00EC4ACE">
      <w:pPr>
        <w:ind w:firstLine="709"/>
        <w:rPr>
          <w:rFonts w:ascii="Times New Roman" w:eastAsia="Calibri" w:hAnsi="Times New Roman"/>
          <w:sz w:val="26"/>
          <w:szCs w:val="26"/>
          <w:lang w:eastAsia="en-US"/>
        </w:rPr>
      </w:pPr>
      <w:r w:rsidRPr="004D4C1E">
        <w:rPr>
          <w:rFonts w:ascii="Times New Roman" w:hAnsi="Times New Roman"/>
          <w:sz w:val="26"/>
          <w:szCs w:val="26"/>
        </w:rPr>
        <w:t>Эффективность деятельности всех субъектов профилактики в данной сфере подтверждается снижением доли выявленных детей со статусом, оставшихся без п</w:t>
      </w:r>
      <w:r w:rsidRPr="004D4C1E">
        <w:rPr>
          <w:rFonts w:ascii="Times New Roman" w:hAnsi="Times New Roman"/>
          <w:sz w:val="26"/>
          <w:szCs w:val="26"/>
        </w:rPr>
        <w:t>о</w:t>
      </w:r>
      <w:r w:rsidRPr="004D4C1E">
        <w:rPr>
          <w:rFonts w:ascii="Times New Roman" w:hAnsi="Times New Roman"/>
          <w:sz w:val="26"/>
          <w:szCs w:val="26"/>
        </w:rPr>
        <w:t xml:space="preserve">печения родителей (из общего количества вновь выявленных за 2019 г. детей-сирот 73,3 % детей являются «социальными сиротами» при живых родителях, в </w:t>
      </w:r>
      <w:r w:rsidRPr="004D4C1E">
        <w:rPr>
          <w:rFonts w:ascii="Times New Roman" w:eastAsia="Calibri" w:hAnsi="Times New Roman"/>
          <w:sz w:val="26"/>
          <w:szCs w:val="26"/>
          <w:lang w:eastAsia="en-US"/>
        </w:rPr>
        <w:t>2018 г. – 74,4 %, в 2017 г. – 75,9 %). Основными причинами постановки на учет ребенка, оставшегося без попечения родителей, являются лишение родительских прав и огр</w:t>
      </w:r>
      <w:r w:rsidRPr="004D4C1E">
        <w:rPr>
          <w:rFonts w:ascii="Times New Roman" w:eastAsia="Calibri" w:hAnsi="Times New Roman"/>
          <w:sz w:val="26"/>
          <w:szCs w:val="26"/>
          <w:lang w:eastAsia="en-US"/>
        </w:rPr>
        <w:t>а</w:t>
      </w:r>
      <w:r w:rsidRPr="004D4C1E">
        <w:rPr>
          <w:rFonts w:ascii="Times New Roman" w:eastAsia="Calibri" w:hAnsi="Times New Roman"/>
          <w:sz w:val="26"/>
          <w:szCs w:val="26"/>
          <w:lang w:eastAsia="en-US"/>
        </w:rPr>
        <w:t xml:space="preserve">ничение в родительских правах (2019 г. – 64,8%, 2018 г. – 66,4%, 2017 г. – 58,5 %), заключение в места лишения свободы (2019 г. – 15,3 %, 2018 г. – 10,5 %, 2017 г. – 19,6 %), отказ матерей от детей (2019 г. – 13,0 %, 2018 г. – 16,0 %, 2017 г. – 11,2 %) и др. </w:t>
      </w:r>
    </w:p>
    <w:p w:rsidR="007F56AD" w:rsidRPr="004D4C1E" w:rsidRDefault="007F56AD" w:rsidP="00AA1E44">
      <w:pPr>
        <w:autoSpaceDE w:val="0"/>
        <w:autoSpaceDN w:val="0"/>
        <w:ind w:firstLine="709"/>
        <w:rPr>
          <w:rFonts w:ascii="Times New Roman" w:hAnsi="Times New Roman"/>
          <w:sz w:val="26"/>
          <w:szCs w:val="26"/>
        </w:rPr>
      </w:pPr>
      <w:r w:rsidRPr="004D4C1E">
        <w:rPr>
          <w:rFonts w:ascii="Times New Roman" w:hAnsi="Times New Roman"/>
          <w:sz w:val="26"/>
          <w:szCs w:val="26"/>
        </w:rPr>
        <w:t>В соответствии с Федеральным законом от 21 декабря 1996 г</w:t>
      </w:r>
      <w:r w:rsidR="00D83FE5" w:rsidRPr="004D4C1E">
        <w:rPr>
          <w:rFonts w:ascii="Times New Roman" w:hAnsi="Times New Roman"/>
          <w:sz w:val="26"/>
          <w:szCs w:val="26"/>
        </w:rPr>
        <w:t>.</w:t>
      </w:r>
      <w:r w:rsidRPr="004D4C1E">
        <w:rPr>
          <w:rFonts w:ascii="Times New Roman" w:hAnsi="Times New Roman"/>
          <w:sz w:val="26"/>
          <w:szCs w:val="26"/>
        </w:rPr>
        <w:t xml:space="preserve"> № 159-ФЗ </w:t>
      </w:r>
      <w:r w:rsidR="008935B8">
        <w:rPr>
          <w:rFonts w:ascii="Times New Roman" w:hAnsi="Times New Roman"/>
          <w:sz w:val="26"/>
          <w:szCs w:val="26"/>
        </w:rPr>
        <w:br/>
      </w:r>
      <w:r w:rsidRPr="004D4C1E">
        <w:rPr>
          <w:rFonts w:ascii="Times New Roman" w:hAnsi="Times New Roman"/>
          <w:sz w:val="26"/>
          <w:szCs w:val="26"/>
        </w:rPr>
        <w:t>«О дополнительных гарантиях по социальной поддержке детей-сирот и детей, оставшихся без попечения родителей», Закон</w:t>
      </w:r>
      <w:r w:rsidR="004A5AF7" w:rsidRPr="004D4C1E">
        <w:rPr>
          <w:rFonts w:ascii="Times New Roman" w:hAnsi="Times New Roman"/>
          <w:sz w:val="26"/>
          <w:szCs w:val="26"/>
        </w:rPr>
        <w:t>ами</w:t>
      </w:r>
      <w:r w:rsidRPr="004D4C1E">
        <w:rPr>
          <w:rFonts w:ascii="Times New Roman" w:hAnsi="Times New Roman"/>
          <w:sz w:val="26"/>
          <w:szCs w:val="26"/>
        </w:rPr>
        <w:t xml:space="preserve"> Чувашской Республики от 24 н</w:t>
      </w:r>
      <w:r w:rsidRPr="004D4C1E">
        <w:rPr>
          <w:rFonts w:ascii="Times New Roman" w:hAnsi="Times New Roman"/>
          <w:sz w:val="26"/>
          <w:szCs w:val="26"/>
        </w:rPr>
        <w:t>о</w:t>
      </w:r>
      <w:r w:rsidRPr="004D4C1E">
        <w:rPr>
          <w:rFonts w:ascii="Times New Roman" w:hAnsi="Times New Roman"/>
          <w:sz w:val="26"/>
          <w:szCs w:val="26"/>
        </w:rPr>
        <w:t>ября 2004 г</w:t>
      </w:r>
      <w:r w:rsidR="00D83FE5" w:rsidRPr="004D4C1E">
        <w:rPr>
          <w:rFonts w:ascii="Times New Roman" w:hAnsi="Times New Roman"/>
          <w:sz w:val="26"/>
          <w:szCs w:val="26"/>
        </w:rPr>
        <w:t>.</w:t>
      </w:r>
      <w:r w:rsidRPr="004D4C1E">
        <w:rPr>
          <w:rFonts w:ascii="Times New Roman" w:hAnsi="Times New Roman"/>
          <w:sz w:val="26"/>
          <w:szCs w:val="26"/>
        </w:rPr>
        <w:t xml:space="preserve"> № 48 «О социальной поддержке детей в Чувашской Республике» и от 6 февраля 2009 г</w:t>
      </w:r>
      <w:r w:rsidR="00D83FE5" w:rsidRPr="004D4C1E">
        <w:rPr>
          <w:rFonts w:ascii="Times New Roman" w:hAnsi="Times New Roman"/>
          <w:sz w:val="26"/>
          <w:szCs w:val="26"/>
        </w:rPr>
        <w:t>.</w:t>
      </w:r>
      <w:r w:rsidRPr="004D4C1E">
        <w:rPr>
          <w:rFonts w:ascii="Times New Roman" w:hAnsi="Times New Roman"/>
          <w:sz w:val="26"/>
          <w:szCs w:val="26"/>
        </w:rPr>
        <w:t xml:space="preserve"> № 5 «Об опеке и попечительстве» в целях оказания помощи выпус</w:t>
      </w:r>
      <w:r w:rsidRPr="004D4C1E">
        <w:rPr>
          <w:rFonts w:ascii="Times New Roman" w:hAnsi="Times New Roman"/>
          <w:sz w:val="26"/>
          <w:szCs w:val="26"/>
        </w:rPr>
        <w:t>к</w:t>
      </w:r>
      <w:r w:rsidRPr="004D4C1E">
        <w:rPr>
          <w:rFonts w:ascii="Times New Roman" w:hAnsi="Times New Roman"/>
          <w:sz w:val="26"/>
          <w:szCs w:val="26"/>
        </w:rPr>
        <w:t>никам организаций для детей-сирот и детей, оставшихся без попечения родителей, и лицам из числа детей-сирот и детей, оставшихся без попечения родителей, в во</w:t>
      </w:r>
      <w:r w:rsidRPr="004D4C1E">
        <w:rPr>
          <w:rFonts w:ascii="Times New Roman" w:hAnsi="Times New Roman"/>
          <w:sz w:val="26"/>
          <w:szCs w:val="26"/>
        </w:rPr>
        <w:t>з</w:t>
      </w:r>
      <w:r w:rsidRPr="004D4C1E">
        <w:rPr>
          <w:rFonts w:ascii="Times New Roman" w:hAnsi="Times New Roman"/>
          <w:sz w:val="26"/>
          <w:szCs w:val="26"/>
        </w:rPr>
        <w:t>расте от 18 до 23 лет в защите их прав и охраняемых законом интересов приказом Министерства образования и молодежной политики Чувашской Республики от 25</w:t>
      </w:r>
      <w:r w:rsidR="006142E8" w:rsidRPr="004D4C1E">
        <w:rPr>
          <w:rFonts w:ascii="Times New Roman" w:hAnsi="Times New Roman"/>
          <w:sz w:val="26"/>
          <w:szCs w:val="26"/>
        </w:rPr>
        <w:t xml:space="preserve"> мая </w:t>
      </w:r>
      <w:r w:rsidRPr="004D4C1E">
        <w:rPr>
          <w:rFonts w:ascii="Times New Roman" w:hAnsi="Times New Roman"/>
          <w:sz w:val="26"/>
          <w:szCs w:val="26"/>
        </w:rPr>
        <w:t xml:space="preserve">2016 </w:t>
      </w:r>
      <w:r w:rsidR="006142E8" w:rsidRPr="004D4C1E">
        <w:rPr>
          <w:rFonts w:ascii="Times New Roman" w:hAnsi="Times New Roman"/>
          <w:sz w:val="26"/>
          <w:szCs w:val="26"/>
        </w:rPr>
        <w:t xml:space="preserve">г. </w:t>
      </w:r>
      <w:r w:rsidRPr="004D4C1E">
        <w:rPr>
          <w:rFonts w:ascii="Times New Roman" w:hAnsi="Times New Roman"/>
          <w:sz w:val="26"/>
          <w:szCs w:val="26"/>
        </w:rPr>
        <w:t>№ 1266 утвержден Порядок межведомственного взаимодействия Мин</w:t>
      </w:r>
      <w:r w:rsidRPr="004D4C1E">
        <w:rPr>
          <w:rFonts w:ascii="Times New Roman" w:hAnsi="Times New Roman"/>
          <w:sz w:val="26"/>
          <w:szCs w:val="26"/>
        </w:rPr>
        <w:t>о</w:t>
      </w:r>
      <w:r w:rsidRPr="004D4C1E">
        <w:rPr>
          <w:rFonts w:ascii="Times New Roman" w:hAnsi="Times New Roman"/>
          <w:sz w:val="26"/>
          <w:szCs w:val="26"/>
        </w:rPr>
        <w:t>бразования Чувашии и подведомственных ему образовательных организаций, орг</w:t>
      </w:r>
      <w:r w:rsidRPr="004D4C1E">
        <w:rPr>
          <w:rFonts w:ascii="Times New Roman" w:hAnsi="Times New Roman"/>
          <w:sz w:val="26"/>
          <w:szCs w:val="26"/>
        </w:rPr>
        <w:t>а</w:t>
      </w:r>
      <w:r w:rsidRPr="004D4C1E">
        <w:rPr>
          <w:rFonts w:ascii="Times New Roman" w:hAnsi="Times New Roman"/>
          <w:sz w:val="26"/>
          <w:szCs w:val="26"/>
        </w:rPr>
        <w:t>нов опеки и попечительства по постинтернатному сопровождению выпускников о</w:t>
      </w:r>
      <w:r w:rsidRPr="004D4C1E">
        <w:rPr>
          <w:rFonts w:ascii="Times New Roman" w:hAnsi="Times New Roman"/>
          <w:sz w:val="26"/>
          <w:szCs w:val="26"/>
        </w:rPr>
        <w:t>р</w:t>
      </w:r>
      <w:r w:rsidRPr="004D4C1E">
        <w:rPr>
          <w:rFonts w:ascii="Times New Roman" w:hAnsi="Times New Roman"/>
          <w:sz w:val="26"/>
          <w:szCs w:val="26"/>
        </w:rPr>
        <w:t xml:space="preserve">ганизаций для детей-сирот и детей, оставшихся без попечения родителей, лиц из числа детей-сирот и детей, оставшихся без попечения родителей, в возрасте от 18 до 23 лет. </w:t>
      </w:r>
    </w:p>
    <w:p w:rsidR="00291416" w:rsidRPr="004D4C1E" w:rsidRDefault="00291416" w:rsidP="00291416">
      <w:pPr>
        <w:ind w:firstLine="709"/>
        <w:rPr>
          <w:rFonts w:ascii="Times New Roman" w:hAnsi="Times New Roman"/>
          <w:sz w:val="26"/>
          <w:szCs w:val="26"/>
        </w:rPr>
      </w:pPr>
      <w:r w:rsidRPr="004D4C1E">
        <w:rPr>
          <w:rFonts w:ascii="Times New Roman" w:hAnsi="Times New Roman"/>
          <w:sz w:val="26"/>
          <w:szCs w:val="26"/>
        </w:rPr>
        <w:t>В республике действует сеть служб постинтернатной адаптации в организац</w:t>
      </w:r>
      <w:r w:rsidRPr="004D4C1E">
        <w:rPr>
          <w:rFonts w:ascii="Times New Roman" w:hAnsi="Times New Roman"/>
          <w:sz w:val="26"/>
          <w:szCs w:val="26"/>
        </w:rPr>
        <w:t>и</w:t>
      </w:r>
      <w:r w:rsidRPr="004D4C1E">
        <w:rPr>
          <w:rFonts w:ascii="Times New Roman" w:hAnsi="Times New Roman"/>
          <w:sz w:val="26"/>
          <w:szCs w:val="26"/>
        </w:rPr>
        <w:t>ях для детей-сирот, подведомственных Минобразования Чувашии (БУ «Шумерли</w:t>
      </w:r>
      <w:r w:rsidRPr="004D4C1E">
        <w:rPr>
          <w:rFonts w:ascii="Times New Roman" w:hAnsi="Times New Roman"/>
          <w:sz w:val="26"/>
          <w:szCs w:val="26"/>
        </w:rPr>
        <w:t>н</w:t>
      </w:r>
      <w:r w:rsidRPr="004D4C1E">
        <w:rPr>
          <w:rFonts w:ascii="Times New Roman" w:hAnsi="Times New Roman"/>
          <w:sz w:val="26"/>
          <w:szCs w:val="26"/>
        </w:rPr>
        <w:t>ский центр для детей-сирот и детей, оставшихся без попечения родителей» Мин</w:t>
      </w:r>
      <w:r w:rsidRPr="004D4C1E">
        <w:rPr>
          <w:rFonts w:ascii="Times New Roman" w:hAnsi="Times New Roman"/>
          <w:sz w:val="26"/>
          <w:szCs w:val="26"/>
        </w:rPr>
        <w:t>о</w:t>
      </w:r>
      <w:r w:rsidRPr="004D4C1E">
        <w:rPr>
          <w:rFonts w:ascii="Times New Roman" w:hAnsi="Times New Roman"/>
          <w:sz w:val="26"/>
          <w:szCs w:val="26"/>
        </w:rPr>
        <w:t>бразования Чувашии, БУ «Чебоксарский центр для детей-сирот и детей, оставшихся без попечения родителей» Минобразования Чувашии, КОУ «Порецкий детский дом имени И.Н. Ульянова» Минобразования Чувашии, БОУ «Центр образования и ко</w:t>
      </w:r>
      <w:r w:rsidRPr="004D4C1E">
        <w:rPr>
          <w:rFonts w:ascii="Times New Roman" w:hAnsi="Times New Roman"/>
          <w:sz w:val="26"/>
          <w:szCs w:val="26"/>
        </w:rPr>
        <w:t>м</w:t>
      </w:r>
      <w:r w:rsidRPr="004D4C1E">
        <w:rPr>
          <w:rFonts w:ascii="Times New Roman" w:hAnsi="Times New Roman"/>
          <w:sz w:val="26"/>
          <w:szCs w:val="26"/>
        </w:rPr>
        <w:t>плексного сопровождения детей» Минобразования Чувашии). Всего создано 11 мест для временного краткосрочного проживания, где условия жизни максимально пр</w:t>
      </w:r>
      <w:r w:rsidRPr="004D4C1E">
        <w:rPr>
          <w:rFonts w:ascii="Times New Roman" w:hAnsi="Times New Roman"/>
          <w:sz w:val="26"/>
          <w:szCs w:val="26"/>
        </w:rPr>
        <w:t>и</w:t>
      </w:r>
      <w:r w:rsidRPr="004D4C1E">
        <w:rPr>
          <w:rFonts w:ascii="Times New Roman" w:hAnsi="Times New Roman"/>
          <w:sz w:val="26"/>
          <w:szCs w:val="26"/>
        </w:rPr>
        <w:t>ближены к семейным. В условиях социальных гостиниц обеспечивается жизнеде</w:t>
      </w:r>
      <w:r w:rsidRPr="004D4C1E">
        <w:rPr>
          <w:rFonts w:ascii="Times New Roman" w:hAnsi="Times New Roman"/>
          <w:sz w:val="26"/>
          <w:szCs w:val="26"/>
        </w:rPr>
        <w:t>я</w:t>
      </w:r>
      <w:r w:rsidRPr="004D4C1E">
        <w:rPr>
          <w:rFonts w:ascii="Times New Roman" w:hAnsi="Times New Roman"/>
          <w:sz w:val="26"/>
          <w:szCs w:val="26"/>
        </w:rPr>
        <w:t>тельность выпускников: включение их в учебную, трудовую и иные виды деятел</w:t>
      </w:r>
      <w:r w:rsidRPr="004D4C1E">
        <w:rPr>
          <w:rFonts w:ascii="Times New Roman" w:hAnsi="Times New Roman"/>
          <w:sz w:val="26"/>
          <w:szCs w:val="26"/>
        </w:rPr>
        <w:t>ь</w:t>
      </w:r>
      <w:r w:rsidRPr="004D4C1E">
        <w:rPr>
          <w:rFonts w:ascii="Times New Roman" w:hAnsi="Times New Roman"/>
          <w:sz w:val="26"/>
          <w:szCs w:val="26"/>
        </w:rPr>
        <w:t>ности, а также в процесс самообслуживания. За социальной гостиницей закреплен дежурный педагог – социальный педагог по постинтернатному сопровождению. Специалисты сопровождения содействуют выпускникам в получении медицинской помощи, в устройстве на работу, восстановлении в образовательные учреждения, постановке на учет в центры занятости населения, в оформлении документов для восстановления утраченного права на обеспечение жильем.</w:t>
      </w:r>
    </w:p>
    <w:p w:rsidR="007F56AD" w:rsidRPr="004D4C1E" w:rsidRDefault="007F56AD" w:rsidP="007F56AD">
      <w:pPr>
        <w:autoSpaceDE w:val="0"/>
        <w:autoSpaceDN w:val="0"/>
        <w:ind w:firstLine="709"/>
        <w:rPr>
          <w:rFonts w:ascii="Times New Roman" w:hAnsi="Times New Roman"/>
          <w:sz w:val="26"/>
          <w:szCs w:val="26"/>
        </w:rPr>
      </w:pPr>
      <w:r w:rsidRPr="004D4C1E">
        <w:rPr>
          <w:rFonts w:ascii="Times New Roman" w:hAnsi="Times New Roman"/>
          <w:sz w:val="26"/>
          <w:szCs w:val="26"/>
        </w:rPr>
        <w:t>На базе социальной гостиницы службы постинтернатной адаптации БОУ «Центр образования и комплексного сопровождения детей» организованы комнаты «Мама и малыш», предназначенные для профилактики социального сиротства и ок</w:t>
      </w:r>
      <w:r w:rsidRPr="004D4C1E">
        <w:rPr>
          <w:rFonts w:ascii="Times New Roman" w:hAnsi="Times New Roman"/>
          <w:sz w:val="26"/>
          <w:szCs w:val="26"/>
        </w:rPr>
        <w:t>а</w:t>
      </w:r>
      <w:r w:rsidRPr="004D4C1E">
        <w:rPr>
          <w:rFonts w:ascii="Times New Roman" w:hAnsi="Times New Roman"/>
          <w:sz w:val="26"/>
          <w:szCs w:val="26"/>
        </w:rPr>
        <w:t xml:space="preserve">зания поддержки и социальной помощи молодым мамам </w:t>
      </w:r>
      <w:r w:rsidR="006142E8" w:rsidRPr="004D4C1E">
        <w:rPr>
          <w:rFonts w:ascii="Times New Roman" w:hAnsi="Times New Roman"/>
          <w:sz w:val="26"/>
          <w:szCs w:val="26"/>
        </w:rPr>
        <w:t>–</w:t>
      </w:r>
      <w:r w:rsidRPr="004D4C1E">
        <w:rPr>
          <w:rFonts w:ascii="Times New Roman" w:hAnsi="Times New Roman"/>
          <w:sz w:val="26"/>
          <w:szCs w:val="26"/>
        </w:rPr>
        <w:t xml:space="preserve"> выпускницам детских домов и интернатных учреждений, а также молодым мамам, оказавшимся в кризи</w:t>
      </w:r>
      <w:r w:rsidRPr="004D4C1E">
        <w:rPr>
          <w:rFonts w:ascii="Times New Roman" w:hAnsi="Times New Roman"/>
          <w:sz w:val="26"/>
          <w:szCs w:val="26"/>
        </w:rPr>
        <w:t>с</w:t>
      </w:r>
      <w:r w:rsidRPr="004D4C1E">
        <w:rPr>
          <w:rFonts w:ascii="Times New Roman" w:hAnsi="Times New Roman"/>
          <w:sz w:val="26"/>
          <w:szCs w:val="26"/>
        </w:rPr>
        <w:t xml:space="preserve">ной  трудной жизненной ситуации, в возрасте до 23 лет. </w:t>
      </w:r>
    </w:p>
    <w:p w:rsidR="007F56AD" w:rsidRPr="004D4C1E" w:rsidRDefault="007F56AD" w:rsidP="007F56AD">
      <w:pPr>
        <w:autoSpaceDE w:val="0"/>
        <w:autoSpaceDN w:val="0"/>
        <w:ind w:firstLine="709"/>
        <w:rPr>
          <w:rFonts w:ascii="Times New Roman" w:hAnsi="Times New Roman"/>
          <w:sz w:val="26"/>
          <w:szCs w:val="26"/>
        </w:rPr>
      </w:pPr>
      <w:r w:rsidRPr="004D4C1E">
        <w:rPr>
          <w:rFonts w:ascii="Times New Roman" w:hAnsi="Times New Roman"/>
          <w:sz w:val="26"/>
          <w:szCs w:val="26"/>
        </w:rPr>
        <w:t>В республике продолжается работа по дальнейшему развитию семейных форм устройства детей, оставшихся без попечения родителей; совершенствованию работы по профилактике социального сиротства и организации межведомственного взаим</w:t>
      </w:r>
      <w:r w:rsidRPr="004D4C1E">
        <w:rPr>
          <w:rFonts w:ascii="Times New Roman" w:hAnsi="Times New Roman"/>
          <w:sz w:val="26"/>
          <w:szCs w:val="26"/>
        </w:rPr>
        <w:t>о</w:t>
      </w:r>
      <w:r w:rsidRPr="004D4C1E">
        <w:rPr>
          <w:rFonts w:ascii="Times New Roman" w:hAnsi="Times New Roman"/>
          <w:sz w:val="26"/>
          <w:szCs w:val="26"/>
        </w:rPr>
        <w:t>действия по восстановлению в родительских правах; активизации информационной  работы с гражданами о возможностях стать кандидатами в замещающие родители, о вновь выявленных детях и др.</w:t>
      </w:r>
    </w:p>
    <w:p w:rsidR="00457919" w:rsidRPr="004D4C1E" w:rsidRDefault="00457919" w:rsidP="00941CF6">
      <w:pPr>
        <w:ind w:firstLine="709"/>
        <w:rPr>
          <w:rFonts w:ascii="Times New Roman" w:hAnsi="Times New Roman"/>
          <w:b/>
          <w:color w:val="000000"/>
          <w:sz w:val="26"/>
          <w:szCs w:val="22"/>
        </w:rPr>
      </w:pPr>
    </w:p>
    <w:p w:rsidR="00D8404F" w:rsidRPr="004D4C1E" w:rsidRDefault="00D8404F" w:rsidP="00941CF6">
      <w:pPr>
        <w:ind w:firstLine="709"/>
        <w:rPr>
          <w:rFonts w:ascii="Times New Roman" w:hAnsi="Times New Roman"/>
          <w:b/>
          <w:color w:val="000000"/>
          <w:sz w:val="26"/>
          <w:szCs w:val="22"/>
        </w:rPr>
      </w:pPr>
      <w:r w:rsidRPr="004D4C1E">
        <w:rPr>
          <w:rFonts w:ascii="Times New Roman" w:hAnsi="Times New Roman"/>
          <w:b/>
          <w:color w:val="000000"/>
          <w:sz w:val="26"/>
          <w:szCs w:val="22"/>
        </w:rPr>
        <w:t>Устройство детей-сирот, детей, оставшихся без попечения родителей, на воспитание в семьи</w:t>
      </w:r>
    </w:p>
    <w:p w:rsidR="00AF0901" w:rsidRPr="004D4C1E" w:rsidRDefault="00AF0901" w:rsidP="00AF0901">
      <w:pPr>
        <w:ind w:firstLine="709"/>
        <w:rPr>
          <w:rFonts w:ascii="Times New Roman" w:hAnsi="Times New Roman"/>
          <w:sz w:val="26"/>
          <w:szCs w:val="26"/>
        </w:rPr>
      </w:pPr>
      <w:r w:rsidRPr="004D4C1E">
        <w:rPr>
          <w:rFonts w:ascii="Times New Roman" w:hAnsi="Times New Roman"/>
          <w:sz w:val="26"/>
          <w:szCs w:val="26"/>
        </w:rPr>
        <w:t>В Чувашской Республике ведется целенаправленная работа по защите прав и интересов несовершеннолетних, профилактике социального сиротства, по реализ</w:t>
      </w:r>
      <w:r w:rsidRPr="004D4C1E">
        <w:rPr>
          <w:rFonts w:ascii="Times New Roman" w:hAnsi="Times New Roman"/>
          <w:sz w:val="26"/>
          <w:szCs w:val="26"/>
        </w:rPr>
        <w:t>а</w:t>
      </w:r>
      <w:r w:rsidRPr="004D4C1E">
        <w:rPr>
          <w:rFonts w:ascii="Times New Roman" w:hAnsi="Times New Roman"/>
          <w:sz w:val="26"/>
          <w:szCs w:val="26"/>
        </w:rPr>
        <w:t>ции государственной политики в интересах детей-сирот и детей, оставшихся без п</w:t>
      </w:r>
      <w:r w:rsidRPr="004D4C1E">
        <w:rPr>
          <w:rFonts w:ascii="Times New Roman" w:hAnsi="Times New Roman"/>
          <w:sz w:val="26"/>
          <w:szCs w:val="26"/>
        </w:rPr>
        <w:t>о</w:t>
      </w:r>
      <w:r w:rsidRPr="004D4C1E">
        <w:rPr>
          <w:rFonts w:ascii="Times New Roman" w:hAnsi="Times New Roman"/>
          <w:sz w:val="26"/>
          <w:szCs w:val="26"/>
        </w:rPr>
        <w:t>печения родителей, решению вопросов их социальной поддержки, развитию семе</w:t>
      </w:r>
      <w:r w:rsidRPr="004D4C1E">
        <w:rPr>
          <w:rFonts w:ascii="Times New Roman" w:hAnsi="Times New Roman"/>
          <w:sz w:val="26"/>
          <w:szCs w:val="26"/>
        </w:rPr>
        <w:t>й</w:t>
      </w:r>
      <w:r w:rsidRPr="004D4C1E">
        <w:rPr>
          <w:rFonts w:ascii="Times New Roman" w:hAnsi="Times New Roman"/>
          <w:sz w:val="26"/>
          <w:szCs w:val="26"/>
        </w:rPr>
        <w:t xml:space="preserve">ных форм устройства детей-сирот и детей, оставшихся без попечения родителей, обеспечению благополучного и защищенного детства, созданию и законодательному закреплению целостной системы защиты прав и законных интересов детей. </w:t>
      </w:r>
    </w:p>
    <w:p w:rsidR="00262FED" w:rsidRPr="004D4C1E" w:rsidRDefault="00262FED" w:rsidP="00262FED">
      <w:pPr>
        <w:shd w:val="clear" w:color="auto" w:fill="FFFFFF"/>
        <w:ind w:firstLine="708"/>
        <w:rPr>
          <w:rFonts w:ascii="Times New Roman" w:hAnsi="Times New Roman"/>
          <w:bCs/>
          <w:sz w:val="26"/>
          <w:szCs w:val="26"/>
        </w:rPr>
      </w:pPr>
      <w:r w:rsidRPr="004D4C1E">
        <w:rPr>
          <w:rFonts w:ascii="Times New Roman" w:hAnsi="Times New Roman"/>
          <w:bCs/>
          <w:sz w:val="26"/>
          <w:szCs w:val="26"/>
        </w:rPr>
        <w:t>В целях совершенствования нормативно-правовой базы, регламентирующей вопросы обеспечения семейного устройства детей-сирот, поддержки семей, восп</w:t>
      </w:r>
      <w:r w:rsidRPr="004D4C1E">
        <w:rPr>
          <w:rFonts w:ascii="Times New Roman" w:hAnsi="Times New Roman"/>
          <w:bCs/>
          <w:sz w:val="26"/>
          <w:szCs w:val="26"/>
        </w:rPr>
        <w:t>и</w:t>
      </w:r>
      <w:r w:rsidRPr="004D4C1E">
        <w:rPr>
          <w:rFonts w:ascii="Times New Roman" w:hAnsi="Times New Roman"/>
          <w:bCs/>
          <w:sz w:val="26"/>
          <w:szCs w:val="26"/>
        </w:rPr>
        <w:t>тывающих детей, защиты прав и интересов детей-сирот и детей, оставшихся без п</w:t>
      </w:r>
      <w:r w:rsidRPr="004D4C1E">
        <w:rPr>
          <w:rFonts w:ascii="Times New Roman" w:hAnsi="Times New Roman"/>
          <w:bCs/>
          <w:sz w:val="26"/>
          <w:szCs w:val="26"/>
        </w:rPr>
        <w:t>о</w:t>
      </w:r>
      <w:r w:rsidRPr="004D4C1E">
        <w:rPr>
          <w:rFonts w:ascii="Times New Roman" w:hAnsi="Times New Roman"/>
          <w:bCs/>
          <w:sz w:val="26"/>
          <w:szCs w:val="26"/>
        </w:rPr>
        <w:t xml:space="preserve">печения родителей, в 2019 году разработаны и приняты 15 нормативных правовых актов Чувашской Республики (в 2018 г. – 18, в 2017 г. – 14). </w:t>
      </w:r>
    </w:p>
    <w:p w:rsidR="00A801B0" w:rsidRPr="004D4C1E" w:rsidRDefault="00A801B0" w:rsidP="00A801B0">
      <w:pPr>
        <w:pStyle w:val="aff5"/>
        <w:suppressAutoHyphens/>
        <w:spacing w:line="240" w:lineRule="auto"/>
        <w:ind w:firstLine="709"/>
        <w:rPr>
          <w:rFonts w:ascii="Times New Roman" w:hAnsi="Times New Roman" w:cs="Times New Roman"/>
          <w:color w:val="auto"/>
          <w:sz w:val="26"/>
          <w:szCs w:val="26"/>
        </w:rPr>
      </w:pPr>
      <w:r w:rsidRPr="004D4C1E">
        <w:rPr>
          <w:rFonts w:ascii="Times New Roman" w:hAnsi="Times New Roman" w:cs="Times New Roman"/>
          <w:color w:val="auto"/>
          <w:sz w:val="26"/>
          <w:szCs w:val="26"/>
        </w:rPr>
        <w:t xml:space="preserve">В республике принимаются меры по содействию гражданам Российской Федерации, желающим усыновить (удочерить) детей, оставшихся без попечения родителей. Для материального стимулирования при усыновлении ребёнка и повышения активности граждан, проживающих в Чувашской Республике, действует Закон Чувашской Республики от 3 октября 2012 г. № 60 «О единовременном денежном пособии гражданам, усыновившим (удочерившим) ребенка (детей) на территории Чувашской Республики», в котором установлена сумма материального стимулирования на каждого усыновленного ребенка в размере 300,0 тыс. руб., на каждого усыновленного ребенка из числа детей-инвалидов – в размере 375,0 тыс. руб. </w:t>
      </w:r>
    </w:p>
    <w:p w:rsidR="00A801B0" w:rsidRPr="004D4C1E" w:rsidRDefault="00A801B0" w:rsidP="00A801B0">
      <w:pPr>
        <w:pStyle w:val="aff5"/>
        <w:suppressAutoHyphens/>
        <w:spacing w:line="240" w:lineRule="auto"/>
        <w:ind w:firstLine="709"/>
        <w:rPr>
          <w:rFonts w:ascii="Times New Roman" w:hAnsi="Times New Roman" w:cs="Times New Roman"/>
          <w:color w:val="auto"/>
          <w:sz w:val="26"/>
          <w:szCs w:val="26"/>
        </w:rPr>
      </w:pPr>
      <w:r w:rsidRPr="004D4C1E">
        <w:rPr>
          <w:rFonts w:ascii="Times New Roman" w:hAnsi="Times New Roman" w:cs="Times New Roman"/>
          <w:color w:val="auto"/>
          <w:sz w:val="26"/>
          <w:szCs w:val="26"/>
        </w:rPr>
        <w:t xml:space="preserve">За 2019 г. единовременное пособие выплачено за усыновление (удочерение) 24 детей на общую сумму 7361,6 тыс. руб. (в 2018 г. – за 37 детей на общую сумму 11224,4 тыс. руб., в 2017 г. – за 28 детей на общую сумму 8445,8 тыс. руб.). </w:t>
      </w:r>
      <w:r w:rsidRPr="004D4C1E">
        <w:rPr>
          <w:rFonts w:ascii="Times New Roman" w:hAnsi="Times New Roman" w:cs="Times New Roman"/>
          <w:sz w:val="26"/>
          <w:szCs w:val="26"/>
        </w:rPr>
        <w:t>Главным распорядителем средств, выделяемых на указанные цели, является Министерство образования и молодежной политики Чувашской Республики.</w:t>
      </w:r>
    </w:p>
    <w:p w:rsidR="00E410F1" w:rsidRPr="004D4C1E" w:rsidRDefault="00E410F1" w:rsidP="00E410F1">
      <w:pPr>
        <w:pStyle w:val="aff5"/>
        <w:suppressAutoHyphens/>
        <w:spacing w:line="240" w:lineRule="auto"/>
        <w:ind w:firstLine="709"/>
        <w:rPr>
          <w:rFonts w:ascii="Times New Roman" w:hAnsi="Times New Roman" w:cs="Times New Roman"/>
          <w:color w:val="auto"/>
          <w:sz w:val="26"/>
          <w:szCs w:val="26"/>
        </w:rPr>
      </w:pPr>
      <w:r w:rsidRPr="004D4C1E">
        <w:rPr>
          <w:rFonts w:ascii="Times New Roman" w:hAnsi="Times New Roman" w:cs="Times New Roman"/>
          <w:color w:val="auto"/>
          <w:sz w:val="26"/>
          <w:szCs w:val="26"/>
        </w:rPr>
        <w:t xml:space="preserve">В соответствии с Федеральным законом Российской Федерации от 19 мая 1995 г.  № 81-ФЗ «О государственных пособиях гражданам, имеющим детей» при передаче ребенка на воспитание в семью опекунам (попечителям), приемным родителям, усыновителям (удочерителям) в 2019 г. выплачивалось единовременное пособие в размере 17 479,7 руб., за усыновление детей-сирот, являющихся инвалидами, братьями и/или сестрами, детьми старше 7-ми лет единовременно выплачивалось 133 559,4 руб. В течении года единовременное пособие при передаче ребенка на воспитание в семью выплачено на общую сумму 5 788,4 тыс. руб. </w:t>
      </w:r>
      <w:r w:rsidR="001C144C">
        <w:rPr>
          <w:rFonts w:ascii="Times New Roman" w:hAnsi="Times New Roman" w:cs="Times New Roman"/>
          <w:color w:val="auto"/>
          <w:sz w:val="26"/>
          <w:szCs w:val="26"/>
        </w:rPr>
        <w:br/>
      </w:r>
      <w:r w:rsidRPr="004D4C1E">
        <w:rPr>
          <w:rFonts w:ascii="Times New Roman" w:hAnsi="Times New Roman" w:cs="Times New Roman"/>
          <w:color w:val="auto"/>
          <w:sz w:val="26"/>
          <w:szCs w:val="26"/>
        </w:rPr>
        <w:t xml:space="preserve">232 гражданам на 296 детей (в 2018 г. размер составлял 16759,1 руб. и </w:t>
      </w:r>
      <w:r w:rsidR="001C144C">
        <w:rPr>
          <w:rFonts w:ascii="Times New Roman" w:hAnsi="Times New Roman" w:cs="Times New Roman"/>
          <w:color w:val="auto"/>
          <w:sz w:val="26"/>
          <w:szCs w:val="26"/>
        </w:rPr>
        <w:br/>
      </w:r>
      <w:r w:rsidRPr="004D4C1E">
        <w:rPr>
          <w:rFonts w:ascii="Times New Roman" w:hAnsi="Times New Roman" w:cs="Times New Roman"/>
          <w:color w:val="auto"/>
          <w:sz w:val="26"/>
          <w:szCs w:val="26"/>
        </w:rPr>
        <w:t xml:space="preserve">128053,08 руб., </w:t>
      </w:r>
      <w:r w:rsidRPr="004D4C1E">
        <w:rPr>
          <w:rFonts w:ascii="Times New Roman" w:hAnsi="Times New Roman" w:cs="Times New Roman"/>
          <w:sz w:val="26"/>
          <w:szCs w:val="26"/>
          <w:lang w:eastAsia="ru-RU"/>
        </w:rPr>
        <w:t xml:space="preserve">выплачено на общую </w:t>
      </w:r>
      <w:r w:rsidRPr="004D4C1E">
        <w:rPr>
          <w:rFonts w:ascii="Times New Roman" w:hAnsi="Times New Roman" w:cs="Times New Roman"/>
          <w:color w:val="auto"/>
          <w:sz w:val="26"/>
          <w:szCs w:val="26"/>
        </w:rPr>
        <w:t>сумму 5862,9 тыс. руб. 256 гражданам на 346 детей; в 2017 г. размер составлял 16350,3 руб. и 124929,8 руб., выплачено на общую сумму 6022,3 тыс. руб. 247 гражданам на 321 ребенка).</w:t>
      </w:r>
    </w:p>
    <w:p w:rsidR="006C3647" w:rsidRPr="004D4C1E" w:rsidRDefault="006C3647" w:rsidP="006C3647">
      <w:pPr>
        <w:ind w:firstLine="709"/>
        <w:contextualSpacing/>
        <w:rPr>
          <w:rFonts w:ascii="Times New Roman" w:hAnsi="Times New Roman"/>
          <w:sz w:val="26"/>
          <w:szCs w:val="26"/>
        </w:rPr>
      </w:pPr>
      <w:r w:rsidRPr="004D4C1E">
        <w:rPr>
          <w:rFonts w:ascii="Times New Roman" w:hAnsi="Times New Roman"/>
          <w:sz w:val="26"/>
          <w:szCs w:val="26"/>
        </w:rPr>
        <w:t>Деятельность органов власти республики, органов опеки и попечительства, социальных служб, общественных объединений нацелена на профилактику соц</w:t>
      </w:r>
      <w:r w:rsidRPr="004D4C1E">
        <w:rPr>
          <w:rFonts w:ascii="Times New Roman" w:hAnsi="Times New Roman"/>
          <w:sz w:val="26"/>
          <w:szCs w:val="26"/>
        </w:rPr>
        <w:t>и</w:t>
      </w:r>
      <w:r w:rsidRPr="004D4C1E">
        <w:rPr>
          <w:rFonts w:ascii="Times New Roman" w:hAnsi="Times New Roman"/>
          <w:sz w:val="26"/>
          <w:szCs w:val="26"/>
        </w:rPr>
        <w:t>ального сиротства и активное развитие семейных форм устройства детей-сирот. Бл</w:t>
      </w:r>
      <w:r w:rsidRPr="004D4C1E">
        <w:rPr>
          <w:rFonts w:ascii="Times New Roman" w:hAnsi="Times New Roman"/>
          <w:sz w:val="26"/>
          <w:szCs w:val="26"/>
        </w:rPr>
        <w:t>а</w:t>
      </w:r>
      <w:r w:rsidRPr="004D4C1E">
        <w:rPr>
          <w:rFonts w:ascii="Times New Roman" w:hAnsi="Times New Roman"/>
          <w:sz w:val="26"/>
          <w:szCs w:val="26"/>
        </w:rPr>
        <w:t xml:space="preserve">годаря их совместной работе ежегодно сокращается количество детей-сирот (в </w:t>
      </w:r>
      <w:r w:rsidR="00D84B6D" w:rsidRPr="004D4C1E">
        <w:rPr>
          <w:rFonts w:ascii="Times New Roman" w:hAnsi="Times New Roman"/>
          <w:sz w:val="26"/>
          <w:szCs w:val="26"/>
        </w:rPr>
        <w:t xml:space="preserve">    </w:t>
      </w:r>
      <w:r w:rsidRPr="004D4C1E">
        <w:rPr>
          <w:rFonts w:ascii="Times New Roman" w:hAnsi="Times New Roman"/>
          <w:sz w:val="26"/>
          <w:szCs w:val="26"/>
        </w:rPr>
        <w:t>2017 г. – 2962 чел., в 2018 г. – 2862 чел., в 2019 г. – 2749 чел.). Доля детей-сирот, воспитывающихся в семьях по различным семейным формам в среднем составляет 95 % (в 2019 г. – 94,4%, в 2018 г. – 95,1%, в 2017 г. – 95,8%). За последние годы уд</w:t>
      </w:r>
      <w:r w:rsidRPr="004D4C1E">
        <w:rPr>
          <w:rFonts w:ascii="Times New Roman" w:hAnsi="Times New Roman"/>
          <w:sz w:val="26"/>
          <w:szCs w:val="26"/>
        </w:rPr>
        <w:t>а</w:t>
      </w:r>
      <w:r w:rsidRPr="004D4C1E">
        <w:rPr>
          <w:rFonts w:ascii="Times New Roman" w:hAnsi="Times New Roman"/>
          <w:sz w:val="26"/>
          <w:szCs w:val="26"/>
        </w:rPr>
        <w:t>лось сохранить стабильность в количестве вновь выявленных детей-сирот (по ит</w:t>
      </w:r>
      <w:r w:rsidRPr="004D4C1E">
        <w:rPr>
          <w:rFonts w:ascii="Times New Roman" w:hAnsi="Times New Roman"/>
          <w:sz w:val="26"/>
          <w:szCs w:val="26"/>
        </w:rPr>
        <w:t>о</w:t>
      </w:r>
      <w:r w:rsidRPr="004D4C1E">
        <w:rPr>
          <w:rFonts w:ascii="Times New Roman" w:hAnsi="Times New Roman"/>
          <w:sz w:val="26"/>
          <w:szCs w:val="26"/>
        </w:rPr>
        <w:t>гам 2019 г. вновь выявлено 299 детей-сирот, в 2018 г. – 320 детей-сирот, в 2017 г. – 295 детей-сирот) и в количестве воспитанников, находящихся под надзором в орг</w:t>
      </w:r>
      <w:r w:rsidRPr="004D4C1E">
        <w:rPr>
          <w:rFonts w:ascii="Times New Roman" w:hAnsi="Times New Roman"/>
          <w:sz w:val="26"/>
          <w:szCs w:val="26"/>
        </w:rPr>
        <w:t>а</w:t>
      </w:r>
      <w:r w:rsidRPr="004D4C1E">
        <w:rPr>
          <w:rFonts w:ascii="Times New Roman" w:hAnsi="Times New Roman"/>
          <w:sz w:val="26"/>
          <w:szCs w:val="26"/>
        </w:rPr>
        <w:t>низациях для детей-сирот и детей, оставшихся без попечения родителей, и нужда</w:t>
      </w:r>
      <w:r w:rsidRPr="004D4C1E">
        <w:rPr>
          <w:rFonts w:ascii="Times New Roman" w:hAnsi="Times New Roman"/>
          <w:sz w:val="26"/>
          <w:szCs w:val="26"/>
        </w:rPr>
        <w:t>ю</w:t>
      </w:r>
      <w:r w:rsidRPr="004D4C1E">
        <w:rPr>
          <w:rFonts w:ascii="Times New Roman" w:hAnsi="Times New Roman"/>
          <w:sz w:val="26"/>
          <w:szCs w:val="26"/>
        </w:rPr>
        <w:t>щихся в семейном устройстве (по итогам 2019 г. – 123 ребенка, в 2018 г. – 120 детей, в 2017 г. – 106 детей).</w:t>
      </w:r>
    </w:p>
    <w:p w:rsidR="005513D1" w:rsidRPr="004D4C1E" w:rsidRDefault="005513D1" w:rsidP="005513D1">
      <w:pPr>
        <w:pStyle w:val="aff5"/>
        <w:spacing w:line="240" w:lineRule="auto"/>
        <w:ind w:firstLine="709"/>
        <w:rPr>
          <w:rFonts w:ascii="Times New Roman" w:eastAsia="Times New Roman" w:hAnsi="Times New Roman" w:cs="Times New Roman"/>
          <w:color w:val="auto"/>
          <w:sz w:val="26"/>
          <w:szCs w:val="26"/>
          <w:lang w:eastAsia="ru-RU"/>
        </w:rPr>
      </w:pPr>
      <w:r w:rsidRPr="004D4C1E">
        <w:rPr>
          <w:rFonts w:ascii="Times New Roman" w:eastAsia="Times New Roman" w:hAnsi="Times New Roman" w:cs="Times New Roman"/>
          <w:color w:val="auto"/>
          <w:sz w:val="26"/>
          <w:szCs w:val="26"/>
          <w:lang w:eastAsia="ru-RU"/>
        </w:rPr>
        <w:t>Основными формами семейного устройства детей-сирот, детей, оставшихся без попечения родителей, в республике являются опека (попечительство), приемная семья и усыновление (удочерение).</w:t>
      </w:r>
    </w:p>
    <w:p w:rsidR="005513D1" w:rsidRPr="004D4C1E" w:rsidRDefault="005513D1" w:rsidP="005513D1">
      <w:pPr>
        <w:pStyle w:val="aff5"/>
        <w:spacing w:line="240" w:lineRule="auto"/>
        <w:ind w:right="-1" w:firstLine="709"/>
        <w:rPr>
          <w:rFonts w:ascii="Times New Roman" w:eastAsia="Times New Roman" w:hAnsi="Times New Roman" w:cs="Times New Roman"/>
          <w:color w:val="auto"/>
          <w:sz w:val="26"/>
          <w:szCs w:val="26"/>
          <w:lang w:eastAsia="ru-RU"/>
        </w:rPr>
      </w:pPr>
      <w:r w:rsidRPr="004D4C1E">
        <w:rPr>
          <w:rFonts w:ascii="Times New Roman" w:eastAsia="Times New Roman" w:hAnsi="Times New Roman" w:cs="Times New Roman"/>
          <w:color w:val="auto"/>
          <w:sz w:val="26"/>
          <w:szCs w:val="26"/>
          <w:lang w:eastAsia="ru-RU"/>
        </w:rPr>
        <w:t>По итогам 2019 г. в республике проживало 1923 замещающие семьи, в кот</w:t>
      </w:r>
      <w:r w:rsidRPr="004D4C1E">
        <w:rPr>
          <w:rFonts w:ascii="Times New Roman" w:eastAsia="Times New Roman" w:hAnsi="Times New Roman" w:cs="Times New Roman"/>
          <w:color w:val="auto"/>
          <w:sz w:val="26"/>
          <w:szCs w:val="26"/>
          <w:lang w:eastAsia="ru-RU"/>
        </w:rPr>
        <w:t>о</w:t>
      </w:r>
      <w:r w:rsidRPr="004D4C1E">
        <w:rPr>
          <w:rFonts w:ascii="Times New Roman" w:eastAsia="Times New Roman" w:hAnsi="Times New Roman" w:cs="Times New Roman"/>
          <w:color w:val="auto"/>
          <w:sz w:val="26"/>
          <w:szCs w:val="26"/>
          <w:lang w:eastAsia="ru-RU"/>
        </w:rPr>
        <w:t xml:space="preserve">рых воспитывалось 2594 ребенка (в 2018 г. – 2033 семей и 2721 ребенок, в 2017 г. – 2134 семьи и 2838 детей, соответственно), передано на усыновление 20 детей (в 2018 г. – 27 детей, в 2017 г. – 29 детей). </w:t>
      </w:r>
    </w:p>
    <w:p w:rsidR="00AF0901" w:rsidRPr="004D4C1E" w:rsidRDefault="00AF0901" w:rsidP="00AF0901">
      <w:pPr>
        <w:ind w:firstLine="709"/>
        <w:rPr>
          <w:rFonts w:ascii="Times New Roman" w:eastAsia="Calibri" w:hAnsi="Times New Roman"/>
          <w:sz w:val="26"/>
          <w:szCs w:val="26"/>
          <w:lang w:eastAsia="en-US"/>
        </w:rPr>
      </w:pPr>
      <w:r w:rsidRPr="004D4C1E">
        <w:rPr>
          <w:rFonts w:ascii="Times New Roman" w:eastAsia="Calibri" w:hAnsi="Times New Roman"/>
          <w:sz w:val="26"/>
          <w:szCs w:val="26"/>
          <w:lang w:eastAsia="en-US"/>
        </w:rPr>
        <w:t>На сайтах органов исполнительной власти, органов опеки и попечительства, организаций для детей-сирот (детских домов, домов ребенка, школ-интернатов) ра</w:t>
      </w:r>
      <w:r w:rsidRPr="004D4C1E">
        <w:rPr>
          <w:rFonts w:ascii="Times New Roman" w:eastAsia="Calibri" w:hAnsi="Times New Roman"/>
          <w:sz w:val="26"/>
          <w:szCs w:val="26"/>
          <w:lang w:eastAsia="en-US"/>
        </w:rPr>
        <w:t>з</w:t>
      </w:r>
      <w:r w:rsidRPr="004D4C1E">
        <w:rPr>
          <w:rFonts w:ascii="Times New Roman" w:eastAsia="Calibri" w:hAnsi="Times New Roman"/>
          <w:sz w:val="26"/>
          <w:szCs w:val="26"/>
          <w:lang w:eastAsia="en-US"/>
        </w:rPr>
        <w:t>мещена необходимая информация по различным аспектам социальной поддержки детей-сирот. В средствах массовой информации республики ведется активное осв</w:t>
      </w:r>
      <w:r w:rsidRPr="004D4C1E">
        <w:rPr>
          <w:rFonts w:ascii="Times New Roman" w:eastAsia="Calibri" w:hAnsi="Times New Roman"/>
          <w:sz w:val="26"/>
          <w:szCs w:val="26"/>
          <w:lang w:eastAsia="en-US"/>
        </w:rPr>
        <w:t>е</w:t>
      </w:r>
      <w:r w:rsidRPr="004D4C1E">
        <w:rPr>
          <w:rFonts w:ascii="Times New Roman" w:eastAsia="Calibri" w:hAnsi="Times New Roman"/>
          <w:sz w:val="26"/>
          <w:szCs w:val="26"/>
          <w:lang w:eastAsia="en-US"/>
        </w:rPr>
        <w:t>щение актуальных проблем детей, находящихся в трудной жизненной ситуации, распространяется положительный опыт семейных отношений в семьях, воспитыв</w:t>
      </w:r>
      <w:r w:rsidRPr="004D4C1E">
        <w:rPr>
          <w:rFonts w:ascii="Times New Roman" w:eastAsia="Calibri" w:hAnsi="Times New Roman"/>
          <w:sz w:val="26"/>
          <w:szCs w:val="26"/>
          <w:lang w:eastAsia="en-US"/>
        </w:rPr>
        <w:t>а</w:t>
      </w:r>
      <w:r w:rsidRPr="004D4C1E">
        <w:rPr>
          <w:rFonts w:ascii="Times New Roman" w:eastAsia="Calibri" w:hAnsi="Times New Roman"/>
          <w:sz w:val="26"/>
          <w:szCs w:val="26"/>
          <w:lang w:eastAsia="en-US"/>
        </w:rPr>
        <w:t>ющих детей-сирот и детей, оставшихся без попечения родителей, проводится прав</w:t>
      </w:r>
      <w:r w:rsidRPr="004D4C1E">
        <w:rPr>
          <w:rFonts w:ascii="Times New Roman" w:eastAsia="Calibri" w:hAnsi="Times New Roman"/>
          <w:sz w:val="26"/>
          <w:szCs w:val="26"/>
          <w:lang w:eastAsia="en-US"/>
        </w:rPr>
        <w:t>о</w:t>
      </w:r>
      <w:r w:rsidRPr="004D4C1E">
        <w:rPr>
          <w:rFonts w:ascii="Times New Roman" w:eastAsia="Calibri" w:hAnsi="Times New Roman"/>
          <w:sz w:val="26"/>
          <w:szCs w:val="26"/>
          <w:lang w:eastAsia="en-US"/>
        </w:rPr>
        <w:t>вое просвещение на местных каналах телевидения и радио. Через сайты админ</w:t>
      </w:r>
      <w:r w:rsidRPr="004D4C1E">
        <w:rPr>
          <w:rFonts w:ascii="Times New Roman" w:eastAsia="Calibri" w:hAnsi="Times New Roman"/>
          <w:sz w:val="26"/>
          <w:szCs w:val="26"/>
          <w:lang w:eastAsia="en-US"/>
        </w:rPr>
        <w:t>и</w:t>
      </w:r>
      <w:r w:rsidRPr="004D4C1E">
        <w:rPr>
          <w:rFonts w:ascii="Times New Roman" w:eastAsia="Calibri" w:hAnsi="Times New Roman"/>
          <w:sz w:val="26"/>
          <w:szCs w:val="26"/>
          <w:lang w:eastAsia="en-US"/>
        </w:rPr>
        <w:t>страций производится информирование населения о состоянии и результатах работы органов и учреждений системы профилактики по противодействию преступлениям, о существующей системе оказания медико-социальной и психологической помощи, деятельности специализированных служб, а также размещение в сети «Интернет» учебной, методической литературы по защите прав детей, предотвращению случаев жестокого обращения с детьми, профилактике гибели детей первого года жизни.</w:t>
      </w:r>
    </w:p>
    <w:p w:rsidR="00F86454" w:rsidRPr="004D4C1E" w:rsidRDefault="00F86454" w:rsidP="00F86454">
      <w:pPr>
        <w:ind w:firstLine="709"/>
        <w:rPr>
          <w:rFonts w:ascii="Times New Roman" w:eastAsia="Calibri" w:hAnsi="Times New Roman"/>
          <w:sz w:val="26"/>
          <w:szCs w:val="26"/>
          <w:lang w:eastAsia="en-US"/>
        </w:rPr>
      </w:pPr>
      <w:r w:rsidRPr="004D4C1E">
        <w:rPr>
          <w:rFonts w:ascii="Times New Roman" w:eastAsia="Calibri" w:hAnsi="Times New Roman"/>
          <w:sz w:val="26"/>
          <w:szCs w:val="26"/>
          <w:lang w:eastAsia="en-US"/>
        </w:rPr>
        <w:t>Реализуются телепроекты «Пора по домам» на ВГТКР Чувашия (представл</w:t>
      </w:r>
      <w:r w:rsidRPr="004D4C1E">
        <w:rPr>
          <w:rFonts w:ascii="Times New Roman" w:eastAsia="Calibri" w:hAnsi="Times New Roman"/>
          <w:sz w:val="26"/>
          <w:szCs w:val="26"/>
          <w:lang w:eastAsia="en-US"/>
        </w:rPr>
        <w:t>я</w:t>
      </w:r>
      <w:r w:rsidRPr="004D4C1E">
        <w:rPr>
          <w:rFonts w:ascii="Times New Roman" w:eastAsia="Calibri" w:hAnsi="Times New Roman"/>
          <w:sz w:val="26"/>
          <w:szCs w:val="26"/>
          <w:lang w:eastAsia="en-US"/>
        </w:rPr>
        <w:t>ются видео-паспорта воспитанников организаций для детей-сирот в целях их дал</w:t>
      </w:r>
      <w:r w:rsidRPr="004D4C1E">
        <w:rPr>
          <w:rFonts w:ascii="Times New Roman" w:eastAsia="Calibri" w:hAnsi="Times New Roman"/>
          <w:sz w:val="26"/>
          <w:szCs w:val="26"/>
          <w:lang w:eastAsia="en-US"/>
        </w:rPr>
        <w:t>ь</w:t>
      </w:r>
      <w:r w:rsidRPr="004D4C1E">
        <w:rPr>
          <w:rFonts w:ascii="Times New Roman" w:eastAsia="Calibri" w:hAnsi="Times New Roman"/>
          <w:sz w:val="26"/>
          <w:szCs w:val="26"/>
          <w:lang w:eastAsia="en-US"/>
        </w:rPr>
        <w:t>нейшего жизнеустройства), в программах «Национальной телерадиокомпании Ч</w:t>
      </w:r>
      <w:r w:rsidRPr="004D4C1E">
        <w:rPr>
          <w:rFonts w:ascii="Times New Roman" w:eastAsia="Calibri" w:hAnsi="Times New Roman"/>
          <w:sz w:val="26"/>
          <w:szCs w:val="26"/>
          <w:lang w:eastAsia="en-US"/>
        </w:rPr>
        <w:t>у</w:t>
      </w:r>
      <w:r w:rsidRPr="004D4C1E">
        <w:rPr>
          <w:rFonts w:ascii="Times New Roman" w:eastAsia="Calibri" w:hAnsi="Times New Roman"/>
          <w:sz w:val="26"/>
          <w:szCs w:val="26"/>
          <w:lang w:eastAsia="en-US"/>
        </w:rPr>
        <w:t>вашии» рассказывается о детях, нуждающихся в семейном устройстве. С 2015 года и по настоящее время совместно с газетами и журналами реализуются социальные проекты «Дети мечтают о семье!» (журнал «Халах шкуле - Народная школа»), «М</w:t>
      </w:r>
      <w:r w:rsidRPr="004D4C1E">
        <w:rPr>
          <w:rFonts w:ascii="Times New Roman" w:eastAsia="Calibri" w:hAnsi="Times New Roman"/>
          <w:sz w:val="26"/>
          <w:szCs w:val="26"/>
          <w:lang w:eastAsia="en-US"/>
        </w:rPr>
        <w:t>а</w:t>
      </w:r>
      <w:r w:rsidRPr="004D4C1E">
        <w:rPr>
          <w:rFonts w:ascii="Times New Roman" w:eastAsia="Calibri" w:hAnsi="Times New Roman"/>
          <w:sz w:val="26"/>
          <w:szCs w:val="26"/>
          <w:lang w:eastAsia="en-US"/>
        </w:rPr>
        <w:t>ма и папа, я вас жду!» (журналом «ДЕТKIDS») и др.</w:t>
      </w:r>
    </w:p>
    <w:p w:rsidR="00F86454" w:rsidRPr="004D4C1E" w:rsidRDefault="00F86454" w:rsidP="00F86454">
      <w:pPr>
        <w:ind w:firstLine="709"/>
        <w:rPr>
          <w:rFonts w:ascii="Times New Roman" w:eastAsia="Calibri" w:hAnsi="Times New Roman"/>
          <w:sz w:val="26"/>
          <w:szCs w:val="26"/>
          <w:lang w:eastAsia="en-US"/>
        </w:rPr>
      </w:pPr>
      <w:r w:rsidRPr="004D4C1E">
        <w:rPr>
          <w:rFonts w:ascii="Times New Roman" w:eastAsia="Calibri" w:hAnsi="Times New Roman"/>
          <w:sz w:val="26"/>
          <w:szCs w:val="26"/>
          <w:lang w:eastAsia="en-US"/>
        </w:rPr>
        <w:t>В рамках Соглашения о сотрудничестве с Благотворительным фондом соде</w:t>
      </w:r>
      <w:r w:rsidRPr="004D4C1E">
        <w:rPr>
          <w:rFonts w:ascii="Times New Roman" w:eastAsia="Calibri" w:hAnsi="Times New Roman"/>
          <w:sz w:val="26"/>
          <w:szCs w:val="26"/>
          <w:lang w:eastAsia="en-US"/>
        </w:rPr>
        <w:t>й</w:t>
      </w:r>
      <w:r w:rsidRPr="004D4C1E">
        <w:rPr>
          <w:rFonts w:ascii="Times New Roman" w:eastAsia="Calibri" w:hAnsi="Times New Roman"/>
          <w:sz w:val="26"/>
          <w:szCs w:val="26"/>
          <w:lang w:eastAsia="en-US"/>
        </w:rPr>
        <w:t>ствия семейного устройства детей-сирот «Измени одну жизнь» с 2017 по 2019 гг. с</w:t>
      </w:r>
      <w:r w:rsidRPr="004D4C1E">
        <w:rPr>
          <w:rFonts w:ascii="Times New Roman" w:eastAsia="Calibri" w:hAnsi="Times New Roman"/>
          <w:sz w:val="26"/>
          <w:szCs w:val="26"/>
          <w:lang w:eastAsia="en-US"/>
        </w:rPr>
        <w:t>о</w:t>
      </w:r>
      <w:r w:rsidRPr="004D4C1E">
        <w:rPr>
          <w:rFonts w:ascii="Times New Roman" w:eastAsia="Calibri" w:hAnsi="Times New Roman"/>
          <w:sz w:val="26"/>
          <w:szCs w:val="26"/>
          <w:lang w:eastAsia="en-US"/>
        </w:rPr>
        <w:t xml:space="preserve">здано 96 видеосюжетов о воспитанниках организаций для детей-сирот и детей, оставшихся без попечения родителей, республики. </w:t>
      </w:r>
    </w:p>
    <w:p w:rsidR="00F86454" w:rsidRPr="004D4C1E" w:rsidRDefault="00F86454" w:rsidP="00F86454">
      <w:pPr>
        <w:rPr>
          <w:rFonts w:ascii="Times New Roman" w:eastAsiaTheme="minorHAnsi" w:hAnsi="Times New Roman"/>
          <w:sz w:val="26"/>
          <w:szCs w:val="26"/>
          <w:lang w:eastAsia="en-US"/>
        </w:rPr>
      </w:pPr>
      <w:r w:rsidRPr="004D4C1E">
        <w:rPr>
          <w:rFonts w:ascii="Times New Roman" w:eastAsiaTheme="minorHAnsi" w:hAnsi="Times New Roman"/>
          <w:sz w:val="26"/>
          <w:szCs w:val="26"/>
          <w:lang w:eastAsia="en-US"/>
        </w:rPr>
        <w:t>Минобразования Чувашии в рамках Соглашений с целью устройства на восп</w:t>
      </w:r>
      <w:r w:rsidRPr="004D4C1E">
        <w:rPr>
          <w:rFonts w:ascii="Times New Roman" w:eastAsiaTheme="minorHAnsi" w:hAnsi="Times New Roman"/>
          <w:sz w:val="26"/>
          <w:szCs w:val="26"/>
          <w:lang w:eastAsia="en-US"/>
        </w:rPr>
        <w:t>и</w:t>
      </w:r>
      <w:r w:rsidRPr="004D4C1E">
        <w:rPr>
          <w:rFonts w:ascii="Times New Roman" w:eastAsiaTheme="minorHAnsi" w:hAnsi="Times New Roman"/>
          <w:sz w:val="26"/>
          <w:szCs w:val="26"/>
          <w:lang w:eastAsia="en-US"/>
        </w:rPr>
        <w:t>тание в семьи детей-сирот реализуются телепроекты «Пора по домам» на ВГТКР Чувашия (представляются видео-паспорта воспитанников организаций для детей-сирот), в программах «Национальной телерадиокомпании Чувашии» с БФ «Это ч</w:t>
      </w:r>
      <w:r w:rsidRPr="004D4C1E">
        <w:rPr>
          <w:rFonts w:ascii="Times New Roman" w:eastAsiaTheme="minorHAnsi" w:hAnsi="Times New Roman"/>
          <w:sz w:val="26"/>
          <w:szCs w:val="26"/>
          <w:lang w:eastAsia="en-US"/>
        </w:rPr>
        <w:t>у</w:t>
      </w:r>
      <w:r w:rsidRPr="004D4C1E">
        <w:rPr>
          <w:rFonts w:ascii="Times New Roman" w:eastAsiaTheme="minorHAnsi" w:hAnsi="Times New Roman"/>
          <w:sz w:val="26"/>
          <w:szCs w:val="26"/>
          <w:lang w:eastAsia="en-US"/>
        </w:rPr>
        <w:t>до» в 2018 году был реализован проект «Наставничество», в рамках которого пре</w:t>
      </w:r>
      <w:r w:rsidRPr="004D4C1E">
        <w:rPr>
          <w:rFonts w:ascii="Times New Roman" w:eastAsiaTheme="minorHAnsi" w:hAnsi="Times New Roman"/>
          <w:sz w:val="26"/>
          <w:szCs w:val="26"/>
          <w:lang w:eastAsia="en-US"/>
        </w:rPr>
        <w:t>д</w:t>
      </w:r>
      <w:r w:rsidRPr="004D4C1E">
        <w:rPr>
          <w:rFonts w:ascii="Times New Roman" w:eastAsiaTheme="minorHAnsi" w:hAnsi="Times New Roman"/>
          <w:sz w:val="26"/>
          <w:szCs w:val="26"/>
          <w:lang w:eastAsia="en-US"/>
        </w:rPr>
        <w:t>ставлялись видеорепортажи о воспитанниках, нуждающихся в семейном устройстве. В рамках реализации проекта создано 16 видеорепортажей.</w:t>
      </w:r>
    </w:p>
    <w:p w:rsidR="00457919" w:rsidRPr="004D4C1E" w:rsidRDefault="00457919" w:rsidP="00D8404F">
      <w:pPr>
        <w:ind w:firstLine="720"/>
        <w:rPr>
          <w:rFonts w:ascii="Times New Roman" w:hAnsi="Times New Roman"/>
          <w:b/>
          <w:color w:val="000000"/>
          <w:sz w:val="26"/>
          <w:szCs w:val="26"/>
        </w:rPr>
      </w:pPr>
    </w:p>
    <w:p w:rsidR="00D8404F" w:rsidRPr="004D4C1E" w:rsidRDefault="00D8404F" w:rsidP="00D8404F">
      <w:pPr>
        <w:ind w:firstLine="720"/>
        <w:rPr>
          <w:rFonts w:ascii="Times New Roman" w:hAnsi="Times New Roman"/>
          <w:b/>
          <w:color w:val="000000"/>
          <w:sz w:val="26"/>
          <w:szCs w:val="26"/>
        </w:rPr>
      </w:pPr>
      <w:r w:rsidRPr="004D4C1E">
        <w:rPr>
          <w:rFonts w:ascii="Times New Roman" w:hAnsi="Times New Roman"/>
          <w:b/>
          <w:color w:val="000000"/>
          <w:sz w:val="26"/>
          <w:szCs w:val="26"/>
        </w:rPr>
        <w:t xml:space="preserve">Устройство детей в </w:t>
      </w:r>
      <w:r w:rsidR="00275689" w:rsidRPr="004D4C1E">
        <w:rPr>
          <w:rFonts w:ascii="Times New Roman" w:hAnsi="Times New Roman"/>
          <w:b/>
          <w:color w:val="000000"/>
          <w:sz w:val="26"/>
          <w:szCs w:val="26"/>
        </w:rPr>
        <w:t>организации</w:t>
      </w:r>
      <w:r w:rsidRPr="004D4C1E">
        <w:rPr>
          <w:rFonts w:ascii="Times New Roman" w:hAnsi="Times New Roman"/>
          <w:b/>
          <w:color w:val="000000"/>
          <w:sz w:val="26"/>
          <w:szCs w:val="26"/>
        </w:rPr>
        <w:t xml:space="preserve"> для детей-сирот и детей, оставшихся без попечения родителей</w:t>
      </w:r>
    </w:p>
    <w:p w:rsidR="00703763" w:rsidRPr="004D4C1E" w:rsidRDefault="00703763" w:rsidP="00703763">
      <w:pPr>
        <w:ind w:right="-1" w:firstLine="709"/>
        <w:rPr>
          <w:rFonts w:ascii="Times New Roman" w:eastAsiaTheme="minorHAnsi" w:hAnsi="Times New Roman"/>
          <w:sz w:val="26"/>
          <w:szCs w:val="26"/>
          <w:lang w:eastAsia="en-US"/>
        </w:rPr>
      </w:pPr>
      <w:r w:rsidRPr="004D4C1E">
        <w:rPr>
          <w:rFonts w:ascii="Times New Roman" w:eastAsiaTheme="minorHAnsi" w:hAnsi="Times New Roman"/>
          <w:sz w:val="26"/>
          <w:szCs w:val="26"/>
          <w:lang w:eastAsia="en-US"/>
        </w:rPr>
        <w:t>По состоянию на 1 января 2020 г. на территории Чувашской Республики функционирует 6 организаций для детей-сирот и детей, оставшихся без попечения родителей:</w:t>
      </w:r>
    </w:p>
    <w:p w:rsidR="00703763" w:rsidRPr="004D4C1E" w:rsidRDefault="00703763" w:rsidP="00703763">
      <w:pPr>
        <w:ind w:right="-1" w:firstLine="709"/>
        <w:rPr>
          <w:rFonts w:ascii="Times New Roman" w:eastAsiaTheme="minorHAnsi" w:hAnsi="Times New Roman"/>
          <w:sz w:val="26"/>
          <w:szCs w:val="26"/>
          <w:lang w:eastAsia="en-US"/>
        </w:rPr>
      </w:pPr>
      <w:r w:rsidRPr="004D4C1E">
        <w:rPr>
          <w:rFonts w:ascii="Times New Roman" w:eastAsiaTheme="minorHAnsi" w:hAnsi="Times New Roman"/>
          <w:sz w:val="26"/>
          <w:szCs w:val="26"/>
          <w:lang w:eastAsia="en-US"/>
        </w:rPr>
        <w:t>4 учреждения, подведомственные Минобразования Чувашии: БУ «Шумерли</w:t>
      </w:r>
      <w:r w:rsidRPr="004D4C1E">
        <w:rPr>
          <w:rFonts w:ascii="Times New Roman" w:eastAsiaTheme="minorHAnsi" w:hAnsi="Times New Roman"/>
          <w:sz w:val="26"/>
          <w:szCs w:val="26"/>
          <w:lang w:eastAsia="en-US"/>
        </w:rPr>
        <w:t>н</w:t>
      </w:r>
      <w:r w:rsidRPr="004D4C1E">
        <w:rPr>
          <w:rFonts w:ascii="Times New Roman" w:eastAsiaTheme="minorHAnsi" w:hAnsi="Times New Roman"/>
          <w:sz w:val="26"/>
          <w:szCs w:val="26"/>
          <w:lang w:eastAsia="en-US"/>
        </w:rPr>
        <w:t>ский центр для детей-сирот и детей, оставшихся без попечения родителей», БУ «Ч</w:t>
      </w:r>
      <w:r w:rsidRPr="004D4C1E">
        <w:rPr>
          <w:rFonts w:ascii="Times New Roman" w:eastAsiaTheme="minorHAnsi" w:hAnsi="Times New Roman"/>
          <w:sz w:val="26"/>
          <w:szCs w:val="26"/>
          <w:lang w:eastAsia="en-US"/>
        </w:rPr>
        <w:t>е</w:t>
      </w:r>
      <w:r w:rsidRPr="004D4C1E">
        <w:rPr>
          <w:rFonts w:ascii="Times New Roman" w:eastAsiaTheme="minorHAnsi" w:hAnsi="Times New Roman"/>
          <w:sz w:val="26"/>
          <w:szCs w:val="26"/>
          <w:lang w:eastAsia="en-US"/>
        </w:rPr>
        <w:t>боксарский центр для детей-сирот и детей, оставшихся без попечения родителей», КОУ «Порецкий детский дом имени И. Н. Ульянова», БОУ «Кугесьская общеобр</w:t>
      </w:r>
      <w:r w:rsidRPr="004D4C1E">
        <w:rPr>
          <w:rFonts w:ascii="Times New Roman" w:eastAsiaTheme="minorHAnsi" w:hAnsi="Times New Roman"/>
          <w:sz w:val="26"/>
          <w:szCs w:val="26"/>
          <w:lang w:eastAsia="en-US"/>
        </w:rPr>
        <w:t>а</w:t>
      </w:r>
      <w:r w:rsidRPr="004D4C1E">
        <w:rPr>
          <w:rFonts w:ascii="Times New Roman" w:eastAsiaTheme="minorHAnsi" w:hAnsi="Times New Roman"/>
          <w:sz w:val="26"/>
          <w:szCs w:val="26"/>
          <w:lang w:eastAsia="en-US"/>
        </w:rPr>
        <w:t>зовательная школа-интернат для обучающихся с ограниченными возможностями здоровья»;</w:t>
      </w:r>
    </w:p>
    <w:p w:rsidR="00703763" w:rsidRPr="004D4C1E" w:rsidRDefault="00703763" w:rsidP="00703763">
      <w:pPr>
        <w:ind w:right="-1" w:firstLine="709"/>
        <w:rPr>
          <w:rFonts w:ascii="Times New Roman" w:eastAsiaTheme="minorHAnsi" w:hAnsi="Times New Roman"/>
          <w:sz w:val="26"/>
          <w:szCs w:val="26"/>
          <w:lang w:eastAsia="en-US"/>
        </w:rPr>
      </w:pPr>
      <w:r w:rsidRPr="004D4C1E">
        <w:rPr>
          <w:rFonts w:ascii="Times New Roman" w:eastAsiaTheme="minorHAnsi" w:hAnsi="Times New Roman"/>
          <w:sz w:val="26"/>
          <w:szCs w:val="26"/>
          <w:lang w:eastAsia="en-US"/>
        </w:rPr>
        <w:t>КУ «Специализированный Дом ребёнка «Малютка» Минздрава Чувашии;</w:t>
      </w:r>
    </w:p>
    <w:p w:rsidR="00703763" w:rsidRPr="004D4C1E" w:rsidRDefault="00703763" w:rsidP="00703763">
      <w:pPr>
        <w:ind w:firstLine="709"/>
        <w:rPr>
          <w:rFonts w:ascii="Times New Roman" w:eastAsiaTheme="minorHAnsi" w:hAnsi="Times New Roman"/>
          <w:sz w:val="26"/>
          <w:szCs w:val="26"/>
          <w:lang w:eastAsia="en-US"/>
        </w:rPr>
      </w:pPr>
      <w:r w:rsidRPr="004D4C1E">
        <w:rPr>
          <w:rFonts w:ascii="Times New Roman" w:eastAsiaTheme="minorHAnsi" w:hAnsi="Times New Roman"/>
          <w:sz w:val="26"/>
          <w:szCs w:val="26"/>
          <w:lang w:eastAsia="en-US"/>
        </w:rPr>
        <w:t>БУ «Кугесьский детский дом-интернат для умственно отсталых детей» Ми</w:t>
      </w:r>
      <w:r w:rsidRPr="004D4C1E">
        <w:rPr>
          <w:rFonts w:ascii="Times New Roman" w:eastAsiaTheme="minorHAnsi" w:hAnsi="Times New Roman"/>
          <w:sz w:val="26"/>
          <w:szCs w:val="26"/>
          <w:lang w:eastAsia="en-US"/>
        </w:rPr>
        <w:t>н</w:t>
      </w:r>
      <w:r w:rsidRPr="004D4C1E">
        <w:rPr>
          <w:rFonts w:ascii="Times New Roman" w:eastAsiaTheme="minorHAnsi" w:hAnsi="Times New Roman"/>
          <w:sz w:val="26"/>
          <w:szCs w:val="26"/>
          <w:lang w:eastAsia="en-US"/>
        </w:rPr>
        <w:t>труда Чувашии.</w:t>
      </w:r>
    </w:p>
    <w:p w:rsidR="00703763" w:rsidRPr="004D4C1E" w:rsidRDefault="00703763" w:rsidP="00703763">
      <w:pPr>
        <w:ind w:firstLine="709"/>
        <w:rPr>
          <w:rFonts w:ascii="Times New Roman" w:eastAsiaTheme="minorHAnsi" w:hAnsi="Times New Roman"/>
          <w:sz w:val="26"/>
          <w:szCs w:val="26"/>
          <w:lang w:eastAsia="en-US"/>
        </w:rPr>
      </w:pPr>
      <w:r w:rsidRPr="004D4C1E">
        <w:rPr>
          <w:rFonts w:ascii="Times New Roman" w:eastAsiaTheme="minorHAnsi" w:hAnsi="Times New Roman"/>
          <w:sz w:val="26"/>
          <w:szCs w:val="26"/>
          <w:lang w:eastAsia="en-US"/>
        </w:rPr>
        <w:t>В организациях для детей-сирот созданы благоприятные условия, спосо</w:t>
      </w:r>
      <w:r w:rsidRPr="004D4C1E">
        <w:rPr>
          <w:rFonts w:ascii="Times New Roman" w:eastAsiaTheme="minorHAnsi" w:hAnsi="Times New Roman"/>
          <w:sz w:val="26"/>
          <w:szCs w:val="26"/>
          <w:lang w:eastAsia="en-US"/>
        </w:rPr>
        <w:t>б</w:t>
      </w:r>
      <w:r w:rsidRPr="004D4C1E">
        <w:rPr>
          <w:rFonts w:ascii="Times New Roman" w:eastAsiaTheme="minorHAnsi" w:hAnsi="Times New Roman"/>
          <w:sz w:val="26"/>
          <w:szCs w:val="26"/>
          <w:lang w:eastAsia="en-US"/>
        </w:rPr>
        <w:t>ствующие интеллектуальному, эмоциональному, духовному, нравственному и физ</w:t>
      </w:r>
      <w:r w:rsidRPr="004D4C1E">
        <w:rPr>
          <w:rFonts w:ascii="Times New Roman" w:eastAsiaTheme="minorHAnsi" w:hAnsi="Times New Roman"/>
          <w:sz w:val="26"/>
          <w:szCs w:val="26"/>
          <w:lang w:eastAsia="en-US"/>
        </w:rPr>
        <w:t>и</w:t>
      </w:r>
      <w:r w:rsidRPr="004D4C1E">
        <w:rPr>
          <w:rFonts w:ascii="Times New Roman" w:eastAsiaTheme="minorHAnsi" w:hAnsi="Times New Roman"/>
          <w:sz w:val="26"/>
          <w:szCs w:val="26"/>
          <w:lang w:eastAsia="en-US"/>
        </w:rPr>
        <w:t>ческому развитию детей в соответствии с постановлением Правительства Росси</w:t>
      </w:r>
      <w:r w:rsidRPr="004D4C1E">
        <w:rPr>
          <w:rFonts w:ascii="Times New Roman" w:eastAsiaTheme="minorHAnsi" w:hAnsi="Times New Roman"/>
          <w:sz w:val="26"/>
          <w:szCs w:val="26"/>
          <w:lang w:eastAsia="en-US"/>
        </w:rPr>
        <w:t>й</w:t>
      </w:r>
      <w:r w:rsidRPr="004D4C1E">
        <w:rPr>
          <w:rFonts w:ascii="Times New Roman" w:eastAsiaTheme="minorHAnsi" w:hAnsi="Times New Roman"/>
          <w:sz w:val="26"/>
          <w:szCs w:val="26"/>
          <w:lang w:eastAsia="en-US"/>
        </w:rPr>
        <w:t xml:space="preserve">ской Федерации от 24 мая 2014 г.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w:t>
      </w:r>
    </w:p>
    <w:p w:rsidR="00703763" w:rsidRPr="004D4C1E" w:rsidRDefault="00703763" w:rsidP="00703763">
      <w:pPr>
        <w:ind w:firstLine="709"/>
        <w:rPr>
          <w:rFonts w:ascii="Times New Roman" w:eastAsia="Calibri" w:hAnsi="Times New Roman"/>
          <w:sz w:val="26"/>
          <w:szCs w:val="26"/>
          <w:lang w:eastAsia="en-US"/>
        </w:rPr>
      </w:pPr>
      <w:r w:rsidRPr="004D4C1E">
        <w:rPr>
          <w:rFonts w:ascii="Times New Roman" w:eastAsiaTheme="minorHAnsi" w:hAnsi="Times New Roman"/>
          <w:sz w:val="26"/>
          <w:szCs w:val="26"/>
          <w:lang w:eastAsia="en-US"/>
        </w:rPr>
        <w:t>Порядок устройства детей в организации детей-сирот и детей, оставшихся</w:t>
      </w:r>
      <w:r w:rsidRPr="004D4C1E">
        <w:rPr>
          <w:rFonts w:ascii="Times New Roman" w:eastAsia="Calibri" w:hAnsi="Times New Roman"/>
          <w:sz w:val="26"/>
          <w:szCs w:val="26"/>
          <w:lang w:eastAsia="en-US"/>
        </w:rPr>
        <w:t xml:space="preserve"> без попечения родителей, регламентируется постановлением Кабинета Министров от 24 декабря 2014 № 471 «Об утверждении порядка выдачи направления для помещения детей-сирот и детей, оставшихся без попечения родителей, под надзор в организ</w:t>
      </w:r>
      <w:r w:rsidRPr="004D4C1E">
        <w:rPr>
          <w:rFonts w:ascii="Times New Roman" w:eastAsia="Calibri" w:hAnsi="Times New Roman"/>
          <w:sz w:val="26"/>
          <w:szCs w:val="26"/>
          <w:lang w:eastAsia="en-US"/>
        </w:rPr>
        <w:t>а</w:t>
      </w:r>
      <w:r w:rsidRPr="004D4C1E">
        <w:rPr>
          <w:rFonts w:ascii="Times New Roman" w:eastAsia="Calibri" w:hAnsi="Times New Roman"/>
          <w:sz w:val="26"/>
          <w:szCs w:val="26"/>
          <w:lang w:eastAsia="en-US"/>
        </w:rPr>
        <w:t>цию для детей-сирот и детей, оставшихся без попечения родителей, органом испо</w:t>
      </w:r>
      <w:r w:rsidRPr="004D4C1E">
        <w:rPr>
          <w:rFonts w:ascii="Times New Roman" w:eastAsia="Calibri" w:hAnsi="Times New Roman"/>
          <w:sz w:val="26"/>
          <w:szCs w:val="26"/>
          <w:lang w:eastAsia="en-US"/>
        </w:rPr>
        <w:t>л</w:t>
      </w:r>
      <w:r w:rsidRPr="004D4C1E">
        <w:rPr>
          <w:rFonts w:ascii="Times New Roman" w:eastAsia="Calibri" w:hAnsi="Times New Roman"/>
          <w:sz w:val="26"/>
          <w:szCs w:val="26"/>
          <w:lang w:eastAsia="en-US"/>
        </w:rPr>
        <w:t>нительной власти Чувашской Республики, осуществляющим полномочия по контр</w:t>
      </w:r>
      <w:r w:rsidRPr="004D4C1E">
        <w:rPr>
          <w:rFonts w:ascii="Times New Roman" w:eastAsia="Calibri" w:hAnsi="Times New Roman"/>
          <w:sz w:val="26"/>
          <w:szCs w:val="26"/>
          <w:lang w:eastAsia="en-US"/>
        </w:rPr>
        <w:t>о</w:t>
      </w:r>
      <w:r w:rsidRPr="004D4C1E">
        <w:rPr>
          <w:rFonts w:ascii="Times New Roman" w:eastAsia="Calibri" w:hAnsi="Times New Roman"/>
          <w:sz w:val="26"/>
          <w:szCs w:val="26"/>
          <w:lang w:eastAsia="en-US"/>
        </w:rPr>
        <w:t>лю и координации деятельности по опеке и попечительству в отношении несове</w:t>
      </w:r>
      <w:r w:rsidRPr="004D4C1E">
        <w:rPr>
          <w:rFonts w:ascii="Times New Roman" w:eastAsia="Calibri" w:hAnsi="Times New Roman"/>
          <w:sz w:val="26"/>
          <w:szCs w:val="26"/>
          <w:lang w:eastAsia="en-US"/>
        </w:rPr>
        <w:t>р</w:t>
      </w:r>
      <w:r w:rsidRPr="004D4C1E">
        <w:rPr>
          <w:rFonts w:ascii="Times New Roman" w:eastAsia="Calibri" w:hAnsi="Times New Roman"/>
          <w:sz w:val="26"/>
          <w:szCs w:val="26"/>
          <w:lang w:eastAsia="en-US"/>
        </w:rPr>
        <w:t>шеннолетних» и постановлением Кабинета Министров от 24 декабря 2014 № 472 «Об утверждении порядка выдачи направления для временного помещения в орг</w:t>
      </w:r>
      <w:r w:rsidRPr="004D4C1E">
        <w:rPr>
          <w:rFonts w:ascii="Times New Roman" w:eastAsia="Calibri" w:hAnsi="Times New Roman"/>
          <w:sz w:val="26"/>
          <w:szCs w:val="26"/>
          <w:lang w:eastAsia="en-US"/>
        </w:rPr>
        <w:t>а</w:t>
      </w:r>
      <w:r w:rsidRPr="004D4C1E">
        <w:rPr>
          <w:rFonts w:ascii="Times New Roman" w:eastAsia="Calibri" w:hAnsi="Times New Roman"/>
          <w:sz w:val="26"/>
          <w:szCs w:val="26"/>
          <w:lang w:eastAsia="en-US"/>
        </w:rPr>
        <w:t>низацию для детей-сирот и детей, оставшихся без попечения родителей, детей, им</w:t>
      </w:r>
      <w:r w:rsidRPr="004D4C1E">
        <w:rPr>
          <w:rFonts w:ascii="Times New Roman" w:eastAsia="Calibri" w:hAnsi="Times New Roman"/>
          <w:sz w:val="26"/>
          <w:szCs w:val="26"/>
          <w:lang w:eastAsia="en-US"/>
        </w:rPr>
        <w:t>е</w:t>
      </w:r>
      <w:r w:rsidRPr="004D4C1E">
        <w:rPr>
          <w:rFonts w:ascii="Times New Roman" w:eastAsia="Calibri" w:hAnsi="Times New Roman"/>
          <w:sz w:val="26"/>
          <w:szCs w:val="26"/>
          <w:lang w:eastAsia="en-US"/>
        </w:rPr>
        <w:t>ющих законных представителей, органом исполнительной власти Чувашской Ре</w:t>
      </w:r>
      <w:r w:rsidRPr="004D4C1E">
        <w:rPr>
          <w:rFonts w:ascii="Times New Roman" w:eastAsia="Calibri" w:hAnsi="Times New Roman"/>
          <w:sz w:val="26"/>
          <w:szCs w:val="26"/>
          <w:lang w:eastAsia="en-US"/>
        </w:rPr>
        <w:t>с</w:t>
      </w:r>
      <w:r w:rsidRPr="004D4C1E">
        <w:rPr>
          <w:rFonts w:ascii="Times New Roman" w:eastAsia="Calibri" w:hAnsi="Times New Roman"/>
          <w:sz w:val="26"/>
          <w:szCs w:val="26"/>
          <w:lang w:eastAsia="en-US"/>
        </w:rPr>
        <w:t>публики, осуществляющим полномочия по контролю и координации деятельности по опеке и попечительству в отношении несовершеннолетних».</w:t>
      </w:r>
    </w:p>
    <w:p w:rsidR="00703763" w:rsidRPr="004D4C1E" w:rsidRDefault="00703763" w:rsidP="00703763">
      <w:pPr>
        <w:ind w:firstLine="709"/>
        <w:rPr>
          <w:rFonts w:ascii="Times New Roman" w:eastAsiaTheme="minorHAnsi" w:hAnsi="Times New Roman"/>
          <w:sz w:val="26"/>
          <w:szCs w:val="26"/>
          <w:lang w:eastAsia="en-US"/>
        </w:rPr>
      </w:pPr>
      <w:r w:rsidRPr="004D4C1E">
        <w:rPr>
          <w:rFonts w:ascii="Times New Roman" w:eastAsiaTheme="minorHAnsi" w:hAnsi="Times New Roman"/>
          <w:sz w:val="26"/>
          <w:szCs w:val="26"/>
          <w:lang w:eastAsia="en-US"/>
        </w:rPr>
        <w:t xml:space="preserve">По состоянию на 01.01.2020 года в указанных организациях под надзором находилось и воспитывалось 123 ребенка-сироты </w:t>
      </w:r>
      <w:r w:rsidRPr="004D4C1E">
        <w:rPr>
          <w:rFonts w:ascii="Times New Roman" w:eastAsia="Calibri" w:hAnsi="Times New Roman"/>
          <w:sz w:val="26"/>
          <w:szCs w:val="26"/>
          <w:lang w:eastAsia="en-US"/>
        </w:rPr>
        <w:t xml:space="preserve">(в 2018 г. – 120 детей, в 2017 г. – 106 детей) </w:t>
      </w:r>
      <w:r w:rsidRPr="004D4C1E">
        <w:rPr>
          <w:rFonts w:ascii="Times New Roman" w:eastAsiaTheme="minorHAnsi" w:hAnsi="Times New Roman"/>
          <w:sz w:val="26"/>
          <w:szCs w:val="26"/>
          <w:lang w:eastAsia="en-US"/>
        </w:rPr>
        <w:t>и временно по заявлению родителей (законных представителей) – 74 р</w:t>
      </w:r>
      <w:r w:rsidRPr="004D4C1E">
        <w:rPr>
          <w:rFonts w:ascii="Times New Roman" w:eastAsiaTheme="minorHAnsi" w:hAnsi="Times New Roman"/>
          <w:sz w:val="26"/>
          <w:szCs w:val="26"/>
          <w:lang w:eastAsia="en-US"/>
        </w:rPr>
        <w:t>е</w:t>
      </w:r>
      <w:r w:rsidRPr="004D4C1E">
        <w:rPr>
          <w:rFonts w:ascii="Times New Roman" w:eastAsiaTheme="minorHAnsi" w:hAnsi="Times New Roman"/>
          <w:sz w:val="26"/>
          <w:szCs w:val="26"/>
          <w:lang w:eastAsia="en-US"/>
        </w:rPr>
        <w:t xml:space="preserve">бенка </w:t>
      </w:r>
      <w:r w:rsidRPr="004D4C1E">
        <w:rPr>
          <w:rFonts w:ascii="Times New Roman" w:eastAsia="Calibri" w:hAnsi="Times New Roman"/>
          <w:sz w:val="26"/>
          <w:szCs w:val="26"/>
          <w:lang w:eastAsia="en-US"/>
        </w:rPr>
        <w:t>(в 2018 г. – 66, в 2017 г. - 91)</w:t>
      </w:r>
      <w:r w:rsidRPr="004D4C1E">
        <w:rPr>
          <w:rFonts w:ascii="Times New Roman" w:eastAsiaTheme="minorHAnsi" w:hAnsi="Times New Roman"/>
          <w:sz w:val="26"/>
          <w:szCs w:val="26"/>
          <w:lang w:eastAsia="en-US"/>
        </w:rPr>
        <w:t>.</w:t>
      </w:r>
    </w:p>
    <w:p w:rsidR="00457919" w:rsidRPr="004D4C1E" w:rsidRDefault="00D8404F" w:rsidP="008D07C7">
      <w:pPr>
        <w:tabs>
          <w:tab w:val="num" w:pos="142"/>
        </w:tabs>
        <w:ind w:hanging="142"/>
        <w:rPr>
          <w:rFonts w:ascii="Times New Roman" w:hAnsi="Times New Roman"/>
          <w:color w:val="0000FF"/>
          <w:sz w:val="26"/>
          <w:szCs w:val="26"/>
        </w:rPr>
      </w:pPr>
      <w:r w:rsidRPr="004D4C1E">
        <w:rPr>
          <w:rFonts w:ascii="Times New Roman" w:hAnsi="Times New Roman"/>
          <w:color w:val="0000FF"/>
          <w:sz w:val="26"/>
          <w:szCs w:val="26"/>
        </w:rPr>
        <w:tab/>
      </w:r>
      <w:r w:rsidRPr="004D4C1E">
        <w:rPr>
          <w:rFonts w:ascii="Times New Roman" w:hAnsi="Times New Roman"/>
          <w:color w:val="0000FF"/>
          <w:sz w:val="26"/>
          <w:szCs w:val="26"/>
        </w:rPr>
        <w:tab/>
      </w:r>
      <w:r w:rsidRPr="004D4C1E">
        <w:rPr>
          <w:rFonts w:ascii="Times New Roman" w:hAnsi="Times New Roman"/>
          <w:color w:val="0000FF"/>
          <w:sz w:val="26"/>
          <w:szCs w:val="26"/>
        </w:rPr>
        <w:tab/>
      </w:r>
    </w:p>
    <w:p w:rsidR="008D07C7" w:rsidRPr="004D4C1E" w:rsidRDefault="00D8404F" w:rsidP="00457919">
      <w:pPr>
        <w:tabs>
          <w:tab w:val="num" w:pos="142"/>
        </w:tabs>
        <w:ind w:firstLine="709"/>
        <w:rPr>
          <w:rFonts w:ascii="Times New Roman" w:hAnsi="Times New Roman"/>
          <w:b/>
          <w:color w:val="000000"/>
          <w:sz w:val="26"/>
          <w:szCs w:val="26"/>
        </w:rPr>
      </w:pPr>
      <w:r w:rsidRPr="004D4C1E">
        <w:rPr>
          <w:rFonts w:ascii="Times New Roman" w:hAnsi="Times New Roman"/>
          <w:b/>
          <w:color w:val="000000"/>
          <w:sz w:val="26"/>
          <w:szCs w:val="26"/>
        </w:rPr>
        <w:t>Деяте</w:t>
      </w:r>
      <w:r w:rsidR="00633AFB" w:rsidRPr="004D4C1E">
        <w:rPr>
          <w:rFonts w:ascii="Times New Roman" w:hAnsi="Times New Roman"/>
          <w:b/>
          <w:color w:val="000000"/>
          <w:sz w:val="26"/>
          <w:szCs w:val="26"/>
        </w:rPr>
        <w:t xml:space="preserve">льность органов внутренних дел </w:t>
      </w:r>
      <w:r w:rsidRPr="004D4C1E">
        <w:rPr>
          <w:rFonts w:ascii="Times New Roman" w:hAnsi="Times New Roman"/>
          <w:b/>
          <w:color w:val="000000"/>
          <w:sz w:val="26"/>
          <w:szCs w:val="26"/>
        </w:rPr>
        <w:t>по профилактике семейного н</w:t>
      </w:r>
      <w:r w:rsidRPr="004D4C1E">
        <w:rPr>
          <w:rFonts w:ascii="Times New Roman" w:hAnsi="Times New Roman"/>
          <w:b/>
          <w:color w:val="000000"/>
          <w:sz w:val="26"/>
          <w:szCs w:val="26"/>
        </w:rPr>
        <w:t>е</w:t>
      </w:r>
      <w:r w:rsidRPr="004D4C1E">
        <w:rPr>
          <w:rFonts w:ascii="Times New Roman" w:hAnsi="Times New Roman"/>
          <w:b/>
          <w:color w:val="000000"/>
          <w:sz w:val="26"/>
          <w:szCs w:val="26"/>
        </w:rPr>
        <w:t>благополучия и жестокого обращения с детьми</w:t>
      </w:r>
    </w:p>
    <w:p w:rsidR="000454BB" w:rsidRPr="004D4C1E" w:rsidRDefault="000454BB" w:rsidP="0055280B">
      <w:pPr>
        <w:shd w:val="clear" w:color="auto" w:fill="FFFFFF"/>
        <w:ind w:firstLine="709"/>
        <w:rPr>
          <w:rFonts w:ascii="Times New Roman" w:hAnsi="Times New Roman"/>
          <w:sz w:val="26"/>
          <w:szCs w:val="26"/>
        </w:rPr>
      </w:pPr>
      <w:r w:rsidRPr="004D4C1E">
        <w:rPr>
          <w:rFonts w:ascii="Times New Roman" w:hAnsi="Times New Roman"/>
          <w:sz w:val="26"/>
          <w:szCs w:val="26"/>
        </w:rPr>
        <w:t>Министерством внутренних дел по Чувашской Республике осуществляется комплекс организационно-практических мер, направленных на профилактику с</w:t>
      </w:r>
      <w:r w:rsidRPr="004D4C1E">
        <w:rPr>
          <w:rFonts w:ascii="Times New Roman" w:hAnsi="Times New Roman"/>
          <w:sz w:val="26"/>
          <w:szCs w:val="26"/>
        </w:rPr>
        <w:t>е</w:t>
      </w:r>
      <w:r w:rsidRPr="004D4C1E">
        <w:rPr>
          <w:rFonts w:ascii="Times New Roman" w:hAnsi="Times New Roman"/>
          <w:sz w:val="26"/>
          <w:szCs w:val="26"/>
        </w:rPr>
        <w:t>мейного неблагополучия и жестокого обращения с детьми.</w:t>
      </w:r>
    </w:p>
    <w:p w:rsidR="0045291A" w:rsidRPr="004D4C1E" w:rsidRDefault="000454BB" w:rsidP="0045291A">
      <w:pPr>
        <w:shd w:val="clear" w:color="auto" w:fill="FFFFFF"/>
        <w:ind w:firstLine="709"/>
        <w:rPr>
          <w:rFonts w:ascii="Times New Roman" w:hAnsi="Times New Roman"/>
          <w:sz w:val="26"/>
          <w:szCs w:val="26"/>
        </w:rPr>
      </w:pPr>
      <w:r w:rsidRPr="004D4C1E">
        <w:rPr>
          <w:rFonts w:ascii="Times New Roman" w:hAnsi="Times New Roman"/>
          <w:bCs/>
          <w:sz w:val="26"/>
          <w:szCs w:val="26"/>
        </w:rPr>
        <w:t>В целях профилактики правонарушений в отношении несовершеннолетних, в том числе совершаемых в сфере семейно – бытовых отношений на территории ре</w:t>
      </w:r>
      <w:r w:rsidRPr="004D4C1E">
        <w:rPr>
          <w:rFonts w:ascii="Times New Roman" w:hAnsi="Times New Roman"/>
          <w:bCs/>
          <w:sz w:val="26"/>
          <w:szCs w:val="26"/>
        </w:rPr>
        <w:t>с</w:t>
      </w:r>
      <w:r w:rsidRPr="004D4C1E">
        <w:rPr>
          <w:rFonts w:ascii="Times New Roman" w:hAnsi="Times New Roman"/>
          <w:bCs/>
          <w:sz w:val="26"/>
          <w:szCs w:val="26"/>
        </w:rPr>
        <w:t>публики совместно с субъектами профилактики ежегодно проводятся оперативно-профилактические мероприятия:</w:t>
      </w:r>
      <w:r w:rsidRPr="004D4C1E">
        <w:rPr>
          <w:rFonts w:ascii="Times New Roman" w:hAnsi="Times New Roman"/>
          <w:sz w:val="26"/>
          <w:szCs w:val="26"/>
        </w:rPr>
        <w:t xml:space="preserve"> </w:t>
      </w:r>
      <w:r w:rsidR="0045291A" w:rsidRPr="004D4C1E">
        <w:rPr>
          <w:rFonts w:ascii="Times New Roman" w:hAnsi="Times New Roman"/>
          <w:sz w:val="26"/>
          <w:szCs w:val="26"/>
        </w:rPr>
        <w:t xml:space="preserve">«Быт - семья», «Надзор», </w:t>
      </w:r>
      <w:r w:rsidR="0045291A" w:rsidRPr="004D4C1E">
        <w:rPr>
          <w:rFonts w:ascii="Times New Roman" w:hAnsi="Times New Roman"/>
          <w:color w:val="000000"/>
          <w:sz w:val="26"/>
          <w:szCs w:val="26"/>
        </w:rPr>
        <w:t>«Дети и семья»</w:t>
      </w:r>
      <w:r w:rsidR="0045291A" w:rsidRPr="004D4C1E">
        <w:rPr>
          <w:rFonts w:ascii="Times New Roman" w:hAnsi="Times New Roman"/>
          <w:sz w:val="26"/>
          <w:szCs w:val="26"/>
        </w:rPr>
        <w:t>, «Подр</w:t>
      </w:r>
      <w:r w:rsidR="0045291A" w:rsidRPr="004D4C1E">
        <w:rPr>
          <w:rFonts w:ascii="Times New Roman" w:hAnsi="Times New Roman"/>
          <w:sz w:val="26"/>
          <w:szCs w:val="26"/>
        </w:rPr>
        <w:t>о</w:t>
      </w:r>
      <w:r w:rsidR="0045291A" w:rsidRPr="004D4C1E">
        <w:rPr>
          <w:rFonts w:ascii="Times New Roman" w:hAnsi="Times New Roman"/>
          <w:sz w:val="26"/>
          <w:szCs w:val="26"/>
        </w:rPr>
        <w:t>сток». В ходе указанных мероприятий наряду с разъяснительной работой с несове</w:t>
      </w:r>
      <w:r w:rsidR="0045291A" w:rsidRPr="004D4C1E">
        <w:rPr>
          <w:rFonts w:ascii="Times New Roman" w:hAnsi="Times New Roman"/>
          <w:sz w:val="26"/>
          <w:szCs w:val="26"/>
        </w:rPr>
        <w:t>р</w:t>
      </w:r>
      <w:r w:rsidR="0045291A" w:rsidRPr="004D4C1E">
        <w:rPr>
          <w:rFonts w:ascii="Times New Roman" w:hAnsi="Times New Roman"/>
          <w:sz w:val="26"/>
          <w:szCs w:val="26"/>
        </w:rPr>
        <w:t>шеннолетними и их родителями проводится работа по оказанию консультационных юридических услуг несовершеннолетним и их родителям, оказавшимся в трудной жизненной ситуации; выступления в средствах массовой информации, учреждениях образования с целью обучения учащихся способам защиты от преступных посяг</w:t>
      </w:r>
      <w:r w:rsidR="0045291A" w:rsidRPr="004D4C1E">
        <w:rPr>
          <w:rFonts w:ascii="Times New Roman" w:hAnsi="Times New Roman"/>
          <w:sz w:val="26"/>
          <w:szCs w:val="26"/>
        </w:rPr>
        <w:t>а</w:t>
      </w:r>
      <w:r w:rsidR="0045291A" w:rsidRPr="004D4C1E">
        <w:rPr>
          <w:rFonts w:ascii="Times New Roman" w:hAnsi="Times New Roman"/>
          <w:sz w:val="26"/>
          <w:szCs w:val="26"/>
        </w:rPr>
        <w:t>тельств.</w:t>
      </w:r>
    </w:p>
    <w:p w:rsidR="0045291A" w:rsidRPr="004D4C1E" w:rsidRDefault="0045291A" w:rsidP="0045291A">
      <w:pPr>
        <w:shd w:val="clear" w:color="auto" w:fill="FFFFFF"/>
        <w:ind w:firstLine="709"/>
        <w:rPr>
          <w:rFonts w:ascii="Times New Roman" w:hAnsi="Times New Roman"/>
          <w:sz w:val="26"/>
          <w:szCs w:val="26"/>
        </w:rPr>
      </w:pPr>
      <w:r w:rsidRPr="004D4C1E">
        <w:rPr>
          <w:rFonts w:ascii="Times New Roman" w:hAnsi="Times New Roman"/>
          <w:sz w:val="26"/>
          <w:szCs w:val="26"/>
        </w:rPr>
        <w:t>В 2019 году в ходе профилактических мероприятий проведено 2920 (2018 г.</w:t>
      </w:r>
      <w:r w:rsidR="00950F90" w:rsidRPr="004D4C1E">
        <w:rPr>
          <w:rFonts w:ascii="Times New Roman" w:hAnsi="Times New Roman"/>
          <w:sz w:val="26"/>
          <w:szCs w:val="26"/>
        </w:rPr>
        <w:t xml:space="preserve"> –</w:t>
      </w:r>
      <w:r w:rsidRPr="004D4C1E">
        <w:rPr>
          <w:rFonts w:ascii="Times New Roman" w:hAnsi="Times New Roman"/>
          <w:sz w:val="26"/>
          <w:szCs w:val="26"/>
        </w:rPr>
        <w:t xml:space="preserve"> 3574, 2017 г. </w:t>
      </w:r>
      <w:r w:rsidR="00950F90" w:rsidRPr="004D4C1E">
        <w:rPr>
          <w:rFonts w:ascii="Times New Roman" w:hAnsi="Times New Roman"/>
          <w:sz w:val="26"/>
          <w:szCs w:val="26"/>
        </w:rPr>
        <w:t xml:space="preserve">– </w:t>
      </w:r>
      <w:r w:rsidRPr="004D4C1E">
        <w:rPr>
          <w:rFonts w:ascii="Times New Roman" w:hAnsi="Times New Roman"/>
          <w:sz w:val="26"/>
          <w:szCs w:val="26"/>
        </w:rPr>
        <w:t xml:space="preserve">2801) профилактический рейда, 7180 (2018 г. </w:t>
      </w:r>
      <w:r w:rsidR="00950F90" w:rsidRPr="004D4C1E">
        <w:rPr>
          <w:rFonts w:ascii="Times New Roman" w:hAnsi="Times New Roman"/>
          <w:sz w:val="26"/>
          <w:szCs w:val="26"/>
        </w:rPr>
        <w:t xml:space="preserve">– </w:t>
      </w:r>
      <w:r w:rsidRPr="004D4C1E">
        <w:rPr>
          <w:rFonts w:ascii="Times New Roman" w:hAnsi="Times New Roman"/>
          <w:sz w:val="26"/>
          <w:szCs w:val="26"/>
        </w:rPr>
        <w:t xml:space="preserve">6811, 2017 г. </w:t>
      </w:r>
      <w:r w:rsidR="00950F90" w:rsidRPr="004D4C1E">
        <w:rPr>
          <w:rFonts w:ascii="Times New Roman" w:hAnsi="Times New Roman"/>
          <w:sz w:val="26"/>
          <w:szCs w:val="26"/>
        </w:rPr>
        <w:t>–</w:t>
      </w:r>
      <w:r w:rsidRPr="004D4C1E">
        <w:rPr>
          <w:rFonts w:ascii="Times New Roman" w:hAnsi="Times New Roman"/>
          <w:sz w:val="26"/>
          <w:szCs w:val="26"/>
        </w:rPr>
        <w:t xml:space="preserve"> 6734) бесед и выступлений в образовательных учреждениях. Ход проводимых профила</w:t>
      </w:r>
      <w:r w:rsidRPr="004D4C1E">
        <w:rPr>
          <w:rFonts w:ascii="Times New Roman" w:hAnsi="Times New Roman"/>
          <w:sz w:val="26"/>
          <w:szCs w:val="26"/>
        </w:rPr>
        <w:t>к</w:t>
      </w:r>
      <w:r w:rsidRPr="004D4C1E">
        <w:rPr>
          <w:rFonts w:ascii="Times New Roman" w:hAnsi="Times New Roman"/>
          <w:sz w:val="26"/>
          <w:szCs w:val="26"/>
        </w:rPr>
        <w:t>тических мероприятий активно освещался в средствах массовой информации, орг</w:t>
      </w:r>
      <w:r w:rsidRPr="004D4C1E">
        <w:rPr>
          <w:rFonts w:ascii="Times New Roman" w:hAnsi="Times New Roman"/>
          <w:sz w:val="26"/>
          <w:szCs w:val="26"/>
        </w:rPr>
        <w:t>а</w:t>
      </w:r>
      <w:r w:rsidRPr="004D4C1E">
        <w:rPr>
          <w:rFonts w:ascii="Times New Roman" w:hAnsi="Times New Roman"/>
          <w:sz w:val="26"/>
          <w:szCs w:val="26"/>
        </w:rPr>
        <w:t xml:space="preserve">низовано 1089 (2018 г. </w:t>
      </w:r>
      <w:r w:rsidR="00950F90" w:rsidRPr="004D4C1E">
        <w:rPr>
          <w:rFonts w:ascii="Times New Roman" w:hAnsi="Times New Roman"/>
          <w:sz w:val="26"/>
          <w:szCs w:val="26"/>
        </w:rPr>
        <w:t>–</w:t>
      </w:r>
      <w:r w:rsidRPr="004D4C1E">
        <w:rPr>
          <w:rFonts w:ascii="Times New Roman" w:hAnsi="Times New Roman"/>
          <w:sz w:val="26"/>
          <w:szCs w:val="26"/>
        </w:rPr>
        <w:t xml:space="preserve"> 1109, 2017 г. </w:t>
      </w:r>
      <w:r w:rsidR="00950F90" w:rsidRPr="004D4C1E">
        <w:rPr>
          <w:rFonts w:ascii="Times New Roman" w:hAnsi="Times New Roman"/>
          <w:sz w:val="26"/>
          <w:szCs w:val="26"/>
        </w:rPr>
        <w:t>–</w:t>
      </w:r>
      <w:r w:rsidRPr="004D4C1E">
        <w:rPr>
          <w:rFonts w:ascii="Times New Roman" w:hAnsi="Times New Roman"/>
          <w:sz w:val="26"/>
          <w:szCs w:val="26"/>
        </w:rPr>
        <w:t xml:space="preserve"> 855) выступлений.</w:t>
      </w:r>
    </w:p>
    <w:p w:rsidR="0045291A" w:rsidRPr="004D4C1E" w:rsidRDefault="0045291A" w:rsidP="0045291A">
      <w:pPr>
        <w:shd w:val="clear" w:color="auto" w:fill="FFFFFF"/>
        <w:ind w:firstLine="709"/>
        <w:rPr>
          <w:rFonts w:ascii="Times New Roman" w:hAnsi="Times New Roman"/>
          <w:sz w:val="26"/>
          <w:szCs w:val="26"/>
        </w:rPr>
      </w:pPr>
      <w:r w:rsidRPr="004D4C1E">
        <w:rPr>
          <w:rFonts w:ascii="Times New Roman" w:hAnsi="Times New Roman"/>
          <w:sz w:val="26"/>
          <w:szCs w:val="26"/>
        </w:rPr>
        <w:t xml:space="preserve">По состоянию на 31 декабря 2019 года на профилактическом учете в органах внутренних дел состояло 1445 родителей, отрицательно влияющих на детей (2018 </w:t>
      </w:r>
      <w:r w:rsidR="00F16ADC" w:rsidRPr="004D4C1E">
        <w:rPr>
          <w:rFonts w:ascii="Times New Roman" w:hAnsi="Times New Roman"/>
          <w:sz w:val="26"/>
          <w:szCs w:val="26"/>
        </w:rPr>
        <w:t>–</w:t>
      </w:r>
      <w:r w:rsidRPr="004D4C1E">
        <w:rPr>
          <w:rFonts w:ascii="Times New Roman" w:hAnsi="Times New Roman"/>
          <w:sz w:val="26"/>
          <w:szCs w:val="26"/>
        </w:rPr>
        <w:t xml:space="preserve"> 1106, 2017 г. </w:t>
      </w:r>
      <w:r w:rsidR="00950F90" w:rsidRPr="004D4C1E">
        <w:rPr>
          <w:rFonts w:ascii="Times New Roman" w:hAnsi="Times New Roman"/>
          <w:sz w:val="26"/>
          <w:szCs w:val="26"/>
        </w:rPr>
        <w:t>–</w:t>
      </w:r>
      <w:r w:rsidRPr="004D4C1E">
        <w:rPr>
          <w:rFonts w:ascii="Times New Roman" w:hAnsi="Times New Roman"/>
          <w:sz w:val="26"/>
          <w:szCs w:val="26"/>
        </w:rPr>
        <w:t xml:space="preserve"> 1078). Выявлено и поставлено на учет в ПДН </w:t>
      </w:r>
      <w:r w:rsidR="00950F90" w:rsidRPr="004D4C1E">
        <w:rPr>
          <w:rFonts w:ascii="Times New Roman" w:hAnsi="Times New Roman"/>
          <w:sz w:val="26"/>
          <w:szCs w:val="26"/>
        </w:rPr>
        <w:t>–</w:t>
      </w:r>
      <w:r w:rsidRPr="004D4C1E">
        <w:rPr>
          <w:rFonts w:ascii="Times New Roman" w:hAnsi="Times New Roman"/>
          <w:sz w:val="26"/>
          <w:szCs w:val="26"/>
        </w:rPr>
        <w:t xml:space="preserve"> 790 (2018 г.</w:t>
      </w:r>
      <w:r w:rsidR="00950F90" w:rsidRPr="004D4C1E">
        <w:rPr>
          <w:rFonts w:ascii="Times New Roman" w:hAnsi="Times New Roman"/>
          <w:sz w:val="26"/>
          <w:szCs w:val="26"/>
        </w:rPr>
        <w:t xml:space="preserve"> –</w:t>
      </w:r>
      <w:r w:rsidRPr="004D4C1E">
        <w:rPr>
          <w:rFonts w:ascii="Times New Roman" w:hAnsi="Times New Roman"/>
          <w:sz w:val="26"/>
          <w:szCs w:val="26"/>
        </w:rPr>
        <w:t xml:space="preserve"> 370, 2017 г.</w:t>
      </w:r>
      <w:r w:rsidR="00950F90" w:rsidRPr="004D4C1E">
        <w:rPr>
          <w:rFonts w:ascii="Times New Roman" w:hAnsi="Times New Roman"/>
          <w:sz w:val="26"/>
          <w:szCs w:val="26"/>
        </w:rPr>
        <w:t xml:space="preserve"> – </w:t>
      </w:r>
      <w:r w:rsidRPr="004D4C1E">
        <w:rPr>
          <w:rFonts w:ascii="Times New Roman" w:hAnsi="Times New Roman"/>
          <w:sz w:val="26"/>
          <w:szCs w:val="26"/>
        </w:rPr>
        <w:t>516).</w:t>
      </w:r>
    </w:p>
    <w:p w:rsidR="0045291A" w:rsidRPr="004D4C1E" w:rsidRDefault="0045291A" w:rsidP="0045291A">
      <w:pPr>
        <w:shd w:val="clear" w:color="auto" w:fill="FFFFFF"/>
        <w:ind w:firstLine="709"/>
        <w:rPr>
          <w:rFonts w:ascii="Times New Roman" w:hAnsi="Times New Roman"/>
          <w:sz w:val="26"/>
          <w:szCs w:val="26"/>
        </w:rPr>
      </w:pPr>
      <w:r w:rsidRPr="004D4C1E">
        <w:rPr>
          <w:rFonts w:ascii="Times New Roman" w:hAnsi="Times New Roman"/>
          <w:sz w:val="26"/>
          <w:szCs w:val="26"/>
        </w:rPr>
        <w:t xml:space="preserve">К административной ответственности привлечены 4435 родителей (2018 г. </w:t>
      </w:r>
      <w:r w:rsidR="00F16ADC" w:rsidRPr="004D4C1E">
        <w:rPr>
          <w:rFonts w:ascii="Times New Roman" w:hAnsi="Times New Roman"/>
          <w:sz w:val="26"/>
          <w:szCs w:val="26"/>
        </w:rPr>
        <w:t>–</w:t>
      </w:r>
      <w:r w:rsidRPr="004D4C1E">
        <w:rPr>
          <w:rFonts w:ascii="Times New Roman" w:hAnsi="Times New Roman"/>
          <w:sz w:val="26"/>
          <w:szCs w:val="26"/>
        </w:rPr>
        <w:t xml:space="preserve">5031, 2017 г. </w:t>
      </w:r>
      <w:r w:rsidR="00F16ADC" w:rsidRPr="004D4C1E">
        <w:rPr>
          <w:rFonts w:ascii="Times New Roman" w:hAnsi="Times New Roman"/>
          <w:sz w:val="26"/>
          <w:szCs w:val="26"/>
        </w:rPr>
        <w:t>–</w:t>
      </w:r>
      <w:r w:rsidRPr="004D4C1E">
        <w:rPr>
          <w:rFonts w:ascii="Times New Roman" w:hAnsi="Times New Roman"/>
          <w:sz w:val="26"/>
          <w:szCs w:val="26"/>
        </w:rPr>
        <w:t xml:space="preserve"> 4740,), в том числе: по ст. 5.35 КоАП РФ за неисполнение обязанн</w:t>
      </w:r>
      <w:r w:rsidRPr="004D4C1E">
        <w:rPr>
          <w:rFonts w:ascii="Times New Roman" w:hAnsi="Times New Roman"/>
          <w:sz w:val="26"/>
          <w:szCs w:val="26"/>
        </w:rPr>
        <w:t>о</w:t>
      </w:r>
      <w:r w:rsidRPr="004D4C1E">
        <w:rPr>
          <w:rFonts w:ascii="Times New Roman" w:hAnsi="Times New Roman"/>
          <w:sz w:val="26"/>
          <w:szCs w:val="26"/>
        </w:rPr>
        <w:t xml:space="preserve">стей по содержанию и воспитанию детей </w:t>
      </w:r>
      <w:r w:rsidR="00F16ADC" w:rsidRPr="004D4C1E">
        <w:rPr>
          <w:rFonts w:ascii="Times New Roman" w:hAnsi="Times New Roman"/>
          <w:sz w:val="26"/>
          <w:szCs w:val="26"/>
        </w:rPr>
        <w:t>–</w:t>
      </w:r>
      <w:r w:rsidRPr="004D4C1E">
        <w:rPr>
          <w:rFonts w:ascii="Times New Roman" w:hAnsi="Times New Roman"/>
          <w:sz w:val="26"/>
          <w:szCs w:val="26"/>
        </w:rPr>
        <w:t xml:space="preserve"> 4066 (2016 г. </w:t>
      </w:r>
      <w:r w:rsidR="00F16ADC" w:rsidRPr="004D4C1E">
        <w:rPr>
          <w:rFonts w:ascii="Times New Roman" w:hAnsi="Times New Roman"/>
          <w:sz w:val="26"/>
          <w:szCs w:val="26"/>
        </w:rPr>
        <w:t>–</w:t>
      </w:r>
      <w:r w:rsidRPr="004D4C1E">
        <w:rPr>
          <w:rFonts w:ascii="Times New Roman" w:hAnsi="Times New Roman"/>
          <w:sz w:val="26"/>
          <w:szCs w:val="26"/>
        </w:rPr>
        <w:t xml:space="preserve"> 4646, 2017 г. </w:t>
      </w:r>
      <w:r w:rsidR="00F16ADC" w:rsidRPr="004D4C1E">
        <w:rPr>
          <w:rFonts w:ascii="Times New Roman" w:hAnsi="Times New Roman"/>
          <w:sz w:val="26"/>
          <w:szCs w:val="26"/>
        </w:rPr>
        <w:t>–</w:t>
      </w:r>
      <w:r w:rsidRPr="004D4C1E">
        <w:rPr>
          <w:rFonts w:ascii="Times New Roman" w:hAnsi="Times New Roman"/>
          <w:sz w:val="26"/>
          <w:szCs w:val="26"/>
        </w:rPr>
        <w:t xml:space="preserve"> 4414).</w:t>
      </w:r>
    </w:p>
    <w:p w:rsidR="0045291A" w:rsidRPr="004D4C1E" w:rsidRDefault="0045291A" w:rsidP="0045291A">
      <w:pPr>
        <w:shd w:val="clear" w:color="auto" w:fill="FFFFFF"/>
        <w:ind w:firstLine="709"/>
        <w:rPr>
          <w:rFonts w:ascii="Times New Roman" w:hAnsi="Times New Roman"/>
          <w:sz w:val="26"/>
          <w:szCs w:val="26"/>
        </w:rPr>
      </w:pPr>
      <w:r w:rsidRPr="004D4C1E">
        <w:rPr>
          <w:rFonts w:ascii="Times New Roman" w:hAnsi="Times New Roman"/>
          <w:sz w:val="26"/>
          <w:szCs w:val="26"/>
        </w:rPr>
        <w:t xml:space="preserve">В суд направлено 16 уголовных дел (2018 г. </w:t>
      </w:r>
      <w:r w:rsidR="00F16ADC" w:rsidRPr="004D4C1E">
        <w:rPr>
          <w:rFonts w:ascii="Times New Roman" w:hAnsi="Times New Roman"/>
          <w:sz w:val="26"/>
          <w:szCs w:val="26"/>
        </w:rPr>
        <w:t>–</w:t>
      </w:r>
      <w:r w:rsidRPr="004D4C1E">
        <w:rPr>
          <w:rFonts w:ascii="Times New Roman" w:hAnsi="Times New Roman"/>
          <w:sz w:val="26"/>
          <w:szCs w:val="26"/>
        </w:rPr>
        <w:t xml:space="preserve"> 13, 2017 г. </w:t>
      </w:r>
      <w:r w:rsidR="00F16ADC" w:rsidRPr="004D4C1E">
        <w:rPr>
          <w:rFonts w:ascii="Times New Roman" w:hAnsi="Times New Roman"/>
          <w:sz w:val="26"/>
          <w:szCs w:val="26"/>
        </w:rPr>
        <w:t>–</w:t>
      </w:r>
      <w:r w:rsidRPr="004D4C1E">
        <w:rPr>
          <w:rFonts w:ascii="Times New Roman" w:hAnsi="Times New Roman"/>
          <w:sz w:val="26"/>
          <w:szCs w:val="26"/>
        </w:rPr>
        <w:t xml:space="preserve"> 20) по фактам н</w:t>
      </w:r>
      <w:r w:rsidRPr="004D4C1E">
        <w:rPr>
          <w:rFonts w:ascii="Times New Roman" w:hAnsi="Times New Roman"/>
          <w:sz w:val="26"/>
          <w:szCs w:val="26"/>
        </w:rPr>
        <w:t>е</w:t>
      </w:r>
      <w:r w:rsidRPr="004D4C1E">
        <w:rPr>
          <w:rFonts w:ascii="Times New Roman" w:hAnsi="Times New Roman"/>
          <w:sz w:val="26"/>
          <w:szCs w:val="26"/>
        </w:rPr>
        <w:t>исполнения родителями или иными законными представителями обязанностей по воспитанию несовершеннолетнего (ст. 156 УК РФ).</w:t>
      </w:r>
    </w:p>
    <w:p w:rsidR="0045291A" w:rsidRPr="004D4C1E" w:rsidRDefault="0045291A" w:rsidP="0045291A">
      <w:pPr>
        <w:shd w:val="clear" w:color="auto" w:fill="FFFFFF"/>
        <w:ind w:firstLine="709"/>
        <w:rPr>
          <w:rFonts w:ascii="Times New Roman" w:hAnsi="Times New Roman"/>
          <w:sz w:val="26"/>
          <w:szCs w:val="26"/>
        </w:rPr>
      </w:pPr>
      <w:r w:rsidRPr="004D4C1E">
        <w:rPr>
          <w:rFonts w:ascii="Times New Roman" w:hAnsi="Times New Roman"/>
          <w:sz w:val="26"/>
          <w:szCs w:val="26"/>
        </w:rPr>
        <w:t>В 2019 году число преступлений, совершенных в отношении несовершенн</w:t>
      </w:r>
      <w:r w:rsidRPr="004D4C1E">
        <w:rPr>
          <w:rFonts w:ascii="Times New Roman" w:hAnsi="Times New Roman"/>
          <w:sz w:val="26"/>
          <w:szCs w:val="26"/>
        </w:rPr>
        <w:t>о</w:t>
      </w:r>
      <w:r w:rsidRPr="004D4C1E">
        <w:rPr>
          <w:rFonts w:ascii="Times New Roman" w:hAnsi="Times New Roman"/>
          <w:sz w:val="26"/>
          <w:szCs w:val="26"/>
        </w:rPr>
        <w:t>летних, сократилось на 3,3% (с 1006 до 973</w:t>
      </w:r>
      <w:r w:rsidR="003B1122" w:rsidRPr="004D4C1E">
        <w:rPr>
          <w:rFonts w:ascii="Times New Roman" w:hAnsi="Times New Roman"/>
          <w:sz w:val="26"/>
          <w:szCs w:val="26"/>
        </w:rPr>
        <w:t>)</w:t>
      </w:r>
      <w:r w:rsidRPr="004D4C1E">
        <w:rPr>
          <w:rFonts w:ascii="Times New Roman" w:hAnsi="Times New Roman"/>
          <w:sz w:val="26"/>
          <w:szCs w:val="26"/>
        </w:rPr>
        <w:t>, в 2018 г. и 2017 г. наблюдалось увел</w:t>
      </w:r>
      <w:r w:rsidRPr="004D4C1E">
        <w:rPr>
          <w:rFonts w:ascii="Times New Roman" w:hAnsi="Times New Roman"/>
          <w:sz w:val="26"/>
          <w:szCs w:val="26"/>
        </w:rPr>
        <w:t>и</w:t>
      </w:r>
      <w:r w:rsidRPr="004D4C1E">
        <w:rPr>
          <w:rFonts w:ascii="Times New Roman" w:hAnsi="Times New Roman"/>
          <w:sz w:val="26"/>
          <w:szCs w:val="26"/>
        </w:rPr>
        <w:t>чение данного показателя на 3,9% (с 968 до 1006) и на 64,6% (с 588 до 968)</w:t>
      </w:r>
      <w:r w:rsidR="003B1122" w:rsidRPr="004D4C1E">
        <w:rPr>
          <w:rFonts w:ascii="Times New Roman" w:hAnsi="Times New Roman"/>
          <w:sz w:val="26"/>
          <w:szCs w:val="26"/>
        </w:rPr>
        <w:t xml:space="preserve"> </w:t>
      </w:r>
      <w:r w:rsidR="00D57E4B" w:rsidRPr="004D4C1E">
        <w:rPr>
          <w:rFonts w:ascii="Times New Roman" w:hAnsi="Times New Roman"/>
          <w:sz w:val="26"/>
          <w:szCs w:val="26"/>
        </w:rPr>
        <w:t>соотве</w:t>
      </w:r>
      <w:r w:rsidR="00D57E4B" w:rsidRPr="004D4C1E">
        <w:rPr>
          <w:rFonts w:ascii="Times New Roman" w:hAnsi="Times New Roman"/>
          <w:sz w:val="26"/>
          <w:szCs w:val="26"/>
        </w:rPr>
        <w:t>т</w:t>
      </w:r>
      <w:r w:rsidR="00D57E4B" w:rsidRPr="004D4C1E">
        <w:rPr>
          <w:rFonts w:ascii="Times New Roman" w:hAnsi="Times New Roman"/>
          <w:sz w:val="26"/>
          <w:szCs w:val="26"/>
        </w:rPr>
        <w:t>ственно</w:t>
      </w:r>
      <w:r w:rsidRPr="004D4C1E">
        <w:rPr>
          <w:rFonts w:ascii="Times New Roman" w:hAnsi="Times New Roman"/>
          <w:sz w:val="26"/>
          <w:szCs w:val="26"/>
        </w:rPr>
        <w:t>.</w:t>
      </w:r>
    </w:p>
    <w:p w:rsidR="0045291A" w:rsidRPr="004D4C1E" w:rsidRDefault="0045291A" w:rsidP="0045291A">
      <w:pPr>
        <w:shd w:val="clear" w:color="auto" w:fill="FFFFFF"/>
        <w:ind w:firstLine="709"/>
        <w:rPr>
          <w:rFonts w:ascii="Times New Roman" w:hAnsi="Times New Roman"/>
          <w:sz w:val="26"/>
          <w:szCs w:val="26"/>
        </w:rPr>
      </w:pPr>
      <w:r w:rsidRPr="004D4C1E">
        <w:rPr>
          <w:rFonts w:ascii="Times New Roman" w:hAnsi="Times New Roman"/>
          <w:sz w:val="26"/>
          <w:szCs w:val="26"/>
        </w:rPr>
        <w:t xml:space="preserve">Количество преступлений, совершенных в отношении несовершеннолетних их родителями или иными законными представителями, увеличилось на 1,7% (с 724 до 736), 2018 г. </w:t>
      </w:r>
      <w:r w:rsidR="00D57E4B" w:rsidRPr="004D4C1E">
        <w:rPr>
          <w:rFonts w:ascii="Times New Roman" w:hAnsi="Times New Roman"/>
          <w:sz w:val="26"/>
          <w:szCs w:val="26"/>
        </w:rPr>
        <w:t>–</w:t>
      </w:r>
      <w:r w:rsidRPr="004D4C1E">
        <w:rPr>
          <w:rFonts w:ascii="Times New Roman" w:hAnsi="Times New Roman"/>
          <w:sz w:val="26"/>
          <w:szCs w:val="26"/>
        </w:rPr>
        <w:t xml:space="preserve"> на 1,8% (с 704 до 724), 2017 г. </w:t>
      </w:r>
      <w:r w:rsidR="00D57E4B" w:rsidRPr="004D4C1E">
        <w:rPr>
          <w:rFonts w:ascii="Times New Roman" w:hAnsi="Times New Roman"/>
          <w:sz w:val="26"/>
          <w:szCs w:val="26"/>
        </w:rPr>
        <w:t>–</w:t>
      </w:r>
      <w:r w:rsidRPr="004D4C1E">
        <w:rPr>
          <w:rFonts w:ascii="Times New Roman" w:hAnsi="Times New Roman"/>
          <w:sz w:val="26"/>
          <w:szCs w:val="26"/>
        </w:rPr>
        <w:t xml:space="preserve"> на 188,5% (с 244 до 704).</w:t>
      </w:r>
    </w:p>
    <w:p w:rsidR="00E75487" w:rsidRPr="004D4C1E" w:rsidRDefault="00E75487" w:rsidP="0045291A">
      <w:pPr>
        <w:shd w:val="clear" w:color="auto" w:fill="FFFFFF"/>
        <w:ind w:firstLine="709"/>
        <w:rPr>
          <w:rFonts w:ascii="Times New Roman" w:hAnsi="Times New Roman"/>
          <w:sz w:val="26"/>
          <w:szCs w:val="26"/>
        </w:rPr>
      </w:pPr>
      <w:r w:rsidRPr="004D4C1E">
        <w:rPr>
          <w:rFonts w:ascii="Times New Roman" w:hAnsi="Times New Roman"/>
          <w:sz w:val="26"/>
          <w:szCs w:val="26"/>
        </w:rPr>
        <w:t>М</w:t>
      </w:r>
      <w:r w:rsidR="0045291A" w:rsidRPr="004D4C1E">
        <w:rPr>
          <w:rFonts w:ascii="Times New Roman" w:hAnsi="Times New Roman"/>
          <w:sz w:val="26"/>
          <w:szCs w:val="26"/>
        </w:rPr>
        <w:t>инистерство внутренних дел по Чувашской Республике</w:t>
      </w:r>
      <w:r w:rsidRPr="004D4C1E">
        <w:rPr>
          <w:rFonts w:ascii="Times New Roman" w:hAnsi="Times New Roman"/>
          <w:sz w:val="26"/>
          <w:szCs w:val="26"/>
        </w:rPr>
        <w:t xml:space="preserve"> осуществляет а</w:t>
      </w:r>
      <w:r w:rsidRPr="004D4C1E">
        <w:rPr>
          <w:rFonts w:ascii="Times New Roman" w:hAnsi="Times New Roman"/>
          <w:sz w:val="26"/>
          <w:szCs w:val="26"/>
        </w:rPr>
        <w:t>к</w:t>
      </w:r>
      <w:r w:rsidRPr="004D4C1E">
        <w:rPr>
          <w:rFonts w:ascii="Times New Roman" w:hAnsi="Times New Roman"/>
          <w:sz w:val="26"/>
          <w:szCs w:val="26"/>
        </w:rPr>
        <w:t>тивную работу по профилактике безнадзорности и правонарушений несовершенн</w:t>
      </w:r>
      <w:r w:rsidRPr="004D4C1E">
        <w:rPr>
          <w:rFonts w:ascii="Times New Roman" w:hAnsi="Times New Roman"/>
          <w:sz w:val="26"/>
          <w:szCs w:val="26"/>
        </w:rPr>
        <w:t>о</w:t>
      </w:r>
      <w:r w:rsidRPr="004D4C1E">
        <w:rPr>
          <w:rFonts w:ascii="Times New Roman" w:hAnsi="Times New Roman"/>
          <w:sz w:val="26"/>
          <w:szCs w:val="26"/>
        </w:rPr>
        <w:t>летних и в отношении них.</w:t>
      </w:r>
    </w:p>
    <w:p w:rsidR="00E75487" w:rsidRPr="004D4C1E" w:rsidRDefault="00E75487" w:rsidP="00AF40F1">
      <w:pPr>
        <w:shd w:val="clear" w:color="auto" w:fill="FFFFFF"/>
        <w:ind w:firstLine="709"/>
        <w:rPr>
          <w:rFonts w:ascii="Times New Roman" w:hAnsi="Times New Roman"/>
          <w:sz w:val="26"/>
          <w:szCs w:val="26"/>
        </w:rPr>
      </w:pPr>
      <w:r w:rsidRPr="004D4C1E">
        <w:rPr>
          <w:rFonts w:ascii="Times New Roman" w:hAnsi="Times New Roman"/>
          <w:sz w:val="26"/>
          <w:szCs w:val="26"/>
        </w:rPr>
        <w:t>В 2019 году проблемные вопросы профилактики безнадзорности и правон</w:t>
      </w:r>
      <w:r w:rsidRPr="004D4C1E">
        <w:rPr>
          <w:rFonts w:ascii="Times New Roman" w:hAnsi="Times New Roman"/>
          <w:sz w:val="26"/>
          <w:szCs w:val="26"/>
        </w:rPr>
        <w:t>а</w:t>
      </w:r>
      <w:r w:rsidRPr="004D4C1E">
        <w:rPr>
          <w:rFonts w:ascii="Times New Roman" w:hAnsi="Times New Roman"/>
          <w:sz w:val="26"/>
          <w:szCs w:val="26"/>
        </w:rPr>
        <w:t>рушений несовершеннолетних, семейного неблагополучия рассматривались сов</w:t>
      </w:r>
      <w:r w:rsidRPr="004D4C1E">
        <w:rPr>
          <w:rFonts w:ascii="Times New Roman" w:hAnsi="Times New Roman"/>
          <w:sz w:val="26"/>
          <w:szCs w:val="26"/>
        </w:rPr>
        <w:t>е</w:t>
      </w:r>
      <w:r w:rsidRPr="004D4C1E">
        <w:rPr>
          <w:rFonts w:ascii="Times New Roman" w:hAnsi="Times New Roman"/>
          <w:sz w:val="26"/>
          <w:szCs w:val="26"/>
        </w:rPr>
        <w:t>щаниях различного уровня: при руководстве МВД по Чувашской Республике, зас</w:t>
      </w:r>
      <w:r w:rsidRPr="004D4C1E">
        <w:rPr>
          <w:rFonts w:ascii="Times New Roman" w:hAnsi="Times New Roman"/>
          <w:sz w:val="26"/>
          <w:szCs w:val="26"/>
        </w:rPr>
        <w:t>е</w:t>
      </w:r>
      <w:r w:rsidRPr="004D4C1E">
        <w:rPr>
          <w:rFonts w:ascii="Times New Roman" w:hAnsi="Times New Roman"/>
          <w:sz w:val="26"/>
          <w:szCs w:val="26"/>
        </w:rPr>
        <w:t>даниях Правительственной комиссии по делам несовершеннолетних и защите их прав в Чувашской Республике, совещаниях при Уполномоченном по правам ребенка в Чувашской Республике, а также на иных совещаниях, проводимых в других мин</w:t>
      </w:r>
      <w:r w:rsidRPr="004D4C1E">
        <w:rPr>
          <w:rFonts w:ascii="Times New Roman" w:hAnsi="Times New Roman"/>
          <w:sz w:val="26"/>
          <w:szCs w:val="26"/>
        </w:rPr>
        <w:t>и</w:t>
      </w:r>
      <w:r w:rsidRPr="004D4C1E">
        <w:rPr>
          <w:rFonts w:ascii="Times New Roman" w:hAnsi="Times New Roman"/>
          <w:sz w:val="26"/>
          <w:szCs w:val="26"/>
        </w:rPr>
        <w:t>стерствах и ведомствах</w:t>
      </w:r>
      <w:r w:rsidR="00823C14" w:rsidRPr="004D4C1E">
        <w:rPr>
          <w:rFonts w:ascii="Times New Roman" w:hAnsi="Times New Roman"/>
          <w:sz w:val="26"/>
          <w:szCs w:val="26"/>
        </w:rPr>
        <w:t>.</w:t>
      </w:r>
    </w:p>
    <w:p w:rsidR="00E75487" w:rsidRPr="004D4C1E" w:rsidRDefault="00E75487" w:rsidP="00AF40F1">
      <w:pPr>
        <w:shd w:val="clear" w:color="auto" w:fill="FFFFFF"/>
        <w:ind w:firstLine="709"/>
        <w:rPr>
          <w:rFonts w:ascii="Times New Roman" w:hAnsi="Times New Roman"/>
          <w:sz w:val="26"/>
          <w:szCs w:val="26"/>
        </w:rPr>
      </w:pPr>
      <w:r w:rsidRPr="004D4C1E">
        <w:rPr>
          <w:rFonts w:ascii="Times New Roman" w:hAnsi="Times New Roman"/>
          <w:sz w:val="26"/>
          <w:szCs w:val="26"/>
        </w:rPr>
        <w:t>По итогам 12 месяцев 2019 года число преступлений, совершенных несове</w:t>
      </w:r>
      <w:r w:rsidRPr="004D4C1E">
        <w:rPr>
          <w:rFonts w:ascii="Times New Roman" w:hAnsi="Times New Roman"/>
          <w:sz w:val="26"/>
          <w:szCs w:val="26"/>
        </w:rPr>
        <w:t>р</w:t>
      </w:r>
      <w:r w:rsidRPr="004D4C1E">
        <w:rPr>
          <w:rFonts w:ascii="Times New Roman" w:hAnsi="Times New Roman"/>
          <w:sz w:val="26"/>
          <w:szCs w:val="26"/>
        </w:rPr>
        <w:t>шеннолетними, увеличилось</w:t>
      </w:r>
      <w:r w:rsidR="00823C14" w:rsidRPr="004D4C1E">
        <w:rPr>
          <w:rFonts w:ascii="Times New Roman" w:hAnsi="Times New Roman"/>
          <w:sz w:val="26"/>
          <w:szCs w:val="26"/>
        </w:rPr>
        <w:t xml:space="preserve"> –</w:t>
      </w:r>
      <w:r w:rsidRPr="004D4C1E">
        <w:rPr>
          <w:rFonts w:ascii="Times New Roman" w:hAnsi="Times New Roman"/>
          <w:sz w:val="26"/>
          <w:szCs w:val="26"/>
        </w:rPr>
        <w:t xml:space="preserve"> на 4,9% (с 368 до 386, 2018 г. </w:t>
      </w:r>
      <w:r w:rsidR="00823C14" w:rsidRPr="004D4C1E">
        <w:rPr>
          <w:rFonts w:ascii="Times New Roman" w:hAnsi="Times New Roman"/>
          <w:sz w:val="26"/>
          <w:szCs w:val="26"/>
        </w:rPr>
        <w:t>–</w:t>
      </w:r>
      <w:r w:rsidRPr="004D4C1E">
        <w:rPr>
          <w:rFonts w:ascii="Times New Roman" w:hAnsi="Times New Roman"/>
          <w:sz w:val="26"/>
          <w:szCs w:val="26"/>
        </w:rPr>
        <w:t xml:space="preserve"> на 1,7% (с 362 до 368), в 2017 г. снижение </w:t>
      </w:r>
      <w:r w:rsidR="00823C14" w:rsidRPr="004D4C1E">
        <w:rPr>
          <w:rFonts w:ascii="Times New Roman" w:hAnsi="Times New Roman"/>
          <w:sz w:val="26"/>
          <w:szCs w:val="26"/>
        </w:rPr>
        <w:t>–</w:t>
      </w:r>
      <w:r w:rsidRPr="004D4C1E">
        <w:rPr>
          <w:rFonts w:ascii="Times New Roman" w:hAnsi="Times New Roman"/>
          <w:sz w:val="26"/>
          <w:szCs w:val="26"/>
        </w:rPr>
        <w:t xml:space="preserve"> на 22,0% (с 464 до 362). Удельный вес в числе раскрытых с</w:t>
      </w:r>
      <w:r w:rsidRPr="004D4C1E">
        <w:rPr>
          <w:rFonts w:ascii="Times New Roman" w:hAnsi="Times New Roman"/>
          <w:sz w:val="26"/>
          <w:szCs w:val="26"/>
        </w:rPr>
        <w:t>о</w:t>
      </w:r>
      <w:r w:rsidRPr="004D4C1E">
        <w:rPr>
          <w:rFonts w:ascii="Times New Roman" w:hAnsi="Times New Roman"/>
          <w:sz w:val="26"/>
          <w:szCs w:val="26"/>
        </w:rPr>
        <w:t xml:space="preserve">ставил 4,7% (2018 г. </w:t>
      </w:r>
      <w:r w:rsidR="00823C14" w:rsidRPr="004D4C1E">
        <w:rPr>
          <w:rFonts w:ascii="Times New Roman" w:hAnsi="Times New Roman"/>
          <w:sz w:val="26"/>
          <w:szCs w:val="26"/>
        </w:rPr>
        <w:t>–</w:t>
      </w:r>
      <w:r w:rsidRPr="004D4C1E">
        <w:rPr>
          <w:rFonts w:ascii="Times New Roman" w:hAnsi="Times New Roman"/>
          <w:sz w:val="26"/>
          <w:szCs w:val="26"/>
        </w:rPr>
        <w:t xml:space="preserve"> 4,3%, 2017 г. </w:t>
      </w:r>
      <w:r w:rsidR="00823C14" w:rsidRPr="004D4C1E">
        <w:rPr>
          <w:rFonts w:ascii="Times New Roman" w:hAnsi="Times New Roman"/>
          <w:sz w:val="26"/>
          <w:szCs w:val="26"/>
        </w:rPr>
        <w:t>–</w:t>
      </w:r>
      <w:r w:rsidRPr="004D4C1E">
        <w:rPr>
          <w:rFonts w:ascii="Times New Roman" w:hAnsi="Times New Roman"/>
          <w:sz w:val="26"/>
          <w:szCs w:val="26"/>
        </w:rPr>
        <w:t xml:space="preserve"> 4,3%).</w:t>
      </w:r>
    </w:p>
    <w:p w:rsidR="00E75487" w:rsidRPr="004D4C1E" w:rsidRDefault="00E75487" w:rsidP="00AF40F1">
      <w:pPr>
        <w:shd w:val="clear" w:color="auto" w:fill="FFFFFF"/>
        <w:ind w:firstLine="709"/>
        <w:rPr>
          <w:rFonts w:ascii="Times New Roman" w:hAnsi="Times New Roman"/>
          <w:sz w:val="26"/>
          <w:szCs w:val="26"/>
        </w:rPr>
      </w:pPr>
      <w:r w:rsidRPr="004D4C1E">
        <w:rPr>
          <w:rFonts w:ascii="Times New Roman" w:hAnsi="Times New Roman"/>
          <w:sz w:val="26"/>
          <w:szCs w:val="26"/>
        </w:rPr>
        <w:t>Количество несовершеннолетних лиц, принявших участие в совершении пр</w:t>
      </w:r>
      <w:r w:rsidRPr="004D4C1E">
        <w:rPr>
          <w:rFonts w:ascii="Times New Roman" w:hAnsi="Times New Roman"/>
          <w:sz w:val="26"/>
          <w:szCs w:val="26"/>
        </w:rPr>
        <w:t>е</w:t>
      </w:r>
      <w:r w:rsidRPr="004D4C1E">
        <w:rPr>
          <w:rFonts w:ascii="Times New Roman" w:hAnsi="Times New Roman"/>
          <w:sz w:val="26"/>
          <w:szCs w:val="26"/>
        </w:rPr>
        <w:t xml:space="preserve">ступлений, увеличилось </w:t>
      </w:r>
      <w:r w:rsidR="00823C14" w:rsidRPr="004D4C1E">
        <w:rPr>
          <w:rFonts w:ascii="Times New Roman" w:hAnsi="Times New Roman"/>
          <w:sz w:val="26"/>
          <w:szCs w:val="26"/>
        </w:rPr>
        <w:t xml:space="preserve">– </w:t>
      </w:r>
      <w:r w:rsidRPr="004D4C1E">
        <w:rPr>
          <w:rFonts w:ascii="Times New Roman" w:hAnsi="Times New Roman"/>
          <w:sz w:val="26"/>
          <w:szCs w:val="26"/>
        </w:rPr>
        <w:t xml:space="preserve">на 0,3% (с 300 до 301, в 2018 г. и 2017 г. наблюдалось снижение данного показателя </w:t>
      </w:r>
      <w:r w:rsidR="00823C14" w:rsidRPr="004D4C1E">
        <w:rPr>
          <w:rFonts w:ascii="Times New Roman" w:hAnsi="Times New Roman"/>
          <w:sz w:val="26"/>
          <w:szCs w:val="26"/>
        </w:rPr>
        <w:t>–</w:t>
      </w:r>
      <w:r w:rsidRPr="004D4C1E">
        <w:rPr>
          <w:rFonts w:ascii="Times New Roman" w:hAnsi="Times New Roman"/>
          <w:sz w:val="26"/>
          <w:szCs w:val="26"/>
        </w:rPr>
        <w:t xml:space="preserve"> на 7,4% (с 324 до 300) и 2017 г. </w:t>
      </w:r>
      <w:r w:rsidR="00DC55BE" w:rsidRPr="004D4C1E">
        <w:rPr>
          <w:rFonts w:ascii="Times New Roman" w:hAnsi="Times New Roman"/>
          <w:sz w:val="26"/>
          <w:szCs w:val="26"/>
        </w:rPr>
        <w:t>–</w:t>
      </w:r>
      <w:r w:rsidRPr="004D4C1E">
        <w:rPr>
          <w:rFonts w:ascii="Times New Roman" w:hAnsi="Times New Roman"/>
          <w:sz w:val="26"/>
          <w:szCs w:val="26"/>
        </w:rPr>
        <w:t xml:space="preserve"> на 8,2 % (с 353 до 324).</w:t>
      </w:r>
    </w:p>
    <w:p w:rsidR="00E37B69" w:rsidRPr="004D4C1E" w:rsidRDefault="00E37B69" w:rsidP="00E37B69">
      <w:pPr>
        <w:shd w:val="clear" w:color="auto" w:fill="FFFFFF"/>
        <w:ind w:firstLine="709"/>
        <w:rPr>
          <w:rFonts w:ascii="Times New Roman" w:hAnsi="Times New Roman"/>
          <w:sz w:val="26"/>
          <w:szCs w:val="26"/>
        </w:rPr>
      </w:pPr>
      <w:r w:rsidRPr="004D4C1E">
        <w:rPr>
          <w:rFonts w:ascii="Times New Roman" w:hAnsi="Times New Roman"/>
          <w:sz w:val="26"/>
          <w:szCs w:val="26"/>
        </w:rPr>
        <w:t>В структуре подростковой преступности преобладают преступления против собственности: кражи (187, 48,4%; 2018 г. – 185, 50,3%; 2017 г. – 172, 47,5%), граб</w:t>
      </w:r>
      <w:r w:rsidRPr="004D4C1E">
        <w:rPr>
          <w:rFonts w:ascii="Times New Roman" w:hAnsi="Times New Roman"/>
          <w:sz w:val="26"/>
          <w:szCs w:val="26"/>
        </w:rPr>
        <w:t>е</w:t>
      </w:r>
      <w:r w:rsidRPr="004D4C1E">
        <w:rPr>
          <w:rFonts w:ascii="Times New Roman" w:hAnsi="Times New Roman"/>
          <w:sz w:val="26"/>
          <w:szCs w:val="26"/>
        </w:rPr>
        <w:t>жи (19, 4,9%; 2018 г. – 36, 9,8%; 2017 г. – 45, 12,4%), а также преступления в сфере незаконного оборота наркотиков (96, 24,9%; 2018 г. – 80, 21,8%; 2017 г. – 55, 15,1%).</w:t>
      </w:r>
    </w:p>
    <w:p w:rsidR="00E75487" w:rsidRPr="004D4C1E" w:rsidRDefault="00E75487" w:rsidP="00AF40F1">
      <w:pPr>
        <w:shd w:val="clear" w:color="auto" w:fill="FFFFFF"/>
        <w:ind w:firstLine="709"/>
        <w:rPr>
          <w:rFonts w:ascii="Times New Roman" w:hAnsi="Times New Roman"/>
          <w:sz w:val="26"/>
          <w:szCs w:val="26"/>
        </w:rPr>
      </w:pPr>
      <w:r w:rsidRPr="004D4C1E">
        <w:rPr>
          <w:rFonts w:ascii="Times New Roman" w:hAnsi="Times New Roman"/>
          <w:sz w:val="26"/>
          <w:szCs w:val="26"/>
        </w:rPr>
        <w:t>По состоянию на 31 декабря 2019 года в органах внутренних дел на проф</w:t>
      </w:r>
      <w:r w:rsidRPr="004D4C1E">
        <w:rPr>
          <w:rFonts w:ascii="Times New Roman" w:hAnsi="Times New Roman"/>
          <w:sz w:val="26"/>
          <w:szCs w:val="26"/>
        </w:rPr>
        <w:t>и</w:t>
      </w:r>
      <w:r w:rsidRPr="004D4C1E">
        <w:rPr>
          <w:rFonts w:ascii="Times New Roman" w:hAnsi="Times New Roman"/>
          <w:sz w:val="26"/>
          <w:szCs w:val="26"/>
        </w:rPr>
        <w:t>лактическ</w:t>
      </w:r>
      <w:r w:rsidR="00F417A2" w:rsidRPr="004D4C1E">
        <w:rPr>
          <w:rFonts w:ascii="Times New Roman" w:hAnsi="Times New Roman"/>
          <w:sz w:val="26"/>
          <w:szCs w:val="26"/>
        </w:rPr>
        <w:t xml:space="preserve">ом учете состояло 1437 (2018 г. – </w:t>
      </w:r>
      <w:r w:rsidRPr="004D4C1E">
        <w:rPr>
          <w:rFonts w:ascii="Times New Roman" w:hAnsi="Times New Roman"/>
          <w:sz w:val="26"/>
          <w:szCs w:val="26"/>
        </w:rPr>
        <w:t>1392, 2017 г.</w:t>
      </w:r>
      <w:r w:rsidR="00F417A2" w:rsidRPr="004D4C1E">
        <w:rPr>
          <w:rFonts w:ascii="Times New Roman" w:hAnsi="Times New Roman"/>
          <w:sz w:val="26"/>
          <w:szCs w:val="26"/>
        </w:rPr>
        <w:t xml:space="preserve"> – </w:t>
      </w:r>
      <w:r w:rsidRPr="004D4C1E">
        <w:rPr>
          <w:rFonts w:ascii="Times New Roman" w:hAnsi="Times New Roman"/>
          <w:sz w:val="26"/>
          <w:szCs w:val="26"/>
        </w:rPr>
        <w:t>1328) несовершенноле</w:t>
      </w:r>
      <w:r w:rsidRPr="004D4C1E">
        <w:rPr>
          <w:rFonts w:ascii="Times New Roman" w:hAnsi="Times New Roman"/>
          <w:sz w:val="26"/>
          <w:szCs w:val="26"/>
        </w:rPr>
        <w:t>т</w:t>
      </w:r>
      <w:r w:rsidRPr="004D4C1E">
        <w:rPr>
          <w:rFonts w:ascii="Times New Roman" w:hAnsi="Times New Roman"/>
          <w:sz w:val="26"/>
          <w:szCs w:val="26"/>
        </w:rPr>
        <w:t>них. Дополнительно поставлено на проф</w:t>
      </w:r>
      <w:r w:rsidR="00F417A2" w:rsidRPr="004D4C1E">
        <w:rPr>
          <w:rFonts w:ascii="Times New Roman" w:hAnsi="Times New Roman"/>
          <w:sz w:val="26"/>
          <w:szCs w:val="26"/>
        </w:rPr>
        <w:t xml:space="preserve">илактический учет 1328 (2018 г. – </w:t>
      </w:r>
      <w:r w:rsidRPr="004D4C1E">
        <w:rPr>
          <w:rFonts w:ascii="Times New Roman" w:hAnsi="Times New Roman"/>
          <w:sz w:val="26"/>
          <w:szCs w:val="26"/>
        </w:rPr>
        <w:t xml:space="preserve">1206, 2017 г. </w:t>
      </w:r>
      <w:r w:rsidR="00F417A2" w:rsidRPr="004D4C1E">
        <w:rPr>
          <w:rFonts w:ascii="Times New Roman" w:hAnsi="Times New Roman"/>
          <w:sz w:val="26"/>
          <w:szCs w:val="26"/>
        </w:rPr>
        <w:t xml:space="preserve">– </w:t>
      </w:r>
      <w:r w:rsidRPr="004D4C1E">
        <w:rPr>
          <w:rFonts w:ascii="Times New Roman" w:hAnsi="Times New Roman"/>
          <w:sz w:val="26"/>
          <w:szCs w:val="26"/>
        </w:rPr>
        <w:t>1128) подростков.</w:t>
      </w:r>
    </w:p>
    <w:p w:rsidR="00E75487" w:rsidRPr="004D4C1E" w:rsidRDefault="00E75487" w:rsidP="00AF40F1">
      <w:pPr>
        <w:shd w:val="clear" w:color="auto" w:fill="FFFFFF"/>
        <w:ind w:firstLine="709"/>
        <w:rPr>
          <w:rFonts w:ascii="Times New Roman" w:hAnsi="Times New Roman"/>
          <w:sz w:val="26"/>
          <w:szCs w:val="26"/>
        </w:rPr>
      </w:pPr>
      <w:r w:rsidRPr="004D4C1E">
        <w:rPr>
          <w:rFonts w:ascii="Times New Roman" w:hAnsi="Times New Roman"/>
          <w:sz w:val="26"/>
          <w:szCs w:val="26"/>
        </w:rPr>
        <w:t xml:space="preserve">Из 1437 несовершеннолетних, состоящих на учете в ПДН, воспитываются в неполных семьях </w:t>
      </w:r>
      <w:r w:rsidR="00F417A2" w:rsidRPr="004D4C1E">
        <w:rPr>
          <w:rFonts w:ascii="Times New Roman" w:hAnsi="Times New Roman"/>
          <w:sz w:val="26"/>
          <w:szCs w:val="26"/>
        </w:rPr>
        <w:t>–</w:t>
      </w:r>
      <w:r w:rsidRPr="004D4C1E">
        <w:rPr>
          <w:rFonts w:ascii="Times New Roman" w:hAnsi="Times New Roman"/>
          <w:sz w:val="26"/>
          <w:szCs w:val="26"/>
        </w:rPr>
        <w:t xml:space="preserve"> 578, опекаемых семьях </w:t>
      </w:r>
      <w:r w:rsidR="00F417A2" w:rsidRPr="004D4C1E">
        <w:rPr>
          <w:rFonts w:ascii="Times New Roman" w:hAnsi="Times New Roman"/>
          <w:sz w:val="26"/>
          <w:szCs w:val="26"/>
        </w:rPr>
        <w:t xml:space="preserve">– </w:t>
      </w:r>
      <w:r w:rsidRPr="004D4C1E">
        <w:rPr>
          <w:rFonts w:ascii="Times New Roman" w:hAnsi="Times New Roman"/>
          <w:sz w:val="26"/>
          <w:szCs w:val="26"/>
        </w:rPr>
        <w:t xml:space="preserve">71, приемных семьях </w:t>
      </w:r>
      <w:r w:rsidR="00F417A2" w:rsidRPr="004D4C1E">
        <w:rPr>
          <w:rFonts w:ascii="Times New Roman" w:hAnsi="Times New Roman"/>
          <w:sz w:val="26"/>
          <w:szCs w:val="26"/>
        </w:rPr>
        <w:t>–</w:t>
      </w:r>
      <w:r w:rsidRPr="004D4C1E">
        <w:rPr>
          <w:rFonts w:ascii="Times New Roman" w:hAnsi="Times New Roman"/>
          <w:sz w:val="26"/>
          <w:szCs w:val="26"/>
        </w:rPr>
        <w:t xml:space="preserve"> 2, детских д</w:t>
      </w:r>
      <w:r w:rsidRPr="004D4C1E">
        <w:rPr>
          <w:rFonts w:ascii="Times New Roman" w:hAnsi="Times New Roman"/>
          <w:sz w:val="26"/>
          <w:szCs w:val="26"/>
        </w:rPr>
        <w:t>о</w:t>
      </w:r>
      <w:r w:rsidRPr="004D4C1E">
        <w:rPr>
          <w:rFonts w:ascii="Times New Roman" w:hAnsi="Times New Roman"/>
          <w:sz w:val="26"/>
          <w:szCs w:val="26"/>
        </w:rPr>
        <w:t xml:space="preserve">мах, интернатах </w:t>
      </w:r>
      <w:r w:rsidR="00F417A2" w:rsidRPr="004D4C1E">
        <w:rPr>
          <w:rFonts w:ascii="Times New Roman" w:hAnsi="Times New Roman"/>
          <w:sz w:val="26"/>
          <w:szCs w:val="26"/>
        </w:rPr>
        <w:t>–</w:t>
      </w:r>
      <w:r w:rsidRPr="004D4C1E">
        <w:rPr>
          <w:rFonts w:ascii="Times New Roman" w:hAnsi="Times New Roman"/>
          <w:sz w:val="26"/>
          <w:szCs w:val="26"/>
        </w:rPr>
        <w:t xml:space="preserve"> 22.</w:t>
      </w:r>
    </w:p>
    <w:p w:rsidR="00E75487" w:rsidRPr="004D4C1E" w:rsidRDefault="00E75487" w:rsidP="00AF40F1">
      <w:pPr>
        <w:shd w:val="clear" w:color="auto" w:fill="FFFFFF"/>
        <w:ind w:firstLine="709"/>
        <w:rPr>
          <w:rFonts w:ascii="Times New Roman" w:hAnsi="Times New Roman"/>
          <w:sz w:val="26"/>
          <w:szCs w:val="26"/>
        </w:rPr>
      </w:pPr>
      <w:r w:rsidRPr="004D4C1E">
        <w:rPr>
          <w:rFonts w:ascii="Times New Roman" w:hAnsi="Times New Roman"/>
          <w:sz w:val="26"/>
          <w:szCs w:val="26"/>
        </w:rPr>
        <w:t xml:space="preserve">В 2019 году в Центр временного содержания несовершеннолетних МВД по Чувашской Республике помещено 166 (2018 г. </w:t>
      </w:r>
      <w:r w:rsidR="00F417A2" w:rsidRPr="004D4C1E">
        <w:rPr>
          <w:rFonts w:ascii="Times New Roman" w:hAnsi="Times New Roman"/>
          <w:sz w:val="26"/>
          <w:szCs w:val="26"/>
        </w:rPr>
        <w:t>–</w:t>
      </w:r>
      <w:r w:rsidRPr="004D4C1E">
        <w:rPr>
          <w:rFonts w:ascii="Times New Roman" w:hAnsi="Times New Roman"/>
          <w:sz w:val="26"/>
          <w:szCs w:val="26"/>
        </w:rPr>
        <w:t xml:space="preserve"> 79, 2017 г. </w:t>
      </w:r>
      <w:r w:rsidR="00F417A2" w:rsidRPr="004D4C1E">
        <w:rPr>
          <w:rFonts w:ascii="Times New Roman" w:hAnsi="Times New Roman"/>
          <w:sz w:val="26"/>
          <w:szCs w:val="26"/>
        </w:rPr>
        <w:t>–</w:t>
      </w:r>
      <w:r w:rsidRPr="004D4C1E">
        <w:rPr>
          <w:rFonts w:ascii="Times New Roman" w:hAnsi="Times New Roman"/>
          <w:sz w:val="26"/>
          <w:szCs w:val="26"/>
        </w:rPr>
        <w:t xml:space="preserve"> 195) несовершенноле</w:t>
      </w:r>
      <w:r w:rsidRPr="004D4C1E">
        <w:rPr>
          <w:rFonts w:ascii="Times New Roman" w:hAnsi="Times New Roman"/>
          <w:sz w:val="26"/>
          <w:szCs w:val="26"/>
        </w:rPr>
        <w:t>т</w:t>
      </w:r>
      <w:r w:rsidRPr="004D4C1E">
        <w:rPr>
          <w:rFonts w:ascii="Times New Roman" w:hAnsi="Times New Roman"/>
          <w:sz w:val="26"/>
          <w:szCs w:val="26"/>
        </w:rPr>
        <w:t>них правонарушителей. Направлено в специальные учебно-воспитательные учр</w:t>
      </w:r>
      <w:r w:rsidRPr="004D4C1E">
        <w:rPr>
          <w:rFonts w:ascii="Times New Roman" w:hAnsi="Times New Roman"/>
          <w:sz w:val="26"/>
          <w:szCs w:val="26"/>
        </w:rPr>
        <w:t>е</w:t>
      </w:r>
      <w:r w:rsidRPr="004D4C1E">
        <w:rPr>
          <w:rFonts w:ascii="Times New Roman" w:hAnsi="Times New Roman"/>
          <w:sz w:val="26"/>
          <w:szCs w:val="26"/>
        </w:rPr>
        <w:t xml:space="preserve">ждения закрытого типа </w:t>
      </w:r>
      <w:r w:rsidR="00F417A2" w:rsidRPr="004D4C1E">
        <w:rPr>
          <w:rFonts w:ascii="Times New Roman" w:hAnsi="Times New Roman"/>
          <w:sz w:val="26"/>
          <w:szCs w:val="26"/>
        </w:rPr>
        <w:t>–</w:t>
      </w:r>
      <w:r w:rsidRPr="004D4C1E">
        <w:rPr>
          <w:rFonts w:ascii="Times New Roman" w:hAnsi="Times New Roman"/>
          <w:sz w:val="26"/>
          <w:szCs w:val="26"/>
        </w:rPr>
        <w:t xml:space="preserve"> 10 (2018 г. </w:t>
      </w:r>
      <w:r w:rsidR="00F417A2" w:rsidRPr="004D4C1E">
        <w:rPr>
          <w:rFonts w:ascii="Times New Roman" w:hAnsi="Times New Roman"/>
          <w:sz w:val="26"/>
          <w:szCs w:val="26"/>
        </w:rPr>
        <w:t>–</w:t>
      </w:r>
      <w:r w:rsidRPr="004D4C1E">
        <w:rPr>
          <w:rFonts w:ascii="Times New Roman" w:hAnsi="Times New Roman"/>
          <w:sz w:val="26"/>
          <w:szCs w:val="26"/>
        </w:rPr>
        <w:t xml:space="preserve"> 9, 2017 г. </w:t>
      </w:r>
      <w:r w:rsidR="00F417A2" w:rsidRPr="004D4C1E">
        <w:rPr>
          <w:rFonts w:ascii="Times New Roman" w:hAnsi="Times New Roman"/>
          <w:sz w:val="26"/>
          <w:szCs w:val="26"/>
        </w:rPr>
        <w:t>–</w:t>
      </w:r>
      <w:r w:rsidRPr="004D4C1E">
        <w:rPr>
          <w:rFonts w:ascii="Times New Roman" w:hAnsi="Times New Roman"/>
          <w:sz w:val="26"/>
          <w:szCs w:val="26"/>
        </w:rPr>
        <w:t xml:space="preserve"> 10).</w:t>
      </w:r>
    </w:p>
    <w:p w:rsidR="00645E51" w:rsidRPr="004D4C1E" w:rsidRDefault="00E75487" w:rsidP="00645E51">
      <w:pPr>
        <w:shd w:val="clear" w:color="auto" w:fill="FFFFFF"/>
        <w:ind w:firstLine="709"/>
        <w:rPr>
          <w:rFonts w:ascii="Times New Roman" w:hAnsi="Times New Roman"/>
          <w:sz w:val="26"/>
          <w:szCs w:val="26"/>
        </w:rPr>
      </w:pPr>
      <w:r w:rsidRPr="004D4C1E">
        <w:rPr>
          <w:rFonts w:ascii="Times New Roman" w:hAnsi="Times New Roman"/>
          <w:sz w:val="26"/>
          <w:szCs w:val="26"/>
        </w:rPr>
        <w:t>В целях не допущения повторных преступлений и правонарушений несове</w:t>
      </w:r>
      <w:r w:rsidRPr="004D4C1E">
        <w:rPr>
          <w:rFonts w:ascii="Times New Roman" w:hAnsi="Times New Roman"/>
          <w:sz w:val="26"/>
          <w:szCs w:val="26"/>
        </w:rPr>
        <w:t>р</w:t>
      </w:r>
      <w:r w:rsidRPr="004D4C1E">
        <w:rPr>
          <w:rFonts w:ascii="Times New Roman" w:hAnsi="Times New Roman"/>
          <w:sz w:val="26"/>
          <w:szCs w:val="26"/>
        </w:rPr>
        <w:t>шеннолетних в 2019 году в работу кружков и секций вовлечены 744 подростка</w:t>
      </w:r>
      <w:r w:rsidR="00A77338" w:rsidRPr="004D4C1E">
        <w:rPr>
          <w:rFonts w:ascii="Times New Roman" w:hAnsi="Times New Roman"/>
          <w:sz w:val="26"/>
          <w:szCs w:val="26"/>
        </w:rPr>
        <w:br/>
      </w:r>
      <w:r w:rsidRPr="004D4C1E">
        <w:rPr>
          <w:rFonts w:ascii="Times New Roman" w:hAnsi="Times New Roman"/>
          <w:sz w:val="26"/>
          <w:szCs w:val="26"/>
        </w:rPr>
        <w:t xml:space="preserve">(2018 г. </w:t>
      </w:r>
      <w:r w:rsidR="00A77338" w:rsidRPr="004D4C1E">
        <w:rPr>
          <w:rFonts w:ascii="Times New Roman" w:hAnsi="Times New Roman"/>
          <w:sz w:val="26"/>
          <w:szCs w:val="26"/>
        </w:rPr>
        <w:t>–</w:t>
      </w:r>
      <w:r w:rsidRPr="004D4C1E">
        <w:rPr>
          <w:rFonts w:ascii="Times New Roman" w:hAnsi="Times New Roman"/>
          <w:sz w:val="26"/>
          <w:szCs w:val="26"/>
        </w:rPr>
        <w:t xml:space="preserve"> 677, 2017 г. </w:t>
      </w:r>
      <w:r w:rsidR="00A77338" w:rsidRPr="004D4C1E">
        <w:rPr>
          <w:rFonts w:ascii="Times New Roman" w:hAnsi="Times New Roman"/>
          <w:sz w:val="26"/>
          <w:szCs w:val="26"/>
        </w:rPr>
        <w:t>–</w:t>
      </w:r>
      <w:r w:rsidRPr="004D4C1E">
        <w:rPr>
          <w:rFonts w:ascii="Times New Roman" w:hAnsi="Times New Roman"/>
          <w:sz w:val="26"/>
          <w:szCs w:val="26"/>
        </w:rPr>
        <w:t xml:space="preserve"> 594), состоящих на учете в ПДН</w:t>
      </w:r>
      <w:r w:rsidR="00645E51" w:rsidRPr="004D4C1E">
        <w:rPr>
          <w:rFonts w:ascii="Times New Roman" w:hAnsi="Times New Roman"/>
          <w:sz w:val="26"/>
          <w:szCs w:val="26"/>
        </w:rPr>
        <w:t>; направлено на обследов</w:t>
      </w:r>
      <w:r w:rsidR="00645E51" w:rsidRPr="004D4C1E">
        <w:rPr>
          <w:rFonts w:ascii="Times New Roman" w:hAnsi="Times New Roman"/>
          <w:sz w:val="26"/>
          <w:szCs w:val="26"/>
        </w:rPr>
        <w:t>а</w:t>
      </w:r>
      <w:r w:rsidR="00645E51" w:rsidRPr="004D4C1E">
        <w:rPr>
          <w:rFonts w:ascii="Times New Roman" w:hAnsi="Times New Roman"/>
          <w:sz w:val="26"/>
          <w:szCs w:val="26"/>
        </w:rPr>
        <w:t>ние к наркологу – 286 (2018 г. – 285, 2017 г. – 263), выдано направлений для труд</w:t>
      </w:r>
      <w:r w:rsidR="00645E51" w:rsidRPr="004D4C1E">
        <w:rPr>
          <w:rFonts w:ascii="Times New Roman" w:hAnsi="Times New Roman"/>
          <w:sz w:val="26"/>
          <w:szCs w:val="26"/>
        </w:rPr>
        <w:t>о</w:t>
      </w:r>
      <w:r w:rsidR="00645E51" w:rsidRPr="004D4C1E">
        <w:rPr>
          <w:rFonts w:ascii="Times New Roman" w:hAnsi="Times New Roman"/>
          <w:sz w:val="26"/>
          <w:szCs w:val="26"/>
        </w:rPr>
        <w:t>устройства – 289 (2018 г. – 356, 2017 г. – 289).</w:t>
      </w:r>
    </w:p>
    <w:p w:rsidR="00E75487" w:rsidRPr="004D4C1E" w:rsidRDefault="00E75487" w:rsidP="00AF40F1">
      <w:pPr>
        <w:shd w:val="clear" w:color="auto" w:fill="FFFFFF"/>
        <w:ind w:firstLine="709"/>
        <w:rPr>
          <w:rFonts w:ascii="Times New Roman" w:hAnsi="Times New Roman"/>
          <w:sz w:val="26"/>
          <w:szCs w:val="26"/>
        </w:rPr>
      </w:pPr>
      <w:r w:rsidRPr="004D4C1E">
        <w:rPr>
          <w:rFonts w:ascii="Times New Roman" w:hAnsi="Times New Roman"/>
          <w:sz w:val="26"/>
          <w:szCs w:val="26"/>
        </w:rPr>
        <w:t>В уголовно-исполнительные инспекции УФСИН России по Чувашской Ре</w:t>
      </w:r>
      <w:r w:rsidRPr="004D4C1E">
        <w:rPr>
          <w:rFonts w:ascii="Times New Roman" w:hAnsi="Times New Roman"/>
          <w:sz w:val="26"/>
          <w:szCs w:val="26"/>
        </w:rPr>
        <w:t>с</w:t>
      </w:r>
      <w:r w:rsidRPr="004D4C1E">
        <w:rPr>
          <w:rFonts w:ascii="Times New Roman" w:hAnsi="Times New Roman"/>
          <w:sz w:val="26"/>
          <w:szCs w:val="26"/>
        </w:rPr>
        <w:t xml:space="preserve">публике - Чувашии направлено 28 (2018 г. </w:t>
      </w:r>
      <w:r w:rsidR="00445F6C" w:rsidRPr="004D4C1E">
        <w:rPr>
          <w:rFonts w:ascii="Times New Roman" w:hAnsi="Times New Roman"/>
          <w:sz w:val="26"/>
          <w:szCs w:val="26"/>
        </w:rPr>
        <w:t>–</w:t>
      </w:r>
      <w:r w:rsidRPr="004D4C1E">
        <w:rPr>
          <w:rFonts w:ascii="Times New Roman" w:hAnsi="Times New Roman"/>
          <w:sz w:val="26"/>
          <w:szCs w:val="26"/>
        </w:rPr>
        <w:t xml:space="preserve"> 33, 2017 г. </w:t>
      </w:r>
      <w:r w:rsidR="00445F6C" w:rsidRPr="004D4C1E">
        <w:rPr>
          <w:rFonts w:ascii="Times New Roman" w:hAnsi="Times New Roman"/>
          <w:sz w:val="26"/>
          <w:szCs w:val="26"/>
        </w:rPr>
        <w:t>–</w:t>
      </w:r>
      <w:r w:rsidRPr="004D4C1E">
        <w:rPr>
          <w:rFonts w:ascii="Times New Roman" w:hAnsi="Times New Roman"/>
          <w:sz w:val="26"/>
          <w:szCs w:val="26"/>
        </w:rPr>
        <w:t xml:space="preserve"> 40) ходатайств о внесении ими представлений в суд на несовершеннолетних, допустивших нарушения огран</w:t>
      </w:r>
      <w:r w:rsidRPr="004D4C1E">
        <w:rPr>
          <w:rFonts w:ascii="Times New Roman" w:hAnsi="Times New Roman"/>
          <w:sz w:val="26"/>
          <w:szCs w:val="26"/>
        </w:rPr>
        <w:t>и</w:t>
      </w:r>
      <w:r w:rsidRPr="004D4C1E">
        <w:rPr>
          <w:rFonts w:ascii="Times New Roman" w:hAnsi="Times New Roman"/>
          <w:sz w:val="26"/>
          <w:szCs w:val="26"/>
        </w:rPr>
        <w:t xml:space="preserve">чений, установленных судом, в том числе: об отмене условного осуждения </w:t>
      </w:r>
      <w:r w:rsidR="00925E1B" w:rsidRPr="004D4C1E">
        <w:rPr>
          <w:rFonts w:ascii="Times New Roman" w:hAnsi="Times New Roman"/>
          <w:sz w:val="26"/>
          <w:szCs w:val="26"/>
        </w:rPr>
        <w:t>–</w:t>
      </w:r>
      <w:r w:rsidRPr="004D4C1E">
        <w:rPr>
          <w:rFonts w:ascii="Times New Roman" w:hAnsi="Times New Roman"/>
          <w:sz w:val="26"/>
          <w:szCs w:val="26"/>
        </w:rPr>
        <w:t xml:space="preserve"> 5 </w:t>
      </w:r>
      <w:r w:rsidR="001C144C">
        <w:rPr>
          <w:rFonts w:ascii="Times New Roman" w:hAnsi="Times New Roman"/>
          <w:sz w:val="26"/>
          <w:szCs w:val="26"/>
        </w:rPr>
        <w:br/>
      </w:r>
      <w:r w:rsidRPr="004D4C1E">
        <w:rPr>
          <w:rFonts w:ascii="Times New Roman" w:hAnsi="Times New Roman"/>
          <w:sz w:val="26"/>
          <w:szCs w:val="26"/>
        </w:rPr>
        <w:t xml:space="preserve">(2018 г. </w:t>
      </w:r>
      <w:r w:rsidR="00925E1B" w:rsidRPr="004D4C1E">
        <w:rPr>
          <w:rFonts w:ascii="Times New Roman" w:hAnsi="Times New Roman"/>
          <w:sz w:val="26"/>
          <w:szCs w:val="26"/>
        </w:rPr>
        <w:t>–</w:t>
      </w:r>
      <w:r w:rsidRPr="004D4C1E">
        <w:rPr>
          <w:rFonts w:ascii="Times New Roman" w:hAnsi="Times New Roman"/>
          <w:sz w:val="26"/>
          <w:szCs w:val="26"/>
        </w:rPr>
        <w:t xml:space="preserve"> 13, 2017 г. </w:t>
      </w:r>
      <w:r w:rsidR="00925E1B" w:rsidRPr="004D4C1E">
        <w:rPr>
          <w:rFonts w:ascii="Times New Roman" w:hAnsi="Times New Roman"/>
          <w:sz w:val="26"/>
          <w:szCs w:val="26"/>
        </w:rPr>
        <w:t>–</w:t>
      </w:r>
      <w:r w:rsidRPr="004D4C1E">
        <w:rPr>
          <w:rFonts w:ascii="Times New Roman" w:hAnsi="Times New Roman"/>
          <w:sz w:val="26"/>
          <w:szCs w:val="26"/>
        </w:rPr>
        <w:t xml:space="preserve"> 19), на продление установленного испытательного срока </w:t>
      </w:r>
      <w:r w:rsidR="001C144C" w:rsidRPr="004D4C1E">
        <w:rPr>
          <w:rFonts w:ascii="Times New Roman" w:hAnsi="Times New Roman"/>
          <w:sz w:val="26"/>
          <w:szCs w:val="26"/>
        </w:rPr>
        <w:t>–</w:t>
      </w:r>
      <w:r w:rsidR="001C144C">
        <w:rPr>
          <w:rFonts w:ascii="Times New Roman" w:hAnsi="Times New Roman"/>
          <w:sz w:val="26"/>
          <w:szCs w:val="26"/>
        </w:rPr>
        <w:t xml:space="preserve"> </w:t>
      </w:r>
      <w:r w:rsidRPr="004D4C1E">
        <w:rPr>
          <w:rFonts w:ascii="Times New Roman" w:hAnsi="Times New Roman"/>
          <w:sz w:val="26"/>
          <w:szCs w:val="26"/>
        </w:rPr>
        <w:t xml:space="preserve">10 (2018 г. </w:t>
      </w:r>
      <w:r w:rsidR="007006E1" w:rsidRPr="004D4C1E">
        <w:rPr>
          <w:rFonts w:ascii="Times New Roman" w:hAnsi="Times New Roman"/>
          <w:sz w:val="26"/>
          <w:szCs w:val="26"/>
        </w:rPr>
        <w:t>–</w:t>
      </w:r>
      <w:r w:rsidRPr="004D4C1E">
        <w:rPr>
          <w:rFonts w:ascii="Times New Roman" w:hAnsi="Times New Roman"/>
          <w:sz w:val="26"/>
          <w:szCs w:val="26"/>
        </w:rPr>
        <w:t xml:space="preserve"> 9, 2017 г. </w:t>
      </w:r>
      <w:r w:rsidR="007006E1" w:rsidRPr="004D4C1E">
        <w:rPr>
          <w:rFonts w:ascii="Times New Roman" w:hAnsi="Times New Roman"/>
          <w:sz w:val="26"/>
          <w:szCs w:val="26"/>
        </w:rPr>
        <w:t>–</w:t>
      </w:r>
      <w:r w:rsidRPr="004D4C1E">
        <w:rPr>
          <w:rFonts w:ascii="Times New Roman" w:hAnsi="Times New Roman"/>
          <w:sz w:val="26"/>
          <w:szCs w:val="26"/>
        </w:rPr>
        <w:t xml:space="preserve"> 7), на возложение дополнительных обязанностей </w:t>
      </w:r>
      <w:r w:rsidR="007006E1" w:rsidRPr="004D4C1E">
        <w:rPr>
          <w:rFonts w:ascii="Times New Roman" w:hAnsi="Times New Roman"/>
          <w:sz w:val="26"/>
          <w:szCs w:val="26"/>
        </w:rPr>
        <w:t>–</w:t>
      </w:r>
      <w:r w:rsidRPr="004D4C1E">
        <w:rPr>
          <w:rFonts w:ascii="Times New Roman" w:hAnsi="Times New Roman"/>
          <w:sz w:val="26"/>
          <w:szCs w:val="26"/>
        </w:rPr>
        <w:t xml:space="preserve"> 8 (2018 г. </w:t>
      </w:r>
      <w:r w:rsidR="007006E1" w:rsidRPr="004D4C1E">
        <w:rPr>
          <w:rFonts w:ascii="Times New Roman" w:hAnsi="Times New Roman"/>
          <w:sz w:val="26"/>
          <w:szCs w:val="26"/>
        </w:rPr>
        <w:t>–</w:t>
      </w:r>
      <w:r w:rsidRPr="004D4C1E">
        <w:rPr>
          <w:rFonts w:ascii="Times New Roman" w:hAnsi="Times New Roman"/>
          <w:sz w:val="26"/>
          <w:szCs w:val="26"/>
        </w:rPr>
        <w:t xml:space="preserve"> 10, 2017 г. - 13), о замене наказания в виде обязательных, исправительных работ, ограничения свободы на лишение свободы </w:t>
      </w:r>
      <w:r w:rsidR="007006E1" w:rsidRPr="004D4C1E">
        <w:rPr>
          <w:rFonts w:ascii="Times New Roman" w:hAnsi="Times New Roman"/>
          <w:sz w:val="26"/>
          <w:szCs w:val="26"/>
        </w:rPr>
        <w:t>–</w:t>
      </w:r>
      <w:r w:rsidRPr="004D4C1E">
        <w:rPr>
          <w:rFonts w:ascii="Times New Roman" w:hAnsi="Times New Roman"/>
          <w:sz w:val="26"/>
          <w:szCs w:val="26"/>
        </w:rPr>
        <w:t xml:space="preserve"> 5 (2018 г. </w:t>
      </w:r>
      <w:r w:rsidR="007006E1" w:rsidRPr="004D4C1E">
        <w:rPr>
          <w:rFonts w:ascii="Times New Roman" w:hAnsi="Times New Roman"/>
          <w:sz w:val="26"/>
          <w:szCs w:val="26"/>
        </w:rPr>
        <w:t>–</w:t>
      </w:r>
      <w:r w:rsidRPr="004D4C1E">
        <w:rPr>
          <w:rFonts w:ascii="Times New Roman" w:hAnsi="Times New Roman"/>
          <w:sz w:val="26"/>
          <w:szCs w:val="26"/>
        </w:rPr>
        <w:t xml:space="preserve"> 1, 2017 г. </w:t>
      </w:r>
      <w:r w:rsidR="007006E1" w:rsidRPr="004D4C1E">
        <w:rPr>
          <w:rFonts w:ascii="Times New Roman" w:hAnsi="Times New Roman"/>
          <w:sz w:val="26"/>
          <w:szCs w:val="26"/>
        </w:rPr>
        <w:t>–</w:t>
      </w:r>
      <w:r w:rsidRPr="004D4C1E">
        <w:rPr>
          <w:rFonts w:ascii="Times New Roman" w:hAnsi="Times New Roman"/>
          <w:sz w:val="26"/>
          <w:szCs w:val="26"/>
        </w:rPr>
        <w:t xml:space="preserve"> 1).</w:t>
      </w:r>
    </w:p>
    <w:p w:rsidR="00E75487" w:rsidRPr="004D4C1E" w:rsidRDefault="00E75487" w:rsidP="00AF40F1">
      <w:pPr>
        <w:shd w:val="clear" w:color="auto" w:fill="FFFFFF"/>
        <w:ind w:firstLine="709"/>
        <w:rPr>
          <w:rFonts w:ascii="Times New Roman" w:hAnsi="Times New Roman"/>
          <w:sz w:val="26"/>
          <w:szCs w:val="26"/>
        </w:rPr>
      </w:pPr>
      <w:r w:rsidRPr="004D4C1E">
        <w:rPr>
          <w:rFonts w:ascii="Times New Roman" w:hAnsi="Times New Roman"/>
          <w:sz w:val="26"/>
          <w:szCs w:val="26"/>
        </w:rPr>
        <w:t>В 2019 году в целях снижения уровня подростковой преступности совместно с представителями субъектов профилактики проведены следующие оперативно - пр</w:t>
      </w:r>
      <w:r w:rsidRPr="004D4C1E">
        <w:rPr>
          <w:rFonts w:ascii="Times New Roman" w:hAnsi="Times New Roman"/>
          <w:sz w:val="26"/>
          <w:szCs w:val="26"/>
        </w:rPr>
        <w:t>о</w:t>
      </w:r>
      <w:r w:rsidRPr="004D4C1E">
        <w:rPr>
          <w:rFonts w:ascii="Times New Roman" w:hAnsi="Times New Roman"/>
          <w:sz w:val="26"/>
          <w:szCs w:val="26"/>
        </w:rPr>
        <w:t>филактические мероприятия:</w:t>
      </w:r>
    </w:p>
    <w:p w:rsidR="00E75487" w:rsidRPr="004D4C1E" w:rsidRDefault="00E75487" w:rsidP="00AF40F1">
      <w:pPr>
        <w:shd w:val="clear" w:color="auto" w:fill="FFFFFF"/>
        <w:ind w:firstLine="709"/>
        <w:rPr>
          <w:rFonts w:ascii="Times New Roman" w:hAnsi="Times New Roman"/>
          <w:sz w:val="26"/>
          <w:szCs w:val="26"/>
        </w:rPr>
      </w:pPr>
      <w:r w:rsidRPr="004D4C1E">
        <w:rPr>
          <w:rFonts w:ascii="Times New Roman" w:hAnsi="Times New Roman"/>
          <w:sz w:val="26"/>
          <w:szCs w:val="26"/>
        </w:rPr>
        <w:t>Совместно с УФСИН</w:t>
      </w:r>
      <w:r w:rsidR="007006E1" w:rsidRPr="004D4C1E">
        <w:rPr>
          <w:rFonts w:ascii="Times New Roman" w:hAnsi="Times New Roman"/>
          <w:sz w:val="26"/>
          <w:szCs w:val="26"/>
        </w:rPr>
        <w:t xml:space="preserve"> России по Чувашской Республике</w:t>
      </w:r>
      <w:r w:rsidRPr="004D4C1E">
        <w:rPr>
          <w:rFonts w:ascii="Times New Roman" w:hAnsi="Times New Roman"/>
          <w:sz w:val="26"/>
          <w:szCs w:val="26"/>
        </w:rPr>
        <w:t>-Чувашии во взаим</w:t>
      </w:r>
      <w:r w:rsidRPr="004D4C1E">
        <w:rPr>
          <w:rFonts w:ascii="Times New Roman" w:hAnsi="Times New Roman"/>
          <w:sz w:val="26"/>
          <w:szCs w:val="26"/>
        </w:rPr>
        <w:t>о</w:t>
      </w:r>
      <w:r w:rsidRPr="004D4C1E">
        <w:rPr>
          <w:rFonts w:ascii="Times New Roman" w:hAnsi="Times New Roman"/>
          <w:sz w:val="26"/>
          <w:szCs w:val="26"/>
        </w:rPr>
        <w:t>действии с заинтересованными субъектами профилактики проведена операция «Условник» (с 12 по 20 февраля, с 13 по 20 мая, с 13 по 20 августа, с 12 по 20 ноя</w:t>
      </w:r>
      <w:r w:rsidRPr="004D4C1E">
        <w:rPr>
          <w:rFonts w:ascii="Times New Roman" w:hAnsi="Times New Roman"/>
          <w:sz w:val="26"/>
          <w:szCs w:val="26"/>
        </w:rPr>
        <w:t>б</w:t>
      </w:r>
      <w:r w:rsidRPr="004D4C1E">
        <w:rPr>
          <w:rFonts w:ascii="Times New Roman" w:hAnsi="Times New Roman"/>
          <w:sz w:val="26"/>
          <w:szCs w:val="26"/>
        </w:rPr>
        <w:t>ря), в целях профилактики повторной преступности лиц, освобожденных из мест лишения свободы, а также осужденных к мерам наказания, не связанным с лишен</w:t>
      </w:r>
      <w:r w:rsidRPr="004D4C1E">
        <w:rPr>
          <w:rFonts w:ascii="Times New Roman" w:hAnsi="Times New Roman"/>
          <w:sz w:val="26"/>
          <w:szCs w:val="26"/>
        </w:rPr>
        <w:t>и</w:t>
      </w:r>
      <w:r w:rsidRPr="004D4C1E">
        <w:rPr>
          <w:rFonts w:ascii="Times New Roman" w:hAnsi="Times New Roman"/>
          <w:sz w:val="26"/>
          <w:szCs w:val="26"/>
        </w:rPr>
        <w:t>ем свободы.</w:t>
      </w:r>
    </w:p>
    <w:p w:rsidR="007006E1" w:rsidRPr="004D4C1E" w:rsidRDefault="007006E1" w:rsidP="007006E1">
      <w:pPr>
        <w:shd w:val="clear" w:color="auto" w:fill="FFFFFF"/>
        <w:ind w:firstLine="709"/>
        <w:rPr>
          <w:rFonts w:ascii="Times New Roman" w:hAnsi="Times New Roman"/>
          <w:sz w:val="26"/>
          <w:szCs w:val="26"/>
        </w:rPr>
      </w:pPr>
      <w:r w:rsidRPr="004D4C1E">
        <w:rPr>
          <w:rFonts w:ascii="Times New Roman" w:hAnsi="Times New Roman"/>
          <w:sz w:val="26"/>
          <w:szCs w:val="26"/>
        </w:rPr>
        <w:t>План проведения профилактических мероприятий, направленных на пресеч</w:t>
      </w:r>
      <w:r w:rsidRPr="004D4C1E">
        <w:rPr>
          <w:rFonts w:ascii="Times New Roman" w:hAnsi="Times New Roman"/>
          <w:sz w:val="26"/>
          <w:szCs w:val="26"/>
        </w:rPr>
        <w:t>е</w:t>
      </w:r>
      <w:r w:rsidRPr="004D4C1E">
        <w:rPr>
          <w:rFonts w:ascii="Times New Roman" w:hAnsi="Times New Roman"/>
          <w:sz w:val="26"/>
          <w:szCs w:val="26"/>
        </w:rPr>
        <w:t xml:space="preserve">ние правонарушений и преступлений, совершаемых несовершеннолетними в сфере незаконного оборота наркотиков, в том числе в образовательных организациях, на 2019 год утвержден 26 февраля 2019 года </w:t>
      </w:r>
    </w:p>
    <w:p w:rsidR="007006E1" w:rsidRPr="004D4C1E" w:rsidRDefault="007006E1" w:rsidP="007006E1">
      <w:pPr>
        <w:shd w:val="clear" w:color="auto" w:fill="FFFFFF"/>
        <w:ind w:firstLine="709"/>
        <w:rPr>
          <w:rFonts w:ascii="Times New Roman" w:hAnsi="Times New Roman"/>
          <w:sz w:val="26"/>
          <w:szCs w:val="26"/>
        </w:rPr>
      </w:pPr>
      <w:r w:rsidRPr="004D4C1E">
        <w:rPr>
          <w:rFonts w:ascii="Times New Roman" w:hAnsi="Times New Roman"/>
          <w:sz w:val="26"/>
          <w:szCs w:val="26"/>
        </w:rPr>
        <w:t xml:space="preserve">Проведена акция «Сообщи, где торгуют смертью» (11 </w:t>
      </w:r>
      <w:r w:rsidR="001C144C" w:rsidRPr="004D4C1E">
        <w:rPr>
          <w:rFonts w:ascii="Times New Roman" w:hAnsi="Times New Roman"/>
          <w:sz w:val="26"/>
          <w:szCs w:val="26"/>
        </w:rPr>
        <w:t>–</w:t>
      </w:r>
      <w:r w:rsidRPr="004D4C1E">
        <w:rPr>
          <w:rFonts w:ascii="Times New Roman" w:hAnsi="Times New Roman"/>
          <w:sz w:val="26"/>
          <w:szCs w:val="26"/>
        </w:rPr>
        <w:t xml:space="preserve"> 22 марта и 11 </w:t>
      </w:r>
      <w:r w:rsidR="001C144C" w:rsidRPr="004D4C1E">
        <w:rPr>
          <w:rFonts w:ascii="Times New Roman" w:hAnsi="Times New Roman"/>
          <w:sz w:val="26"/>
          <w:szCs w:val="26"/>
        </w:rPr>
        <w:t>–</w:t>
      </w:r>
      <w:r w:rsidRPr="004D4C1E">
        <w:rPr>
          <w:rFonts w:ascii="Times New Roman" w:hAnsi="Times New Roman"/>
          <w:sz w:val="26"/>
          <w:szCs w:val="26"/>
        </w:rPr>
        <w:t xml:space="preserve"> 22 н</w:t>
      </w:r>
      <w:r w:rsidRPr="004D4C1E">
        <w:rPr>
          <w:rFonts w:ascii="Times New Roman" w:hAnsi="Times New Roman"/>
          <w:sz w:val="26"/>
          <w:szCs w:val="26"/>
        </w:rPr>
        <w:t>о</w:t>
      </w:r>
      <w:r w:rsidRPr="004D4C1E">
        <w:rPr>
          <w:rFonts w:ascii="Times New Roman" w:hAnsi="Times New Roman"/>
          <w:sz w:val="26"/>
          <w:szCs w:val="26"/>
        </w:rPr>
        <w:t>ября 2019 г.), в рамках которой в образовательных учреждениях проведены беседы и лекции о вреде немедицинского потребления наркотических средств и психотро</w:t>
      </w:r>
      <w:r w:rsidRPr="004D4C1E">
        <w:rPr>
          <w:rFonts w:ascii="Times New Roman" w:hAnsi="Times New Roman"/>
          <w:sz w:val="26"/>
          <w:szCs w:val="26"/>
        </w:rPr>
        <w:t>п</w:t>
      </w:r>
      <w:r w:rsidRPr="004D4C1E">
        <w:rPr>
          <w:rFonts w:ascii="Times New Roman" w:hAnsi="Times New Roman"/>
          <w:sz w:val="26"/>
          <w:szCs w:val="26"/>
        </w:rPr>
        <w:t>ных веществ, а также об ответственности за участие в их незаконном обороте.</w:t>
      </w:r>
    </w:p>
    <w:p w:rsidR="007006E1" w:rsidRPr="004D4C1E" w:rsidRDefault="007006E1" w:rsidP="007006E1">
      <w:pPr>
        <w:shd w:val="clear" w:color="auto" w:fill="FFFFFF"/>
        <w:ind w:firstLine="709"/>
        <w:rPr>
          <w:rFonts w:ascii="Times New Roman" w:hAnsi="Times New Roman"/>
          <w:sz w:val="26"/>
          <w:szCs w:val="26"/>
        </w:rPr>
      </w:pPr>
      <w:r w:rsidRPr="004D4C1E">
        <w:rPr>
          <w:rFonts w:ascii="Times New Roman" w:hAnsi="Times New Roman"/>
          <w:sz w:val="26"/>
          <w:szCs w:val="26"/>
        </w:rPr>
        <w:t xml:space="preserve">В рамках операция «Дети России» (17 </w:t>
      </w:r>
      <w:r w:rsidR="006A2A5F" w:rsidRPr="004D4C1E">
        <w:rPr>
          <w:rFonts w:ascii="Times New Roman" w:hAnsi="Times New Roman"/>
          <w:sz w:val="26"/>
          <w:szCs w:val="26"/>
        </w:rPr>
        <w:t>–</w:t>
      </w:r>
      <w:r w:rsidRPr="004D4C1E">
        <w:rPr>
          <w:rFonts w:ascii="Times New Roman" w:hAnsi="Times New Roman"/>
          <w:sz w:val="26"/>
          <w:szCs w:val="26"/>
        </w:rPr>
        <w:t xml:space="preserve"> 26 апреля 2019 г.) организованы м</w:t>
      </w:r>
      <w:r w:rsidRPr="004D4C1E">
        <w:rPr>
          <w:rFonts w:ascii="Times New Roman" w:hAnsi="Times New Roman"/>
          <w:sz w:val="26"/>
          <w:szCs w:val="26"/>
        </w:rPr>
        <w:t>е</w:t>
      </w:r>
      <w:r w:rsidRPr="004D4C1E">
        <w:rPr>
          <w:rFonts w:ascii="Times New Roman" w:hAnsi="Times New Roman"/>
          <w:sz w:val="26"/>
          <w:szCs w:val="26"/>
        </w:rPr>
        <w:t>роприятия по предупреждению распространения наркомании среди несовершенн</w:t>
      </w:r>
      <w:r w:rsidRPr="004D4C1E">
        <w:rPr>
          <w:rFonts w:ascii="Times New Roman" w:hAnsi="Times New Roman"/>
          <w:sz w:val="26"/>
          <w:szCs w:val="26"/>
        </w:rPr>
        <w:t>о</w:t>
      </w:r>
      <w:r w:rsidRPr="004D4C1E">
        <w:rPr>
          <w:rFonts w:ascii="Times New Roman" w:hAnsi="Times New Roman"/>
          <w:sz w:val="26"/>
          <w:szCs w:val="26"/>
        </w:rPr>
        <w:t>летних и молодежи, выявления фактов их вовлечения в преступную деятельность, связанную с незаконным оборотом наркотических средств, психотропных веществ или их аналогов и прекурсоров, а также повышения уровня осведомленности нас</w:t>
      </w:r>
      <w:r w:rsidRPr="004D4C1E">
        <w:rPr>
          <w:rFonts w:ascii="Times New Roman" w:hAnsi="Times New Roman"/>
          <w:sz w:val="26"/>
          <w:szCs w:val="26"/>
        </w:rPr>
        <w:t>е</w:t>
      </w:r>
      <w:r w:rsidRPr="004D4C1E">
        <w:rPr>
          <w:rFonts w:ascii="Times New Roman" w:hAnsi="Times New Roman"/>
          <w:sz w:val="26"/>
          <w:szCs w:val="26"/>
        </w:rPr>
        <w:t>ления о последствиях потребления наркотиков и об ответственности за участие в их обороте.</w:t>
      </w:r>
    </w:p>
    <w:p w:rsidR="007006E1" w:rsidRPr="004D4C1E" w:rsidRDefault="007006E1" w:rsidP="007006E1">
      <w:pPr>
        <w:shd w:val="clear" w:color="auto" w:fill="FFFFFF"/>
        <w:ind w:firstLine="709"/>
        <w:rPr>
          <w:rFonts w:ascii="Times New Roman" w:hAnsi="Times New Roman"/>
          <w:sz w:val="26"/>
          <w:szCs w:val="26"/>
        </w:rPr>
      </w:pPr>
      <w:r w:rsidRPr="004D4C1E">
        <w:rPr>
          <w:rFonts w:ascii="Times New Roman" w:hAnsi="Times New Roman"/>
          <w:sz w:val="26"/>
          <w:szCs w:val="26"/>
        </w:rPr>
        <w:t>В целях пропаганды здорового образа жизни среди молодежи в образовател</w:t>
      </w:r>
      <w:r w:rsidRPr="004D4C1E">
        <w:rPr>
          <w:rFonts w:ascii="Times New Roman" w:hAnsi="Times New Roman"/>
          <w:sz w:val="26"/>
          <w:szCs w:val="26"/>
        </w:rPr>
        <w:t>ь</w:t>
      </w:r>
      <w:r w:rsidRPr="004D4C1E">
        <w:rPr>
          <w:rFonts w:ascii="Times New Roman" w:hAnsi="Times New Roman"/>
          <w:sz w:val="26"/>
          <w:szCs w:val="26"/>
        </w:rPr>
        <w:t>ных организациях республики совместно с представителями субъектов профилакт</w:t>
      </w:r>
      <w:r w:rsidRPr="004D4C1E">
        <w:rPr>
          <w:rFonts w:ascii="Times New Roman" w:hAnsi="Times New Roman"/>
          <w:sz w:val="26"/>
          <w:szCs w:val="26"/>
        </w:rPr>
        <w:t>и</w:t>
      </w:r>
      <w:r w:rsidRPr="004D4C1E">
        <w:rPr>
          <w:rFonts w:ascii="Times New Roman" w:hAnsi="Times New Roman"/>
          <w:sz w:val="26"/>
          <w:szCs w:val="26"/>
        </w:rPr>
        <w:t>ки безнадзорности и правонарушений несовершеннолетних проведена акция «Пол</w:t>
      </w:r>
      <w:r w:rsidRPr="004D4C1E">
        <w:rPr>
          <w:rFonts w:ascii="Times New Roman" w:hAnsi="Times New Roman"/>
          <w:sz w:val="26"/>
          <w:szCs w:val="26"/>
        </w:rPr>
        <w:t>и</w:t>
      </w:r>
      <w:r w:rsidRPr="004D4C1E">
        <w:rPr>
          <w:rFonts w:ascii="Times New Roman" w:hAnsi="Times New Roman"/>
          <w:sz w:val="26"/>
          <w:szCs w:val="26"/>
        </w:rPr>
        <w:t xml:space="preserve">ция и дети» (1 </w:t>
      </w:r>
      <w:r w:rsidR="006A2A5F" w:rsidRPr="004D4C1E">
        <w:rPr>
          <w:rFonts w:ascii="Times New Roman" w:hAnsi="Times New Roman"/>
          <w:sz w:val="26"/>
          <w:szCs w:val="26"/>
        </w:rPr>
        <w:t>–</w:t>
      </w:r>
      <w:r w:rsidRPr="004D4C1E">
        <w:rPr>
          <w:rFonts w:ascii="Times New Roman" w:hAnsi="Times New Roman"/>
          <w:sz w:val="26"/>
          <w:szCs w:val="26"/>
        </w:rPr>
        <w:t xml:space="preserve"> 30 апреля 2019 г.) </w:t>
      </w:r>
    </w:p>
    <w:p w:rsidR="007006E1" w:rsidRPr="004D4C1E" w:rsidRDefault="007006E1" w:rsidP="007006E1">
      <w:pPr>
        <w:shd w:val="clear" w:color="auto" w:fill="FFFFFF"/>
        <w:ind w:firstLine="709"/>
        <w:rPr>
          <w:rFonts w:ascii="Times New Roman" w:hAnsi="Times New Roman"/>
          <w:sz w:val="26"/>
          <w:szCs w:val="26"/>
        </w:rPr>
      </w:pPr>
      <w:r w:rsidRPr="004D4C1E">
        <w:rPr>
          <w:rFonts w:ascii="Times New Roman" w:hAnsi="Times New Roman"/>
          <w:sz w:val="26"/>
          <w:szCs w:val="26"/>
        </w:rPr>
        <w:t>Мероприятия, направленные на формирование культуры безопасности жизн</w:t>
      </w:r>
      <w:r w:rsidRPr="004D4C1E">
        <w:rPr>
          <w:rFonts w:ascii="Times New Roman" w:hAnsi="Times New Roman"/>
          <w:sz w:val="26"/>
          <w:szCs w:val="26"/>
        </w:rPr>
        <w:t>е</w:t>
      </w:r>
      <w:r w:rsidRPr="004D4C1E">
        <w:rPr>
          <w:rFonts w:ascii="Times New Roman" w:hAnsi="Times New Roman"/>
          <w:sz w:val="26"/>
          <w:szCs w:val="26"/>
        </w:rPr>
        <w:t>деятельности детей, организованы в мае - июне 2019 г.  в рамках исполнения треб</w:t>
      </w:r>
      <w:r w:rsidRPr="004D4C1E">
        <w:rPr>
          <w:rFonts w:ascii="Times New Roman" w:hAnsi="Times New Roman"/>
          <w:sz w:val="26"/>
          <w:szCs w:val="26"/>
        </w:rPr>
        <w:t>о</w:t>
      </w:r>
      <w:r w:rsidRPr="004D4C1E">
        <w:rPr>
          <w:rFonts w:ascii="Times New Roman" w:hAnsi="Times New Roman"/>
          <w:sz w:val="26"/>
          <w:szCs w:val="26"/>
        </w:rPr>
        <w:t>ваний плана совместных мероприятий по подготовке и проведению республиканск</w:t>
      </w:r>
      <w:r w:rsidRPr="004D4C1E">
        <w:rPr>
          <w:rFonts w:ascii="Times New Roman" w:hAnsi="Times New Roman"/>
          <w:sz w:val="26"/>
          <w:szCs w:val="26"/>
        </w:rPr>
        <w:t>о</w:t>
      </w:r>
      <w:r w:rsidRPr="004D4C1E">
        <w:rPr>
          <w:rFonts w:ascii="Times New Roman" w:hAnsi="Times New Roman"/>
          <w:sz w:val="26"/>
          <w:szCs w:val="26"/>
        </w:rPr>
        <w:t>го антитеррористического мероприятия «Вместе против наркотиков»,</w:t>
      </w:r>
    </w:p>
    <w:p w:rsidR="007006E1" w:rsidRPr="004D4C1E" w:rsidRDefault="007006E1" w:rsidP="007006E1">
      <w:pPr>
        <w:shd w:val="clear" w:color="auto" w:fill="FFFFFF"/>
        <w:ind w:firstLine="709"/>
        <w:rPr>
          <w:rFonts w:ascii="Times New Roman" w:hAnsi="Times New Roman"/>
          <w:sz w:val="26"/>
          <w:szCs w:val="26"/>
        </w:rPr>
      </w:pPr>
      <w:r w:rsidRPr="004D4C1E">
        <w:rPr>
          <w:rFonts w:ascii="Times New Roman" w:hAnsi="Times New Roman"/>
          <w:sz w:val="26"/>
          <w:szCs w:val="26"/>
        </w:rPr>
        <w:t>В целях раннего выявления несовершеннолетних и семей, находящихся в с</w:t>
      </w:r>
      <w:r w:rsidRPr="004D4C1E">
        <w:rPr>
          <w:rFonts w:ascii="Times New Roman" w:hAnsi="Times New Roman"/>
          <w:sz w:val="26"/>
          <w:szCs w:val="26"/>
        </w:rPr>
        <w:t>о</w:t>
      </w:r>
      <w:r w:rsidRPr="004D4C1E">
        <w:rPr>
          <w:rFonts w:ascii="Times New Roman" w:hAnsi="Times New Roman"/>
          <w:sz w:val="26"/>
          <w:szCs w:val="26"/>
        </w:rPr>
        <w:t>циально опасном положении, территориальными органами МВД России на райо</w:t>
      </w:r>
      <w:r w:rsidRPr="004D4C1E">
        <w:rPr>
          <w:rFonts w:ascii="Times New Roman" w:hAnsi="Times New Roman"/>
          <w:sz w:val="26"/>
          <w:szCs w:val="26"/>
        </w:rPr>
        <w:t>н</w:t>
      </w:r>
      <w:r w:rsidRPr="004D4C1E">
        <w:rPr>
          <w:rFonts w:ascii="Times New Roman" w:hAnsi="Times New Roman"/>
          <w:sz w:val="26"/>
          <w:szCs w:val="26"/>
        </w:rPr>
        <w:t>ном уроне организованы рейдовые мероприятия с привлечением специалистов ра</w:t>
      </w:r>
      <w:r w:rsidRPr="004D4C1E">
        <w:rPr>
          <w:rFonts w:ascii="Times New Roman" w:hAnsi="Times New Roman"/>
          <w:sz w:val="26"/>
          <w:szCs w:val="26"/>
        </w:rPr>
        <w:t>з</w:t>
      </w:r>
      <w:r w:rsidRPr="004D4C1E">
        <w:rPr>
          <w:rFonts w:ascii="Times New Roman" w:hAnsi="Times New Roman"/>
          <w:sz w:val="26"/>
          <w:szCs w:val="26"/>
        </w:rPr>
        <w:t>личных органов и служб, работающих с семьями и детьми. Особое внимание удел</w:t>
      </w:r>
      <w:r w:rsidRPr="004D4C1E">
        <w:rPr>
          <w:rFonts w:ascii="Times New Roman" w:hAnsi="Times New Roman"/>
          <w:sz w:val="26"/>
          <w:szCs w:val="26"/>
        </w:rPr>
        <w:t>е</w:t>
      </w:r>
      <w:r w:rsidRPr="004D4C1E">
        <w:rPr>
          <w:rFonts w:ascii="Times New Roman" w:hAnsi="Times New Roman"/>
          <w:sz w:val="26"/>
          <w:szCs w:val="26"/>
        </w:rPr>
        <w:t>но проверке родителей, состоящих на профилактическом учете в ПДН, в праздни</w:t>
      </w:r>
      <w:r w:rsidRPr="004D4C1E">
        <w:rPr>
          <w:rFonts w:ascii="Times New Roman" w:hAnsi="Times New Roman"/>
          <w:sz w:val="26"/>
          <w:szCs w:val="26"/>
        </w:rPr>
        <w:t>ч</w:t>
      </w:r>
      <w:r w:rsidRPr="004D4C1E">
        <w:rPr>
          <w:rFonts w:ascii="Times New Roman" w:hAnsi="Times New Roman"/>
          <w:sz w:val="26"/>
          <w:szCs w:val="26"/>
        </w:rPr>
        <w:t>ные дни.</w:t>
      </w:r>
    </w:p>
    <w:p w:rsidR="007006E1" w:rsidRPr="004D4C1E" w:rsidRDefault="007006E1" w:rsidP="007006E1">
      <w:pPr>
        <w:shd w:val="clear" w:color="auto" w:fill="FFFFFF"/>
        <w:ind w:firstLine="709"/>
        <w:rPr>
          <w:rFonts w:ascii="Times New Roman" w:hAnsi="Times New Roman"/>
          <w:sz w:val="26"/>
          <w:szCs w:val="26"/>
        </w:rPr>
      </w:pPr>
      <w:r w:rsidRPr="004D4C1E">
        <w:rPr>
          <w:rFonts w:ascii="Times New Roman" w:hAnsi="Times New Roman"/>
          <w:sz w:val="26"/>
          <w:szCs w:val="26"/>
        </w:rPr>
        <w:t xml:space="preserve">Оперативно-профилактическое мероприятие «Твой выбор», направленное на предупреждение групповой преступности несовершеннолетних, предотвращения вовлечения их в деструктивную деятельность, проникновения в подростковую среду экстремисткой идеологии, проведено 13 </w:t>
      </w:r>
      <w:r w:rsidR="006A2A5F" w:rsidRPr="004D4C1E">
        <w:rPr>
          <w:rFonts w:ascii="Times New Roman" w:hAnsi="Times New Roman"/>
          <w:sz w:val="26"/>
          <w:szCs w:val="26"/>
        </w:rPr>
        <w:t>–</w:t>
      </w:r>
      <w:r w:rsidRPr="004D4C1E">
        <w:rPr>
          <w:rFonts w:ascii="Times New Roman" w:hAnsi="Times New Roman"/>
          <w:sz w:val="26"/>
          <w:szCs w:val="26"/>
        </w:rPr>
        <w:t xml:space="preserve"> 20 мая 2019 года  </w:t>
      </w:r>
    </w:p>
    <w:p w:rsidR="007006E1" w:rsidRPr="004D4C1E" w:rsidRDefault="007006E1" w:rsidP="007006E1">
      <w:pPr>
        <w:shd w:val="clear" w:color="auto" w:fill="FFFFFF"/>
        <w:ind w:firstLine="709"/>
        <w:rPr>
          <w:rFonts w:ascii="Times New Roman" w:hAnsi="Times New Roman"/>
          <w:sz w:val="26"/>
          <w:szCs w:val="26"/>
        </w:rPr>
      </w:pPr>
      <w:r w:rsidRPr="004D4C1E">
        <w:rPr>
          <w:rFonts w:ascii="Times New Roman" w:hAnsi="Times New Roman"/>
          <w:sz w:val="26"/>
          <w:szCs w:val="26"/>
        </w:rPr>
        <w:t xml:space="preserve"> Для предупреждения безнадзорности, пресечения правонарушений несове</w:t>
      </w:r>
      <w:r w:rsidRPr="004D4C1E">
        <w:rPr>
          <w:rFonts w:ascii="Times New Roman" w:hAnsi="Times New Roman"/>
          <w:sz w:val="26"/>
          <w:szCs w:val="26"/>
        </w:rPr>
        <w:t>р</w:t>
      </w:r>
      <w:r w:rsidRPr="004D4C1E">
        <w:rPr>
          <w:rFonts w:ascii="Times New Roman" w:hAnsi="Times New Roman"/>
          <w:sz w:val="26"/>
          <w:szCs w:val="26"/>
        </w:rPr>
        <w:t>шеннолетних, защиты их прав и законных интересов,  с 26 июля по 6 августа 2019 года проведена оперативно-профилактическая операция «Подросток - Лето - Алк</w:t>
      </w:r>
      <w:r w:rsidRPr="004D4C1E">
        <w:rPr>
          <w:rFonts w:ascii="Times New Roman" w:hAnsi="Times New Roman"/>
          <w:sz w:val="26"/>
          <w:szCs w:val="26"/>
        </w:rPr>
        <w:t>о</w:t>
      </w:r>
      <w:r w:rsidRPr="004D4C1E">
        <w:rPr>
          <w:rFonts w:ascii="Times New Roman" w:hAnsi="Times New Roman"/>
          <w:sz w:val="26"/>
          <w:szCs w:val="26"/>
        </w:rPr>
        <w:t xml:space="preserve">голь - Табак», </w:t>
      </w:r>
    </w:p>
    <w:p w:rsidR="007006E1" w:rsidRPr="004D4C1E" w:rsidRDefault="007006E1" w:rsidP="007006E1">
      <w:pPr>
        <w:shd w:val="clear" w:color="auto" w:fill="FFFFFF"/>
        <w:ind w:firstLine="709"/>
        <w:rPr>
          <w:rFonts w:ascii="Times New Roman" w:hAnsi="Times New Roman"/>
          <w:sz w:val="26"/>
          <w:szCs w:val="26"/>
        </w:rPr>
      </w:pPr>
      <w:r w:rsidRPr="004D4C1E">
        <w:rPr>
          <w:rFonts w:ascii="Times New Roman" w:hAnsi="Times New Roman"/>
          <w:sz w:val="26"/>
          <w:szCs w:val="26"/>
        </w:rPr>
        <w:t>МВД по Чувашской Республике приняло участие в проведении межведо</w:t>
      </w:r>
      <w:r w:rsidRPr="004D4C1E">
        <w:rPr>
          <w:rFonts w:ascii="Times New Roman" w:hAnsi="Times New Roman"/>
          <w:sz w:val="26"/>
          <w:szCs w:val="26"/>
        </w:rPr>
        <w:t>м</w:t>
      </w:r>
      <w:r w:rsidRPr="004D4C1E">
        <w:rPr>
          <w:rFonts w:ascii="Times New Roman" w:hAnsi="Times New Roman"/>
          <w:sz w:val="26"/>
          <w:szCs w:val="26"/>
        </w:rPr>
        <w:t>ственной комплексной операции «Подросток» с 20 мая по 20 сентября 2019 г., направленной на организацию активной работы с несовершеннолетними по проф</w:t>
      </w:r>
      <w:r w:rsidRPr="004D4C1E">
        <w:rPr>
          <w:rFonts w:ascii="Times New Roman" w:hAnsi="Times New Roman"/>
          <w:sz w:val="26"/>
          <w:szCs w:val="26"/>
        </w:rPr>
        <w:t>и</w:t>
      </w:r>
      <w:r w:rsidRPr="004D4C1E">
        <w:rPr>
          <w:rFonts w:ascii="Times New Roman" w:hAnsi="Times New Roman"/>
          <w:sz w:val="26"/>
          <w:szCs w:val="26"/>
        </w:rPr>
        <w:t>лактике правонарушений и обеспечение их занятости в летний период.</w:t>
      </w:r>
    </w:p>
    <w:p w:rsidR="007006E1" w:rsidRPr="004D4C1E" w:rsidRDefault="007006E1" w:rsidP="007006E1">
      <w:pPr>
        <w:shd w:val="clear" w:color="auto" w:fill="FFFFFF"/>
        <w:ind w:firstLine="709"/>
        <w:rPr>
          <w:rFonts w:ascii="Times New Roman" w:hAnsi="Times New Roman"/>
          <w:sz w:val="26"/>
          <w:szCs w:val="26"/>
        </w:rPr>
      </w:pPr>
      <w:r w:rsidRPr="004D4C1E">
        <w:rPr>
          <w:rFonts w:ascii="Times New Roman" w:hAnsi="Times New Roman"/>
          <w:sz w:val="26"/>
          <w:szCs w:val="26"/>
        </w:rPr>
        <w:t>МВД по Чувашской Республике приняло участие в проведении Всеросси</w:t>
      </w:r>
      <w:r w:rsidRPr="004D4C1E">
        <w:rPr>
          <w:rFonts w:ascii="Times New Roman" w:hAnsi="Times New Roman"/>
          <w:sz w:val="26"/>
          <w:szCs w:val="26"/>
        </w:rPr>
        <w:t>й</w:t>
      </w:r>
      <w:r w:rsidRPr="004D4C1E">
        <w:rPr>
          <w:rFonts w:ascii="Times New Roman" w:hAnsi="Times New Roman"/>
          <w:sz w:val="26"/>
          <w:szCs w:val="26"/>
        </w:rPr>
        <w:t>ской акции «Безопасность детства» (1 июня по 31 августа 2019 г.), направленной на профилактику чрезвычайных происшествий с несовершеннолетними.</w:t>
      </w:r>
    </w:p>
    <w:p w:rsidR="007006E1" w:rsidRPr="004D4C1E" w:rsidRDefault="007006E1" w:rsidP="007006E1">
      <w:pPr>
        <w:shd w:val="clear" w:color="auto" w:fill="FFFFFF"/>
        <w:ind w:firstLine="709"/>
        <w:rPr>
          <w:rFonts w:ascii="Times New Roman" w:hAnsi="Times New Roman"/>
          <w:sz w:val="26"/>
          <w:szCs w:val="26"/>
        </w:rPr>
      </w:pPr>
      <w:r w:rsidRPr="004D4C1E">
        <w:rPr>
          <w:rFonts w:ascii="Times New Roman" w:hAnsi="Times New Roman"/>
          <w:sz w:val="26"/>
          <w:szCs w:val="26"/>
        </w:rPr>
        <w:t>В целях оказания помощи детям и семьям, находящимся в трудной жизненной ситуации, обеспечения занятости несовершеннолетних учебой, предупреждения правонарушений и совершения антиобщественных действий с их стороны, с 15 а</w:t>
      </w:r>
      <w:r w:rsidRPr="004D4C1E">
        <w:rPr>
          <w:rFonts w:ascii="Times New Roman" w:hAnsi="Times New Roman"/>
          <w:sz w:val="26"/>
          <w:szCs w:val="26"/>
        </w:rPr>
        <w:t>в</w:t>
      </w:r>
      <w:r w:rsidRPr="004D4C1E">
        <w:rPr>
          <w:rFonts w:ascii="Times New Roman" w:hAnsi="Times New Roman"/>
          <w:sz w:val="26"/>
          <w:szCs w:val="26"/>
        </w:rPr>
        <w:t>густа по 15 сентября 2019 г. проведена акция «Помоги пойти учиться». К участию в акции были привлечены представители Общественного Совета МВД по Чувашской Республике, которыми  оказана помощь семьям, оказавшимся в трудной жизненной ситуации, проживающим в г. Чебоксары, Алатырском, Моргаушском и Порецком районах.</w:t>
      </w:r>
    </w:p>
    <w:p w:rsidR="007006E1" w:rsidRPr="004D4C1E" w:rsidRDefault="007006E1" w:rsidP="007006E1">
      <w:pPr>
        <w:shd w:val="clear" w:color="auto" w:fill="FFFFFF"/>
        <w:ind w:firstLine="709"/>
        <w:rPr>
          <w:rFonts w:ascii="Times New Roman" w:hAnsi="Times New Roman"/>
          <w:sz w:val="26"/>
          <w:szCs w:val="26"/>
        </w:rPr>
      </w:pPr>
      <w:r w:rsidRPr="004D4C1E">
        <w:rPr>
          <w:rFonts w:ascii="Times New Roman" w:hAnsi="Times New Roman"/>
          <w:sz w:val="26"/>
          <w:szCs w:val="26"/>
        </w:rPr>
        <w:t>Оперативно</w:t>
      </w:r>
      <w:r w:rsidRPr="004D4C1E">
        <w:rPr>
          <w:rFonts w:ascii="Times New Roman" w:hAnsi="Times New Roman"/>
          <w:sz w:val="26"/>
          <w:szCs w:val="26"/>
        </w:rPr>
        <w:softHyphen/>
        <w:t>профилактическое мероприятие «Нет ненависти и вражде», направленное на предупреждение и пресечение экстремистской деятельности, фо</w:t>
      </w:r>
      <w:r w:rsidRPr="004D4C1E">
        <w:rPr>
          <w:rFonts w:ascii="Times New Roman" w:hAnsi="Times New Roman"/>
          <w:sz w:val="26"/>
          <w:szCs w:val="26"/>
        </w:rPr>
        <w:t>р</w:t>
      </w:r>
      <w:r w:rsidRPr="004D4C1E">
        <w:rPr>
          <w:rFonts w:ascii="Times New Roman" w:hAnsi="Times New Roman"/>
          <w:sz w:val="26"/>
          <w:szCs w:val="26"/>
        </w:rPr>
        <w:t>мирование у граждан нетерпимости к экстремистской идеологии, проведено с 26 о</w:t>
      </w:r>
      <w:r w:rsidRPr="004D4C1E">
        <w:rPr>
          <w:rFonts w:ascii="Times New Roman" w:hAnsi="Times New Roman"/>
          <w:sz w:val="26"/>
          <w:szCs w:val="26"/>
        </w:rPr>
        <w:t>к</w:t>
      </w:r>
      <w:r w:rsidRPr="004D4C1E">
        <w:rPr>
          <w:rFonts w:ascii="Times New Roman" w:hAnsi="Times New Roman"/>
          <w:sz w:val="26"/>
          <w:szCs w:val="26"/>
        </w:rPr>
        <w:t xml:space="preserve">тября по 4 ноября 2019 г. </w:t>
      </w:r>
    </w:p>
    <w:p w:rsidR="007006E1" w:rsidRPr="004D4C1E" w:rsidRDefault="007006E1" w:rsidP="007006E1">
      <w:pPr>
        <w:shd w:val="clear" w:color="auto" w:fill="FFFFFF"/>
        <w:ind w:firstLine="709"/>
        <w:rPr>
          <w:rFonts w:ascii="Times New Roman" w:hAnsi="Times New Roman"/>
          <w:sz w:val="26"/>
          <w:szCs w:val="26"/>
        </w:rPr>
      </w:pPr>
      <w:r w:rsidRPr="004D4C1E">
        <w:rPr>
          <w:rFonts w:ascii="Times New Roman" w:hAnsi="Times New Roman"/>
          <w:sz w:val="26"/>
          <w:szCs w:val="26"/>
        </w:rPr>
        <w:t>В рамках Месячник правовых знаний в образовательных организациях ре</w:t>
      </w:r>
      <w:r w:rsidRPr="004D4C1E">
        <w:rPr>
          <w:rFonts w:ascii="Times New Roman" w:hAnsi="Times New Roman"/>
          <w:sz w:val="26"/>
          <w:szCs w:val="26"/>
        </w:rPr>
        <w:t>с</w:t>
      </w:r>
      <w:r w:rsidRPr="004D4C1E">
        <w:rPr>
          <w:rFonts w:ascii="Times New Roman" w:hAnsi="Times New Roman"/>
          <w:sz w:val="26"/>
          <w:szCs w:val="26"/>
        </w:rPr>
        <w:t>публики с 10 октября по 10 декабря 2019 г.  были организованы профилактические мероприятия, направленные на повышение правовой грамотности учащихся, разъя</w:t>
      </w:r>
      <w:r w:rsidRPr="004D4C1E">
        <w:rPr>
          <w:rFonts w:ascii="Times New Roman" w:hAnsi="Times New Roman"/>
          <w:sz w:val="26"/>
          <w:szCs w:val="26"/>
        </w:rPr>
        <w:t>с</w:t>
      </w:r>
      <w:r w:rsidRPr="004D4C1E">
        <w:rPr>
          <w:rFonts w:ascii="Times New Roman" w:hAnsi="Times New Roman"/>
          <w:sz w:val="26"/>
          <w:szCs w:val="26"/>
        </w:rPr>
        <w:t>нение мер уголовной и административной ответственности за совершение правон</w:t>
      </w:r>
      <w:r w:rsidRPr="004D4C1E">
        <w:rPr>
          <w:rFonts w:ascii="Times New Roman" w:hAnsi="Times New Roman"/>
          <w:sz w:val="26"/>
          <w:szCs w:val="26"/>
        </w:rPr>
        <w:t>а</w:t>
      </w:r>
      <w:r w:rsidRPr="004D4C1E">
        <w:rPr>
          <w:rFonts w:ascii="Times New Roman" w:hAnsi="Times New Roman"/>
          <w:sz w:val="26"/>
          <w:szCs w:val="26"/>
        </w:rPr>
        <w:t>рушений, в том числе в сфере незаконного оборота наркотических средств и псих</w:t>
      </w:r>
      <w:r w:rsidRPr="004D4C1E">
        <w:rPr>
          <w:rFonts w:ascii="Times New Roman" w:hAnsi="Times New Roman"/>
          <w:sz w:val="26"/>
          <w:szCs w:val="26"/>
        </w:rPr>
        <w:t>о</w:t>
      </w:r>
      <w:r w:rsidRPr="004D4C1E">
        <w:rPr>
          <w:rFonts w:ascii="Times New Roman" w:hAnsi="Times New Roman"/>
          <w:sz w:val="26"/>
          <w:szCs w:val="26"/>
        </w:rPr>
        <w:t>тропных веществ.</w:t>
      </w:r>
    </w:p>
    <w:p w:rsidR="007006E1" w:rsidRPr="004D4C1E" w:rsidRDefault="007006E1" w:rsidP="007006E1">
      <w:pPr>
        <w:shd w:val="clear" w:color="auto" w:fill="FFFFFF"/>
        <w:ind w:firstLine="709"/>
        <w:rPr>
          <w:rFonts w:ascii="Times New Roman" w:hAnsi="Times New Roman"/>
        </w:rPr>
      </w:pPr>
      <w:r w:rsidRPr="004D4C1E">
        <w:rPr>
          <w:rFonts w:ascii="Times New Roman" w:hAnsi="Times New Roman"/>
          <w:sz w:val="26"/>
          <w:szCs w:val="26"/>
        </w:rPr>
        <w:t>Проведена Всероссийская акция «Полицейский Дед</w:t>
      </w:r>
      <w:r w:rsidRPr="004D4C1E">
        <w:rPr>
          <w:rFonts w:ascii="Times New Roman" w:hAnsi="Times New Roman"/>
        </w:rPr>
        <w:t xml:space="preserve"> Мороз» (с</w:t>
      </w:r>
      <w:r w:rsidRPr="004D4C1E">
        <w:rPr>
          <w:rFonts w:ascii="Times New Roman" w:hAnsi="Times New Roman"/>
          <w:sz w:val="26"/>
          <w:szCs w:val="26"/>
        </w:rPr>
        <w:t xml:space="preserve"> 20 декабря </w:t>
      </w:r>
      <w:r w:rsidR="00071E52" w:rsidRPr="004D4C1E">
        <w:rPr>
          <w:rFonts w:ascii="Times New Roman" w:hAnsi="Times New Roman"/>
          <w:sz w:val="26"/>
          <w:szCs w:val="26"/>
        </w:rPr>
        <w:br/>
      </w:r>
      <w:r w:rsidRPr="004D4C1E">
        <w:rPr>
          <w:rFonts w:ascii="Times New Roman" w:hAnsi="Times New Roman"/>
          <w:sz w:val="26"/>
          <w:szCs w:val="26"/>
        </w:rPr>
        <w:t xml:space="preserve">2019 г. по 15 января 2020 г.) </w:t>
      </w:r>
    </w:p>
    <w:p w:rsidR="007006E1" w:rsidRPr="004D4C1E" w:rsidRDefault="007006E1" w:rsidP="007006E1">
      <w:pPr>
        <w:ind w:firstLine="709"/>
        <w:rPr>
          <w:rFonts w:ascii="Times New Roman" w:hAnsi="Times New Roman"/>
          <w:sz w:val="26"/>
          <w:szCs w:val="26"/>
        </w:rPr>
      </w:pPr>
      <w:r w:rsidRPr="004D4C1E">
        <w:rPr>
          <w:rFonts w:ascii="Times New Roman" w:hAnsi="Times New Roman"/>
          <w:sz w:val="26"/>
          <w:szCs w:val="26"/>
        </w:rPr>
        <w:t>Вопросы профилактики преступности, совершаемой в отношении несове</w:t>
      </w:r>
      <w:r w:rsidRPr="004D4C1E">
        <w:rPr>
          <w:rFonts w:ascii="Times New Roman" w:hAnsi="Times New Roman"/>
          <w:sz w:val="26"/>
          <w:szCs w:val="26"/>
        </w:rPr>
        <w:t>р</w:t>
      </w:r>
      <w:r w:rsidRPr="004D4C1E">
        <w:rPr>
          <w:rFonts w:ascii="Times New Roman" w:hAnsi="Times New Roman"/>
          <w:sz w:val="26"/>
          <w:szCs w:val="26"/>
        </w:rPr>
        <w:t>шеннолетних, рассматривались на совещаниях, коллегиях МВД, заседаниях Прав</w:t>
      </w:r>
      <w:r w:rsidRPr="004D4C1E">
        <w:rPr>
          <w:rFonts w:ascii="Times New Roman" w:hAnsi="Times New Roman"/>
          <w:sz w:val="26"/>
          <w:szCs w:val="26"/>
        </w:rPr>
        <w:t>и</w:t>
      </w:r>
      <w:r w:rsidRPr="004D4C1E">
        <w:rPr>
          <w:rFonts w:ascii="Times New Roman" w:hAnsi="Times New Roman"/>
          <w:sz w:val="26"/>
          <w:szCs w:val="26"/>
        </w:rPr>
        <w:t>тельственной комиссии по делам несовершеннолетних и защите их прав, совещан</w:t>
      </w:r>
      <w:r w:rsidRPr="004D4C1E">
        <w:rPr>
          <w:rFonts w:ascii="Times New Roman" w:hAnsi="Times New Roman"/>
          <w:sz w:val="26"/>
          <w:szCs w:val="26"/>
        </w:rPr>
        <w:t>и</w:t>
      </w:r>
      <w:r w:rsidRPr="004D4C1E">
        <w:rPr>
          <w:rFonts w:ascii="Times New Roman" w:hAnsi="Times New Roman"/>
          <w:sz w:val="26"/>
          <w:szCs w:val="26"/>
        </w:rPr>
        <w:t xml:space="preserve">ях при Уполномоченном по правам ребенка в Чувашской Республике. </w:t>
      </w:r>
    </w:p>
    <w:p w:rsidR="00457919" w:rsidRPr="004D4C1E" w:rsidRDefault="00D8404F" w:rsidP="00BF021E">
      <w:pPr>
        <w:tabs>
          <w:tab w:val="num" w:pos="142"/>
        </w:tabs>
        <w:ind w:hanging="142"/>
        <w:rPr>
          <w:rFonts w:ascii="Times New Roman" w:hAnsi="Times New Roman"/>
          <w:b/>
          <w:color w:val="FF0000"/>
          <w:sz w:val="26"/>
          <w:szCs w:val="26"/>
        </w:rPr>
      </w:pPr>
      <w:r w:rsidRPr="004D4C1E">
        <w:rPr>
          <w:rFonts w:ascii="Times New Roman" w:hAnsi="Times New Roman"/>
          <w:b/>
          <w:color w:val="FF0000"/>
          <w:sz w:val="26"/>
          <w:szCs w:val="26"/>
        </w:rPr>
        <w:tab/>
      </w:r>
      <w:r w:rsidRPr="004D4C1E">
        <w:rPr>
          <w:rFonts w:ascii="Times New Roman" w:hAnsi="Times New Roman"/>
          <w:b/>
          <w:color w:val="FF0000"/>
          <w:sz w:val="26"/>
          <w:szCs w:val="26"/>
        </w:rPr>
        <w:tab/>
      </w:r>
      <w:r w:rsidRPr="004D4C1E">
        <w:rPr>
          <w:rFonts w:ascii="Times New Roman" w:hAnsi="Times New Roman"/>
          <w:b/>
          <w:color w:val="FF0000"/>
          <w:sz w:val="26"/>
          <w:szCs w:val="26"/>
        </w:rPr>
        <w:tab/>
      </w:r>
    </w:p>
    <w:p w:rsidR="00BF021E" w:rsidRPr="004D4C1E" w:rsidRDefault="00D8404F" w:rsidP="00457919">
      <w:pPr>
        <w:tabs>
          <w:tab w:val="num" w:pos="142"/>
        </w:tabs>
        <w:ind w:firstLine="709"/>
        <w:rPr>
          <w:rFonts w:ascii="Times New Roman" w:hAnsi="Times New Roman"/>
          <w:b/>
          <w:color w:val="000000"/>
          <w:sz w:val="26"/>
          <w:szCs w:val="26"/>
        </w:rPr>
      </w:pPr>
      <w:r w:rsidRPr="004D4C1E">
        <w:rPr>
          <w:rFonts w:ascii="Times New Roman" w:hAnsi="Times New Roman"/>
          <w:b/>
          <w:color w:val="000000"/>
          <w:sz w:val="26"/>
          <w:szCs w:val="26"/>
        </w:rPr>
        <w:t xml:space="preserve">Деятельность органов опеки и попечительства, </w:t>
      </w:r>
      <w:r w:rsidR="00BF021E" w:rsidRPr="004D4C1E">
        <w:rPr>
          <w:rFonts w:ascii="Times New Roman" w:hAnsi="Times New Roman"/>
          <w:b/>
          <w:color w:val="000000"/>
          <w:sz w:val="26"/>
          <w:szCs w:val="26"/>
        </w:rPr>
        <w:t>органов, осуществля</w:t>
      </w:r>
      <w:r w:rsidR="00BF021E" w:rsidRPr="004D4C1E">
        <w:rPr>
          <w:rFonts w:ascii="Times New Roman" w:hAnsi="Times New Roman"/>
          <w:b/>
          <w:color w:val="000000"/>
          <w:sz w:val="26"/>
          <w:szCs w:val="26"/>
        </w:rPr>
        <w:t>ю</w:t>
      </w:r>
      <w:r w:rsidR="00F93C50" w:rsidRPr="004D4C1E">
        <w:rPr>
          <w:rFonts w:ascii="Times New Roman" w:hAnsi="Times New Roman"/>
          <w:b/>
          <w:color w:val="000000"/>
          <w:sz w:val="26"/>
          <w:szCs w:val="26"/>
        </w:rPr>
        <w:t xml:space="preserve">щих </w:t>
      </w:r>
      <w:r w:rsidR="00BF021E" w:rsidRPr="004D4C1E">
        <w:rPr>
          <w:rFonts w:ascii="Times New Roman" w:hAnsi="Times New Roman"/>
          <w:b/>
          <w:color w:val="000000"/>
          <w:sz w:val="26"/>
          <w:szCs w:val="26"/>
        </w:rPr>
        <w:t>управление в сфере образования, здравоохранения, социальной защиты населе</w:t>
      </w:r>
      <w:r w:rsidR="00B93BE7" w:rsidRPr="004D4C1E">
        <w:rPr>
          <w:rFonts w:ascii="Times New Roman" w:hAnsi="Times New Roman"/>
          <w:b/>
          <w:color w:val="000000"/>
          <w:sz w:val="26"/>
          <w:szCs w:val="26"/>
        </w:rPr>
        <w:t xml:space="preserve">ния, и органов </w:t>
      </w:r>
      <w:r w:rsidR="00BF021E" w:rsidRPr="004D4C1E">
        <w:rPr>
          <w:rFonts w:ascii="Times New Roman" w:hAnsi="Times New Roman"/>
          <w:b/>
          <w:color w:val="000000"/>
          <w:sz w:val="26"/>
          <w:szCs w:val="26"/>
        </w:rPr>
        <w:t>по делам молодежи по профилактике семейного неблаг</w:t>
      </w:r>
      <w:r w:rsidR="00BF021E" w:rsidRPr="004D4C1E">
        <w:rPr>
          <w:rFonts w:ascii="Times New Roman" w:hAnsi="Times New Roman"/>
          <w:b/>
          <w:color w:val="000000"/>
          <w:sz w:val="26"/>
          <w:szCs w:val="26"/>
        </w:rPr>
        <w:t>о</w:t>
      </w:r>
      <w:r w:rsidR="00BF021E" w:rsidRPr="004D4C1E">
        <w:rPr>
          <w:rFonts w:ascii="Times New Roman" w:hAnsi="Times New Roman"/>
          <w:b/>
          <w:color w:val="000000"/>
          <w:sz w:val="26"/>
          <w:szCs w:val="26"/>
        </w:rPr>
        <w:t>получия и жестокого обращения с детьми</w:t>
      </w:r>
    </w:p>
    <w:p w:rsidR="00E47DE5" w:rsidRPr="004D4C1E" w:rsidRDefault="00E47DE5" w:rsidP="00E47DE5">
      <w:pPr>
        <w:ind w:firstLine="709"/>
        <w:contextualSpacing/>
        <w:rPr>
          <w:rFonts w:ascii="Times New Roman" w:hAnsi="Times New Roman"/>
          <w:bCs/>
          <w:sz w:val="26"/>
          <w:szCs w:val="26"/>
        </w:rPr>
      </w:pPr>
      <w:r w:rsidRPr="004D4C1E">
        <w:rPr>
          <w:rFonts w:ascii="Times New Roman" w:hAnsi="Times New Roman"/>
          <w:sz w:val="26"/>
          <w:szCs w:val="26"/>
        </w:rPr>
        <w:t>В Чувашской Республике проводится работа по профилактике социального сиротства, предупреждению семейного неблагополучия, реализации государстве</w:t>
      </w:r>
      <w:r w:rsidRPr="004D4C1E">
        <w:rPr>
          <w:rFonts w:ascii="Times New Roman" w:hAnsi="Times New Roman"/>
          <w:sz w:val="26"/>
          <w:szCs w:val="26"/>
        </w:rPr>
        <w:t>н</w:t>
      </w:r>
      <w:r w:rsidRPr="004D4C1E">
        <w:rPr>
          <w:rFonts w:ascii="Times New Roman" w:hAnsi="Times New Roman"/>
          <w:sz w:val="26"/>
          <w:szCs w:val="26"/>
        </w:rPr>
        <w:t>ной политики в интересах детей-сирот и детей, оставшихся без попечения родит</w:t>
      </w:r>
      <w:r w:rsidRPr="004D4C1E">
        <w:rPr>
          <w:rFonts w:ascii="Times New Roman" w:hAnsi="Times New Roman"/>
          <w:sz w:val="26"/>
          <w:szCs w:val="26"/>
        </w:rPr>
        <w:t>е</w:t>
      </w:r>
      <w:r w:rsidRPr="004D4C1E">
        <w:rPr>
          <w:rFonts w:ascii="Times New Roman" w:hAnsi="Times New Roman"/>
          <w:sz w:val="26"/>
          <w:szCs w:val="26"/>
        </w:rPr>
        <w:t xml:space="preserve">лей. </w:t>
      </w:r>
      <w:r w:rsidRPr="004D4C1E">
        <w:rPr>
          <w:rFonts w:ascii="Times New Roman" w:hAnsi="Times New Roman"/>
          <w:bCs/>
          <w:sz w:val="26"/>
          <w:szCs w:val="26"/>
        </w:rPr>
        <w:t>Разработан комплекс мер, направленный на формирование в обществе ценн</w:t>
      </w:r>
      <w:r w:rsidRPr="004D4C1E">
        <w:rPr>
          <w:rFonts w:ascii="Times New Roman" w:hAnsi="Times New Roman"/>
          <w:bCs/>
          <w:sz w:val="26"/>
          <w:szCs w:val="26"/>
        </w:rPr>
        <w:t>о</w:t>
      </w:r>
      <w:r w:rsidRPr="004D4C1E">
        <w:rPr>
          <w:rFonts w:ascii="Times New Roman" w:hAnsi="Times New Roman"/>
          <w:bCs/>
          <w:sz w:val="26"/>
          <w:szCs w:val="26"/>
        </w:rPr>
        <w:t>стей семьи, ребенка, ответственного родительства, в том числе на позитивное во</w:t>
      </w:r>
      <w:r w:rsidRPr="004D4C1E">
        <w:rPr>
          <w:rFonts w:ascii="Times New Roman" w:hAnsi="Times New Roman"/>
          <w:bCs/>
          <w:sz w:val="26"/>
          <w:szCs w:val="26"/>
        </w:rPr>
        <w:t>с</w:t>
      </w:r>
      <w:r w:rsidRPr="004D4C1E">
        <w:rPr>
          <w:rFonts w:ascii="Times New Roman" w:hAnsi="Times New Roman"/>
          <w:bCs/>
          <w:sz w:val="26"/>
          <w:szCs w:val="26"/>
        </w:rPr>
        <w:t>приятие института устройства детей-сирот и детей, оставшихся без попечения род</w:t>
      </w:r>
      <w:r w:rsidRPr="004D4C1E">
        <w:rPr>
          <w:rFonts w:ascii="Times New Roman" w:hAnsi="Times New Roman"/>
          <w:bCs/>
          <w:sz w:val="26"/>
          <w:szCs w:val="26"/>
        </w:rPr>
        <w:t>и</w:t>
      </w:r>
      <w:r w:rsidRPr="004D4C1E">
        <w:rPr>
          <w:rFonts w:ascii="Times New Roman" w:hAnsi="Times New Roman"/>
          <w:bCs/>
          <w:sz w:val="26"/>
          <w:szCs w:val="26"/>
        </w:rPr>
        <w:t xml:space="preserve">телей, на воспитание в семью. </w:t>
      </w:r>
    </w:p>
    <w:p w:rsidR="00E47DE5" w:rsidRPr="004D4C1E" w:rsidRDefault="00E47DE5" w:rsidP="00E47DE5">
      <w:pPr>
        <w:shd w:val="clear" w:color="auto" w:fill="FFFFFF"/>
        <w:ind w:firstLine="709"/>
        <w:rPr>
          <w:rFonts w:ascii="Times New Roman" w:hAnsi="Times New Roman"/>
          <w:bCs/>
          <w:sz w:val="26"/>
          <w:szCs w:val="26"/>
        </w:rPr>
      </w:pPr>
      <w:r w:rsidRPr="004D4C1E">
        <w:rPr>
          <w:rFonts w:ascii="Times New Roman" w:hAnsi="Times New Roman"/>
          <w:sz w:val="26"/>
          <w:szCs w:val="26"/>
        </w:rPr>
        <w:t>Вопросы по раннему выявлению семейного неблагополучия,  защите прав и интересов детей-сирот, профилактике социального сиротства и жестокого обращ</w:t>
      </w:r>
      <w:r w:rsidRPr="004D4C1E">
        <w:rPr>
          <w:rFonts w:ascii="Times New Roman" w:hAnsi="Times New Roman"/>
          <w:sz w:val="26"/>
          <w:szCs w:val="26"/>
        </w:rPr>
        <w:t>е</w:t>
      </w:r>
      <w:r w:rsidRPr="004D4C1E">
        <w:rPr>
          <w:rFonts w:ascii="Times New Roman" w:hAnsi="Times New Roman"/>
          <w:sz w:val="26"/>
          <w:szCs w:val="26"/>
        </w:rPr>
        <w:t>ния с детьми-сиротами и детьми, оставшимися без попечения родителей, регулярно рассматриваются на заседаниях Правительственной комиссии по делам несове</w:t>
      </w:r>
      <w:r w:rsidRPr="004D4C1E">
        <w:rPr>
          <w:rFonts w:ascii="Times New Roman" w:hAnsi="Times New Roman"/>
          <w:sz w:val="26"/>
          <w:szCs w:val="26"/>
        </w:rPr>
        <w:t>р</w:t>
      </w:r>
      <w:r w:rsidRPr="004D4C1E">
        <w:rPr>
          <w:rFonts w:ascii="Times New Roman" w:hAnsi="Times New Roman"/>
          <w:sz w:val="26"/>
          <w:szCs w:val="26"/>
        </w:rPr>
        <w:t xml:space="preserve">шеннолетних и защите их прав. </w:t>
      </w:r>
    </w:p>
    <w:p w:rsidR="00E47DE5" w:rsidRPr="004D4C1E" w:rsidRDefault="00E47DE5" w:rsidP="00E47DE5">
      <w:pPr>
        <w:ind w:firstLine="709"/>
        <w:rPr>
          <w:rFonts w:ascii="Times New Roman" w:hAnsi="Times New Roman"/>
          <w:sz w:val="26"/>
          <w:szCs w:val="26"/>
        </w:rPr>
      </w:pPr>
      <w:r w:rsidRPr="004D4C1E">
        <w:rPr>
          <w:rFonts w:ascii="Times New Roman" w:hAnsi="Times New Roman"/>
          <w:sz w:val="26"/>
          <w:szCs w:val="26"/>
        </w:rPr>
        <w:t>Основным объектом профилактической и реабилитационной работы субъе</w:t>
      </w:r>
      <w:r w:rsidRPr="004D4C1E">
        <w:rPr>
          <w:rFonts w:ascii="Times New Roman" w:hAnsi="Times New Roman"/>
          <w:sz w:val="26"/>
          <w:szCs w:val="26"/>
        </w:rPr>
        <w:t>к</w:t>
      </w:r>
      <w:r w:rsidRPr="004D4C1E">
        <w:rPr>
          <w:rFonts w:ascii="Times New Roman" w:hAnsi="Times New Roman"/>
          <w:sz w:val="26"/>
          <w:szCs w:val="26"/>
        </w:rPr>
        <w:t>тов профилактики являются дети, еще не лишившиеся родительского попечения, находящиеся в обстановке, представляющей действиями или бездействием родит</w:t>
      </w:r>
      <w:r w:rsidRPr="004D4C1E">
        <w:rPr>
          <w:rFonts w:ascii="Times New Roman" w:hAnsi="Times New Roman"/>
          <w:sz w:val="26"/>
          <w:szCs w:val="26"/>
        </w:rPr>
        <w:t>е</w:t>
      </w:r>
      <w:r w:rsidRPr="004D4C1E">
        <w:rPr>
          <w:rFonts w:ascii="Times New Roman" w:hAnsi="Times New Roman"/>
          <w:sz w:val="26"/>
          <w:szCs w:val="26"/>
        </w:rPr>
        <w:t>лей угрозу их жизни или здоровью, либо препятствующей их нормальному воспит</w:t>
      </w:r>
      <w:r w:rsidRPr="004D4C1E">
        <w:rPr>
          <w:rFonts w:ascii="Times New Roman" w:hAnsi="Times New Roman"/>
          <w:sz w:val="26"/>
          <w:szCs w:val="26"/>
        </w:rPr>
        <w:t>а</w:t>
      </w:r>
      <w:r w:rsidRPr="004D4C1E">
        <w:rPr>
          <w:rFonts w:ascii="Times New Roman" w:hAnsi="Times New Roman"/>
          <w:sz w:val="26"/>
          <w:szCs w:val="26"/>
        </w:rPr>
        <w:t>нию и развитию, прежде всего, дети из семей, где родители (иные законные пре</w:t>
      </w:r>
      <w:r w:rsidRPr="004D4C1E">
        <w:rPr>
          <w:rFonts w:ascii="Times New Roman" w:hAnsi="Times New Roman"/>
          <w:sz w:val="26"/>
          <w:szCs w:val="26"/>
        </w:rPr>
        <w:t>д</w:t>
      </w:r>
      <w:r w:rsidRPr="004D4C1E">
        <w:rPr>
          <w:rFonts w:ascii="Times New Roman" w:hAnsi="Times New Roman"/>
          <w:sz w:val="26"/>
          <w:szCs w:val="26"/>
        </w:rPr>
        <w:t>ставители) не исполняют своих обязанностей по воспитанию, обучению и содерж</w:t>
      </w:r>
      <w:r w:rsidRPr="004D4C1E">
        <w:rPr>
          <w:rFonts w:ascii="Times New Roman" w:hAnsi="Times New Roman"/>
          <w:sz w:val="26"/>
          <w:szCs w:val="26"/>
        </w:rPr>
        <w:t>а</w:t>
      </w:r>
      <w:r w:rsidRPr="004D4C1E">
        <w:rPr>
          <w:rFonts w:ascii="Times New Roman" w:hAnsi="Times New Roman"/>
          <w:sz w:val="26"/>
          <w:szCs w:val="26"/>
        </w:rPr>
        <w:t xml:space="preserve">нию своих детей, отрицательно влияют на их поведение. </w:t>
      </w:r>
    </w:p>
    <w:p w:rsidR="00E47DE5" w:rsidRPr="004D4C1E" w:rsidRDefault="00E47DE5" w:rsidP="00E47DE5">
      <w:pPr>
        <w:ind w:firstLine="709"/>
        <w:rPr>
          <w:rFonts w:ascii="Times New Roman" w:hAnsi="Times New Roman"/>
          <w:sz w:val="26"/>
          <w:szCs w:val="26"/>
        </w:rPr>
      </w:pPr>
      <w:r w:rsidRPr="004D4C1E">
        <w:rPr>
          <w:rFonts w:ascii="Times New Roman" w:hAnsi="Times New Roman"/>
          <w:sz w:val="26"/>
          <w:szCs w:val="26"/>
        </w:rPr>
        <w:t xml:space="preserve">В организации раннего выявления семейного неблагополучия и социального сиротства большая роль отводится специалистам органов опеки и попечительства. Ими проводится регулярное посещение неблагополучных семей, изучение условий проживания и воспитания ребёнка, выявление проблем и причин, способствующих неблагополучию семьи. </w:t>
      </w:r>
    </w:p>
    <w:p w:rsidR="00063B2A" w:rsidRPr="004D4C1E" w:rsidRDefault="00063B2A" w:rsidP="00063B2A">
      <w:pPr>
        <w:ind w:firstLine="709"/>
        <w:rPr>
          <w:rFonts w:ascii="Times New Roman" w:hAnsi="Times New Roman"/>
          <w:sz w:val="26"/>
          <w:szCs w:val="26"/>
        </w:rPr>
      </w:pPr>
      <w:r w:rsidRPr="004D4C1E">
        <w:rPr>
          <w:rFonts w:ascii="Times New Roman" w:hAnsi="Times New Roman"/>
          <w:sz w:val="26"/>
          <w:szCs w:val="26"/>
        </w:rPr>
        <w:t xml:space="preserve">В 2019 году органами опеки и попечительства получено 1019 сообщений о нарушении прав детей (в 2018 г. – 918, в 2017 г. – 945,), из них 432 – о выявлении детей, находящихся в обстановке, представляющей угрозу их жизни, здоровью или препятствующей их воспитанию (42,4 %) (в 2018 г. – 352 (38,3 %), в 2017 г. – </w:t>
      </w:r>
      <w:r w:rsidR="006A2A5F">
        <w:rPr>
          <w:rFonts w:ascii="Times New Roman" w:hAnsi="Times New Roman"/>
          <w:sz w:val="26"/>
          <w:szCs w:val="26"/>
        </w:rPr>
        <w:br/>
      </w:r>
      <w:r w:rsidRPr="004D4C1E">
        <w:rPr>
          <w:rFonts w:ascii="Times New Roman" w:hAnsi="Times New Roman"/>
          <w:sz w:val="26"/>
          <w:szCs w:val="26"/>
        </w:rPr>
        <w:t>254 (26,9 %).</w:t>
      </w:r>
    </w:p>
    <w:p w:rsidR="00E47DE5" w:rsidRPr="004D4C1E" w:rsidRDefault="00E47DE5" w:rsidP="00E47DE5">
      <w:pPr>
        <w:ind w:firstLine="709"/>
        <w:rPr>
          <w:rFonts w:ascii="Times New Roman" w:hAnsi="Times New Roman"/>
          <w:sz w:val="26"/>
          <w:szCs w:val="26"/>
        </w:rPr>
      </w:pPr>
      <w:r w:rsidRPr="004D4C1E">
        <w:rPr>
          <w:rFonts w:ascii="Times New Roman" w:hAnsi="Times New Roman"/>
          <w:sz w:val="26"/>
          <w:szCs w:val="26"/>
        </w:rPr>
        <w:t>По всем сообщениям и случаям органами опеки и попечительства приняты необходимые меры. Сообщения поступали от граждан, из образовательных учр</w:t>
      </w:r>
      <w:r w:rsidRPr="004D4C1E">
        <w:rPr>
          <w:rFonts w:ascii="Times New Roman" w:hAnsi="Times New Roman"/>
          <w:sz w:val="26"/>
          <w:szCs w:val="26"/>
        </w:rPr>
        <w:t>е</w:t>
      </w:r>
      <w:r w:rsidRPr="004D4C1E">
        <w:rPr>
          <w:rFonts w:ascii="Times New Roman" w:hAnsi="Times New Roman"/>
          <w:sz w:val="26"/>
          <w:szCs w:val="26"/>
        </w:rPr>
        <w:t xml:space="preserve">ждений, лечебно-профилактических учреждений, учреждений социальной защиты населения, органов внутренних дел. </w:t>
      </w:r>
    </w:p>
    <w:p w:rsidR="00755702" w:rsidRPr="004D4C1E" w:rsidRDefault="00E47DE5" w:rsidP="00755702">
      <w:pPr>
        <w:ind w:firstLine="709"/>
        <w:rPr>
          <w:rFonts w:ascii="Times New Roman" w:hAnsi="Times New Roman"/>
          <w:sz w:val="26"/>
          <w:szCs w:val="26"/>
        </w:rPr>
      </w:pPr>
      <w:r w:rsidRPr="004D4C1E">
        <w:rPr>
          <w:rFonts w:ascii="Times New Roman" w:hAnsi="Times New Roman"/>
          <w:sz w:val="26"/>
          <w:szCs w:val="26"/>
        </w:rPr>
        <w:t>В соответствии со статьей 77 Семейного кодекса Российской Федерации при непосредственной угрозе жизни ребёнка или его здоровью орган опеки и попеч</w:t>
      </w:r>
      <w:r w:rsidRPr="004D4C1E">
        <w:rPr>
          <w:rFonts w:ascii="Times New Roman" w:hAnsi="Times New Roman"/>
          <w:sz w:val="26"/>
          <w:szCs w:val="26"/>
        </w:rPr>
        <w:t>и</w:t>
      </w:r>
      <w:r w:rsidRPr="004D4C1E">
        <w:rPr>
          <w:rFonts w:ascii="Times New Roman" w:hAnsi="Times New Roman"/>
          <w:sz w:val="26"/>
          <w:szCs w:val="26"/>
        </w:rPr>
        <w:t>тельства вправе немедленно отобрать ребёнка у родителей (одного из них) или у других лиц, на попечении которых он находится. Данная статья в практике примен</w:t>
      </w:r>
      <w:r w:rsidRPr="004D4C1E">
        <w:rPr>
          <w:rFonts w:ascii="Times New Roman" w:hAnsi="Times New Roman"/>
          <w:sz w:val="26"/>
          <w:szCs w:val="26"/>
        </w:rPr>
        <w:t>я</w:t>
      </w:r>
      <w:r w:rsidRPr="004D4C1E">
        <w:rPr>
          <w:rFonts w:ascii="Times New Roman" w:hAnsi="Times New Roman"/>
          <w:sz w:val="26"/>
          <w:szCs w:val="26"/>
        </w:rPr>
        <w:t xml:space="preserve">ется крайне редко и только в исключительных случаях, когда действительно имеется реальная угроза жизни и здоровью ребёнка. </w:t>
      </w:r>
      <w:r w:rsidR="00755702" w:rsidRPr="004D4C1E">
        <w:rPr>
          <w:rFonts w:ascii="Times New Roman" w:hAnsi="Times New Roman"/>
          <w:sz w:val="26"/>
          <w:szCs w:val="26"/>
        </w:rPr>
        <w:t>По итогам 2019 года на территории Ч</w:t>
      </w:r>
      <w:r w:rsidR="00755702" w:rsidRPr="004D4C1E">
        <w:rPr>
          <w:rFonts w:ascii="Times New Roman" w:hAnsi="Times New Roman"/>
          <w:sz w:val="26"/>
          <w:szCs w:val="26"/>
        </w:rPr>
        <w:t>у</w:t>
      </w:r>
      <w:r w:rsidR="00755702" w:rsidRPr="004D4C1E">
        <w:rPr>
          <w:rFonts w:ascii="Times New Roman" w:hAnsi="Times New Roman"/>
          <w:sz w:val="26"/>
          <w:szCs w:val="26"/>
        </w:rPr>
        <w:t>вашской Республики 9 детей отобраны при непосредственной угрозе жизни или зд</w:t>
      </w:r>
      <w:r w:rsidR="00755702" w:rsidRPr="004D4C1E">
        <w:rPr>
          <w:rFonts w:ascii="Times New Roman" w:hAnsi="Times New Roman"/>
          <w:sz w:val="26"/>
          <w:szCs w:val="26"/>
        </w:rPr>
        <w:t>о</w:t>
      </w:r>
      <w:r w:rsidR="00755702" w:rsidRPr="004D4C1E">
        <w:rPr>
          <w:rFonts w:ascii="Times New Roman" w:hAnsi="Times New Roman"/>
          <w:sz w:val="26"/>
          <w:szCs w:val="26"/>
        </w:rPr>
        <w:t>ровью детей в соответствии со ст. 77 Семейного кодекса Российской Федерации (2018 г. – 6 детей, 2017 г. – 6 детей).</w:t>
      </w:r>
    </w:p>
    <w:p w:rsidR="00E47DE5" w:rsidRPr="004D4C1E" w:rsidRDefault="00E47DE5" w:rsidP="00E47DE5">
      <w:pPr>
        <w:ind w:firstLine="709"/>
        <w:rPr>
          <w:rFonts w:ascii="Times New Roman" w:hAnsi="Times New Roman"/>
          <w:sz w:val="26"/>
          <w:szCs w:val="26"/>
        </w:rPr>
      </w:pPr>
      <w:r w:rsidRPr="004D4C1E">
        <w:rPr>
          <w:rFonts w:ascii="Times New Roman" w:hAnsi="Times New Roman"/>
          <w:sz w:val="26"/>
          <w:szCs w:val="26"/>
        </w:rPr>
        <w:t>В органах местного самоуправления отрегулировано взаимодействие и обмен информацией о безнадзорных детях между комиссиями по делам несовершенноле</w:t>
      </w:r>
      <w:r w:rsidRPr="004D4C1E">
        <w:rPr>
          <w:rFonts w:ascii="Times New Roman" w:hAnsi="Times New Roman"/>
          <w:sz w:val="26"/>
          <w:szCs w:val="26"/>
        </w:rPr>
        <w:t>т</w:t>
      </w:r>
      <w:r w:rsidRPr="004D4C1E">
        <w:rPr>
          <w:rFonts w:ascii="Times New Roman" w:hAnsi="Times New Roman"/>
          <w:sz w:val="26"/>
          <w:szCs w:val="26"/>
        </w:rPr>
        <w:t>них и защите их прав, органами опеки и попечительства, образовательными, мед</w:t>
      </w:r>
      <w:r w:rsidRPr="004D4C1E">
        <w:rPr>
          <w:rFonts w:ascii="Times New Roman" w:hAnsi="Times New Roman"/>
          <w:sz w:val="26"/>
          <w:szCs w:val="26"/>
        </w:rPr>
        <w:t>и</w:t>
      </w:r>
      <w:r w:rsidRPr="004D4C1E">
        <w:rPr>
          <w:rFonts w:ascii="Times New Roman" w:hAnsi="Times New Roman"/>
          <w:sz w:val="26"/>
          <w:szCs w:val="26"/>
        </w:rPr>
        <w:t>цинскими и иными организациями. Налажено взаимодействие с социальными пед</w:t>
      </w:r>
      <w:r w:rsidRPr="004D4C1E">
        <w:rPr>
          <w:rFonts w:ascii="Times New Roman" w:hAnsi="Times New Roman"/>
          <w:sz w:val="26"/>
          <w:szCs w:val="26"/>
        </w:rPr>
        <w:t>а</w:t>
      </w:r>
      <w:r w:rsidRPr="004D4C1E">
        <w:rPr>
          <w:rFonts w:ascii="Times New Roman" w:hAnsi="Times New Roman"/>
          <w:sz w:val="26"/>
          <w:szCs w:val="26"/>
        </w:rPr>
        <w:t>гогами школ, потенциально неблагополучные семьи находятся под контролем шк</w:t>
      </w:r>
      <w:r w:rsidRPr="004D4C1E">
        <w:rPr>
          <w:rFonts w:ascii="Times New Roman" w:hAnsi="Times New Roman"/>
          <w:sz w:val="26"/>
          <w:szCs w:val="26"/>
        </w:rPr>
        <w:t>о</w:t>
      </w:r>
      <w:r w:rsidRPr="004D4C1E">
        <w:rPr>
          <w:rFonts w:ascii="Times New Roman" w:hAnsi="Times New Roman"/>
          <w:sz w:val="26"/>
          <w:szCs w:val="26"/>
        </w:rPr>
        <w:t>лы. Организуются совместные рейды, по итогам проверок составляются акты обсл</w:t>
      </w:r>
      <w:r w:rsidRPr="004D4C1E">
        <w:rPr>
          <w:rFonts w:ascii="Times New Roman" w:hAnsi="Times New Roman"/>
          <w:sz w:val="26"/>
          <w:szCs w:val="26"/>
        </w:rPr>
        <w:t>е</w:t>
      </w:r>
      <w:r w:rsidRPr="004D4C1E">
        <w:rPr>
          <w:rFonts w:ascii="Times New Roman" w:hAnsi="Times New Roman"/>
          <w:sz w:val="26"/>
          <w:szCs w:val="26"/>
        </w:rPr>
        <w:t>дования, при наличии на то оснований составляются протоколы об администрати</w:t>
      </w:r>
      <w:r w:rsidRPr="004D4C1E">
        <w:rPr>
          <w:rFonts w:ascii="Times New Roman" w:hAnsi="Times New Roman"/>
          <w:sz w:val="26"/>
          <w:szCs w:val="26"/>
        </w:rPr>
        <w:t>в</w:t>
      </w:r>
      <w:r w:rsidRPr="004D4C1E">
        <w:rPr>
          <w:rFonts w:ascii="Times New Roman" w:hAnsi="Times New Roman"/>
          <w:sz w:val="26"/>
          <w:szCs w:val="26"/>
        </w:rPr>
        <w:t>ном правонарушении, указанные лица вызываются на заседания комиссии по делам несовершеннолетних и защите их прав, ставятся на учет в отделение по делам нес</w:t>
      </w:r>
      <w:r w:rsidRPr="004D4C1E">
        <w:rPr>
          <w:rFonts w:ascii="Times New Roman" w:hAnsi="Times New Roman"/>
          <w:sz w:val="26"/>
          <w:szCs w:val="26"/>
        </w:rPr>
        <w:t>о</w:t>
      </w:r>
      <w:r w:rsidRPr="004D4C1E">
        <w:rPr>
          <w:rFonts w:ascii="Times New Roman" w:hAnsi="Times New Roman"/>
          <w:sz w:val="26"/>
          <w:szCs w:val="26"/>
        </w:rPr>
        <w:t>вершеннолетних, комиссии по делам несовершеннолетних и защите их прав.</w:t>
      </w:r>
    </w:p>
    <w:p w:rsidR="00E47DE5" w:rsidRPr="004D4C1E" w:rsidRDefault="00E47DE5" w:rsidP="00E47DE5">
      <w:pPr>
        <w:ind w:firstLine="709"/>
        <w:rPr>
          <w:rFonts w:ascii="Times New Roman" w:hAnsi="Times New Roman"/>
          <w:sz w:val="26"/>
          <w:szCs w:val="26"/>
        </w:rPr>
      </w:pPr>
      <w:r w:rsidRPr="004D4C1E">
        <w:rPr>
          <w:rFonts w:ascii="Times New Roman" w:hAnsi="Times New Roman"/>
          <w:sz w:val="26"/>
          <w:szCs w:val="26"/>
        </w:rPr>
        <w:t>Информационная кампания по противодействию жестокому обращению с детьми, повышению информированности населения о возможностях получения по</w:t>
      </w:r>
      <w:r w:rsidRPr="004D4C1E">
        <w:rPr>
          <w:rFonts w:ascii="Times New Roman" w:hAnsi="Times New Roman"/>
          <w:sz w:val="26"/>
          <w:szCs w:val="26"/>
        </w:rPr>
        <w:t>д</w:t>
      </w:r>
      <w:r w:rsidRPr="004D4C1E">
        <w:rPr>
          <w:rFonts w:ascii="Times New Roman" w:hAnsi="Times New Roman"/>
          <w:sz w:val="26"/>
          <w:szCs w:val="26"/>
        </w:rPr>
        <w:t>держки в детско-родительских отношениях и помощи в случаях жестокого обращ</w:t>
      </w:r>
      <w:r w:rsidRPr="004D4C1E">
        <w:rPr>
          <w:rFonts w:ascii="Times New Roman" w:hAnsi="Times New Roman"/>
          <w:sz w:val="26"/>
          <w:szCs w:val="26"/>
        </w:rPr>
        <w:t>е</w:t>
      </w:r>
      <w:r w:rsidRPr="004D4C1E">
        <w:rPr>
          <w:rFonts w:ascii="Times New Roman" w:hAnsi="Times New Roman"/>
          <w:sz w:val="26"/>
          <w:szCs w:val="26"/>
        </w:rPr>
        <w:t>ния с детьми организациями проводятся в рамках Международного дня семьи, Ме</w:t>
      </w:r>
      <w:r w:rsidRPr="004D4C1E">
        <w:rPr>
          <w:rFonts w:ascii="Times New Roman" w:hAnsi="Times New Roman"/>
          <w:sz w:val="26"/>
          <w:szCs w:val="26"/>
        </w:rPr>
        <w:t>ж</w:t>
      </w:r>
      <w:r w:rsidRPr="004D4C1E">
        <w:rPr>
          <w:rFonts w:ascii="Times New Roman" w:hAnsi="Times New Roman"/>
          <w:sz w:val="26"/>
          <w:szCs w:val="26"/>
        </w:rPr>
        <w:t xml:space="preserve">дународного дня детского телефона доверия и других праздников по отдельным планам. Кроме того, практикуется разработка и распространение буклетов для детей и родителей. </w:t>
      </w:r>
    </w:p>
    <w:p w:rsidR="00E47DE5" w:rsidRPr="004D4C1E" w:rsidRDefault="00E47DE5" w:rsidP="00E47DE5">
      <w:pPr>
        <w:ind w:firstLine="709"/>
        <w:rPr>
          <w:rFonts w:ascii="Times New Roman" w:hAnsi="Times New Roman"/>
          <w:sz w:val="26"/>
          <w:szCs w:val="26"/>
        </w:rPr>
      </w:pPr>
      <w:r w:rsidRPr="004D4C1E">
        <w:rPr>
          <w:rFonts w:ascii="Times New Roman" w:hAnsi="Times New Roman"/>
          <w:sz w:val="26"/>
          <w:szCs w:val="26"/>
        </w:rPr>
        <w:t>Размещение социальной рекламы, направленной на пропаганду ответственн</w:t>
      </w:r>
      <w:r w:rsidRPr="004D4C1E">
        <w:rPr>
          <w:rFonts w:ascii="Times New Roman" w:hAnsi="Times New Roman"/>
          <w:sz w:val="26"/>
          <w:szCs w:val="26"/>
        </w:rPr>
        <w:t>о</w:t>
      </w:r>
      <w:r w:rsidRPr="004D4C1E">
        <w:rPr>
          <w:rFonts w:ascii="Times New Roman" w:hAnsi="Times New Roman"/>
          <w:sz w:val="26"/>
          <w:szCs w:val="26"/>
        </w:rPr>
        <w:t>го родительства, противодействие жестокому обращению с детьми, продвижение общероссийского детского «телефона доверия» для детей, подростков и их родит</w:t>
      </w:r>
      <w:r w:rsidRPr="004D4C1E">
        <w:rPr>
          <w:rFonts w:ascii="Times New Roman" w:hAnsi="Times New Roman"/>
          <w:sz w:val="26"/>
          <w:szCs w:val="26"/>
        </w:rPr>
        <w:t>е</w:t>
      </w:r>
      <w:r w:rsidRPr="004D4C1E">
        <w:rPr>
          <w:rFonts w:ascii="Times New Roman" w:hAnsi="Times New Roman"/>
          <w:sz w:val="26"/>
          <w:szCs w:val="26"/>
        </w:rPr>
        <w:t>лей проводится в средствах массовой информации и на сайтах органов исполн</w:t>
      </w:r>
      <w:r w:rsidRPr="004D4C1E">
        <w:rPr>
          <w:rFonts w:ascii="Times New Roman" w:hAnsi="Times New Roman"/>
          <w:sz w:val="26"/>
          <w:szCs w:val="26"/>
        </w:rPr>
        <w:t>и</w:t>
      </w:r>
      <w:r w:rsidRPr="004D4C1E">
        <w:rPr>
          <w:rFonts w:ascii="Times New Roman" w:hAnsi="Times New Roman"/>
          <w:sz w:val="26"/>
          <w:szCs w:val="26"/>
        </w:rPr>
        <w:t>тельной власти, муниципальных образований, организаций.</w:t>
      </w:r>
    </w:p>
    <w:p w:rsidR="00E47DE5" w:rsidRPr="004D4C1E" w:rsidRDefault="00E47DE5" w:rsidP="00E47DE5">
      <w:pPr>
        <w:ind w:firstLine="709"/>
        <w:rPr>
          <w:rFonts w:ascii="Times New Roman" w:hAnsi="Times New Roman"/>
          <w:sz w:val="26"/>
          <w:szCs w:val="26"/>
        </w:rPr>
      </w:pPr>
      <w:r w:rsidRPr="004D4C1E">
        <w:rPr>
          <w:rFonts w:ascii="Times New Roman" w:hAnsi="Times New Roman"/>
          <w:sz w:val="26"/>
          <w:szCs w:val="26"/>
        </w:rPr>
        <w:t>В целях информирования населения, в том числе детей, о существующей с</w:t>
      </w:r>
      <w:r w:rsidRPr="004D4C1E">
        <w:rPr>
          <w:rFonts w:ascii="Times New Roman" w:hAnsi="Times New Roman"/>
          <w:sz w:val="26"/>
          <w:szCs w:val="26"/>
        </w:rPr>
        <w:t>и</w:t>
      </w:r>
      <w:r w:rsidRPr="004D4C1E">
        <w:rPr>
          <w:rFonts w:ascii="Times New Roman" w:hAnsi="Times New Roman"/>
          <w:sz w:val="26"/>
          <w:szCs w:val="26"/>
        </w:rPr>
        <w:t>стеме оказания медико-социальной и психологической помощи в муниципальных образованиях на улицах и информационных стендах размещены баннеры с рекламой телефона доверия; на страницах средств массовой информации публикуются статьи по оказанию медико-социальной, психологической помощи населению и детям и др.</w:t>
      </w:r>
    </w:p>
    <w:p w:rsidR="00E47DE5" w:rsidRPr="004D4C1E" w:rsidRDefault="00E47DE5" w:rsidP="00E47DE5">
      <w:pPr>
        <w:ind w:firstLine="709"/>
        <w:contextualSpacing/>
        <w:rPr>
          <w:rFonts w:ascii="Times New Roman" w:hAnsi="Times New Roman"/>
          <w:bCs/>
          <w:sz w:val="26"/>
          <w:szCs w:val="26"/>
        </w:rPr>
      </w:pPr>
      <w:r w:rsidRPr="004D4C1E">
        <w:rPr>
          <w:rFonts w:ascii="Times New Roman" w:hAnsi="Times New Roman"/>
          <w:bCs/>
          <w:sz w:val="26"/>
          <w:szCs w:val="26"/>
        </w:rPr>
        <w:t>Одним из инструментов противодействия жестокому обращению с детьми я</w:t>
      </w:r>
      <w:r w:rsidRPr="004D4C1E">
        <w:rPr>
          <w:rFonts w:ascii="Times New Roman" w:hAnsi="Times New Roman"/>
          <w:bCs/>
          <w:sz w:val="26"/>
          <w:szCs w:val="26"/>
        </w:rPr>
        <w:t>в</w:t>
      </w:r>
      <w:r w:rsidRPr="004D4C1E">
        <w:rPr>
          <w:rFonts w:ascii="Times New Roman" w:hAnsi="Times New Roman"/>
          <w:bCs/>
          <w:sz w:val="26"/>
          <w:szCs w:val="26"/>
        </w:rPr>
        <w:t>ляется детский телефон доверия (служба экстренной психологической помощи) с единым общероссийским телефонным номером 8-800-2000-122 для детей, подрос</w:t>
      </w:r>
      <w:r w:rsidRPr="004D4C1E">
        <w:rPr>
          <w:rFonts w:ascii="Times New Roman" w:hAnsi="Times New Roman"/>
          <w:bCs/>
          <w:sz w:val="26"/>
          <w:szCs w:val="26"/>
        </w:rPr>
        <w:t>т</w:t>
      </w:r>
      <w:r w:rsidRPr="004D4C1E">
        <w:rPr>
          <w:rFonts w:ascii="Times New Roman" w:hAnsi="Times New Roman"/>
          <w:bCs/>
          <w:sz w:val="26"/>
          <w:szCs w:val="26"/>
        </w:rPr>
        <w:t>ков и их родителей (далее – ДТД). На территории Чувашской Республики ДТД функционирует на базе БУ «Новочебоксарский социально-реабилитационный центр для несовершеннолетних» Минтруда Чувашии и БОУ «Центр образования и ко</w:t>
      </w:r>
      <w:r w:rsidRPr="004D4C1E">
        <w:rPr>
          <w:rFonts w:ascii="Times New Roman" w:hAnsi="Times New Roman"/>
          <w:bCs/>
          <w:sz w:val="26"/>
          <w:szCs w:val="26"/>
        </w:rPr>
        <w:t>м</w:t>
      </w:r>
      <w:r w:rsidRPr="004D4C1E">
        <w:rPr>
          <w:rFonts w:ascii="Times New Roman" w:hAnsi="Times New Roman"/>
          <w:bCs/>
          <w:sz w:val="26"/>
          <w:szCs w:val="26"/>
        </w:rPr>
        <w:t>плексного сопровождения детей» Минобразования Чувашии.</w:t>
      </w:r>
      <w:r w:rsidR="0053622E" w:rsidRPr="004D4C1E">
        <w:rPr>
          <w:rFonts w:ascii="Times New Roman" w:hAnsi="Times New Roman"/>
          <w:bCs/>
          <w:sz w:val="26"/>
          <w:szCs w:val="26"/>
        </w:rPr>
        <w:t xml:space="preserve"> </w:t>
      </w:r>
      <w:r w:rsidRPr="004D4C1E">
        <w:rPr>
          <w:rFonts w:ascii="Times New Roman" w:hAnsi="Times New Roman"/>
          <w:bCs/>
          <w:sz w:val="26"/>
          <w:szCs w:val="26"/>
        </w:rPr>
        <w:t>Звонки в службу ДТД поступают круглосуточно со стационарного или мобильного телефона. Звонки бе</w:t>
      </w:r>
      <w:r w:rsidRPr="004D4C1E">
        <w:rPr>
          <w:rFonts w:ascii="Times New Roman" w:hAnsi="Times New Roman"/>
          <w:bCs/>
          <w:sz w:val="26"/>
          <w:szCs w:val="26"/>
        </w:rPr>
        <w:t>с</w:t>
      </w:r>
      <w:r w:rsidRPr="004D4C1E">
        <w:rPr>
          <w:rFonts w:ascii="Times New Roman" w:hAnsi="Times New Roman"/>
          <w:bCs/>
          <w:sz w:val="26"/>
          <w:szCs w:val="26"/>
        </w:rPr>
        <w:t>платны, соблюдается их анонимност</w:t>
      </w:r>
      <w:r w:rsidR="00875FD8" w:rsidRPr="004D4C1E">
        <w:rPr>
          <w:rFonts w:ascii="Times New Roman" w:hAnsi="Times New Roman"/>
          <w:bCs/>
          <w:sz w:val="26"/>
          <w:szCs w:val="26"/>
        </w:rPr>
        <w:t>ь. В 2019</w:t>
      </w:r>
      <w:r w:rsidRPr="004D4C1E">
        <w:rPr>
          <w:rFonts w:ascii="Times New Roman" w:hAnsi="Times New Roman"/>
          <w:bCs/>
          <w:sz w:val="26"/>
          <w:szCs w:val="26"/>
        </w:rPr>
        <w:t xml:space="preserve"> г. по</w:t>
      </w:r>
      <w:r w:rsidR="0053622E" w:rsidRPr="004D4C1E">
        <w:rPr>
          <w:rFonts w:ascii="Times New Roman" w:hAnsi="Times New Roman"/>
          <w:bCs/>
          <w:sz w:val="26"/>
          <w:szCs w:val="26"/>
        </w:rPr>
        <w:t xml:space="preserve">ступило около </w:t>
      </w:r>
      <w:r w:rsidR="00875FD8" w:rsidRPr="004D4C1E">
        <w:rPr>
          <w:rFonts w:ascii="Times New Roman" w:hAnsi="Times New Roman"/>
          <w:bCs/>
          <w:sz w:val="26"/>
          <w:szCs w:val="26"/>
        </w:rPr>
        <w:t>12,6</w:t>
      </w:r>
      <w:r w:rsidRPr="004D4C1E">
        <w:rPr>
          <w:rFonts w:ascii="Times New Roman" w:hAnsi="Times New Roman"/>
          <w:bCs/>
          <w:sz w:val="26"/>
          <w:szCs w:val="26"/>
        </w:rPr>
        <w:t xml:space="preserve"> тыс. обращ</w:t>
      </w:r>
      <w:r w:rsidRPr="004D4C1E">
        <w:rPr>
          <w:rFonts w:ascii="Times New Roman" w:hAnsi="Times New Roman"/>
          <w:bCs/>
          <w:sz w:val="26"/>
          <w:szCs w:val="26"/>
        </w:rPr>
        <w:t>е</w:t>
      </w:r>
      <w:r w:rsidRPr="004D4C1E">
        <w:rPr>
          <w:rFonts w:ascii="Times New Roman" w:hAnsi="Times New Roman"/>
          <w:bCs/>
          <w:sz w:val="26"/>
          <w:szCs w:val="26"/>
        </w:rPr>
        <w:t>ний (в 201</w:t>
      </w:r>
      <w:r w:rsidR="004E2CF2" w:rsidRPr="004D4C1E">
        <w:rPr>
          <w:rFonts w:ascii="Times New Roman" w:hAnsi="Times New Roman"/>
          <w:bCs/>
          <w:sz w:val="26"/>
          <w:szCs w:val="26"/>
        </w:rPr>
        <w:t>8</w:t>
      </w:r>
      <w:r w:rsidRPr="004D4C1E">
        <w:rPr>
          <w:rFonts w:ascii="Times New Roman" w:hAnsi="Times New Roman"/>
          <w:bCs/>
          <w:sz w:val="26"/>
          <w:szCs w:val="26"/>
        </w:rPr>
        <w:t xml:space="preserve"> г. – около </w:t>
      </w:r>
      <w:r w:rsidR="004E2CF2" w:rsidRPr="004D4C1E">
        <w:rPr>
          <w:rFonts w:ascii="Times New Roman" w:hAnsi="Times New Roman"/>
          <w:bCs/>
          <w:sz w:val="26"/>
          <w:szCs w:val="26"/>
        </w:rPr>
        <w:t xml:space="preserve">14,6 </w:t>
      </w:r>
      <w:r w:rsidRPr="004D4C1E">
        <w:rPr>
          <w:rFonts w:ascii="Times New Roman" w:hAnsi="Times New Roman"/>
          <w:bCs/>
          <w:sz w:val="26"/>
          <w:szCs w:val="26"/>
        </w:rPr>
        <w:t>тыс., в 2017 г. – 15,6 тыс.). Всем позвонившим детям и их родителям оказывается квалифицированная консультационная и психологическая помощь. Обо всех поступающих кризисных обращениях служба ДТД с согласия о</w:t>
      </w:r>
      <w:r w:rsidRPr="004D4C1E">
        <w:rPr>
          <w:rFonts w:ascii="Times New Roman" w:hAnsi="Times New Roman"/>
          <w:bCs/>
          <w:sz w:val="26"/>
          <w:szCs w:val="26"/>
        </w:rPr>
        <w:t>б</w:t>
      </w:r>
      <w:r w:rsidRPr="004D4C1E">
        <w:rPr>
          <w:rFonts w:ascii="Times New Roman" w:hAnsi="Times New Roman"/>
          <w:bCs/>
          <w:sz w:val="26"/>
          <w:szCs w:val="26"/>
        </w:rPr>
        <w:t>ратившегося информирует муниципальные органы опеки и попечительства, а также компетентные службы и структуры (при условии, если абонент указывает конкре</w:t>
      </w:r>
      <w:r w:rsidRPr="004D4C1E">
        <w:rPr>
          <w:rFonts w:ascii="Times New Roman" w:hAnsi="Times New Roman"/>
          <w:bCs/>
          <w:sz w:val="26"/>
          <w:szCs w:val="26"/>
        </w:rPr>
        <w:t>т</w:t>
      </w:r>
      <w:r w:rsidRPr="004D4C1E">
        <w:rPr>
          <w:rFonts w:ascii="Times New Roman" w:hAnsi="Times New Roman"/>
          <w:bCs/>
          <w:sz w:val="26"/>
          <w:szCs w:val="26"/>
        </w:rPr>
        <w:t>ный адрес, называет Ф.И.О. своего обидчика и дает согласие на дальнейшее де</w:t>
      </w:r>
      <w:r w:rsidRPr="004D4C1E">
        <w:rPr>
          <w:rFonts w:ascii="Times New Roman" w:hAnsi="Times New Roman"/>
          <w:bCs/>
          <w:sz w:val="26"/>
          <w:szCs w:val="26"/>
        </w:rPr>
        <w:t>й</w:t>
      </w:r>
      <w:r w:rsidRPr="004D4C1E">
        <w:rPr>
          <w:rFonts w:ascii="Times New Roman" w:hAnsi="Times New Roman"/>
          <w:bCs/>
          <w:sz w:val="26"/>
          <w:szCs w:val="26"/>
        </w:rPr>
        <w:t>ствие по оказанию помощи).</w:t>
      </w:r>
    </w:p>
    <w:p w:rsidR="00E47DE5" w:rsidRPr="004D4C1E" w:rsidRDefault="00E47DE5" w:rsidP="00E47DE5">
      <w:pPr>
        <w:ind w:firstLine="709"/>
        <w:contextualSpacing/>
        <w:rPr>
          <w:rFonts w:ascii="Times New Roman" w:hAnsi="Times New Roman"/>
          <w:bCs/>
          <w:sz w:val="26"/>
          <w:szCs w:val="26"/>
        </w:rPr>
      </w:pPr>
      <w:r w:rsidRPr="004D4C1E">
        <w:rPr>
          <w:rFonts w:ascii="Times New Roman" w:hAnsi="Times New Roman"/>
          <w:bCs/>
          <w:sz w:val="26"/>
          <w:szCs w:val="26"/>
        </w:rPr>
        <w:t>В целях информирования населения о службе ДТД на сайте БОУ «Центр о</w:t>
      </w:r>
      <w:r w:rsidRPr="004D4C1E">
        <w:rPr>
          <w:rFonts w:ascii="Times New Roman" w:hAnsi="Times New Roman"/>
          <w:bCs/>
          <w:sz w:val="26"/>
          <w:szCs w:val="26"/>
        </w:rPr>
        <w:t>б</w:t>
      </w:r>
      <w:r w:rsidRPr="004D4C1E">
        <w:rPr>
          <w:rFonts w:ascii="Times New Roman" w:hAnsi="Times New Roman"/>
          <w:bCs/>
          <w:sz w:val="26"/>
          <w:szCs w:val="26"/>
        </w:rPr>
        <w:t>разования и комплексного сопровождения детей» Минобразования Чувашии разм</w:t>
      </w:r>
      <w:r w:rsidRPr="004D4C1E">
        <w:rPr>
          <w:rFonts w:ascii="Times New Roman" w:hAnsi="Times New Roman"/>
          <w:bCs/>
          <w:sz w:val="26"/>
          <w:szCs w:val="26"/>
        </w:rPr>
        <w:t>е</w:t>
      </w:r>
      <w:r w:rsidRPr="004D4C1E">
        <w:rPr>
          <w:rFonts w:ascii="Times New Roman" w:hAnsi="Times New Roman"/>
          <w:bCs/>
          <w:sz w:val="26"/>
          <w:szCs w:val="26"/>
        </w:rPr>
        <w:t>щен баннер «Детский телефон доверия», работают рубрики «Советы психолога», размещены ссылки на сайты образовательных учреждений для детей, нуждающихся в психолого-педагогической и медико-социальной помощи (ППМС-центров/служб), муниципальных психолого-медико-педагогических комиссий и др. Также информ</w:t>
      </w:r>
      <w:r w:rsidRPr="004D4C1E">
        <w:rPr>
          <w:rFonts w:ascii="Times New Roman" w:hAnsi="Times New Roman"/>
          <w:bCs/>
          <w:sz w:val="26"/>
          <w:szCs w:val="26"/>
        </w:rPr>
        <w:t>а</w:t>
      </w:r>
      <w:r w:rsidRPr="004D4C1E">
        <w:rPr>
          <w:rFonts w:ascii="Times New Roman" w:hAnsi="Times New Roman"/>
          <w:bCs/>
          <w:sz w:val="26"/>
          <w:szCs w:val="26"/>
        </w:rPr>
        <w:t>ция о деятельности ДТД размещена на сайтах администраций муниципальных рай</w:t>
      </w:r>
      <w:r w:rsidRPr="004D4C1E">
        <w:rPr>
          <w:rFonts w:ascii="Times New Roman" w:hAnsi="Times New Roman"/>
          <w:bCs/>
          <w:sz w:val="26"/>
          <w:szCs w:val="26"/>
        </w:rPr>
        <w:t>о</w:t>
      </w:r>
      <w:r w:rsidRPr="004D4C1E">
        <w:rPr>
          <w:rFonts w:ascii="Times New Roman" w:hAnsi="Times New Roman"/>
          <w:bCs/>
          <w:sz w:val="26"/>
          <w:szCs w:val="26"/>
        </w:rPr>
        <w:t xml:space="preserve">нов и городских округов, общеобразовательных организаций. </w:t>
      </w:r>
    </w:p>
    <w:p w:rsidR="00E47DE5" w:rsidRPr="004D4C1E" w:rsidRDefault="00E47DE5" w:rsidP="00E47DE5">
      <w:pPr>
        <w:ind w:firstLine="709"/>
        <w:contextualSpacing/>
        <w:rPr>
          <w:rFonts w:ascii="Times New Roman" w:hAnsi="Times New Roman"/>
          <w:bCs/>
          <w:sz w:val="26"/>
          <w:szCs w:val="26"/>
        </w:rPr>
      </w:pPr>
      <w:r w:rsidRPr="004D4C1E">
        <w:rPr>
          <w:rFonts w:ascii="Times New Roman" w:hAnsi="Times New Roman"/>
          <w:bCs/>
          <w:sz w:val="26"/>
          <w:szCs w:val="26"/>
        </w:rPr>
        <w:t>Деятельность по охране детства, защите прав и интересов детей-сирот и детей, оставшихся без попечения родителей, осуществляют 93 специалиста органов опеки и попечительства, также в организациях для детей-сирот работают около 200 пед</w:t>
      </w:r>
      <w:r w:rsidRPr="004D4C1E">
        <w:rPr>
          <w:rFonts w:ascii="Times New Roman" w:hAnsi="Times New Roman"/>
          <w:bCs/>
          <w:sz w:val="26"/>
          <w:szCs w:val="26"/>
        </w:rPr>
        <w:t>а</w:t>
      </w:r>
      <w:r w:rsidRPr="004D4C1E">
        <w:rPr>
          <w:rFonts w:ascii="Times New Roman" w:hAnsi="Times New Roman"/>
          <w:bCs/>
          <w:sz w:val="26"/>
          <w:szCs w:val="26"/>
        </w:rPr>
        <w:t xml:space="preserve">гогов. </w:t>
      </w:r>
    </w:p>
    <w:p w:rsidR="00E47DE5" w:rsidRPr="004D4C1E" w:rsidRDefault="00E47DE5" w:rsidP="00E47DE5">
      <w:pPr>
        <w:ind w:firstLine="709"/>
        <w:rPr>
          <w:rFonts w:ascii="Times New Roman" w:hAnsi="Times New Roman"/>
          <w:bCs/>
          <w:sz w:val="26"/>
          <w:szCs w:val="26"/>
        </w:rPr>
      </w:pPr>
      <w:r w:rsidRPr="004D4C1E">
        <w:rPr>
          <w:rFonts w:ascii="Times New Roman" w:hAnsi="Times New Roman"/>
          <w:bCs/>
          <w:sz w:val="26"/>
          <w:szCs w:val="26"/>
        </w:rPr>
        <w:t>В 201</w:t>
      </w:r>
      <w:r w:rsidR="00875FD8" w:rsidRPr="004D4C1E">
        <w:rPr>
          <w:rFonts w:ascii="Times New Roman" w:hAnsi="Times New Roman"/>
          <w:bCs/>
          <w:sz w:val="26"/>
          <w:szCs w:val="26"/>
        </w:rPr>
        <w:t>9</w:t>
      </w:r>
      <w:r w:rsidRPr="004D4C1E">
        <w:rPr>
          <w:rFonts w:ascii="Times New Roman" w:hAnsi="Times New Roman"/>
          <w:bCs/>
          <w:sz w:val="26"/>
          <w:szCs w:val="26"/>
        </w:rPr>
        <w:t xml:space="preserve"> году для специалистов органов опеки и попечительства муниципал</w:t>
      </w:r>
      <w:r w:rsidRPr="004D4C1E">
        <w:rPr>
          <w:rFonts w:ascii="Times New Roman" w:hAnsi="Times New Roman"/>
          <w:bCs/>
          <w:sz w:val="26"/>
          <w:szCs w:val="26"/>
        </w:rPr>
        <w:t>ь</w:t>
      </w:r>
      <w:r w:rsidRPr="004D4C1E">
        <w:rPr>
          <w:rFonts w:ascii="Times New Roman" w:hAnsi="Times New Roman"/>
          <w:bCs/>
          <w:sz w:val="26"/>
          <w:szCs w:val="26"/>
        </w:rPr>
        <w:t>ных районов и городских округов Чувашской Республики, а также для руководит</w:t>
      </w:r>
      <w:r w:rsidRPr="004D4C1E">
        <w:rPr>
          <w:rFonts w:ascii="Times New Roman" w:hAnsi="Times New Roman"/>
          <w:bCs/>
          <w:sz w:val="26"/>
          <w:szCs w:val="26"/>
        </w:rPr>
        <w:t>е</w:t>
      </w:r>
      <w:r w:rsidRPr="004D4C1E">
        <w:rPr>
          <w:rFonts w:ascii="Times New Roman" w:hAnsi="Times New Roman"/>
          <w:bCs/>
          <w:sz w:val="26"/>
          <w:szCs w:val="26"/>
        </w:rPr>
        <w:t>лей, педагогов-психологов организаций для детей-сирот и детей, оставшихся без п</w:t>
      </w:r>
      <w:r w:rsidRPr="004D4C1E">
        <w:rPr>
          <w:rFonts w:ascii="Times New Roman" w:hAnsi="Times New Roman"/>
          <w:bCs/>
          <w:sz w:val="26"/>
          <w:szCs w:val="26"/>
        </w:rPr>
        <w:t>о</w:t>
      </w:r>
      <w:r w:rsidRPr="004D4C1E">
        <w:rPr>
          <w:rFonts w:ascii="Times New Roman" w:hAnsi="Times New Roman"/>
          <w:bCs/>
          <w:sz w:val="26"/>
          <w:szCs w:val="26"/>
        </w:rPr>
        <w:t>печения родителей, организована работа по повышению квалификации, професси</w:t>
      </w:r>
      <w:r w:rsidRPr="004D4C1E">
        <w:rPr>
          <w:rFonts w:ascii="Times New Roman" w:hAnsi="Times New Roman"/>
          <w:bCs/>
          <w:sz w:val="26"/>
          <w:szCs w:val="26"/>
        </w:rPr>
        <w:t>о</w:t>
      </w:r>
      <w:r w:rsidRPr="004D4C1E">
        <w:rPr>
          <w:rFonts w:ascii="Times New Roman" w:hAnsi="Times New Roman"/>
          <w:bCs/>
          <w:sz w:val="26"/>
          <w:szCs w:val="26"/>
        </w:rPr>
        <w:t>нальной переподготовки и переобучения работников сферы защиты детей:</w:t>
      </w:r>
    </w:p>
    <w:p w:rsidR="003161DF" w:rsidRPr="004D4C1E" w:rsidRDefault="003161DF" w:rsidP="003161DF">
      <w:pPr>
        <w:shd w:val="clear" w:color="auto" w:fill="FFFFFF" w:themeFill="background1"/>
        <w:ind w:right="-1" w:firstLine="709"/>
        <w:rPr>
          <w:rFonts w:ascii="Times New Roman" w:hAnsi="Times New Roman"/>
          <w:bCs/>
          <w:sz w:val="26"/>
          <w:szCs w:val="26"/>
        </w:rPr>
      </w:pPr>
      <w:r w:rsidRPr="004D4C1E">
        <w:rPr>
          <w:rFonts w:ascii="Times New Roman" w:hAnsi="Times New Roman"/>
          <w:bCs/>
          <w:sz w:val="26"/>
          <w:szCs w:val="26"/>
        </w:rPr>
        <w:t>14 февраля 2019 г. в Минобразования Чувашии состоялось межведомственное совещание по вопросам взаимодействия органов и учреждений системы профила</w:t>
      </w:r>
      <w:r w:rsidRPr="004D4C1E">
        <w:rPr>
          <w:rFonts w:ascii="Times New Roman" w:hAnsi="Times New Roman"/>
          <w:bCs/>
          <w:sz w:val="26"/>
          <w:szCs w:val="26"/>
        </w:rPr>
        <w:t>к</w:t>
      </w:r>
      <w:r w:rsidRPr="004D4C1E">
        <w:rPr>
          <w:rFonts w:ascii="Times New Roman" w:hAnsi="Times New Roman"/>
          <w:bCs/>
          <w:sz w:val="26"/>
          <w:szCs w:val="26"/>
        </w:rPr>
        <w:t>тики безнадзорности и правонарушений несовершеннолетних по выявлению фактов семейного неблагополучия и социального сиротства, в том числе жестокого обращ</w:t>
      </w:r>
      <w:r w:rsidRPr="004D4C1E">
        <w:rPr>
          <w:rFonts w:ascii="Times New Roman" w:hAnsi="Times New Roman"/>
          <w:bCs/>
          <w:sz w:val="26"/>
          <w:szCs w:val="26"/>
        </w:rPr>
        <w:t>е</w:t>
      </w:r>
      <w:r w:rsidRPr="004D4C1E">
        <w:rPr>
          <w:rFonts w:ascii="Times New Roman" w:hAnsi="Times New Roman"/>
          <w:bCs/>
          <w:sz w:val="26"/>
          <w:szCs w:val="26"/>
        </w:rPr>
        <w:t>ния с несовершеннолетними, соблюдения законодательства, направленного на защ</w:t>
      </w:r>
      <w:r w:rsidRPr="004D4C1E">
        <w:rPr>
          <w:rFonts w:ascii="Times New Roman" w:hAnsi="Times New Roman"/>
          <w:bCs/>
          <w:sz w:val="26"/>
          <w:szCs w:val="26"/>
        </w:rPr>
        <w:t>и</w:t>
      </w:r>
      <w:r w:rsidRPr="004D4C1E">
        <w:rPr>
          <w:rFonts w:ascii="Times New Roman" w:hAnsi="Times New Roman"/>
          <w:bCs/>
          <w:sz w:val="26"/>
          <w:szCs w:val="26"/>
        </w:rPr>
        <w:t>ту прав детей-сирот;</w:t>
      </w:r>
    </w:p>
    <w:p w:rsidR="003161DF" w:rsidRPr="004D4C1E" w:rsidRDefault="003161DF" w:rsidP="003161DF">
      <w:pPr>
        <w:shd w:val="clear" w:color="auto" w:fill="FFFFFF" w:themeFill="background1"/>
        <w:ind w:right="-1" w:firstLine="709"/>
        <w:rPr>
          <w:rFonts w:ascii="Times New Roman" w:hAnsi="Times New Roman"/>
          <w:bCs/>
          <w:sz w:val="26"/>
          <w:szCs w:val="26"/>
        </w:rPr>
      </w:pPr>
      <w:r w:rsidRPr="004D4C1E">
        <w:rPr>
          <w:rFonts w:ascii="Times New Roman" w:hAnsi="Times New Roman"/>
          <w:bCs/>
          <w:sz w:val="26"/>
          <w:szCs w:val="26"/>
        </w:rPr>
        <w:t>1 августа 2019 г. в Минобразования Чувашии состоялось рабочее совещание в режиме видеоконференции с заместителями глав администраций по социальным в</w:t>
      </w:r>
      <w:r w:rsidRPr="004D4C1E">
        <w:rPr>
          <w:rFonts w:ascii="Times New Roman" w:hAnsi="Times New Roman"/>
          <w:bCs/>
          <w:sz w:val="26"/>
          <w:szCs w:val="26"/>
        </w:rPr>
        <w:t>о</w:t>
      </w:r>
      <w:r w:rsidRPr="004D4C1E">
        <w:rPr>
          <w:rFonts w:ascii="Times New Roman" w:hAnsi="Times New Roman"/>
          <w:bCs/>
          <w:sz w:val="26"/>
          <w:szCs w:val="26"/>
        </w:rPr>
        <w:t>просам муниципальных районов и городских округов Чувашской Республики, со специалистами органов опеки и попечительства, представителями Минстрой Чув</w:t>
      </w:r>
      <w:r w:rsidRPr="004D4C1E">
        <w:rPr>
          <w:rFonts w:ascii="Times New Roman" w:hAnsi="Times New Roman"/>
          <w:bCs/>
          <w:sz w:val="26"/>
          <w:szCs w:val="26"/>
        </w:rPr>
        <w:t>а</w:t>
      </w:r>
      <w:r w:rsidRPr="004D4C1E">
        <w:rPr>
          <w:rFonts w:ascii="Times New Roman" w:hAnsi="Times New Roman"/>
          <w:bCs/>
          <w:sz w:val="26"/>
          <w:szCs w:val="26"/>
        </w:rPr>
        <w:t>шии по вопросу предоставления жилых помещений детям-сиротам, сделки с жил</w:t>
      </w:r>
      <w:r w:rsidRPr="004D4C1E">
        <w:rPr>
          <w:rFonts w:ascii="Times New Roman" w:hAnsi="Times New Roman"/>
          <w:bCs/>
          <w:sz w:val="26"/>
          <w:szCs w:val="26"/>
        </w:rPr>
        <w:t>ь</w:t>
      </w:r>
      <w:r w:rsidRPr="004D4C1E">
        <w:rPr>
          <w:rFonts w:ascii="Times New Roman" w:hAnsi="Times New Roman"/>
          <w:bCs/>
          <w:sz w:val="26"/>
          <w:szCs w:val="26"/>
        </w:rPr>
        <w:t>ем, отчуждения имущества несовершеннолетних;</w:t>
      </w:r>
    </w:p>
    <w:p w:rsidR="003161DF" w:rsidRPr="004D4C1E" w:rsidRDefault="003161DF" w:rsidP="003161DF">
      <w:pPr>
        <w:shd w:val="clear" w:color="auto" w:fill="FFFFFF" w:themeFill="background1"/>
        <w:ind w:right="-1" w:firstLine="709"/>
        <w:rPr>
          <w:rFonts w:ascii="Times New Roman" w:hAnsi="Times New Roman"/>
          <w:bCs/>
          <w:sz w:val="26"/>
          <w:szCs w:val="26"/>
        </w:rPr>
      </w:pPr>
      <w:r w:rsidRPr="004D4C1E">
        <w:rPr>
          <w:rFonts w:ascii="Times New Roman" w:hAnsi="Times New Roman"/>
          <w:bCs/>
          <w:sz w:val="26"/>
          <w:szCs w:val="26"/>
        </w:rPr>
        <w:t>19 августа 2019 г. в рамках Августовской конференции органы опеки и поп</w:t>
      </w:r>
      <w:r w:rsidRPr="004D4C1E">
        <w:rPr>
          <w:rFonts w:ascii="Times New Roman" w:hAnsi="Times New Roman"/>
          <w:bCs/>
          <w:sz w:val="26"/>
          <w:szCs w:val="26"/>
        </w:rPr>
        <w:t>е</w:t>
      </w:r>
      <w:r w:rsidRPr="004D4C1E">
        <w:rPr>
          <w:rFonts w:ascii="Times New Roman" w:hAnsi="Times New Roman"/>
          <w:bCs/>
          <w:sz w:val="26"/>
          <w:szCs w:val="26"/>
        </w:rPr>
        <w:t>чительства и руководители организаций для детей-сирот и детей, оставшихся без попечения родителей, приняли участие в секционной площадке по вопросам «вт</w:t>
      </w:r>
      <w:r w:rsidRPr="004D4C1E">
        <w:rPr>
          <w:rFonts w:ascii="Times New Roman" w:hAnsi="Times New Roman"/>
          <w:bCs/>
          <w:sz w:val="26"/>
          <w:szCs w:val="26"/>
        </w:rPr>
        <w:t>о</w:t>
      </w:r>
      <w:r w:rsidRPr="004D4C1E">
        <w:rPr>
          <w:rFonts w:ascii="Times New Roman" w:hAnsi="Times New Roman"/>
          <w:bCs/>
          <w:sz w:val="26"/>
          <w:szCs w:val="26"/>
        </w:rPr>
        <w:t>ричного сиротства» детей, по решению вопросов формирования и ведения реги</w:t>
      </w:r>
      <w:r w:rsidRPr="004D4C1E">
        <w:rPr>
          <w:rFonts w:ascii="Times New Roman" w:hAnsi="Times New Roman"/>
          <w:bCs/>
          <w:sz w:val="26"/>
          <w:szCs w:val="26"/>
        </w:rPr>
        <w:t>о</w:t>
      </w:r>
      <w:r w:rsidRPr="004D4C1E">
        <w:rPr>
          <w:rFonts w:ascii="Times New Roman" w:hAnsi="Times New Roman"/>
          <w:bCs/>
          <w:sz w:val="26"/>
          <w:szCs w:val="26"/>
        </w:rPr>
        <w:t>нального банка данных о детях, оставшихся без попечения родителей, и др.</w:t>
      </w:r>
    </w:p>
    <w:p w:rsidR="003161DF" w:rsidRPr="004D4C1E" w:rsidRDefault="003161DF" w:rsidP="003161DF">
      <w:pPr>
        <w:shd w:val="clear" w:color="auto" w:fill="FFFFFF" w:themeFill="background1"/>
        <w:ind w:right="-1" w:firstLine="709"/>
        <w:rPr>
          <w:rFonts w:ascii="Times New Roman" w:hAnsi="Times New Roman"/>
          <w:bCs/>
          <w:sz w:val="26"/>
          <w:szCs w:val="26"/>
        </w:rPr>
      </w:pPr>
      <w:r w:rsidRPr="004D4C1E">
        <w:rPr>
          <w:rFonts w:ascii="Times New Roman" w:hAnsi="Times New Roman"/>
          <w:bCs/>
          <w:sz w:val="26"/>
          <w:szCs w:val="26"/>
        </w:rPr>
        <w:t>17 сентября 2019 г. в Минобразования Чувашии состоялось рабочее совещ</w:t>
      </w:r>
      <w:r w:rsidRPr="004D4C1E">
        <w:rPr>
          <w:rFonts w:ascii="Times New Roman" w:hAnsi="Times New Roman"/>
          <w:bCs/>
          <w:sz w:val="26"/>
          <w:szCs w:val="26"/>
        </w:rPr>
        <w:t>а</w:t>
      </w:r>
      <w:r w:rsidRPr="004D4C1E">
        <w:rPr>
          <w:rFonts w:ascii="Times New Roman" w:hAnsi="Times New Roman"/>
          <w:bCs/>
          <w:sz w:val="26"/>
          <w:szCs w:val="26"/>
        </w:rPr>
        <w:t>ние в режиме видеоконференцсвязи с заместителями глав администраций, курир</w:t>
      </w:r>
      <w:r w:rsidRPr="004D4C1E">
        <w:rPr>
          <w:rFonts w:ascii="Times New Roman" w:hAnsi="Times New Roman"/>
          <w:bCs/>
          <w:sz w:val="26"/>
          <w:szCs w:val="26"/>
        </w:rPr>
        <w:t>у</w:t>
      </w:r>
      <w:r w:rsidRPr="004D4C1E">
        <w:rPr>
          <w:rFonts w:ascii="Times New Roman" w:hAnsi="Times New Roman"/>
          <w:bCs/>
          <w:sz w:val="26"/>
          <w:szCs w:val="26"/>
        </w:rPr>
        <w:t>ющими органы опеки и попечительства, с руководителями (специалистами) органов опеки и попечительства, руководителями организаций для детей-сирот и детей, оставшихся без попечения родителей, подведомственных Минобразования Чув</w:t>
      </w:r>
      <w:r w:rsidRPr="004D4C1E">
        <w:rPr>
          <w:rFonts w:ascii="Times New Roman" w:hAnsi="Times New Roman"/>
          <w:bCs/>
          <w:sz w:val="26"/>
          <w:szCs w:val="26"/>
        </w:rPr>
        <w:t>а</w:t>
      </w:r>
      <w:r w:rsidRPr="004D4C1E">
        <w:rPr>
          <w:rFonts w:ascii="Times New Roman" w:hAnsi="Times New Roman"/>
          <w:bCs/>
          <w:sz w:val="26"/>
          <w:szCs w:val="26"/>
        </w:rPr>
        <w:t>шии, по вопросам размещения в ЕГИССО списка детей-сирот, которые подлежат обеспечению жилыми помещениями в соответствии с требованиями Постановления Правительства Российской Федерации от 4 апреля 2019 г. № 397 «О формировании списка детей-сирот и детей, оставшихся без попечения родителей, лиц из числа д</w:t>
      </w:r>
      <w:r w:rsidRPr="004D4C1E">
        <w:rPr>
          <w:rFonts w:ascii="Times New Roman" w:hAnsi="Times New Roman"/>
          <w:bCs/>
          <w:sz w:val="26"/>
          <w:szCs w:val="26"/>
        </w:rPr>
        <w:t>е</w:t>
      </w:r>
      <w:r w:rsidRPr="004D4C1E">
        <w:rPr>
          <w:rFonts w:ascii="Times New Roman" w:hAnsi="Times New Roman"/>
          <w:bCs/>
          <w:sz w:val="26"/>
          <w:szCs w:val="26"/>
        </w:rPr>
        <w:t>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указанного списка в субъекте Российской Федерации по прежнему месту жительства и включении их в список в субъекте Ро</w:t>
      </w:r>
      <w:r w:rsidRPr="004D4C1E">
        <w:rPr>
          <w:rFonts w:ascii="Times New Roman" w:hAnsi="Times New Roman"/>
          <w:bCs/>
          <w:sz w:val="26"/>
          <w:szCs w:val="26"/>
        </w:rPr>
        <w:t>с</w:t>
      </w:r>
      <w:r w:rsidRPr="004D4C1E">
        <w:rPr>
          <w:rFonts w:ascii="Times New Roman" w:hAnsi="Times New Roman"/>
          <w:bCs/>
          <w:sz w:val="26"/>
          <w:szCs w:val="26"/>
        </w:rPr>
        <w:t>сийской Федерации по новому месту жительства», осуществления органами местн</w:t>
      </w:r>
      <w:r w:rsidRPr="004D4C1E">
        <w:rPr>
          <w:rFonts w:ascii="Times New Roman" w:hAnsi="Times New Roman"/>
          <w:bCs/>
          <w:sz w:val="26"/>
          <w:szCs w:val="26"/>
        </w:rPr>
        <w:t>о</w:t>
      </w:r>
      <w:r w:rsidRPr="004D4C1E">
        <w:rPr>
          <w:rFonts w:ascii="Times New Roman" w:hAnsi="Times New Roman"/>
          <w:bCs/>
          <w:sz w:val="26"/>
          <w:szCs w:val="26"/>
        </w:rPr>
        <w:t>го самоуправления Чувашской Республики мероприятий по сохранности жилых п</w:t>
      </w:r>
      <w:r w:rsidRPr="004D4C1E">
        <w:rPr>
          <w:rFonts w:ascii="Times New Roman" w:hAnsi="Times New Roman"/>
          <w:bCs/>
          <w:sz w:val="26"/>
          <w:szCs w:val="26"/>
        </w:rPr>
        <w:t>о</w:t>
      </w:r>
      <w:r w:rsidRPr="004D4C1E">
        <w:rPr>
          <w:rFonts w:ascii="Times New Roman" w:hAnsi="Times New Roman"/>
          <w:bCs/>
          <w:sz w:val="26"/>
          <w:szCs w:val="26"/>
        </w:rPr>
        <w:t>мещений, закрепленных за детьми-сиротами, детьми, оставшимися без попечения родителей.</w:t>
      </w:r>
    </w:p>
    <w:p w:rsidR="00E47DE5" w:rsidRPr="004D4C1E" w:rsidRDefault="000B04E8" w:rsidP="000C2648">
      <w:pPr>
        <w:ind w:firstLine="708"/>
        <w:rPr>
          <w:rFonts w:ascii="Times New Roman" w:hAnsi="Times New Roman"/>
          <w:bCs/>
          <w:sz w:val="26"/>
          <w:szCs w:val="26"/>
        </w:rPr>
      </w:pPr>
      <w:r w:rsidRPr="004D4C1E">
        <w:rPr>
          <w:rFonts w:ascii="Times New Roman" w:hAnsi="Times New Roman"/>
          <w:bCs/>
          <w:sz w:val="26"/>
          <w:szCs w:val="26"/>
        </w:rPr>
        <w:t>В 2018 году проведены 6 обучающих семинаров, 2 форума, 6 совещаний, ку</w:t>
      </w:r>
      <w:r w:rsidRPr="004D4C1E">
        <w:rPr>
          <w:rFonts w:ascii="Times New Roman" w:hAnsi="Times New Roman"/>
          <w:bCs/>
          <w:sz w:val="26"/>
          <w:szCs w:val="26"/>
        </w:rPr>
        <w:t>р</w:t>
      </w:r>
      <w:r w:rsidRPr="004D4C1E">
        <w:rPr>
          <w:rFonts w:ascii="Times New Roman" w:hAnsi="Times New Roman"/>
          <w:bCs/>
          <w:sz w:val="26"/>
          <w:szCs w:val="26"/>
        </w:rPr>
        <w:t>сы повышения квалификации для специалистов органов опеки и попечительства м</w:t>
      </w:r>
      <w:r w:rsidRPr="004D4C1E">
        <w:rPr>
          <w:rFonts w:ascii="Times New Roman" w:hAnsi="Times New Roman"/>
          <w:bCs/>
          <w:sz w:val="26"/>
          <w:szCs w:val="26"/>
        </w:rPr>
        <w:t>у</w:t>
      </w:r>
      <w:r w:rsidRPr="004D4C1E">
        <w:rPr>
          <w:rFonts w:ascii="Times New Roman" w:hAnsi="Times New Roman"/>
          <w:bCs/>
          <w:sz w:val="26"/>
          <w:szCs w:val="26"/>
        </w:rPr>
        <w:t>ниципальных районов и городских округов Чувашской Республики, а также для сп</w:t>
      </w:r>
      <w:r w:rsidRPr="004D4C1E">
        <w:rPr>
          <w:rFonts w:ascii="Times New Roman" w:hAnsi="Times New Roman"/>
          <w:bCs/>
          <w:sz w:val="26"/>
          <w:szCs w:val="26"/>
        </w:rPr>
        <w:t>е</w:t>
      </w:r>
      <w:r w:rsidRPr="004D4C1E">
        <w:rPr>
          <w:rFonts w:ascii="Times New Roman" w:hAnsi="Times New Roman"/>
          <w:bCs/>
          <w:sz w:val="26"/>
          <w:szCs w:val="26"/>
        </w:rPr>
        <w:t>циалистов-психологов и социальных работников организаций для детей-сирот и д</w:t>
      </w:r>
      <w:r w:rsidRPr="004D4C1E">
        <w:rPr>
          <w:rFonts w:ascii="Times New Roman" w:hAnsi="Times New Roman"/>
          <w:bCs/>
          <w:sz w:val="26"/>
          <w:szCs w:val="26"/>
        </w:rPr>
        <w:t>е</w:t>
      </w:r>
      <w:r w:rsidRPr="004D4C1E">
        <w:rPr>
          <w:rFonts w:ascii="Times New Roman" w:hAnsi="Times New Roman"/>
          <w:bCs/>
          <w:sz w:val="26"/>
          <w:szCs w:val="26"/>
        </w:rPr>
        <w:t>тей, оставшихся без попечения родителей, в том числе выездные в г. Москва, в 2017 году проведены 5 обучающих семинаров, 4 форума, 5 совещаний, курсы повышения квалификации для специалистов органов опеки и попечительства муниципальных районов и городских округов Чувашской Республики, а также для специалистов-психологов и социальных работников организаций для детей-сирот и детей, оста</w:t>
      </w:r>
      <w:r w:rsidRPr="004D4C1E">
        <w:rPr>
          <w:rFonts w:ascii="Times New Roman" w:hAnsi="Times New Roman"/>
          <w:bCs/>
          <w:sz w:val="26"/>
          <w:szCs w:val="26"/>
        </w:rPr>
        <w:t>в</w:t>
      </w:r>
      <w:r w:rsidRPr="004D4C1E">
        <w:rPr>
          <w:rFonts w:ascii="Times New Roman" w:hAnsi="Times New Roman"/>
          <w:bCs/>
          <w:sz w:val="26"/>
          <w:szCs w:val="26"/>
        </w:rPr>
        <w:t>шихся без попечения родителей</w:t>
      </w:r>
      <w:r w:rsidR="00E47DE5" w:rsidRPr="004D4C1E">
        <w:rPr>
          <w:rFonts w:ascii="Times New Roman" w:hAnsi="Times New Roman"/>
          <w:bCs/>
          <w:sz w:val="26"/>
          <w:szCs w:val="26"/>
        </w:rPr>
        <w:t xml:space="preserve">. </w:t>
      </w:r>
    </w:p>
    <w:p w:rsidR="00532CB6" w:rsidRPr="004D4C1E" w:rsidRDefault="00532CB6" w:rsidP="004C73E9">
      <w:pPr>
        <w:ind w:firstLine="709"/>
        <w:rPr>
          <w:rFonts w:ascii="Times New Roman" w:hAnsi="Times New Roman"/>
          <w:b/>
          <w:color w:val="000000"/>
          <w:sz w:val="26"/>
          <w:szCs w:val="26"/>
        </w:rPr>
      </w:pPr>
    </w:p>
    <w:p w:rsidR="004C73E9" w:rsidRPr="004D4C1E" w:rsidRDefault="00E83164" w:rsidP="004C73E9">
      <w:pPr>
        <w:ind w:firstLine="709"/>
        <w:rPr>
          <w:rFonts w:ascii="Times New Roman" w:hAnsi="Times New Roman"/>
          <w:b/>
          <w:color w:val="000000"/>
          <w:sz w:val="26"/>
          <w:szCs w:val="26"/>
        </w:rPr>
      </w:pPr>
      <w:r w:rsidRPr="004D4C1E">
        <w:rPr>
          <w:rFonts w:ascii="Times New Roman" w:hAnsi="Times New Roman"/>
          <w:b/>
          <w:color w:val="000000"/>
          <w:sz w:val="26"/>
          <w:szCs w:val="26"/>
        </w:rPr>
        <w:t>Деятельность комиссий по делам несовершеннолетних и защите их прав</w:t>
      </w:r>
      <w:r w:rsidR="008D37C9" w:rsidRPr="004D4C1E">
        <w:rPr>
          <w:rFonts w:ascii="Times New Roman" w:hAnsi="Times New Roman"/>
          <w:b/>
          <w:color w:val="000000"/>
          <w:sz w:val="26"/>
          <w:szCs w:val="26"/>
        </w:rPr>
        <w:t xml:space="preserve"> </w:t>
      </w:r>
    </w:p>
    <w:p w:rsidR="00A358BB" w:rsidRPr="004D4C1E" w:rsidRDefault="00A358BB" w:rsidP="00A358BB">
      <w:pPr>
        <w:ind w:firstLine="709"/>
        <w:contextualSpacing/>
        <w:rPr>
          <w:rFonts w:ascii="Times New Roman" w:hAnsi="Times New Roman"/>
          <w:bCs/>
          <w:sz w:val="26"/>
          <w:szCs w:val="26"/>
        </w:rPr>
      </w:pPr>
      <w:r w:rsidRPr="004D4C1E">
        <w:rPr>
          <w:rFonts w:ascii="Times New Roman" w:hAnsi="Times New Roman"/>
          <w:bCs/>
          <w:sz w:val="26"/>
          <w:szCs w:val="26"/>
        </w:rPr>
        <w:t>На территории Чувашской Республики насчитывается 28 районных и горо</w:t>
      </w:r>
      <w:r w:rsidRPr="004D4C1E">
        <w:rPr>
          <w:rFonts w:ascii="Times New Roman" w:hAnsi="Times New Roman"/>
          <w:bCs/>
          <w:sz w:val="26"/>
          <w:szCs w:val="26"/>
        </w:rPr>
        <w:t>д</w:t>
      </w:r>
      <w:r w:rsidRPr="004D4C1E">
        <w:rPr>
          <w:rFonts w:ascii="Times New Roman" w:hAnsi="Times New Roman"/>
          <w:bCs/>
          <w:sz w:val="26"/>
          <w:szCs w:val="26"/>
        </w:rPr>
        <w:t xml:space="preserve">ских </w:t>
      </w:r>
      <w:r w:rsidR="000C2648" w:rsidRPr="004D4C1E">
        <w:rPr>
          <w:rFonts w:ascii="Times New Roman" w:hAnsi="Times New Roman"/>
          <w:bCs/>
          <w:sz w:val="26"/>
          <w:szCs w:val="26"/>
        </w:rPr>
        <w:t>комиссий по делам несовершеннолетних</w:t>
      </w:r>
      <w:r w:rsidR="00DC64F6" w:rsidRPr="004D4C1E">
        <w:rPr>
          <w:rFonts w:ascii="Times New Roman" w:hAnsi="Times New Roman"/>
          <w:bCs/>
          <w:sz w:val="26"/>
          <w:szCs w:val="26"/>
        </w:rPr>
        <w:t xml:space="preserve"> и защите их прав (далее – КДНиЗП)</w:t>
      </w:r>
      <w:r w:rsidRPr="004D4C1E">
        <w:rPr>
          <w:rFonts w:ascii="Times New Roman" w:hAnsi="Times New Roman"/>
          <w:bCs/>
          <w:sz w:val="26"/>
          <w:szCs w:val="26"/>
        </w:rPr>
        <w:t>, деятельность которых координирует Правительственная комиссия по делам нес</w:t>
      </w:r>
      <w:r w:rsidRPr="004D4C1E">
        <w:rPr>
          <w:rFonts w:ascii="Times New Roman" w:hAnsi="Times New Roman"/>
          <w:bCs/>
          <w:sz w:val="26"/>
          <w:szCs w:val="26"/>
        </w:rPr>
        <w:t>о</w:t>
      </w:r>
      <w:r w:rsidRPr="004D4C1E">
        <w:rPr>
          <w:rFonts w:ascii="Times New Roman" w:hAnsi="Times New Roman"/>
          <w:bCs/>
          <w:sz w:val="26"/>
          <w:szCs w:val="26"/>
        </w:rPr>
        <w:t>вершеннолетних и защите их прав (далее – Правительственная комиссия).</w:t>
      </w:r>
    </w:p>
    <w:p w:rsidR="00A358BB" w:rsidRPr="004D4C1E" w:rsidRDefault="00A358BB" w:rsidP="00A358BB">
      <w:pPr>
        <w:ind w:firstLine="709"/>
        <w:contextualSpacing/>
        <w:rPr>
          <w:rFonts w:ascii="Times New Roman" w:hAnsi="Times New Roman"/>
          <w:bCs/>
          <w:sz w:val="26"/>
          <w:szCs w:val="26"/>
        </w:rPr>
      </w:pPr>
      <w:r w:rsidRPr="004D4C1E">
        <w:rPr>
          <w:rFonts w:ascii="Times New Roman" w:hAnsi="Times New Roman"/>
          <w:bCs/>
          <w:sz w:val="26"/>
          <w:szCs w:val="26"/>
        </w:rPr>
        <w:t>В своей деятельности указанные комиссии руководствуются Федеральным з</w:t>
      </w:r>
      <w:r w:rsidRPr="004D4C1E">
        <w:rPr>
          <w:rFonts w:ascii="Times New Roman" w:hAnsi="Times New Roman"/>
          <w:bCs/>
          <w:sz w:val="26"/>
          <w:szCs w:val="26"/>
        </w:rPr>
        <w:t>а</w:t>
      </w:r>
      <w:r w:rsidRPr="004D4C1E">
        <w:rPr>
          <w:rFonts w:ascii="Times New Roman" w:hAnsi="Times New Roman"/>
          <w:bCs/>
          <w:sz w:val="26"/>
          <w:szCs w:val="26"/>
        </w:rPr>
        <w:t>коном от 24 июня 1999 г. №120-ФЗ «Об основах системы профилактики безнадзо</w:t>
      </w:r>
      <w:r w:rsidRPr="004D4C1E">
        <w:rPr>
          <w:rFonts w:ascii="Times New Roman" w:hAnsi="Times New Roman"/>
          <w:bCs/>
          <w:sz w:val="26"/>
          <w:szCs w:val="26"/>
        </w:rPr>
        <w:t>р</w:t>
      </w:r>
      <w:r w:rsidRPr="004D4C1E">
        <w:rPr>
          <w:rFonts w:ascii="Times New Roman" w:hAnsi="Times New Roman"/>
          <w:bCs/>
          <w:sz w:val="26"/>
          <w:szCs w:val="26"/>
        </w:rPr>
        <w:t>ности и правонарушений среди несовершеннолетних», Законом Чувашской Респу</w:t>
      </w:r>
      <w:r w:rsidRPr="004D4C1E">
        <w:rPr>
          <w:rFonts w:ascii="Times New Roman" w:hAnsi="Times New Roman"/>
          <w:bCs/>
          <w:sz w:val="26"/>
          <w:szCs w:val="26"/>
        </w:rPr>
        <w:t>б</w:t>
      </w:r>
      <w:r w:rsidRPr="004D4C1E">
        <w:rPr>
          <w:rFonts w:ascii="Times New Roman" w:hAnsi="Times New Roman"/>
          <w:bCs/>
          <w:sz w:val="26"/>
          <w:szCs w:val="26"/>
        </w:rPr>
        <w:t>лики от 29 декабря 2005 г. № 68 «О комиссиях по делам несовершеннолетних и з</w:t>
      </w:r>
      <w:r w:rsidRPr="004D4C1E">
        <w:rPr>
          <w:rFonts w:ascii="Times New Roman" w:hAnsi="Times New Roman"/>
          <w:bCs/>
          <w:sz w:val="26"/>
          <w:szCs w:val="26"/>
        </w:rPr>
        <w:t>а</w:t>
      </w:r>
      <w:r w:rsidRPr="004D4C1E">
        <w:rPr>
          <w:rFonts w:ascii="Times New Roman" w:hAnsi="Times New Roman"/>
          <w:bCs/>
          <w:sz w:val="26"/>
          <w:szCs w:val="26"/>
        </w:rPr>
        <w:t xml:space="preserve">щите их прав в Чувашской Республике» и др. </w:t>
      </w:r>
    </w:p>
    <w:p w:rsidR="00A358BB" w:rsidRPr="004D4C1E" w:rsidRDefault="00A358BB" w:rsidP="00A358BB">
      <w:pPr>
        <w:ind w:firstLine="709"/>
        <w:contextualSpacing/>
        <w:rPr>
          <w:rFonts w:ascii="Times New Roman" w:hAnsi="Times New Roman"/>
          <w:bCs/>
          <w:sz w:val="26"/>
          <w:szCs w:val="26"/>
        </w:rPr>
      </w:pPr>
      <w:r w:rsidRPr="004D4C1E">
        <w:rPr>
          <w:rFonts w:ascii="Times New Roman" w:hAnsi="Times New Roman"/>
          <w:bCs/>
          <w:sz w:val="26"/>
          <w:szCs w:val="26"/>
        </w:rPr>
        <w:t>В 2019 году проведено 14 заседаний Правительственной комиссии, на кот</w:t>
      </w:r>
      <w:r w:rsidRPr="004D4C1E">
        <w:rPr>
          <w:rFonts w:ascii="Times New Roman" w:hAnsi="Times New Roman"/>
          <w:bCs/>
          <w:sz w:val="26"/>
          <w:szCs w:val="26"/>
        </w:rPr>
        <w:t>о</w:t>
      </w:r>
      <w:r w:rsidRPr="004D4C1E">
        <w:rPr>
          <w:rFonts w:ascii="Times New Roman" w:hAnsi="Times New Roman"/>
          <w:bCs/>
          <w:sz w:val="26"/>
          <w:szCs w:val="26"/>
        </w:rPr>
        <w:t>рых рассмотрено 38 вопросов, в т.ч. о профилактике правонарушений, совершаемых несовершеннолетними в группе; о состоянии законности в сфере профилактики наркомании несовершеннолетних; организация временного трудоустройства нес</w:t>
      </w:r>
      <w:r w:rsidRPr="004D4C1E">
        <w:rPr>
          <w:rFonts w:ascii="Times New Roman" w:hAnsi="Times New Roman"/>
          <w:bCs/>
          <w:sz w:val="26"/>
          <w:szCs w:val="26"/>
        </w:rPr>
        <w:t>о</w:t>
      </w:r>
      <w:r w:rsidRPr="004D4C1E">
        <w:rPr>
          <w:rFonts w:ascii="Times New Roman" w:hAnsi="Times New Roman"/>
          <w:bCs/>
          <w:sz w:val="26"/>
          <w:szCs w:val="26"/>
        </w:rPr>
        <w:t>вершеннолетних граждан от 14 до 18 лет в свободное от учебы время, в том числе находящихся в социально опасном положении; о профилактике детской смертности от управляемых причин. Результатах проведения индивидуальной профилактич</w:t>
      </w:r>
      <w:r w:rsidRPr="004D4C1E">
        <w:rPr>
          <w:rFonts w:ascii="Times New Roman" w:hAnsi="Times New Roman"/>
          <w:bCs/>
          <w:sz w:val="26"/>
          <w:szCs w:val="26"/>
        </w:rPr>
        <w:t>е</w:t>
      </w:r>
      <w:r w:rsidRPr="004D4C1E">
        <w:rPr>
          <w:rFonts w:ascii="Times New Roman" w:hAnsi="Times New Roman"/>
          <w:bCs/>
          <w:sz w:val="26"/>
          <w:szCs w:val="26"/>
        </w:rPr>
        <w:t>ской работы с неблагополучными семьями, в том числе в праздничные дни; о ме</w:t>
      </w:r>
      <w:r w:rsidRPr="004D4C1E">
        <w:rPr>
          <w:rFonts w:ascii="Times New Roman" w:hAnsi="Times New Roman"/>
          <w:bCs/>
          <w:sz w:val="26"/>
          <w:szCs w:val="26"/>
        </w:rPr>
        <w:t>ж</w:t>
      </w:r>
      <w:r w:rsidRPr="004D4C1E">
        <w:rPr>
          <w:rFonts w:ascii="Times New Roman" w:hAnsi="Times New Roman"/>
          <w:bCs/>
          <w:sz w:val="26"/>
          <w:szCs w:val="26"/>
        </w:rPr>
        <w:t>ведомственном взаимодействии субъектов профилактики по выявлению несове</w:t>
      </w:r>
      <w:r w:rsidRPr="004D4C1E">
        <w:rPr>
          <w:rFonts w:ascii="Times New Roman" w:hAnsi="Times New Roman"/>
          <w:bCs/>
          <w:sz w:val="26"/>
          <w:szCs w:val="26"/>
        </w:rPr>
        <w:t>р</w:t>
      </w:r>
      <w:r w:rsidRPr="004D4C1E">
        <w:rPr>
          <w:rFonts w:ascii="Times New Roman" w:hAnsi="Times New Roman"/>
          <w:bCs/>
          <w:sz w:val="26"/>
          <w:szCs w:val="26"/>
        </w:rPr>
        <w:t>шеннолетних, употребляющих наркотические средства и психотропные вещества и их прекурсоры и др. (в 2018 г. – 11 и 44, в 2017 г. – 14 и 50, в 2016 г. – 8 и 30, соо</w:t>
      </w:r>
      <w:r w:rsidRPr="004D4C1E">
        <w:rPr>
          <w:rFonts w:ascii="Times New Roman" w:hAnsi="Times New Roman"/>
          <w:bCs/>
          <w:sz w:val="26"/>
          <w:szCs w:val="26"/>
        </w:rPr>
        <w:t>т</w:t>
      </w:r>
      <w:r w:rsidRPr="004D4C1E">
        <w:rPr>
          <w:rFonts w:ascii="Times New Roman" w:hAnsi="Times New Roman"/>
          <w:bCs/>
          <w:sz w:val="26"/>
          <w:szCs w:val="26"/>
        </w:rPr>
        <w:t xml:space="preserve">ветственно). </w:t>
      </w:r>
    </w:p>
    <w:p w:rsidR="00A358BB" w:rsidRPr="004D4C1E" w:rsidRDefault="00A358BB" w:rsidP="00A358BB">
      <w:pPr>
        <w:ind w:firstLine="709"/>
        <w:contextualSpacing/>
        <w:rPr>
          <w:rFonts w:ascii="Times New Roman" w:hAnsi="Times New Roman"/>
          <w:bCs/>
          <w:sz w:val="26"/>
          <w:szCs w:val="26"/>
        </w:rPr>
      </w:pPr>
      <w:r w:rsidRPr="004D4C1E">
        <w:rPr>
          <w:rFonts w:ascii="Times New Roman" w:hAnsi="Times New Roman"/>
          <w:bCs/>
          <w:sz w:val="26"/>
          <w:szCs w:val="26"/>
        </w:rPr>
        <w:t>В 2019 году районными и городскими КДНиЗП проведено 714 (из них 132</w:t>
      </w:r>
      <w:r w:rsidR="00DC64F6" w:rsidRPr="004D4C1E">
        <w:rPr>
          <w:rFonts w:ascii="Times New Roman" w:hAnsi="Times New Roman"/>
          <w:bCs/>
          <w:sz w:val="26"/>
          <w:szCs w:val="26"/>
        </w:rPr>
        <w:t xml:space="preserve"> –</w:t>
      </w:r>
      <w:r w:rsidRPr="004D4C1E">
        <w:rPr>
          <w:rFonts w:ascii="Times New Roman" w:hAnsi="Times New Roman"/>
          <w:bCs/>
          <w:sz w:val="26"/>
          <w:szCs w:val="26"/>
        </w:rPr>
        <w:t xml:space="preserve"> расширенное) заседаний, по итогам которых органам и учреждениям системы пр</w:t>
      </w:r>
      <w:r w:rsidRPr="004D4C1E">
        <w:rPr>
          <w:rFonts w:ascii="Times New Roman" w:hAnsi="Times New Roman"/>
          <w:bCs/>
          <w:sz w:val="26"/>
          <w:szCs w:val="26"/>
        </w:rPr>
        <w:t>о</w:t>
      </w:r>
      <w:r w:rsidRPr="004D4C1E">
        <w:rPr>
          <w:rFonts w:ascii="Times New Roman" w:hAnsi="Times New Roman"/>
          <w:bCs/>
          <w:sz w:val="26"/>
          <w:szCs w:val="26"/>
        </w:rPr>
        <w:t>филактики даны 2621 поручений, рассмотрены 3775 материала.</w:t>
      </w:r>
    </w:p>
    <w:p w:rsidR="00A358BB" w:rsidRPr="004D4C1E" w:rsidRDefault="00A358BB" w:rsidP="00A358BB">
      <w:pPr>
        <w:ind w:firstLine="709"/>
        <w:contextualSpacing/>
        <w:rPr>
          <w:rFonts w:ascii="Times New Roman" w:hAnsi="Times New Roman"/>
          <w:bCs/>
          <w:sz w:val="26"/>
          <w:szCs w:val="26"/>
        </w:rPr>
      </w:pPr>
      <w:r w:rsidRPr="004D4C1E">
        <w:rPr>
          <w:rFonts w:ascii="Times New Roman" w:hAnsi="Times New Roman"/>
          <w:bCs/>
          <w:sz w:val="26"/>
          <w:szCs w:val="26"/>
        </w:rPr>
        <w:t>По итогам анализа организации профилактической работы районных и горо</w:t>
      </w:r>
      <w:r w:rsidRPr="004D4C1E">
        <w:rPr>
          <w:rFonts w:ascii="Times New Roman" w:hAnsi="Times New Roman"/>
          <w:bCs/>
          <w:sz w:val="26"/>
          <w:szCs w:val="26"/>
        </w:rPr>
        <w:t>д</w:t>
      </w:r>
      <w:r w:rsidRPr="004D4C1E">
        <w:rPr>
          <w:rFonts w:ascii="Times New Roman" w:hAnsi="Times New Roman"/>
          <w:bCs/>
          <w:sz w:val="26"/>
          <w:szCs w:val="26"/>
        </w:rPr>
        <w:t>ских КДНиЗП на заседаниях заслушивались отчеты должностных лиц районов и г</w:t>
      </w:r>
      <w:r w:rsidRPr="004D4C1E">
        <w:rPr>
          <w:rFonts w:ascii="Times New Roman" w:hAnsi="Times New Roman"/>
          <w:bCs/>
          <w:sz w:val="26"/>
          <w:szCs w:val="26"/>
        </w:rPr>
        <w:t>о</w:t>
      </w:r>
      <w:r w:rsidRPr="004D4C1E">
        <w:rPr>
          <w:rFonts w:ascii="Times New Roman" w:hAnsi="Times New Roman"/>
          <w:bCs/>
          <w:sz w:val="26"/>
          <w:szCs w:val="26"/>
        </w:rPr>
        <w:t>родов, где допущен рост подростковой преступности.</w:t>
      </w:r>
    </w:p>
    <w:p w:rsidR="006B405A" w:rsidRPr="004D4C1E" w:rsidRDefault="00E53676" w:rsidP="00E53676">
      <w:pPr>
        <w:shd w:val="clear" w:color="auto" w:fill="FFFFFF" w:themeFill="background1"/>
        <w:ind w:firstLine="709"/>
        <w:rPr>
          <w:rFonts w:ascii="Times New Roman" w:hAnsi="Times New Roman"/>
          <w:bCs/>
          <w:sz w:val="26"/>
          <w:szCs w:val="26"/>
        </w:rPr>
      </w:pPr>
      <w:r w:rsidRPr="004D4C1E">
        <w:rPr>
          <w:rFonts w:ascii="Times New Roman" w:hAnsi="Times New Roman"/>
          <w:bCs/>
          <w:sz w:val="26"/>
          <w:szCs w:val="26"/>
        </w:rPr>
        <w:t>По состоянию на 01.01.2020 на учете в КДНиЗП состоят 1092 несовершенн</w:t>
      </w:r>
      <w:r w:rsidRPr="004D4C1E">
        <w:rPr>
          <w:rFonts w:ascii="Times New Roman" w:hAnsi="Times New Roman"/>
          <w:bCs/>
          <w:sz w:val="26"/>
          <w:szCs w:val="26"/>
        </w:rPr>
        <w:t>о</w:t>
      </w:r>
      <w:r w:rsidRPr="004D4C1E">
        <w:rPr>
          <w:rFonts w:ascii="Times New Roman" w:hAnsi="Times New Roman"/>
          <w:bCs/>
          <w:sz w:val="26"/>
          <w:szCs w:val="26"/>
        </w:rPr>
        <w:t>летних и 1252 семьи, находящихся в социально опасном положении (</w:t>
      </w:r>
      <w:r w:rsidRPr="004D4C1E">
        <w:rPr>
          <w:rFonts w:ascii="Times New Roman" w:hAnsi="Times New Roman"/>
          <w:sz w:val="26"/>
          <w:szCs w:val="26"/>
        </w:rPr>
        <w:t>по состоянию на 01.01.2019 – 1140 и 1283 соответственно,</w:t>
      </w:r>
      <w:r w:rsidRPr="004D4C1E">
        <w:rPr>
          <w:rFonts w:ascii="Times New Roman" w:hAnsi="Times New Roman"/>
          <w:bCs/>
          <w:sz w:val="26"/>
          <w:szCs w:val="26"/>
        </w:rPr>
        <w:t xml:space="preserve"> п</w:t>
      </w:r>
      <w:r w:rsidRPr="004D4C1E">
        <w:rPr>
          <w:rFonts w:ascii="Times New Roman" w:hAnsi="Times New Roman"/>
          <w:sz w:val="26"/>
          <w:szCs w:val="26"/>
        </w:rPr>
        <w:t>о состоянию на 01.01.2018 – 1152 и 1399 соответственно).</w:t>
      </w:r>
      <w:r w:rsidR="006B405A" w:rsidRPr="004D4C1E">
        <w:rPr>
          <w:rFonts w:ascii="Times New Roman" w:hAnsi="Times New Roman"/>
          <w:bCs/>
          <w:i/>
          <w:color w:val="FF0000"/>
          <w:sz w:val="26"/>
          <w:szCs w:val="26"/>
        </w:rPr>
        <w:t xml:space="preserve"> </w:t>
      </w:r>
      <w:r w:rsidR="006B405A" w:rsidRPr="004D4C1E">
        <w:rPr>
          <w:rFonts w:ascii="Times New Roman" w:hAnsi="Times New Roman"/>
          <w:bCs/>
          <w:sz w:val="26"/>
          <w:szCs w:val="26"/>
        </w:rPr>
        <w:t>Им оказывается помощь в воспитании, искоренении име</w:t>
      </w:r>
      <w:r w:rsidR="006B405A" w:rsidRPr="004D4C1E">
        <w:rPr>
          <w:rFonts w:ascii="Times New Roman" w:hAnsi="Times New Roman"/>
          <w:bCs/>
          <w:sz w:val="26"/>
          <w:szCs w:val="26"/>
        </w:rPr>
        <w:t>ю</w:t>
      </w:r>
      <w:r w:rsidR="006B405A" w:rsidRPr="004D4C1E">
        <w:rPr>
          <w:rFonts w:ascii="Times New Roman" w:hAnsi="Times New Roman"/>
          <w:bCs/>
          <w:sz w:val="26"/>
          <w:szCs w:val="26"/>
        </w:rPr>
        <w:t>щихся вредных привычек и проявлений аморального поведения, получении образ</w:t>
      </w:r>
      <w:r w:rsidR="006B405A" w:rsidRPr="004D4C1E">
        <w:rPr>
          <w:rFonts w:ascii="Times New Roman" w:hAnsi="Times New Roman"/>
          <w:bCs/>
          <w:sz w:val="26"/>
          <w:szCs w:val="26"/>
        </w:rPr>
        <w:t>о</w:t>
      </w:r>
      <w:r w:rsidR="006B405A" w:rsidRPr="004D4C1E">
        <w:rPr>
          <w:rFonts w:ascii="Times New Roman" w:hAnsi="Times New Roman"/>
          <w:bCs/>
          <w:sz w:val="26"/>
          <w:szCs w:val="26"/>
        </w:rPr>
        <w:t>вания, трудоустройстве и временной занятости, организации отдыха, урегулиров</w:t>
      </w:r>
      <w:r w:rsidR="006B405A" w:rsidRPr="004D4C1E">
        <w:rPr>
          <w:rFonts w:ascii="Times New Roman" w:hAnsi="Times New Roman"/>
          <w:bCs/>
          <w:sz w:val="26"/>
          <w:szCs w:val="26"/>
        </w:rPr>
        <w:t>а</w:t>
      </w:r>
      <w:r w:rsidR="006B405A" w:rsidRPr="004D4C1E">
        <w:rPr>
          <w:rFonts w:ascii="Times New Roman" w:hAnsi="Times New Roman"/>
          <w:bCs/>
          <w:sz w:val="26"/>
          <w:szCs w:val="26"/>
        </w:rPr>
        <w:t>нии конфликтов, возникающих между несовершеннолетним и родителями или ин</w:t>
      </w:r>
      <w:r w:rsidR="006B405A" w:rsidRPr="004D4C1E">
        <w:rPr>
          <w:rFonts w:ascii="Times New Roman" w:hAnsi="Times New Roman"/>
          <w:bCs/>
          <w:sz w:val="26"/>
          <w:szCs w:val="26"/>
        </w:rPr>
        <w:t>ы</w:t>
      </w:r>
      <w:r w:rsidR="006B405A" w:rsidRPr="004D4C1E">
        <w:rPr>
          <w:rFonts w:ascii="Times New Roman" w:hAnsi="Times New Roman"/>
          <w:bCs/>
          <w:sz w:val="26"/>
          <w:szCs w:val="26"/>
        </w:rPr>
        <w:t xml:space="preserve">ми законными представителями. На каждого несовершеннолетнего, состоящего на учете, заведены личные дела с накопительным материалом, с записями о проведении профилактической работы. </w:t>
      </w:r>
    </w:p>
    <w:p w:rsidR="00702F2E" w:rsidRPr="004D4C1E" w:rsidRDefault="00702F2E" w:rsidP="00702F2E">
      <w:pPr>
        <w:ind w:firstLine="709"/>
        <w:contextualSpacing/>
        <w:rPr>
          <w:rFonts w:ascii="Times New Roman" w:hAnsi="Times New Roman"/>
          <w:bCs/>
          <w:sz w:val="26"/>
          <w:szCs w:val="26"/>
        </w:rPr>
      </w:pPr>
      <w:r w:rsidRPr="004D4C1E">
        <w:rPr>
          <w:rFonts w:ascii="Times New Roman" w:hAnsi="Times New Roman"/>
          <w:bCs/>
          <w:sz w:val="26"/>
          <w:szCs w:val="26"/>
        </w:rPr>
        <w:t>Большую помощь в работе по профилактике безнадзорности и правонаруш</w:t>
      </w:r>
      <w:r w:rsidRPr="004D4C1E">
        <w:rPr>
          <w:rFonts w:ascii="Times New Roman" w:hAnsi="Times New Roman"/>
          <w:bCs/>
          <w:sz w:val="26"/>
          <w:szCs w:val="26"/>
        </w:rPr>
        <w:t>е</w:t>
      </w:r>
      <w:r w:rsidRPr="004D4C1E">
        <w:rPr>
          <w:rFonts w:ascii="Times New Roman" w:hAnsi="Times New Roman"/>
          <w:bCs/>
          <w:sz w:val="26"/>
          <w:szCs w:val="26"/>
        </w:rPr>
        <w:t>ний несовершеннолетних оказывают общественные воспитатели. В настоящее время за 797 (70</w:t>
      </w:r>
      <w:r w:rsidR="00DC0357" w:rsidRPr="004D4C1E">
        <w:rPr>
          <w:rFonts w:ascii="Times New Roman" w:hAnsi="Times New Roman"/>
          <w:bCs/>
          <w:sz w:val="26"/>
          <w:szCs w:val="26"/>
        </w:rPr>
        <w:t>,0</w:t>
      </w:r>
      <w:r w:rsidRPr="004D4C1E">
        <w:rPr>
          <w:rFonts w:ascii="Times New Roman" w:hAnsi="Times New Roman"/>
          <w:bCs/>
          <w:sz w:val="26"/>
          <w:szCs w:val="26"/>
        </w:rPr>
        <w:t>%) несовершеннолетними, состоящими на учете, закреплены обществе</w:t>
      </w:r>
      <w:r w:rsidRPr="004D4C1E">
        <w:rPr>
          <w:rFonts w:ascii="Times New Roman" w:hAnsi="Times New Roman"/>
          <w:bCs/>
          <w:sz w:val="26"/>
          <w:szCs w:val="26"/>
        </w:rPr>
        <w:t>н</w:t>
      </w:r>
      <w:r w:rsidRPr="004D4C1E">
        <w:rPr>
          <w:rFonts w:ascii="Times New Roman" w:hAnsi="Times New Roman"/>
          <w:bCs/>
          <w:sz w:val="26"/>
          <w:szCs w:val="26"/>
        </w:rPr>
        <w:t>ные воспитатели, из них 117 (14,6%) являются депутатами разного уровня, 57</w:t>
      </w:r>
      <w:r w:rsidR="00DC64F6" w:rsidRPr="004D4C1E">
        <w:rPr>
          <w:rFonts w:ascii="Times New Roman" w:hAnsi="Times New Roman"/>
          <w:bCs/>
          <w:sz w:val="26"/>
          <w:szCs w:val="26"/>
        </w:rPr>
        <w:t>2 (71,8%) – педагогами, 2 (0,3</w:t>
      </w:r>
      <w:r w:rsidRPr="004D4C1E">
        <w:rPr>
          <w:rFonts w:ascii="Times New Roman" w:hAnsi="Times New Roman"/>
          <w:bCs/>
          <w:sz w:val="26"/>
          <w:szCs w:val="26"/>
        </w:rPr>
        <w:t>%) – социальными работниками, 6 (0,8%) – сотрудник</w:t>
      </w:r>
      <w:r w:rsidRPr="004D4C1E">
        <w:rPr>
          <w:rFonts w:ascii="Times New Roman" w:hAnsi="Times New Roman"/>
          <w:bCs/>
          <w:sz w:val="26"/>
          <w:szCs w:val="26"/>
        </w:rPr>
        <w:t>а</w:t>
      </w:r>
      <w:r w:rsidRPr="004D4C1E">
        <w:rPr>
          <w:rFonts w:ascii="Times New Roman" w:hAnsi="Times New Roman"/>
          <w:bCs/>
          <w:sz w:val="26"/>
          <w:szCs w:val="26"/>
        </w:rPr>
        <w:t xml:space="preserve">ми органов внутренних дел, 100 (12,5%) – иными лицами. </w:t>
      </w:r>
    </w:p>
    <w:p w:rsidR="006B405A" w:rsidRPr="004D4C1E" w:rsidRDefault="006B405A" w:rsidP="006B405A">
      <w:pPr>
        <w:ind w:firstLine="709"/>
        <w:contextualSpacing/>
        <w:rPr>
          <w:rFonts w:ascii="Times New Roman" w:hAnsi="Times New Roman"/>
          <w:bCs/>
          <w:sz w:val="26"/>
          <w:szCs w:val="26"/>
        </w:rPr>
      </w:pPr>
      <w:r w:rsidRPr="004D4C1E">
        <w:rPr>
          <w:rFonts w:ascii="Times New Roman" w:hAnsi="Times New Roman"/>
          <w:bCs/>
          <w:sz w:val="26"/>
          <w:szCs w:val="26"/>
        </w:rPr>
        <w:t>Работа по профилактике подростковой преступности и безнадзорности среди несовершеннолетних всеми субъектами профилактики Чувашской Республики пр</w:t>
      </w:r>
      <w:r w:rsidRPr="004D4C1E">
        <w:rPr>
          <w:rFonts w:ascii="Times New Roman" w:hAnsi="Times New Roman"/>
          <w:bCs/>
          <w:sz w:val="26"/>
          <w:szCs w:val="26"/>
        </w:rPr>
        <w:t>о</w:t>
      </w:r>
      <w:r w:rsidRPr="004D4C1E">
        <w:rPr>
          <w:rFonts w:ascii="Times New Roman" w:hAnsi="Times New Roman"/>
          <w:bCs/>
          <w:sz w:val="26"/>
          <w:szCs w:val="26"/>
        </w:rPr>
        <w:t xml:space="preserve">должается. </w:t>
      </w:r>
    </w:p>
    <w:p w:rsidR="00532CB6" w:rsidRPr="004D4C1E" w:rsidRDefault="00532CB6" w:rsidP="00E83164">
      <w:pPr>
        <w:tabs>
          <w:tab w:val="num" w:pos="142"/>
        </w:tabs>
        <w:ind w:firstLine="684"/>
        <w:rPr>
          <w:rFonts w:ascii="Times New Roman" w:hAnsi="Times New Roman"/>
          <w:b/>
          <w:color w:val="000000"/>
          <w:sz w:val="26"/>
          <w:szCs w:val="26"/>
        </w:rPr>
      </w:pPr>
    </w:p>
    <w:p w:rsidR="00AF41D6" w:rsidRPr="004D4C1E" w:rsidRDefault="00E83164" w:rsidP="00E83164">
      <w:pPr>
        <w:tabs>
          <w:tab w:val="num" w:pos="142"/>
        </w:tabs>
        <w:ind w:firstLine="684"/>
        <w:rPr>
          <w:rFonts w:ascii="Times New Roman" w:hAnsi="Times New Roman"/>
          <w:b/>
          <w:color w:val="000000"/>
          <w:sz w:val="26"/>
          <w:szCs w:val="26"/>
        </w:rPr>
      </w:pPr>
      <w:r w:rsidRPr="004D4C1E">
        <w:rPr>
          <w:rFonts w:ascii="Times New Roman" w:hAnsi="Times New Roman"/>
          <w:b/>
          <w:color w:val="000000"/>
          <w:sz w:val="26"/>
          <w:szCs w:val="26"/>
        </w:rPr>
        <w:t>10. Укрепление института семьи, духовно-нравственных традиций семе</w:t>
      </w:r>
      <w:r w:rsidRPr="004D4C1E">
        <w:rPr>
          <w:rFonts w:ascii="Times New Roman" w:hAnsi="Times New Roman"/>
          <w:b/>
          <w:color w:val="000000"/>
          <w:sz w:val="26"/>
          <w:szCs w:val="26"/>
        </w:rPr>
        <w:t>й</w:t>
      </w:r>
      <w:r w:rsidRPr="004D4C1E">
        <w:rPr>
          <w:rFonts w:ascii="Times New Roman" w:hAnsi="Times New Roman"/>
          <w:b/>
          <w:color w:val="000000"/>
          <w:sz w:val="26"/>
          <w:szCs w:val="26"/>
        </w:rPr>
        <w:t>ных отношений</w:t>
      </w:r>
    </w:p>
    <w:p w:rsidR="00567168" w:rsidRPr="004D4C1E" w:rsidRDefault="00567168" w:rsidP="007B7BCC">
      <w:pPr>
        <w:autoSpaceDE w:val="0"/>
        <w:autoSpaceDN w:val="0"/>
        <w:ind w:firstLine="709"/>
        <w:contextualSpacing/>
        <w:rPr>
          <w:rFonts w:ascii="Times New Roman" w:hAnsi="Times New Roman"/>
          <w:spacing w:val="-2"/>
          <w:sz w:val="26"/>
          <w:szCs w:val="26"/>
        </w:rPr>
      </w:pPr>
      <w:r w:rsidRPr="004D4C1E">
        <w:rPr>
          <w:rFonts w:ascii="Times New Roman" w:hAnsi="Times New Roman"/>
          <w:spacing w:val="-2"/>
          <w:sz w:val="26"/>
          <w:szCs w:val="26"/>
        </w:rPr>
        <w:t>Укреплению института семьи</w:t>
      </w:r>
      <w:r w:rsidR="00EB5841" w:rsidRPr="004D4C1E">
        <w:rPr>
          <w:rFonts w:ascii="Times New Roman" w:hAnsi="Times New Roman"/>
          <w:spacing w:val="-2"/>
          <w:sz w:val="26"/>
          <w:szCs w:val="26"/>
        </w:rPr>
        <w:t xml:space="preserve">, духовно-нравственных традиций </w:t>
      </w:r>
      <w:r w:rsidRPr="004D4C1E">
        <w:rPr>
          <w:rFonts w:ascii="Times New Roman" w:hAnsi="Times New Roman"/>
          <w:spacing w:val="-2"/>
          <w:sz w:val="26"/>
          <w:szCs w:val="26"/>
        </w:rPr>
        <w:t xml:space="preserve">семейных </w:t>
      </w:r>
      <w:r w:rsidR="00EB5841" w:rsidRPr="004D4C1E">
        <w:rPr>
          <w:rFonts w:ascii="Times New Roman" w:hAnsi="Times New Roman"/>
          <w:spacing w:val="-2"/>
          <w:sz w:val="26"/>
          <w:szCs w:val="26"/>
        </w:rPr>
        <w:t>о</w:t>
      </w:r>
      <w:r w:rsidR="00EB5841" w:rsidRPr="004D4C1E">
        <w:rPr>
          <w:rFonts w:ascii="Times New Roman" w:hAnsi="Times New Roman"/>
          <w:spacing w:val="-2"/>
          <w:sz w:val="26"/>
          <w:szCs w:val="26"/>
        </w:rPr>
        <w:t>т</w:t>
      </w:r>
      <w:r w:rsidR="00EB5841" w:rsidRPr="004D4C1E">
        <w:rPr>
          <w:rFonts w:ascii="Times New Roman" w:hAnsi="Times New Roman"/>
          <w:spacing w:val="-2"/>
          <w:sz w:val="26"/>
          <w:szCs w:val="26"/>
        </w:rPr>
        <w:t>ношений</w:t>
      </w:r>
      <w:r w:rsidRPr="004D4C1E">
        <w:rPr>
          <w:rFonts w:ascii="Times New Roman" w:hAnsi="Times New Roman"/>
          <w:spacing w:val="-2"/>
          <w:sz w:val="26"/>
          <w:szCs w:val="26"/>
        </w:rPr>
        <w:t xml:space="preserve"> способствует проведение республиканских социальных акций в сфере с</w:t>
      </w:r>
      <w:r w:rsidRPr="004D4C1E">
        <w:rPr>
          <w:rFonts w:ascii="Times New Roman" w:hAnsi="Times New Roman"/>
          <w:spacing w:val="-2"/>
          <w:sz w:val="26"/>
          <w:szCs w:val="26"/>
        </w:rPr>
        <w:t>е</w:t>
      </w:r>
      <w:r w:rsidRPr="004D4C1E">
        <w:rPr>
          <w:rFonts w:ascii="Times New Roman" w:hAnsi="Times New Roman"/>
          <w:spacing w:val="-2"/>
          <w:sz w:val="26"/>
          <w:szCs w:val="26"/>
        </w:rPr>
        <w:t xml:space="preserve">мейной политики. К ним относятся традиционные республиканский конкурс «Семья года», республиканский слет трудовых династий и другие мероприятия. В </w:t>
      </w:r>
      <w:r w:rsidR="00EB5841" w:rsidRPr="004D4C1E">
        <w:rPr>
          <w:rFonts w:ascii="Times New Roman" w:hAnsi="Times New Roman"/>
          <w:spacing w:val="-2"/>
          <w:sz w:val="26"/>
          <w:szCs w:val="26"/>
        </w:rPr>
        <w:t xml:space="preserve">их </w:t>
      </w:r>
      <w:r w:rsidRPr="004D4C1E">
        <w:rPr>
          <w:rFonts w:ascii="Times New Roman" w:hAnsi="Times New Roman"/>
          <w:spacing w:val="-2"/>
          <w:sz w:val="26"/>
          <w:szCs w:val="26"/>
        </w:rPr>
        <w:t>пров</w:t>
      </w:r>
      <w:r w:rsidRPr="004D4C1E">
        <w:rPr>
          <w:rFonts w:ascii="Times New Roman" w:hAnsi="Times New Roman"/>
          <w:spacing w:val="-2"/>
          <w:sz w:val="26"/>
          <w:szCs w:val="26"/>
        </w:rPr>
        <w:t>е</w:t>
      </w:r>
      <w:r w:rsidRPr="004D4C1E">
        <w:rPr>
          <w:rFonts w:ascii="Times New Roman" w:hAnsi="Times New Roman"/>
          <w:spacing w:val="-2"/>
          <w:sz w:val="26"/>
          <w:szCs w:val="26"/>
        </w:rPr>
        <w:t xml:space="preserve">дении участвуют </w:t>
      </w:r>
      <w:r w:rsidR="00EB5841" w:rsidRPr="004D4C1E">
        <w:rPr>
          <w:rFonts w:ascii="Times New Roman" w:hAnsi="Times New Roman"/>
          <w:spacing w:val="-2"/>
          <w:sz w:val="26"/>
          <w:szCs w:val="26"/>
        </w:rPr>
        <w:t xml:space="preserve">органы исполнительной власти Чувашской Республики, органы местного самоуправления, </w:t>
      </w:r>
      <w:r w:rsidRPr="004D4C1E">
        <w:rPr>
          <w:rFonts w:ascii="Times New Roman" w:hAnsi="Times New Roman"/>
          <w:spacing w:val="-2"/>
          <w:sz w:val="26"/>
          <w:szCs w:val="26"/>
        </w:rPr>
        <w:t>органов и учреждений социальной защиты</w:t>
      </w:r>
      <w:r w:rsidR="00EB5841" w:rsidRPr="004D4C1E">
        <w:rPr>
          <w:rFonts w:ascii="Times New Roman" w:hAnsi="Times New Roman"/>
          <w:spacing w:val="-2"/>
          <w:sz w:val="26"/>
          <w:szCs w:val="26"/>
        </w:rPr>
        <w:t xml:space="preserve"> населения, о</w:t>
      </w:r>
      <w:r w:rsidR="00EB5841" w:rsidRPr="004D4C1E">
        <w:rPr>
          <w:rFonts w:ascii="Times New Roman" w:hAnsi="Times New Roman"/>
          <w:spacing w:val="-2"/>
          <w:sz w:val="26"/>
          <w:szCs w:val="26"/>
        </w:rPr>
        <w:t>б</w:t>
      </w:r>
      <w:r w:rsidR="00EB5841" w:rsidRPr="004D4C1E">
        <w:rPr>
          <w:rFonts w:ascii="Times New Roman" w:hAnsi="Times New Roman"/>
          <w:spacing w:val="-2"/>
          <w:sz w:val="26"/>
          <w:szCs w:val="26"/>
        </w:rPr>
        <w:t>разования, культуры и спорта</w:t>
      </w:r>
      <w:r w:rsidRPr="004D4C1E">
        <w:rPr>
          <w:rFonts w:ascii="Times New Roman" w:hAnsi="Times New Roman"/>
          <w:spacing w:val="-2"/>
          <w:sz w:val="26"/>
          <w:szCs w:val="26"/>
        </w:rPr>
        <w:t>,</w:t>
      </w:r>
      <w:r w:rsidR="00EB5841" w:rsidRPr="004D4C1E">
        <w:rPr>
          <w:rFonts w:ascii="Times New Roman" w:hAnsi="Times New Roman"/>
          <w:spacing w:val="-2"/>
          <w:sz w:val="26"/>
          <w:szCs w:val="26"/>
        </w:rPr>
        <w:t xml:space="preserve"> некоммерческие организации</w:t>
      </w:r>
      <w:r w:rsidRPr="004D4C1E">
        <w:rPr>
          <w:rFonts w:ascii="Times New Roman" w:hAnsi="Times New Roman"/>
          <w:spacing w:val="-2"/>
          <w:sz w:val="26"/>
          <w:szCs w:val="26"/>
        </w:rPr>
        <w:t>.</w:t>
      </w:r>
    </w:p>
    <w:p w:rsidR="00AA503D" w:rsidRPr="004D4C1E" w:rsidRDefault="00AA503D" w:rsidP="00AA503D">
      <w:pPr>
        <w:overflowPunct w:val="0"/>
        <w:autoSpaceDE w:val="0"/>
        <w:ind w:firstLine="709"/>
        <w:textAlignment w:val="baseline"/>
        <w:rPr>
          <w:rFonts w:ascii="Times New Roman" w:hAnsi="Times New Roman"/>
          <w:sz w:val="26"/>
          <w:szCs w:val="26"/>
          <w:lang w:eastAsia="ar-SA"/>
        </w:rPr>
      </w:pPr>
      <w:r w:rsidRPr="004D4C1E">
        <w:rPr>
          <w:rFonts w:ascii="Times New Roman" w:hAnsi="Times New Roman"/>
          <w:sz w:val="26"/>
          <w:szCs w:val="26"/>
          <w:lang w:eastAsia="ar-SA"/>
        </w:rPr>
        <w:t>Создание положительного образа семьи, пропаганда традиционных семейных ценностей является важным направлением в работе средств массовой информации, находящихся в ведении Мининформполитики Чувашии. В рамках выполнения гос</w:t>
      </w:r>
      <w:r w:rsidRPr="004D4C1E">
        <w:rPr>
          <w:rFonts w:ascii="Times New Roman" w:hAnsi="Times New Roman"/>
          <w:sz w:val="26"/>
          <w:szCs w:val="26"/>
          <w:lang w:eastAsia="ar-SA"/>
        </w:rPr>
        <w:t>у</w:t>
      </w:r>
      <w:r w:rsidRPr="004D4C1E">
        <w:rPr>
          <w:rFonts w:ascii="Times New Roman" w:hAnsi="Times New Roman"/>
          <w:sz w:val="26"/>
          <w:szCs w:val="26"/>
          <w:lang w:eastAsia="ar-SA"/>
        </w:rPr>
        <w:t>дарственного (технического) задания на страницах газет, в теле- и радиоэфире осв</w:t>
      </w:r>
      <w:r w:rsidRPr="004D4C1E">
        <w:rPr>
          <w:rFonts w:ascii="Times New Roman" w:hAnsi="Times New Roman"/>
          <w:sz w:val="26"/>
          <w:szCs w:val="26"/>
          <w:lang w:eastAsia="ar-SA"/>
        </w:rPr>
        <w:t>е</w:t>
      </w:r>
      <w:r w:rsidRPr="004D4C1E">
        <w:rPr>
          <w:rFonts w:ascii="Times New Roman" w:hAnsi="Times New Roman"/>
          <w:sz w:val="26"/>
          <w:szCs w:val="26"/>
          <w:lang w:eastAsia="ar-SA"/>
        </w:rPr>
        <w:t>щается тема «Проблемы семьи, защита материнства, отцовства и детства, профила</w:t>
      </w:r>
      <w:r w:rsidRPr="004D4C1E">
        <w:rPr>
          <w:rFonts w:ascii="Times New Roman" w:hAnsi="Times New Roman"/>
          <w:sz w:val="26"/>
          <w:szCs w:val="26"/>
          <w:lang w:eastAsia="ar-SA"/>
        </w:rPr>
        <w:t>к</w:t>
      </w:r>
      <w:r w:rsidRPr="004D4C1E">
        <w:rPr>
          <w:rFonts w:ascii="Times New Roman" w:hAnsi="Times New Roman"/>
          <w:sz w:val="26"/>
          <w:szCs w:val="26"/>
          <w:lang w:eastAsia="ar-SA"/>
        </w:rPr>
        <w:t>тика сиротства». В 2019 году в региональной прессе указанной теме было посвящ</w:t>
      </w:r>
      <w:r w:rsidRPr="004D4C1E">
        <w:rPr>
          <w:rFonts w:ascii="Times New Roman" w:hAnsi="Times New Roman"/>
          <w:sz w:val="26"/>
          <w:szCs w:val="26"/>
          <w:lang w:eastAsia="ar-SA"/>
        </w:rPr>
        <w:t>е</w:t>
      </w:r>
      <w:r w:rsidRPr="004D4C1E">
        <w:rPr>
          <w:rFonts w:ascii="Times New Roman" w:hAnsi="Times New Roman"/>
          <w:sz w:val="26"/>
          <w:szCs w:val="26"/>
          <w:lang w:eastAsia="ar-SA"/>
        </w:rPr>
        <w:t>но более 2,1 тыс. материалов (в 2018 – 2,1 тыс., в 2017 – более 2,1 тыс. материалов).</w:t>
      </w:r>
    </w:p>
    <w:p w:rsidR="00AA503D" w:rsidRPr="004D4C1E" w:rsidRDefault="00AA503D" w:rsidP="00AA503D">
      <w:pPr>
        <w:overflowPunct w:val="0"/>
        <w:autoSpaceDE w:val="0"/>
        <w:ind w:firstLine="709"/>
        <w:textAlignment w:val="baseline"/>
        <w:rPr>
          <w:rFonts w:ascii="Times New Roman" w:hAnsi="Times New Roman"/>
          <w:sz w:val="26"/>
          <w:szCs w:val="26"/>
          <w:lang w:eastAsia="ar-SA"/>
        </w:rPr>
      </w:pPr>
      <w:r w:rsidRPr="004D4C1E">
        <w:rPr>
          <w:rFonts w:ascii="Times New Roman" w:hAnsi="Times New Roman"/>
          <w:sz w:val="26"/>
          <w:szCs w:val="26"/>
          <w:lang w:eastAsia="ar-SA"/>
        </w:rPr>
        <w:t>В печатных средствах массовой информации созданы и ведутся специальные рубрики «Семья», «Семейные ценности», «Домашний очаг», «В семейном кругу», «Династии», «Связь поколений», «Золотые юбиляры семейной жизни», «Родител</w:t>
      </w:r>
      <w:r w:rsidRPr="004D4C1E">
        <w:rPr>
          <w:rFonts w:ascii="Times New Roman" w:hAnsi="Times New Roman"/>
          <w:sz w:val="26"/>
          <w:szCs w:val="26"/>
          <w:lang w:eastAsia="ar-SA"/>
        </w:rPr>
        <w:t>ь</w:t>
      </w:r>
      <w:r w:rsidRPr="004D4C1E">
        <w:rPr>
          <w:rFonts w:ascii="Times New Roman" w:hAnsi="Times New Roman"/>
          <w:sz w:val="26"/>
          <w:szCs w:val="26"/>
          <w:lang w:eastAsia="ar-SA"/>
        </w:rPr>
        <w:t>ский дом», «Секреты семейного счастья», «Погода в доме», «Опека и попечител</w:t>
      </w:r>
      <w:r w:rsidRPr="004D4C1E">
        <w:rPr>
          <w:rFonts w:ascii="Times New Roman" w:hAnsi="Times New Roman"/>
          <w:sz w:val="26"/>
          <w:szCs w:val="26"/>
          <w:lang w:eastAsia="ar-SA"/>
        </w:rPr>
        <w:t>ь</w:t>
      </w:r>
      <w:r w:rsidRPr="004D4C1E">
        <w:rPr>
          <w:rFonts w:ascii="Times New Roman" w:hAnsi="Times New Roman"/>
          <w:sz w:val="26"/>
          <w:szCs w:val="26"/>
          <w:lang w:eastAsia="ar-SA"/>
        </w:rPr>
        <w:t>ство», «Семейные ценности», «Кил ăшши», «Аттепе анне пулсассăн…», «Ҫамрăк ашшĕ-амăшне, «Ăрусен çыхăнăвĕ», «Амăшĕпе Ашшĕ», «Çамрăк çемье») и тематич</w:t>
      </w:r>
      <w:r w:rsidRPr="004D4C1E">
        <w:rPr>
          <w:rFonts w:ascii="Times New Roman" w:hAnsi="Times New Roman"/>
          <w:sz w:val="26"/>
          <w:szCs w:val="26"/>
          <w:lang w:eastAsia="ar-SA"/>
        </w:rPr>
        <w:t>е</w:t>
      </w:r>
      <w:r w:rsidRPr="004D4C1E">
        <w:rPr>
          <w:rFonts w:ascii="Times New Roman" w:hAnsi="Times New Roman"/>
          <w:sz w:val="26"/>
          <w:szCs w:val="26"/>
          <w:lang w:eastAsia="ar-SA"/>
        </w:rPr>
        <w:t>ские страницы (к примеру, «В горнице», «Семья», «Страница для семейного чт</w:t>
      </w:r>
      <w:r w:rsidRPr="004D4C1E">
        <w:rPr>
          <w:rFonts w:ascii="Times New Roman" w:hAnsi="Times New Roman"/>
          <w:sz w:val="26"/>
          <w:szCs w:val="26"/>
          <w:lang w:eastAsia="ar-SA"/>
        </w:rPr>
        <w:t>е</w:t>
      </w:r>
      <w:r w:rsidRPr="004D4C1E">
        <w:rPr>
          <w:rFonts w:ascii="Times New Roman" w:hAnsi="Times New Roman"/>
          <w:sz w:val="26"/>
          <w:szCs w:val="26"/>
          <w:lang w:eastAsia="ar-SA"/>
        </w:rPr>
        <w:t>ния», «Мы и наши родители», «Çемье вучахĕ», «Ҫемье страници», «Атте, анне тата эпĕ», «Çемье клубĕ»).</w:t>
      </w:r>
    </w:p>
    <w:p w:rsidR="00AA503D" w:rsidRPr="004D4C1E" w:rsidRDefault="00AA503D" w:rsidP="00AA503D">
      <w:pPr>
        <w:overflowPunct w:val="0"/>
        <w:autoSpaceDE w:val="0"/>
        <w:ind w:firstLine="709"/>
        <w:textAlignment w:val="baseline"/>
        <w:rPr>
          <w:rFonts w:ascii="Times New Roman" w:hAnsi="Times New Roman"/>
          <w:sz w:val="26"/>
          <w:szCs w:val="26"/>
          <w:lang w:eastAsia="ar-SA"/>
        </w:rPr>
      </w:pPr>
      <w:r w:rsidRPr="004D4C1E">
        <w:rPr>
          <w:rFonts w:ascii="Times New Roman" w:hAnsi="Times New Roman"/>
          <w:sz w:val="26"/>
          <w:szCs w:val="26"/>
          <w:lang w:eastAsia="ar-SA"/>
        </w:rPr>
        <w:t>В материалах рассказывается о мерах социальной поддержки семей с детьми, образцовых приёмных и многодетных семьях, чествовании «золотых юбиляров», размещаются советы психологов и педагогов по воспитанию ребенка. Широкое освещение в СМИ ежегодно получают республиканский конкурс «Семья года», м</w:t>
      </w:r>
      <w:r w:rsidRPr="004D4C1E">
        <w:rPr>
          <w:rFonts w:ascii="Times New Roman" w:hAnsi="Times New Roman"/>
          <w:sz w:val="26"/>
          <w:szCs w:val="26"/>
          <w:lang w:eastAsia="ar-SA"/>
        </w:rPr>
        <w:t>е</w:t>
      </w:r>
      <w:r w:rsidRPr="004D4C1E">
        <w:rPr>
          <w:rFonts w:ascii="Times New Roman" w:hAnsi="Times New Roman"/>
          <w:sz w:val="26"/>
          <w:szCs w:val="26"/>
          <w:lang w:eastAsia="ar-SA"/>
        </w:rPr>
        <w:t>роприятия, приуроченные к Международному дню семьи, Международному дню защиты детей, Всероссийскому дню семьи, любви и верности.</w:t>
      </w:r>
    </w:p>
    <w:p w:rsidR="00AA503D" w:rsidRPr="004D4C1E" w:rsidRDefault="00AA503D" w:rsidP="00AA503D">
      <w:pPr>
        <w:overflowPunct w:val="0"/>
        <w:autoSpaceDE w:val="0"/>
        <w:ind w:firstLine="709"/>
        <w:textAlignment w:val="baseline"/>
        <w:rPr>
          <w:rFonts w:ascii="Times New Roman" w:hAnsi="Times New Roman"/>
          <w:sz w:val="26"/>
          <w:szCs w:val="26"/>
          <w:lang w:eastAsia="ar-SA"/>
        </w:rPr>
      </w:pPr>
      <w:r w:rsidRPr="004D4C1E">
        <w:rPr>
          <w:rFonts w:ascii="Times New Roman" w:hAnsi="Times New Roman"/>
          <w:sz w:val="26"/>
          <w:szCs w:val="26"/>
          <w:lang w:eastAsia="ar-SA"/>
        </w:rPr>
        <w:t>Вопросы поддержания и укрепления института семьи поднимаются в инфо</w:t>
      </w:r>
      <w:r w:rsidRPr="004D4C1E">
        <w:rPr>
          <w:rFonts w:ascii="Times New Roman" w:hAnsi="Times New Roman"/>
          <w:sz w:val="26"/>
          <w:szCs w:val="26"/>
          <w:lang w:eastAsia="ar-SA"/>
        </w:rPr>
        <w:t>р</w:t>
      </w:r>
      <w:r w:rsidRPr="004D4C1E">
        <w:rPr>
          <w:rFonts w:ascii="Times New Roman" w:hAnsi="Times New Roman"/>
          <w:sz w:val="26"/>
          <w:szCs w:val="26"/>
          <w:lang w:eastAsia="ar-SA"/>
        </w:rPr>
        <w:t>мационных выпусках новостей, а также в программах «Кил ăшши», «По существу», «Круглый стол» («Национальное телевидение Чувашии – Чӑваш Ен»), «Çемье ăшши», «Тĕплĕ калаçу», «Ачалăх урхамахĕ», «Социальный вопрос», «Голос респу</w:t>
      </w:r>
      <w:r w:rsidRPr="004D4C1E">
        <w:rPr>
          <w:rFonts w:ascii="Times New Roman" w:hAnsi="Times New Roman"/>
          <w:sz w:val="26"/>
          <w:szCs w:val="26"/>
          <w:lang w:eastAsia="ar-SA"/>
        </w:rPr>
        <w:t>б</w:t>
      </w:r>
      <w:r w:rsidRPr="004D4C1E">
        <w:rPr>
          <w:rFonts w:ascii="Times New Roman" w:hAnsi="Times New Roman"/>
          <w:sz w:val="26"/>
          <w:szCs w:val="26"/>
          <w:lang w:eastAsia="ar-SA"/>
        </w:rPr>
        <w:t xml:space="preserve">лики» (Республика сасси), «На страже закона» («Национальное радио Чувашии – Чӑваш Ен»). </w:t>
      </w:r>
    </w:p>
    <w:p w:rsidR="00AA503D" w:rsidRPr="004D4C1E" w:rsidRDefault="00AA503D" w:rsidP="00AA503D">
      <w:pPr>
        <w:overflowPunct w:val="0"/>
        <w:autoSpaceDE w:val="0"/>
        <w:ind w:firstLine="709"/>
        <w:textAlignment w:val="baseline"/>
        <w:rPr>
          <w:rFonts w:ascii="Times New Roman" w:hAnsi="Times New Roman"/>
          <w:color w:val="C00000"/>
          <w:sz w:val="26"/>
          <w:szCs w:val="26"/>
          <w:lang w:eastAsia="ar-SA"/>
        </w:rPr>
      </w:pPr>
      <w:r w:rsidRPr="004D4C1E">
        <w:rPr>
          <w:rFonts w:ascii="Times New Roman" w:hAnsi="Times New Roman"/>
          <w:sz w:val="26"/>
          <w:szCs w:val="26"/>
          <w:lang w:eastAsia="ar-SA"/>
        </w:rPr>
        <w:t>По итогам республиканского конкурса социально значимых проектов средств массовой информации 2019 года, организатором которого выступает Мининфор</w:t>
      </w:r>
      <w:r w:rsidRPr="004D4C1E">
        <w:rPr>
          <w:rFonts w:ascii="Times New Roman" w:hAnsi="Times New Roman"/>
          <w:sz w:val="26"/>
          <w:szCs w:val="26"/>
          <w:lang w:eastAsia="ar-SA"/>
        </w:rPr>
        <w:t>м</w:t>
      </w:r>
      <w:r w:rsidRPr="004D4C1E">
        <w:rPr>
          <w:rFonts w:ascii="Times New Roman" w:hAnsi="Times New Roman"/>
          <w:sz w:val="26"/>
          <w:szCs w:val="26"/>
          <w:lang w:eastAsia="ar-SA"/>
        </w:rPr>
        <w:t>политики Чувашии, были выделены гранты на создание программ «Душа в душу. История семьи» («Телекомпания ЮТВ»), «Акилбупсер» («Национальное телевид</w:t>
      </w:r>
      <w:r w:rsidRPr="004D4C1E">
        <w:rPr>
          <w:rFonts w:ascii="Times New Roman" w:hAnsi="Times New Roman"/>
          <w:sz w:val="26"/>
          <w:szCs w:val="26"/>
          <w:lang w:eastAsia="ar-SA"/>
        </w:rPr>
        <w:t>е</w:t>
      </w:r>
      <w:r w:rsidRPr="004D4C1E">
        <w:rPr>
          <w:rFonts w:ascii="Times New Roman" w:hAnsi="Times New Roman"/>
          <w:sz w:val="26"/>
          <w:szCs w:val="26"/>
          <w:lang w:eastAsia="ar-SA"/>
        </w:rPr>
        <w:t>ние Чувашии – Чӑваш Ен») и «Эсĕ пурри - телей» (Счастье, что ты есть у меня) («Тӑван радио»), аудиоролика «Не отталкивайте свои детей» («Тӑван радио»). Также поддержку получили проекты печатных изданий: «Семейное счастье» (Ибресинская районная газета «Ҫĕнтерӳшĕн» («За победу»), «Семья – лучшая школа!» (Порецкая районная газета «Порецкие вести»), «Отцы и дети» (Красноармейская районная г</w:t>
      </w:r>
      <w:r w:rsidRPr="004D4C1E">
        <w:rPr>
          <w:rFonts w:ascii="Times New Roman" w:hAnsi="Times New Roman"/>
          <w:sz w:val="26"/>
          <w:szCs w:val="26"/>
          <w:lang w:eastAsia="ar-SA"/>
        </w:rPr>
        <w:t>а</w:t>
      </w:r>
      <w:r w:rsidRPr="004D4C1E">
        <w:rPr>
          <w:rFonts w:ascii="Times New Roman" w:hAnsi="Times New Roman"/>
          <w:sz w:val="26"/>
          <w:szCs w:val="26"/>
          <w:lang w:eastAsia="ar-SA"/>
        </w:rPr>
        <w:t>зета «Ял пурнăçĕ» («Сельская жизнь»), «В окружении семьи» («Эпĕ пĕччен мар») (Шемуршинская районная газета «Шăмăршă хыпарĕ» («Шемуршинские вести»), «Молодая семья» (газета «Цивильский вестник» («Çĕрпÿ хыпарçи»), «Ежедневное отцовство» (Шумерлинская газета «Вперед»), «Счастлив тот, кто счастлив дома» (Козловская районная газета «Ялав» («Знамя»), «Ҫавӑт мана алӑран, анне» (Возьми меня за руку, мама) (газета «Тăван Ен»), «Жизнь начинается с семьи» (Янтиковская районная газета «Ял ĕҫченĕ» («Сельский труженик»), «Наша дружная семья» (Я</w:t>
      </w:r>
      <w:r w:rsidRPr="004D4C1E">
        <w:rPr>
          <w:rFonts w:ascii="Times New Roman" w:hAnsi="Times New Roman"/>
          <w:sz w:val="26"/>
          <w:szCs w:val="26"/>
          <w:lang w:eastAsia="ar-SA"/>
        </w:rPr>
        <w:t>д</w:t>
      </w:r>
      <w:r w:rsidRPr="004D4C1E">
        <w:rPr>
          <w:rFonts w:ascii="Times New Roman" w:hAnsi="Times New Roman"/>
          <w:sz w:val="26"/>
          <w:szCs w:val="26"/>
          <w:lang w:eastAsia="ar-SA"/>
        </w:rPr>
        <w:t>ринская районная газета «Ĕҫ ялавӗ» («Знамя труда»).</w:t>
      </w:r>
    </w:p>
    <w:p w:rsidR="00A5613A" w:rsidRPr="004D4C1E" w:rsidRDefault="00A5613A" w:rsidP="00A5613A">
      <w:pPr>
        <w:ind w:firstLine="709"/>
        <w:rPr>
          <w:rFonts w:ascii="Times New Roman" w:eastAsia="Calibri" w:hAnsi="Times New Roman"/>
          <w:sz w:val="26"/>
          <w:szCs w:val="26"/>
        </w:rPr>
      </w:pPr>
      <w:r w:rsidRPr="004D4C1E">
        <w:rPr>
          <w:rFonts w:ascii="Times New Roman" w:eastAsia="Calibri" w:hAnsi="Times New Roman"/>
          <w:sz w:val="26"/>
          <w:szCs w:val="26"/>
        </w:rPr>
        <w:t>В органах ЗАГС особое внимание уделяется супружеским парам, которые я</w:t>
      </w:r>
      <w:r w:rsidRPr="004D4C1E">
        <w:rPr>
          <w:rFonts w:ascii="Times New Roman" w:eastAsia="Calibri" w:hAnsi="Times New Roman"/>
          <w:sz w:val="26"/>
          <w:szCs w:val="26"/>
        </w:rPr>
        <w:t>в</w:t>
      </w:r>
      <w:r w:rsidRPr="004D4C1E">
        <w:rPr>
          <w:rFonts w:ascii="Times New Roman" w:eastAsia="Calibri" w:hAnsi="Times New Roman"/>
          <w:sz w:val="26"/>
          <w:szCs w:val="26"/>
        </w:rPr>
        <w:t xml:space="preserve">ляются образцами семейных ценностей. Крепкие семьи, прожившие вместе десятки лет, </w:t>
      </w:r>
      <w:r w:rsidRPr="004D4C1E">
        <w:rPr>
          <w:rFonts w:ascii="Times New Roman" w:hAnsi="Times New Roman"/>
          <w:sz w:val="26"/>
          <w:szCs w:val="26"/>
        </w:rPr>
        <w:t>–</w:t>
      </w:r>
      <w:r w:rsidRPr="004D4C1E">
        <w:rPr>
          <w:rFonts w:ascii="Times New Roman" w:eastAsia="Calibri" w:hAnsi="Times New Roman"/>
          <w:sz w:val="26"/>
          <w:szCs w:val="26"/>
        </w:rPr>
        <w:t xml:space="preserve"> хороший пример для современной молодежи, молодоженов. Чествования юбиляров проводят в залах торжественной регистрации в отделах ЗАГС либо по их желанию на дому. </w:t>
      </w:r>
    </w:p>
    <w:p w:rsidR="008637F8" w:rsidRPr="004D4C1E" w:rsidRDefault="008637F8" w:rsidP="008637F8">
      <w:pPr>
        <w:ind w:firstLine="709"/>
        <w:rPr>
          <w:rFonts w:ascii="Times New Roman" w:eastAsia="Calibri" w:hAnsi="Times New Roman"/>
          <w:sz w:val="26"/>
          <w:szCs w:val="26"/>
        </w:rPr>
      </w:pPr>
      <w:r w:rsidRPr="004D4C1E">
        <w:rPr>
          <w:rFonts w:ascii="Times New Roman" w:eastAsia="Calibri" w:hAnsi="Times New Roman"/>
          <w:sz w:val="26"/>
          <w:szCs w:val="26"/>
        </w:rPr>
        <w:t>В 2019 году в органах ЗАГС Чувашской Республики чествовали 715 супруж</w:t>
      </w:r>
      <w:r w:rsidRPr="004D4C1E">
        <w:rPr>
          <w:rFonts w:ascii="Times New Roman" w:eastAsia="Calibri" w:hAnsi="Times New Roman"/>
          <w:sz w:val="26"/>
          <w:szCs w:val="26"/>
        </w:rPr>
        <w:t>е</w:t>
      </w:r>
      <w:r w:rsidRPr="004D4C1E">
        <w:rPr>
          <w:rFonts w:ascii="Times New Roman" w:eastAsia="Calibri" w:hAnsi="Times New Roman"/>
          <w:sz w:val="26"/>
          <w:szCs w:val="26"/>
        </w:rPr>
        <w:t>ских пар, из них 507 пар, состоящих в браке 50 и более лет,  208 пар со стажем  с</w:t>
      </w:r>
      <w:r w:rsidRPr="004D4C1E">
        <w:rPr>
          <w:rFonts w:ascii="Times New Roman" w:eastAsia="Calibri" w:hAnsi="Times New Roman"/>
          <w:sz w:val="26"/>
          <w:szCs w:val="26"/>
        </w:rPr>
        <w:t>е</w:t>
      </w:r>
      <w:r w:rsidRPr="004D4C1E">
        <w:rPr>
          <w:rFonts w:ascii="Times New Roman" w:eastAsia="Calibri" w:hAnsi="Times New Roman"/>
          <w:sz w:val="26"/>
          <w:szCs w:val="26"/>
        </w:rPr>
        <w:t>мейной жизни от 1 года и до 50 лет.</w:t>
      </w:r>
    </w:p>
    <w:p w:rsidR="00A5613A" w:rsidRPr="004D4C1E" w:rsidRDefault="00A5613A" w:rsidP="00A5613A">
      <w:pPr>
        <w:pStyle w:val="ConsPlusNormal"/>
        <w:ind w:firstLine="709"/>
        <w:jc w:val="both"/>
        <w:rPr>
          <w:rFonts w:ascii="Times New Roman" w:eastAsia="Calibri" w:hAnsi="Times New Roman" w:cs="Times New Roman"/>
          <w:sz w:val="26"/>
          <w:szCs w:val="26"/>
        </w:rPr>
      </w:pPr>
      <w:r w:rsidRPr="004D4C1E">
        <w:rPr>
          <w:rFonts w:ascii="Times New Roman" w:eastAsia="Calibri" w:hAnsi="Times New Roman" w:cs="Times New Roman"/>
          <w:sz w:val="26"/>
          <w:szCs w:val="26"/>
        </w:rPr>
        <w:t>В органах ЗАГС республики стало традицией проведение встреч двух, трех поколений. На встречах принимают участие также учащаяся молодежь, проблемные семьи.</w:t>
      </w:r>
    </w:p>
    <w:p w:rsidR="00AA3BFA" w:rsidRPr="004D4C1E" w:rsidRDefault="00AA3BFA" w:rsidP="00AA3BFA">
      <w:pPr>
        <w:pStyle w:val="ConsPlusNormal"/>
        <w:ind w:firstLine="709"/>
        <w:jc w:val="both"/>
        <w:rPr>
          <w:rFonts w:ascii="Times New Roman" w:eastAsia="Calibri" w:hAnsi="Times New Roman" w:cs="Times New Roman"/>
          <w:sz w:val="26"/>
          <w:szCs w:val="26"/>
        </w:rPr>
      </w:pPr>
      <w:r w:rsidRPr="004D4C1E">
        <w:rPr>
          <w:rFonts w:ascii="Times New Roman" w:eastAsia="Calibri" w:hAnsi="Times New Roman" w:cs="Times New Roman"/>
          <w:sz w:val="26"/>
          <w:szCs w:val="26"/>
        </w:rPr>
        <w:t>Акцент делается на проведении совместных торжественных мероприятий с</w:t>
      </w:r>
      <w:r w:rsidRPr="004D4C1E">
        <w:rPr>
          <w:rFonts w:ascii="Times New Roman" w:eastAsia="Calibri" w:hAnsi="Times New Roman" w:cs="Times New Roman"/>
          <w:sz w:val="26"/>
          <w:szCs w:val="26"/>
        </w:rPr>
        <w:t>е</w:t>
      </w:r>
      <w:r w:rsidRPr="004D4C1E">
        <w:rPr>
          <w:rFonts w:ascii="Times New Roman" w:eastAsia="Calibri" w:hAnsi="Times New Roman" w:cs="Times New Roman"/>
          <w:sz w:val="26"/>
          <w:szCs w:val="26"/>
        </w:rPr>
        <w:t>мей-юбиляров и молодоженов. В органах ЗАГС республики стало традицией пров</w:t>
      </w:r>
      <w:r w:rsidRPr="004D4C1E">
        <w:rPr>
          <w:rFonts w:ascii="Times New Roman" w:eastAsia="Calibri" w:hAnsi="Times New Roman" w:cs="Times New Roman"/>
          <w:sz w:val="26"/>
          <w:szCs w:val="26"/>
        </w:rPr>
        <w:t>е</w:t>
      </w:r>
      <w:r w:rsidRPr="004D4C1E">
        <w:rPr>
          <w:rFonts w:ascii="Times New Roman" w:eastAsia="Calibri" w:hAnsi="Times New Roman" w:cs="Times New Roman"/>
          <w:sz w:val="26"/>
          <w:szCs w:val="26"/>
        </w:rPr>
        <w:t>дение встреч двух, трех поколений. На встречах принимают участие также учащаяся молодежь, проблемные семьи. В 2019 году проведено 78 встреч поколений.</w:t>
      </w:r>
    </w:p>
    <w:p w:rsidR="00AA3BFA" w:rsidRPr="004D4C1E" w:rsidRDefault="00AA3BFA" w:rsidP="00AA3BFA">
      <w:pPr>
        <w:pStyle w:val="ConsPlusNormal"/>
        <w:ind w:firstLine="709"/>
        <w:jc w:val="both"/>
        <w:rPr>
          <w:rFonts w:ascii="Times New Roman" w:eastAsia="Calibri" w:hAnsi="Times New Roman" w:cs="Times New Roman"/>
          <w:sz w:val="26"/>
          <w:szCs w:val="26"/>
        </w:rPr>
      </w:pPr>
      <w:r w:rsidRPr="004D4C1E">
        <w:rPr>
          <w:rFonts w:ascii="Times New Roman" w:eastAsia="Calibri" w:hAnsi="Times New Roman" w:cs="Times New Roman"/>
          <w:sz w:val="26"/>
          <w:szCs w:val="26"/>
        </w:rPr>
        <w:t>Активно используется для популяризации семейных ценностей средства ма</w:t>
      </w:r>
      <w:r w:rsidRPr="004D4C1E">
        <w:rPr>
          <w:rFonts w:ascii="Times New Roman" w:eastAsia="Calibri" w:hAnsi="Times New Roman" w:cs="Times New Roman"/>
          <w:sz w:val="26"/>
          <w:szCs w:val="26"/>
        </w:rPr>
        <w:t>с</w:t>
      </w:r>
      <w:r w:rsidRPr="004D4C1E">
        <w:rPr>
          <w:rFonts w:ascii="Times New Roman" w:eastAsia="Calibri" w:hAnsi="Times New Roman" w:cs="Times New Roman"/>
          <w:sz w:val="26"/>
          <w:szCs w:val="26"/>
        </w:rPr>
        <w:t>совой информации городов и районов Чувашской Республики. Так по итогам 2019 года в СМИ размещено 1793 материала, из них в печатных изданиях опубликовано 367 материалов, на радио состоялось 49 выступлений, по телевидению транслиров</w:t>
      </w:r>
      <w:r w:rsidRPr="004D4C1E">
        <w:rPr>
          <w:rFonts w:ascii="Times New Roman" w:eastAsia="Calibri" w:hAnsi="Times New Roman" w:cs="Times New Roman"/>
          <w:sz w:val="26"/>
          <w:szCs w:val="26"/>
        </w:rPr>
        <w:t>а</w:t>
      </w:r>
      <w:r w:rsidRPr="004D4C1E">
        <w:rPr>
          <w:rFonts w:ascii="Times New Roman" w:eastAsia="Calibri" w:hAnsi="Times New Roman" w:cs="Times New Roman"/>
          <w:sz w:val="26"/>
          <w:szCs w:val="26"/>
        </w:rPr>
        <w:t>лось 147 сюжетов, на сайтах администраций муниципальных образований и Го</w:t>
      </w:r>
      <w:r w:rsidRPr="004D4C1E">
        <w:rPr>
          <w:rFonts w:ascii="Times New Roman" w:eastAsia="Calibri" w:hAnsi="Times New Roman" w:cs="Times New Roman"/>
          <w:sz w:val="26"/>
          <w:szCs w:val="26"/>
        </w:rPr>
        <w:t>с</w:t>
      </w:r>
      <w:r w:rsidRPr="004D4C1E">
        <w:rPr>
          <w:rFonts w:ascii="Times New Roman" w:eastAsia="Calibri" w:hAnsi="Times New Roman" w:cs="Times New Roman"/>
          <w:sz w:val="26"/>
          <w:szCs w:val="26"/>
        </w:rPr>
        <w:t>службы Чувашии размещено 1230 информаций.</w:t>
      </w:r>
    </w:p>
    <w:p w:rsidR="00EB5841" w:rsidRPr="004D4C1E" w:rsidRDefault="00EB5841" w:rsidP="00146390">
      <w:pPr>
        <w:autoSpaceDE w:val="0"/>
        <w:autoSpaceDN w:val="0"/>
        <w:ind w:firstLine="709"/>
        <w:contextualSpacing/>
        <w:rPr>
          <w:rFonts w:ascii="Times New Roman" w:eastAsia="Calibri" w:hAnsi="Times New Roman"/>
          <w:sz w:val="26"/>
          <w:szCs w:val="26"/>
        </w:rPr>
      </w:pPr>
      <w:r w:rsidRPr="004D4C1E">
        <w:rPr>
          <w:rFonts w:ascii="Times New Roman" w:eastAsia="Calibri" w:hAnsi="Times New Roman"/>
          <w:sz w:val="26"/>
          <w:szCs w:val="26"/>
        </w:rPr>
        <w:t>В Чувашской Республике накануне празднования Дня матери ежегодно пр</w:t>
      </w:r>
      <w:r w:rsidRPr="004D4C1E">
        <w:rPr>
          <w:rFonts w:ascii="Times New Roman" w:eastAsia="Calibri" w:hAnsi="Times New Roman"/>
          <w:sz w:val="26"/>
          <w:szCs w:val="26"/>
        </w:rPr>
        <w:t>о</w:t>
      </w:r>
      <w:r w:rsidRPr="004D4C1E">
        <w:rPr>
          <w:rFonts w:ascii="Times New Roman" w:eastAsia="Calibri" w:hAnsi="Times New Roman"/>
          <w:sz w:val="26"/>
          <w:szCs w:val="26"/>
        </w:rPr>
        <w:t xml:space="preserve">водится </w:t>
      </w:r>
      <w:r w:rsidR="00905C42" w:rsidRPr="004D4C1E">
        <w:rPr>
          <w:rFonts w:ascii="Times New Roman" w:eastAsia="Calibri" w:hAnsi="Times New Roman"/>
          <w:sz w:val="26"/>
          <w:szCs w:val="26"/>
        </w:rPr>
        <w:t xml:space="preserve">республиканский </w:t>
      </w:r>
      <w:r w:rsidRPr="004D4C1E">
        <w:rPr>
          <w:rFonts w:ascii="Times New Roman" w:eastAsia="Calibri" w:hAnsi="Times New Roman"/>
          <w:sz w:val="26"/>
          <w:szCs w:val="26"/>
        </w:rPr>
        <w:t>конкурс «Семья года» (постановление Кабинета Мин</w:t>
      </w:r>
      <w:r w:rsidRPr="004D4C1E">
        <w:rPr>
          <w:rFonts w:ascii="Times New Roman" w:eastAsia="Calibri" w:hAnsi="Times New Roman"/>
          <w:sz w:val="26"/>
          <w:szCs w:val="26"/>
        </w:rPr>
        <w:t>и</w:t>
      </w:r>
      <w:r w:rsidRPr="004D4C1E">
        <w:rPr>
          <w:rFonts w:ascii="Times New Roman" w:eastAsia="Calibri" w:hAnsi="Times New Roman"/>
          <w:sz w:val="26"/>
          <w:szCs w:val="26"/>
        </w:rPr>
        <w:t xml:space="preserve">стров Чувашской Республики от 11.05.2007 № 103). </w:t>
      </w:r>
      <w:r w:rsidR="00FD3571" w:rsidRPr="004D4C1E">
        <w:rPr>
          <w:rFonts w:ascii="Times New Roman" w:eastAsia="Calibri" w:hAnsi="Times New Roman"/>
          <w:sz w:val="26"/>
          <w:szCs w:val="26"/>
        </w:rPr>
        <w:t>В 201</w:t>
      </w:r>
      <w:r w:rsidR="00345F96" w:rsidRPr="004D4C1E">
        <w:rPr>
          <w:rFonts w:ascii="Times New Roman" w:eastAsia="Calibri" w:hAnsi="Times New Roman"/>
          <w:sz w:val="26"/>
          <w:szCs w:val="26"/>
        </w:rPr>
        <w:t>9</w:t>
      </w:r>
      <w:r w:rsidR="00FD3571" w:rsidRPr="004D4C1E">
        <w:rPr>
          <w:rFonts w:ascii="Times New Roman" w:eastAsia="Calibri" w:hAnsi="Times New Roman"/>
          <w:sz w:val="26"/>
          <w:szCs w:val="26"/>
        </w:rPr>
        <w:t xml:space="preserve"> году</w:t>
      </w:r>
      <w:r w:rsidRPr="004D4C1E">
        <w:rPr>
          <w:rFonts w:ascii="Times New Roman" w:eastAsia="Calibri" w:hAnsi="Times New Roman"/>
          <w:sz w:val="26"/>
          <w:szCs w:val="26"/>
        </w:rPr>
        <w:t xml:space="preserve"> в финальн</w:t>
      </w:r>
      <w:r w:rsidR="00FD3571" w:rsidRPr="004D4C1E">
        <w:rPr>
          <w:rFonts w:ascii="Times New Roman" w:eastAsia="Calibri" w:hAnsi="Times New Roman"/>
          <w:sz w:val="26"/>
          <w:szCs w:val="26"/>
        </w:rPr>
        <w:t>ом</w:t>
      </w:r>
      <w:r w:rsidRPr="004D4C1E">
        <w:rPr>
          <w:rFonts w:ascii="Times New Roman" w:eastAsia="Calibri" w:hAnsi="Times New Roman"/>
          <w:sz w:val="26"/>
          <w:szCs w:val="26"/>
        </w:rPr>
        <w:t xml:space="preserve"> тур</w:t>
      </w:r>
      <w:r w:rsidR="00FD3571" w:rsidRPr="004D4C1E">
        <w:rPr>
          <w:rFonts w:ascii="Times New Roman" w:eastAsia="Calibri" w:hAnsi="Times New Roman"/>
          <w:sz w:val="26"/>
          <w:szCs w:val="26"/>
        </w:rPr>
        <w:t>е</w:t>
      </w:r>
      <w:r w:rsidRPr="004D4C1E">
        <w:rPr>
          <w:rFonts w:ascii="Times New Roman" w:eastAsia="Calibri" w:hAnsi="Times New Roman"/>
          <w:sz w:val="26"/>
          <w:szCs w:val="26"/>
        </w:rPr>
        <w:t xml:space="preserve"> республиканского конкурса «Семья года» приняли участие </w:t>
      </w:r>
      <w:r w:rsidR="00EA5D44" w:rsidRPr="004D4C1E">
        <w:rPr>
          <w:rFonts w:ascii="Times New Roman" w:eastAsia="Calibri" w:hAnsi="Times New Roman"/>
          <w:sz w:val="26"/>
          <w:szCs w:val="26"/>
        </w:rPr>
        <w:t>1</w:t>
      </w:r>
      <w:r w:rsidR="00345F96" w:rsidRPr="004D4C1E">
        <w:rPr>
          <w:rFonts w:ascii="Times New Roman" w:eastAsia="Calibri" w:hAnsi="Times New Roman"/>
          <w:sz w:val="26"/>
          <w:szCs w:val="26"/>
        </w:rPr>
        <w:t>38</w:t>
      </w:r>
      <w:r w:rsidR="00EA5D44" w:rsidRPr="004D4C1E">
        <w:rPr>
          <w:rFonts w:ascii="Times New Roman" w:eastAsia="Calibri" w:hAnsi="Times New Roman"/>
          <w:sz w:val="26"/>
          <w:szCs w:val="26"/>
        </w:rPr>
        <w:t xml:space="preserve"> </w:t>
      </w:r>
      <w:r w:rsidRPr="004D4C1E">
        <w:rPr>
          <w:rFonts w:ascii="Times New Roman" w:eastAsia="Calibri" w:hAnsi="Times New Roman"/>
          <w:sz w:val="26"/>
          <w:szCs w:val="26"/>
        </w:rPr>
        <w:t>сем</w:t>
      </w:r>
      <w:r w:rsidR="00AB3903" w:rsidRPr="004D4C1E">
        <w:rPr>
          <w:rFonts w:ascii="Times New Roman" w:eastAsia="Calibri" w:hAnsi="Times New Roman"/>
          <w:sz w:val="26"/>
          <w:szCs w:val="26"/>
        </w:rPr>
        <w:t>ей</w:t>
      </w:r>
      <w:r w:rsidRPr="004D4C1E">
        <w:rPr>
          <w:rFonts w:ascii="Times New Roman" w:eastAsia="Calibri" w:hAnsi="Times New Roman"/>
          <w:sz w:val="26"/>
          <w:szCs w:val="26"/>
        </w:rPr>
        <w:t xml:space="preserve"> из муниц</w:t>
      </w:r>
      <w:r w:rsidRPr="004D4C1E">
        <w:rPr>
          <w:rFonts w:ascii="Times New Roman" w:eastAsia="Calibri" w:hAnsi="Times New Roman"/>
          <w:sz w:val="26"/>
          <w:szCs w:val="26"/>
        </w:rPr>
        <w:t>и</w:t>
      </w:r>
      <w:r w:rsidRPr="004D4C1E">
        <w:rPr>
          <w:rFonts w:ascii="Times New Roman" w:eastAsia="Calibri" w:hAnsi="Times New Roman"/>
          <w:sz w:val="26"/>
          <w:szCs w:val="26"/>
        </w:rPr>
        <w:t>пальных образований Чувашской Республики (</w:t>
      </w:r>
      <w:r w:rsidR="00345F96" w:rsidRPr="004D4C1E">
        <w:rPr>
          <w:rFonts w:ascii="Times New Roman" w:eastAsia="Calibri" w:hAnsi="Times New Roman"/>
          <w:sz w:val="26"/>
          <w:szCs w:val="26"/>
        </w:rPr>
        <w:t xml:space="preserve">в 2018 г. – 156 семей, </w:t>
      </w:r>
      <w:r w:rsidR="00DF1466" w:rsidRPr="004D4C1E">
        <w:rPr>
          <w:rFonts w:ascii="Times New Roman" w:eastAsia="Calibri" w:hAnsi="Times New Roman"/>
          <w:sz w:val="26"/>
          <w:szCs w:val="26"/>
        </w:rPr>
        <w:t>в 2017 г. – 135 семей</w:t>
      </w:r>
      <w:r w:rsidRPr="004D4C1E">
        <w:rPr>
          <w:rFonts w:ascii="Times New Roman" w:eastAsia="Calibri" w:hAnsi="Times New Roman"/>
          <w:sz w:val="26"/>
          <w:szCs w:val="26"/>
        </w:rPr>
        <w:t>), интерес к конкурсу постоянно растет.</w:t>
      </w:r>
    </w:p>
    <w:p w:rsidR="005E4B33" w:rsidRPr="004D4C1E" w:rsidRDefault="005E4B33" w:rsidP="005E4B33">
      <w:pPr>
        <w:pStyle w:val="ConsPlusNormal"/>
        <w:ind w:firstLine="709"/>
        <w:jc w:val="both"/>
        <w:rPr>
          <w:rFonts w:ascii="Times New Roman" w:eastAsia="Calibri" w:hAnsi="Times New Roman" w:cs="Times New Roman"/>
          <w:sz w:val="26"/>
          <w:szCs w:val="26"/>
        </w:rPr>
      </w:pPr>
      <w:r w:rsidRPr="004D4C1E">
        <w:rPr>
          <w:rFonts w:ascii="Times New Roman" w:eastAsia="Calibri" w:hAnsi="Times New Roman" w:cs="Times New Roman"/>
          <w:sz w:val="26"/>
          <w:szCs w:val="26"/>
        </w:rPr>
        <w:t>В республике принимаются меры по обеспечено участия семей из Чувашской Республики во всероссийских конкурсах, в конкурсах Приволжского федерального округа. В 201</w:t>
      </w:r>
      <w:r w:rsidR="00CA3117" w:rsidRPr="004D4C1E">
        <w:rPr>
          <w:rFonts w:ascii="Times New Roman" w:eastAsia="Calibri" w:hAnsi="Times New Roman" w:cs="Times New Roman"/>
          <w:sz w:val="26"/>
          <w:szCs w:val="26"/>
        </w:rPr>
        <w:t>9</w:t>
      </w:r>
      <w:r w:rsidRPr="004D4C1E">
        <w:rPr>
          <w:rFonts w:ascii="Times New Roman" w:eastAsia="Calibri" w:hAnsi="Times New Roman" w:cs="Times New Roman"/>
          <w:sz w:val="26"/>
          <w:szCs w:val="26"/>
        </w:rPr>
        <w:t xml:space="preserve"> году Чувашскую Республику на конкурсе представила семья </w:t>
      </w:r>
      <w:r w:rsidR="00BC3A76" w:rsidRPr="004D4C1E">
        <w:rPr>
          <w:rFonts w:ascii="Times New Roman" w:eastAsia="Calibri" w:hAnsi="Times New Roman" w:cs="Times New Roman"/>
          <w:sz w:val="26"/>
          <w:szCs w:val="26"/>
        </w:rPr>
        <w:t>Анань</w:t>
      </w:r>
      <w:r w:rsidR="00BC3A76" w:rsidRPr="004D4C1E">
        <w:rPr>
          <w:rFonts w:ascii="Times New Roman" w:eastAsia="Calibri" w:hAnsi="Times New Roman" w:cs="Times New Roman"/>
          <w:sz w:val="26"/>
          <w:szCs w:val="26"/>
        </w:rPr>
        <w:t>е</w:t>
      </w:r>
      <w:r w:rsidR="00BC3A76" w:rsidRPr="004D4C1E">
        <w:rPr>
          <w:rFonts w:ascii="Times New Roman" w:eastAsia="Calibri" w:hAnsi="Times New Roman" w:cs="Times New Roman"/>
          <w:sz w:val="26"/>
          <w:szCs w:val="26"/>
        </w:rPr>
        <w:t xml:space="preserve">вых </w:t>
      </w:r>
      <w:r w:rsidRPr="004D4C1E">
        <w:rPr>
          <w:rFonts w:ascii="Times New Roman" w:eastAsia="Calibri" w:hAnsi="Times New Roman" w:cs="Times New Roman"/>
          <w:sz w:val="26"/>
          <w:szCs w:val="26"/>
        </w:rPr>
        <w:t xml:space="preserve">из г. </w:t>
      </w:r>
      <w:r w:rsidR="00CA3117" w:rsidRPr="004D4C1E">
        <w:rPr>
          <w:rFonts w:ascii="Times New Roman" w:eastAsia="Calibri" w:hAnsi="Times New Roman" w:cs="Times New Roman"/>
          <w:sz w:val="26"/>
          <w:szCs w:val="26"/>
        </w:rPr>
        <w:t>Новочебоксарск</w:t>
      </w:r>
      <w:r w:rsidRPr="004D4C1E">
        <w:rPr>
          <w:rFonts w:ascii="Times New Roman" w:eastAsia="Calibri" w:hAnsi="Times New Roman" w:cs="Times New Roman"/>
          <w:sz w:val="26"/>
          <w:szCs w:val="26"/>
        </w:rPr>
        <w:t xml:space="preserve">. По итогам региональных туров в финал вышли </w:t>
      </w:r>
      <w:r w:rsidR="00132DF0" w:rsidRPr="004D4C1E">
        <w:rPr>
          <w:rFonts w:ascii="Times New Roman" w:eastAsia="Calibri" w:hAnsi="Times New Roman" w:cs="Times New Roman"/>
          <w:sz w:val="26"/>
          <w:szCs w:val="26"/>
        </w:rPr>
        <w:t>353</w:t>
      </w:r>
      <w:r w:rsidRPr="004D4C1E">
        <w:rPr>
          <w:rFonts w:ascii="Times New Roman" w:eastAsia="Calibri" w:hAnsi="Times New Roman" w:cs="Times New Roman"/>
          <w:sz w:val="26"/>
          <w:szCs w:val="26"/>
        </w:rPr>
        <w:t xml:space="preserve"> сем</w:t>
      </w:r>
      <w:r w:rsidR="00132DF0" w:rsidRPr="004D4C1E">
        <w:rPr>
          <w:rFonts w:ascii="Times New Roman" w:eastAsia="Calibri" w:hAnsi="Times New Roman" w:cs="Times New Roman"/>
          <w:sz w:val="26"/>
          <w:szCs w:val="26"/>
        </w:rPr>
        <w:t>ьи</w:t>
      </w:r>
      <w:r w:rsidRPr="004D4C1E">
        <w:rPr>
          <w:rFonts w:ascii="Times New Roman" w:eastAsia="Calibri" w:hAnsi="Times New Roman" w:cs="Times New Roman"/>
          <w:sz w:val="26"/>
          <w:szCs w:val="26"/>
        </w:rPr>
        <w:t xml:space="preserve">, из них выбрали победителей в пяти номинациях: «Многодетная семья», «Молодая семья», «Сельская семья», «Семья – хранитель традиций», «Золотая семья России». Семья </w:t>
      </w:r>
      <w:r w:rsidR="00BC3A76" w:rsidRPr="004D4C1E">
        <w:rPr>
          <w:rFonts w:ascii="Times New Roman" w:eastAsia="Calibri" w:hAnsi="Times New Roman" w:cs="Times New Roman"/>
          <w:sz w:val="26"/>
          <w:szCs w:val="26"/>
        </w:rPr>
        <w:t>Ананьевых</w:t>
      </w:r>
      <w:r w:rsidRPr="004D4C1E">
        <w:rPr>
          <w:rFonts w:ascii="Times New Roman" w:eastAsia="Calibri" w:hAnsi="Times New Roman" w:cs="Times New Roman"/>
          <w:sz w:val="26"/>
          <w:szCs w:val="26"/>
        </w:rPr>
        <w:t xml:space="preserve"> стала победителем в номинации «Многодетная семья». </w:t>
      </w:r>
    </w:p>
    <w:p w:rsidR="005E4B33" w:rsidRPr="004D4C1E" w:rsidRDefault="005E4B33" w:rsidP="00E0716C">
      <w:pPr>
        <w:pStyle w:val="ConsPlusNormal"/>
        <w:ind w:firstLine="709"/>
        <w:jc w:val="both"/>
        <w:rPr>
          <w:rFonts w:ascii="Times New Roman" w:eastAsia="Calibri" w:hAnsi="Times New Roman" w:cs="Times New Roman"/>
          <w:sz w:val="26"/>
          <w:szCs w:val="26"/>
        </w:rPr>
      </w:pPr>
      <w:r w:rsidRPr="004D4C1E">
        <w:rPr>
          <w:rFonts w:ascii="Times New Roman" w:eastAsia="Calibri" w:hAnsi="Times New Roman" w:cs="Times New Roman"/>
          <w:sz w:val="26"/>
          <w:szCs w:val="26"/>
        </w:rPr>
        <w:t>В конкурсной программе «Успешная семья Приволжья» достойно представ</w:t>
      </w:r>
      <w:r w:rsidRPr="004D4C1E">
        <w:rPr>
          <w:rFonts w:ascii="Times New Roman" w:eastAsia="Calibri" w:hAnsi="Times New Roman" w:cs="Times New Roman"/>
          <w:sz w:val="26"/>
          <w:szCs w:val="26"/>
        </w:rPr>
        <w:t>и</w:t>
      </w:r>
      <w:r w:rsidRPr="004D4C1E">
        <w:rPr>
          <w:rFonts w:ascii="Times New Roman" w:eastAsia="Calibri" w:hAnsi="Times New Roman" w:cs="Times New Roman"/>
          <w:sz w:val="26"/>
          <w:szCs w:val="26"/>
        </w:rPr>
        <w:t xml:space="preserve">ла Чувашскую Республику и </w:t>
      </w:r>
      <w:r w:rsidR="00EC4CD5" w:rsidRPr="004D4C1E">
        <w:rPr>
          <w:rFonts w:ascii="Times New Roman" w:eastAsia="Calibri" w:hAnsi="Times New Roman" w:cs="Times New Roman"/>
          <w:sz w:val="26"/>
          <w:szCs w:val="26"/>
        </w:rPr>
        <w:t>награждена</w:t>
      </w:r>
      <w:r w:rsidRPr="004D4C1E">
        <w:rPr>
          <w:rFonts w:ascii="Times New Roman" w:eastAsia="Calibri" w:hAnsi="Times New Roman" w:cs="Times New Roman"/>
          <w:sz w:val="26"/>
          <w:szCs w:val="26"/>
        </w:rPr>
        <w:t xml:space="preserve"> диплом </w:t>
      </w:r>
      <w:r w:rsidR="00EC4CD5" w:rsidRPr="004D4C1E">
        <w:rPr>
          <w:rFonts w:ascii="Times New Roman" w:eastAsia="Calibri" w:hAnsi="Times New Roman" w:cs="Times New Roman"/>
          <w:sz w:val="26"/>
          <w:szCs w:val="26"/>
        </w:rPr>
        <w:t>в номинации «Трудолюбивая с</w:t>
      </w:r>
      <w:r w:rsidR="00EC4CD5" w:rsidRPr="004D4C1E">
        <w:rPr>
          <w:rFonts w:ascii="Times New Roman" w:eastAsia="Calibri" w:hAnsi="Times New Roman" w:cs="Times New Roman"/>
          <w:sz w:val="26"/>
          <w:szCs w:val="26"/>
        </w:rPr>
        <w:t>е</w:t>
      </w:r>
      <w:r w:rsidR="000C207B" w:rsidRPr="004D4C1E">
        <w:rPr>
          <w:rFonts w:ascii="Times New Roman" w:eastAsia="Calibri" w:hAnsi="Times New Roman" w:cs="Times New Roman"/>
          <w:sz w:val="26"/>
          <w:szCs w:val="26"/>
        </w:rPr>
        <w:t>мья</w:t>
      </w:r>
      <w:r w:rsidR="00EC4CD5" w:rsidRPr="004D4C1E">
        <w:rPr>
          <w:rFonts w:ascii="Times New Roman" w:eastAsia="Calibri" w:hAnsi="Times New Roman" w:cs="Times New Roman"/>
          <w:sz w:val="26"/>
          <w:szCs w:val="26"/>
        </w:rPr>
        <w:t>»</w:t>
      </w:r>
      <w:r w:rsidRPr="004D4C1E">
        <w:rPr>
          <w:rFonts w:ascii="Times New Roman" w:eastAsia="Calibri" w:hAnsi="Times New Roman" w:cs="Times New Roman"/>
          <w:sz w:val="26"/>
          <w:szCs w:val="26"/>
        </w:rPr>
        <w:t xml:space="preserve"> семья </w:t>
      </w:r>
      <w:r w:rsidR="00EC4CD5" w:rsidRPr="004D4C1E">
        <w:rPr>
          <w:rFonts w:ascii="Times New Roman" w:eastAsia="Calibri" w:hAnsi="Times New Roman" w:cs="Times New Roman"/>
          <w:sz w:val="26"/>
          <w:szCs w:val="26"/>
        </w:rPr>
        <w:t xml:space="preserve">Александровых </w:t>
      </w:r>
      <w:r w:rsidRPr="004D4C1E">
        <w:rPr>
          <w:rFonts w:ascii="Times New Roman" w:eastAsia="Calibri" w:hAnsi="Times New Roman" w:cs="Times New Roman"/>
          <w:sz w:val="26"/>
          <w:szCs w:val="26"/>
        </w:rPr>
        <w:t xml:space="preserve">из </w:t>
      </w:r>
      <w:r w:rsidR="000C207B" w:rsidRPr="004D4C1E">
        <w:rPr>
          <w:rFonts w:ascii="Times New Roman" w:eastAsia="Calibri" w:hAnsi="Times New Roman" w:cs="Times New Roman"/>
          <w:sz w:val="26"/>
          <w:szCs w:val="26"/>
        </w:rPr>
        <w:t>Аликовского района Чувашской Республики</w:t>
      </w:r>
      <w:r w:rsidRPr="004D4C1E">
        <w:rPr>
          <w:rFonts w:ascii="Times New Roman" w:eastAsia="Calibri" w:hAnsi="Times New Roman" w:cs="Times New Roman"/>
          <w:sz w:val="26"/>
          <w:szCs w:val="26"/>
        </w:rPr>
        <w:t>.</w:t>
      </w:r>
    </w:p>
    <w:p w:rsidR="00237DCB" w:rsidRPr="004D4C1E" w:rsidRDefault="00237DCB" w:rsidP="00237DCB">
      <w:pPr>
        <w:pStyle w:val="33"/>
        <w:ind w:firstLine="709"/>
        <w:rPr>
          <w:rFonts w:ascii="Times New Roman" w:hAnsi="Times New Roman"/>
          <w:bCs/>
          <w:sz w:val="26"/>
          <w:szCs w:val="26"/>
        </w:rPr>
      </w:pPr>
      <w:r w:rsidRPr="004D4C1E">
        <w:rPr>
          <w:rFonts w:ascii="Times New Roman" w:hAnsi="Times New Roman"/>
          <w:bCs/>
          <w:sz w:val="26"/>
          <w:szCs w:val="26"/>
        </w:rPr>
        <w:t>Учреждения культуры и искусства Чувашской Республики проводят огро</w:t>
      </w:r>
      <w:r w:rsidRPr="004D4C1E">
        <w:rPr>
          <w:rFonts w:ascii="Times New Roman" w:hAnsi="Times New Roman"/>
          <w:bCs/>
          <w:sz w:val="26"/>
          <w:szCs w:val="26"/>
        </w:rPr>
        <w:t>м</w:t>
      </w:r>
      <w:r w:rsidRPr="004D4C1E">
        <w:rPr>
          <w:rFonts w:ascii="Times New Roman" w:hAnsi="Times New Roman"/>
          <w:bCs/>
          <w:sz w:val="26"/>
          <w:szCs w:val="26"/>
        </w:rPr>
        <w:t>ную работу по укреплению института семьи, духовно-нравственных традиций с</w:t>
      </w:r>
      <w:r w:rsidRPr="004D4C1E">
        <w:rPr>
          <w:rFonts w:ascii="Times New Roman" w:hAnsi="Times New Roman"/>
          <w:bCs/>
          <w:sz w:val="26"/>
          <w:szCs w:val="26"/>
        </w:rPr>
        <w:t>е</w:t>
      </w:r>
      <w:r w:rsidRPr="004D4C1E">
        <w:rPr>
          <w:rFonts w:ascii="Times New Roman" w:hAnsi="Times New Roman"/>
          <w:bCs/>
          <w:sz w:val="26"/>
          <w:szCs w:val="26"/>
        </w:rPr>
        <w:t>мейных отношений. Так, одним из приоритетных направлений деятельности Чува</w:t>
      </w:r>
      <w:r w:rsidRPr="004D4C1E">
        <w:rPr>
          <w:rFonts w:ascii="Times New Roman" w:hAnsi="Times New Roman"/>
          <w:bCs/>
          <w:sz w:val="26"/>
          <w:szCs w:val="26"/>
        </w:rPr>
        <w:t>ш</w:t>
      </w:r>
      <w:r w:rsidRPr="004D4C1E">
        <w:rPr>
          <w:rFonts w:ascii="Times New Roman" w:hAnsi="Times New Roman"/>
          <w:bCs/>
          <w:sz w:val="26"/>
          <w:szCs w:val="26"/>
        </w:rPr>
        <w:t>ской республиканской детско-юношеской библиотеки является поддержка семейн</w:t>
      </w:r>
      <w:r w:rsidRPr="004D4C1E">
        <w:rPr>
          <w:rFonts w:ascii="Times New Roman" w:hAnsi="Times New Roman"/>
          <w:bCs/>
          <w:sz w:val="26"/>
          <w:szCs w:val="26"/>
        </w:rPr>
        <w:t>о</w:t>
      </w:r>
      <w:r w:rsidRPr="004D4C1E">
        <w:rPr>
          <w:rFonts w:ascii="Times New Roman" w:hAnsi="Times New Roman"/>
          <w:bCs/>
          <w:sz w:val="26"/>
          <w:szCs w:val="26"/>
        </w:rPr>
        <w:t>го чтения, организация семейного досуга. Библиотека осуществляет информацио</w:t>
      </w:r>
      <w:r w:rsidRPr="004D4C1E">
        <w:rPr>
          <w:rFonts w:ascii="Times New Roman" w:hAnsi="Times New Roman"/>
          <w:bCs/>
          <w:sz w:val="26"/>
          <w:szCs w:val="26"/>
        </w:rPr>
        <w:t>н</w:t>
      </w:r>
      <w:r w:rsidRPr="004D4C1E">
        <w:rPr>
          <w:rFonts w:ascii="Times New Roman" w:hAnsi="Times New Roman"/>
          <w:bCs/>
          <w:sz w:val="26"/>
          <w:szCs w:val="26"/>
        </w:rPr>
        <w:t>ную поддержку семей с детьми, в том числе молодых семей, методическую по</w:t>
      </w:r>
      <w:r w:rsidRPr="004D4C1E">
        <w:rPr>
          <w:rFonts w:ascii="Times New Roman" w:hAnsi="Times New Roman"/>
          <w:bCs/>
          <w:sz w:val="26"/>
          <w:szCs w:val="26"/>
        </w:rPr>
        <w:t>д</w:t>
      </w:r>
      <w:r w:rsidRPr="004D4C1E">
        <w:rPr>
          <w:rFonts w:ascii="Times New Roman" w:hAnsi="Times New Roman"/>
          <w:bCs/>
          <w:sz w:val="26"/>
          <w:szCs w:val="26"/>
        </w:rPr>
        <w:t>держку деятельности библиотек Чувашской Республики по направлению. Деятел</w:t>
      </w:r>
      <w:r w:rsidRPr="004D4C1E">
        <w:rPr>
          <w:rFonts w:ascii="Times New Roman" w:hAnsi="Times New Roman"/>
          <w:bCs/>
          <w:sz w:val="26"/>
          <w:szCs w:val="26"/>
        </w:rPr>
        <w:t>ь</w:t>
      </w:r>
      <w:r w:rsidRPr="004D4C1E">
        <w:rPr>
          <w:rFonts w:ascii="Times New Roman" w:hAnsi="Times New Roman"/>
          <w:bCs/>
          <w:sz w:val="26"/>
          <w:szCs w:val="26"/>
        </w:rPr>
        <w:t>ность библиотеки строится на основе целевой библиотечной программы «Растем с книгой», в рамках коворкинга «Читаем с папой!» и клуба для молодых родителей «Семейный факультет».</w:t>
      </w:r>
    </w:p>
    <w:p w:rsidR="001B0A11" w:rsidRPr="004D4C1E" w:rsidRDefault="001B0A11" w:rsidP="001B0A11">
      <w:pPr>
        <w:pStyle w:val="ConsPlusNormal"/>
        <w:ind w:firstLine="709"/>
        <w:jc w:val="both"/>
        <w:rPr>
          <w:rFonts w:ascii="Times New Roman" w:eastAsia="Calibri" w:hAnsi="Times New Roman" w:cs="Times New Roman"/>
          <w:sz w:val="26"/>
          <w:szCs w:val="26"/>
        </w:rPr>
      </w:pPr>
      <w:r w:rsidRPr="004D4C1E">
        <w:rPr>
          <w:rFonts w:ascii="Times New Roman" w:eastAsia="Calibri" w:hAnsi="Times New Roman" w:cs="Times New Roman"/>
          <w:sz w:val="26"/>
          <w:szCs w:val="26"/>
        </w:rPr>
        <w:t>Работа клуба для молодых родителей «Семейный факультет» в 2019 г. ос</w:t>
      </w:r>
      <w:r w:rsidRPr="004D4C1E">
        <w:rPr>
          <w:rFonts w:ascii="Times New Roman" w:eastAsia="Calibri" w:hAnsi="Times New Roman" w:cs="Times New Roman"/>
          <w:sz w:val="26"/>
          <w:szCs w:val="26"/>
        </w:rPr>
        <w:t>у</w:t>
      </w:r>
      <w:r w:rsidRPr="004D4C1E">
        <w:rPr>
          <w:rFonts w:ascii="Times New Roman" w:eastAsia="Calibri" w:hAnsi="Times New Roman" w:cs="Times New Roman"/>
          <w:sz w:val="26"/>
          <w:szCs w:val="26"/>
        </w:rPr>
        <w:t>ществлялась по программе «В моей семье читают все». Всего прошло 12 занятий, на которых присутствовало 187 человек, в том числе замещающие родители.</w:t>
      </w:r>
    </w:p>
    <w:p w:rsidR="001B0A11" w:rsidRPr="004D4C1E" w:rsidRDefault="001B0A11" w:rsidP="001B0A11">
      <w:pPr>
        <w:pStyle w:val="ConsPlusNormal"/>
        <w:ind w:firstLine="709"/>
        <w:jc w:val="both"/>
        <w:rPr>
          <w:rFonts w:ascii="Times New Roman" w:eastAsia="Calibri" w:hAnsi="Times New Roman" w:cs="Times New Roman"/>
          <w:sz w:val="26"/>
          <w:szCs w:val="26"/>
        </w:rPr>
      </w:pPr>
      <w:r w:rsidRPr="004D4C1E">
        <w:rPr>
          <w:rFonts w:ascii="Times New Roman" w:eastAsia="Calibri" w:hAnsi="Times New Roman" w:cs="Times New Roman"/>
          <w:sz w:val="26"/>
          <w:szCs w:val="26"/>
        </w:rPr>
        <w:t>В целях развития семейного чтения, сближения детей и родителей в Наци</w:t>
      </w:r>
      <w:r w:rsidRPr="004D4C1E">
        <w:rPr>
          <w:rFonts w:ascii="Times New Roman" w:eastAsia="Calibri" w:hAnsi="Times New Roman" w:cs="Times New Roman"/>
          <w:sz w:val="26"/>
          <w:szCs w:val="26"/>
        </w:rPr>
        <w:t>о</w:t>
      </w:r>
      <w:r w:rsidRPr="004D4C1E">
        <w:rPr>
          <w:rFonts w:ascii="Times New Roman" w:eastAsia="Calibri" w:hAnsi="Times New Roman" w:cs="Times New Roman"/>
          <w:sz w:val="26"/>
          <w:szCs w:val="26"/>
        </w:rPr>
        <w:t>нальной библиотеке Чувашской Республики организованы рождественские квесты, уроки самопознания и творчества, литературно-игровая программа «СемьЯ» с уч</w:t>
      </w:r>
      <w:r w:rsidRPr="004D4C1E">
        <w:rPr>
          <w:rFonts w:ascii="Times New Roman" w:eastAsia="Calibri" w:hAnsi="Times New Roman" w:cs="Times New Roman"/>
          <w:sz w:val="26"/>
          <w:szCs w:val="26"/>
        </w:rPr>
        <w:t>а</w:t>
      </w:r>
      <w:r w:rsidRPr="004D4C1E">
        <w:rPr>
          <w:rFonts w:ascii="Times New Roman" w:eastAsia="Calibri" w:hAnsi="Times New Roman" w:cs="Times New Roman"/>
          <w:sz w:val="26"/>
          <w:szCs w:val="26"/>
        </w:rPr>
        <w:t>стием более 600 человек. В центре православной литературы «Радонеж» проведены 29 мероприятий с участием 1,5 тыс. чел.: цикл духовных бесед, вечер русской д</w:t>
      </w:r>
      <w:r w:rsidRPr="004D4C1E">
        <w:rPr>
          <w:rFonts w:ascii="Times New Roman" w:eastAsia="Calibri" w:hAnsi="Times New Roman" w:cs="Times New Roman"/>
          <w:sz w:val="26"/>
          <w:szCs w:val="26"/>
        </w:rPr>
        <w:t>у</w:t>
      </w:r>
      <w:r w:rsidRPr="004D4C1E">
        <w:rPr>
          <w:rFonts w:ascii="Times New Roman" w:eastAsia="Calibri" w:hAnsi="Times New Roman" w:cs="Times New Roman"/>
          <w:sz w:val="26"/>
          <w:szCs w:val="26"/>
        </w:rPr>
        <w:t>ховной поэзии «Когда душа с душою говорит», встреча с епископом Мариинско-Посадским, викарием Чебоксарской епархии Преосвященнейшим Игнатием ко Дню православной книги; декада славянской культуры «Свет разумения книжного» ко Дню славянской письменности и культуры; цикл мероприятий о милосердии и добре к Международному дню благотворительности; XIV Республиканский фестиваль творческих коллективов воскресных школ Чувашской Митрополии «Пасхальная р</w:t>
      </w:r>
      <w:r w:rsidRPr="004D4C1E">
        <w:rPr>
          <w:rFonts w:ascii="Times New Roman" w:eastAsia="Calibri" w:hAnsi="Times New Roman" w:cs="Times New Roman"/>
          <w:sz w:val="26"/>
          <w:szCs w:val="26"/>
        </w:rPr>
        <w:t>а</w:t>
      </w:r>
      <w:r w:rsidRPr="004D4C1E">
        <w:rPr>
          <w:rFonts w:ascii="Times New Roman" w:eastAsia="Calibri" w:hAnsi="Times New Roman" w:cs="Times New Roman"/>
          <w:sz w:val="26"/>
          <w:szCs w:val="26"/>
        </w:rPr>
        <w:t>дость» и I Международные (III Межрегиональные) Свято-Гурьевские образовател</w:t>
      </w:r>
      <w:r w:rsidRPr="004D4C1E">
        <w:rPr>
          <w:rFonts w:ascii="Times New Roman" w:eastAsia="Calibri" w:hAnsi="Times New Roman" w:cs="Times New Roman"/>
          <w:sz w:val="26"/>
          <w:szCs w:val="26"/>
        </w:rPr>
        <w:t>ь</w:t>
      </w:r>
      <w:r w:rsidRPr="004D4C1E">
        <w:rPr>
          <w:rFonts w:ascii="Times New Roman" w:eastAsia="Calibri" w:hAnsi="Times New Roman" w:cs="Times New Roman"/>
          <w:sz w:val="26"/>
          <w:szCs w:val="26"/>
        </w:rPr>
        <w:t>ные чтения в сотрудничестве с Чувашской Митрополией и благотворительным пр</w:t>
      </w:r>
      <w:r w:rsidRPr="004D4C1E">
        <w:rPr>
          <w:rFonts w:ascii="Times New Roman" w:eastAsia="Calibri" w:hAnsi="Times New Roman" w:cs="Times New Roman"/>
          <w:sz w:val="26"/>
          <w:szCs w:val="26"/>
        </w:rPr>
        <w:t>а</w:t>
      </w:r>
      <w:r w:rsidRPr="004D4C1E">
        <w:rPr>
          <w:rFonts w:ascii="Times New Roman" w:eastAsia="Calibri" w:hAnsi="Times New Roman" w:cs="Times New Roman"/>
          <w:sz w:val="26"/>
          <w:szCs w:val="26"/>
        </w:rPr>
        <w:t>вославным фондом в честь иконы Божией Матери «Милостивая»; республиканский конкурс творческих работ «Русские святые имена. Александр Невский». Реализуя лекционно-выставочную программу, направленную на решение проблемы проф</w:t>
      </w:r>
      <w:r w:rsidRPr="004D4C1E">
        <w:rPr>
          <w:rFonts w:ascii="Times New Roman" w:eastAsia="Calibri" w:hAnsi="Times New Roman" w:cs="Times New Roman"/>
          <w:sz w:val="26"/>
          <w:szCs w:val="26"/>
        </w:rPr>
        <w:t>и</w:t>
      </w:r>
      <w:r w:rsidRPr="004D4C1E">
        <w:rPr>
          <w:rFonts w:ascii="Times New Roman" w:eastAsia="Calibri" w:hAnsi="Times New Roman" w:cs="Times New Roman"/>
          <w:sz w:val="26"/>
          <w:szCs w:val="26"/>
        </w:rPr>
        <w:t>лактики абортов, проведены беседы с молодыми людьми, затрагивающие религио</w:t>
      </w:r>
      <w:r w:rsidRPr="004D4C1E">
        <w:rPr>
          <w:rFonts w:ascii="Times New Roman" w:eastAsia="Calibri" w:hAnsi="Times New Roman" w:cs="Times New Roman"/>
          <w:sz w:val="26"/>
          <w:szCs w:val="26"/>
        </w:rPr>
        <w:t>з</w:t>
      </w:r>
      <w:r w:rsidRPr="004D4C1E">
        <w:rPr>
          <w:rFonts w:ascii="Times New Roman" w:eastAsia="Calibri" w:hAnsi="Times New Roman" w:cs="Times New Roman"/>
          <w:sz w:val="26"/>
          <w:szCs w:val="26"/>
        </w:rPr>
        <w:t>ные, этические, медицинские и социальные вопросы при участии психологов, пре</w:t>
      </w:r>
      <w:r w:rsidRPr="004D4C1E">
        <w:rPr>
          <w:rFonts w:ascii="Times New Roman" w:eastAsia="Calibri" w:hAnsi="Times New Roman" w:cs="Times New Roman"/>
          <w:sz w:val="26"/>
          <w:szCs w:val="26"/>
        </w:rPr>
        <w:t>д</w:t>
      </w:r>
      <w:r w:rsidRPr="004D4C1E">
        <w:rPr>
          <w:rFonts w:ascii="Times New Roman" w:eastAsia="Calibri" w:hAnsi="Times New Roman" w:cs="Times New Roman"/>
          <w:sz w:val="26"/>
          <w:szCs w:val="26"/>
        </w:rPr>
        <w:t>ставителей церкви, Центра защиты и поддержки семьи, материнства и детства «П</w:t>
      </w:r>
      <w:r w:rsidRPr="004D4C1E">
        <w:rPr>
          <w:rFonts w:ascii="Times New Roman" w:eastAsia="Calibri" w:hAnsi="Times New Roman" w:cs="Times New Roman"/>
          <w:sz w:val="26"/>
          <w:szCs w:val="26"/>
        </w:rPr>
        <w:t>о</w:t>
      </w:r>
      <w:r w:rsidRPr="004D4C1E">
        <w:rPr>
          <w:rFonts w:ascii="Times New Roman" w:eastAsia="Calibri" w:hAnsi="Times New Roman" w:cs="Times New Roman"/>
          <w:sz w:val="26"/>
          <w:szCs w:val="26"/>
        </w:rPr>
        <w:t>кров».</w:t>
      </w:r>
    </w:p>
    <w:p w:rsidR="009D70A5" w:rsidRPr="004D4C1E" w:rsidRDefault="009D70A5" w:rsidP="00E0716C">
      <w:pPr>
        <w:autoSpaceDE w:val="0"/>
        <w:autoSpaceDN w:val="0"/>
        <w:ind w:firstLine="709"/>
        <w:contextualSpacing/>
        <w:rPr>
          <w:rFonts w:ascii="Times New Roman" w:hAnsi="Times New Roman"/>
          <w:spacing w:val="-2"/>
          <w:sz w:val="26"/>
          <w:szCs w:val="26"/>
        </w:rPr>
      </w:pPr>
      <w:r w:rsidRPr="004D4C1E">
        <w:rPr>
          <w:rFonts w:ascii="Times New Roman" w:hAnsi="Times New Roman"/>
          <w:spacing w:val="-2"/>
          <w:sz w:val="26"/>
          <w:szCs w:val="26"/>
        </w:rPr>
        <w:t xml:space="preserve">В соответствии с Указом Президента Чувашской Республики от 8 июля </w:t>
      </w:r>
      <w:smartTag w:uri="urn:schemas-microsoft-com:office:smarttags" w:element="metricconverter">
        <w:smartTagPr>
          <w:attr w:name="ProductID" w:val="2009 г"/>
        </w:smartTagPr>
        <w:r w:rsidRPr="004D4C1E">
          <w:rPr>
            <w:rFonts w:ascii="Times New Roman" w:hAnsi="Times New Roman"/>
            <w:spacing w:val="-2"/>
            <w:sz w:val="26"/>
            <w:szCs w:val="26"/>
          </w:rPr>
          <w:t>2009 г</w:t>
        </w:r>
      </w:smartTag>
      <w:r w:rsidRPr="004D4C1E">
        <w:rPr>
          <w:rFonts w:ascii="Times New Roman" w:hAnsi="Times New Roman"/>
          <w:spacing w:val="-2"/>
          <w:sz w:val="26"/>
          <w:szCs w:val="26"/>
        </w:rPr>
        <w:t>.    № 45 «О дополнительных мерах по укреплению института семьи в Чувашской Ре</w:t>
      </w:r>
      <w:r w:rsidRPr="004D4C1E">
        <w:rPr>
          <w:rFonts w:ascii="Times New Roman" w:hAnsi="Times New Roman"/>
          <w:spacing w:val="-2"/>
          <w:sz w:val="26"/>
          <w:szCs w:val="26"/>
        </w:rPr>
        <w:t>с</w:t>
      </w:r>
      <w:r w:rsidRPr="004D4C1E">
        <w:rPr>
          <w:rFonts w:ascii="Times New Roman" w:hAnsi="Times New Roman"/>
          <w:spacing w:val="-2"/>
          <w:sz w:val="26"/>
          <w:szCs w:val="26"/>
        </w:rPr>
        <w:t>публике» в целях укрепления института семьи и духовных ценностей супруги, пр</w:t>
      </w:r>
      <w:r w:rsidRPr="004D4C1E">
        <w:rPr>
          <w:rFonts w:ascii="Times New Roman" w:hAnsi="Times New Roman"/>
          <w:spacing w:val="-2"/>
          <w:sz w:val="26"/>
          <w:szCs w:val="26"/>
        </w:rPr>
        <w:t>о</w:t>
      </w:r>
      <w:r w:rsidRPr="004D4C1E">
        <w:rPr>
          <w:rFonts w:ascii="Times New Roman" w:hAnsi="Times New Roman"/>
          <w:spacing w:val="-2"/>
          <w:sz w:val="26"/>
          <w:szCs w:val="26"/>
        </w:rPr>
        <w:t>живающие на территории Чувашской Республики, воспитавшие детей – достойных граждан Российской Федерации – и состоящие в зарегистрированном браке 50 и более лет, награждаются орденом «За любовь и верность». В 201</w:t>
      </w:r>
      <w:r w:rsidR="00EB02E6" w:rsidRPr="004D4C1E">
        <w:rPr>
          <w:rFonts w:ascii="Times New Roman" w:hAnsi="Times New Roman"/>
          <w:spacing w:val="-2"/>
          <w:sz w:val="26"/>
          <w:szCs w:val="26"/>
        </w:rPr>
        <w:t>9</w:t>
      </w:r>
      <w:r w:rsidRPr="004D4C1E">
        <w:rPr>
          <w:rFonts w:ascii="Times New Roman" w:hAnsi="Times New Roman"/>
          <w:spacing w:val="-2"/>
          <w:sz w:val="26"/>
          <w:szCs w:val="26"/>
        </w:rPr>
        <w:t xml:space="preserve"> году им награжден</w:t>
      </w:r>
      <w:r w:rsidR="008248CE" w:rsidRPr="004D4C1E">
        <w:rPr>
          <w:rFonts w:ascii="Times New Roman" w:hAnsi="Times New Roman"/>
          <w:spacing w:val="-2"/>
          <w:sz w:val="26"/>
          <w:szCs w:val="26"/>
        </w:rPr>
        <w:t>ы 1</w:t>
      </w:r>
      <w:r w:rsidR="00EB02E6" w:rsidRPr="004D4C1E">
        <w:rPr>
          <w:rFonts w:ascii="Times New Roman" w:hAnsi="Times New Roman"/>
          <w:spacing w:val="-2"/>
          <w:sz w:val="26"/>
          <w:szCs w:val="26"/>
        </w:rPr>
        <w:t>0</w:t>
      </w:r>
      <w:r w:rsidR="00B97C02" w:rsidRPr="004D4C1E">
        <w:rPr>
          <w:rFonts w:ascii="Times New Roman" w:hAnsi="Times New Roman"/>
          <w:spacing w:val="-2"/>
          <w:sz w:val="26"/>
          <w:szCs w:val="26"/>
        </w:rPr>
        <w:t xml:space="preserve"> </w:t>
      </w:r>
      <w:r w:rsidRPr="004D4C1E">
        <w:rPr>
          <w:rFonts w:ascii="Times New Roman" w:hAnsi="Times New Roman"/>
          <w:spacing w:val="-2"/>
          <w:sz w:val="26"/>
          <w:szCs w:val="26"/>
        </w:rPr>
        <w:t>супружеских пар (</w:t>
      </w:r>
      <w:r w:rsidR="00BD3686" w:rsidRPr="004D4C1E">
        <w:rPr>
          <w:rFonts w:ascii="Times New Roman" w:hAnsi="Times New Roman"/>
          <w:spacing w:val="-2"/>
          <w:sz w:val="26"/>
          <w:szCs w:val="26"/>
        </w:rPr>
        <w:t xml:space="preserve">в 2018 г. – 15 супружеских пар, </w:t>
      </w:r>
      <w:r w:rsidR="00D75359" w:rsidRPr="004D4C1E">
        <w:rPr>
          <w:rFonts w:ascii="Times New Roman" w:hAnsi="Times New Roman"/>
          <w:spacing w:val="-2"/>
          <w:sz w:val="26"/>
          <w:szCs w:val="26"/>
        </w:rPr>
        <w:t>в 2017 г. – 18 супружеских пар</w:t>
      </w:r>
      <w:r w:rsidRPr="004D4C1E">
        <w:rPr>
          <w:rFonts w:ascii="Times New Roman" w:hAnsi="Times New Roman"/>
          <w:spacing w:val="-2"/>
          <w:sz w:val="26"/>
          <w:szCs w:val="26"/>
        </w:rPr>
        <w:t xml:space="preserve">). </w:t>
      </w:r>
    </w:p>
    <w:p w:rsidR="008248CE" w:rsidRPr="004D4C1E" w:rsidRDefault="009D70A5" w:rsidP="00D13F82">
      <w:pPr>
        <w:autoSpaceDE w:val="0"/>
        <w:autoSpaceDN w:val="0"/>
        <w:ind w:firstLine="709"/>
        <w:contextualSpacing/>
        <w:rPr>
          <w:rFonts w:ascii="Times New Roman" w:hAnsi="Times New Roman"/>
          <w:spacing w:val="-2"/>
          <w:sz w:val="26"/>
          <w:szCs w:val="26"/>
        </w:rPr>
      </w:pPr>
      <w:r w:rsidRPr="004D4C1E">
        <w:rPr>
          <w:rFonts w:ascii="Times New Roman" w:hAnsi="Times New Roman"/>
          <w:spacing w:val="-2"/>
          <w:sz w:val="26"/>
          <w:szCs w:val="26"/>
        </w:rPr>
        <w:t>Орден</w:t>
      </w:r>
      <w:r w:rsidR="00B97C02" w:rsidRPr="004D4C1E">
        <w:rPr>
          <w:rFonts w:ascii="Times New Roman" w:hAnsi="Times New Roman"/>
          <w:spacing w:val="-2"/>
          <w:sz w:val="26"/>
          <w:szCs w:val="26"/>
        </w:rPr>
        <w:t>ом</w:t>
      </w:r>
      <w:r w:rsidRPr="004D4C1E">
        <w:rPr>
          <w:rFonts w:ascii="Times New Roman" w:hAnsi="Times New Roman"/>
          <w:spacing w:val="-2"/>
          <w:sz w:val="26"/>
          <w:szCs w:val="26"/>
        </w:rPr>
        <w:t xml:space="preserve"> «Родительская слава», учрежденн</w:t>
      </w:r>
      <w:r w:rsidR="00D13F82" w:rsidRPr="004D4C1E">
        <w:rPr>
          <w:rFonts w:ascii="Times New Roman" w:hAnsi="Times New Roman"/>
          <w:spacing w:val="-2"/>
          <w:sz w:val="26"/>
          <w:szCs w:val="26"/>
        </w:rPr>
        <w:t>ым</w:t>
      </w:r>
      <w:r w:rsidRPr="004D4C1E">
        <w:rPr>
          <w:rFonts w:ascii="Times New Roman" w:hAnsi="Times New Roman"/>
          <w:spacing w:val="-2"/>
          <w:sz w:val="26"/>
          <w:szCs w:val="26"/>
        </w:rPr>
        <w:t xml:space="preserve"> Указом Президента Российской Федерации от 13 мая </w:t>
      </w:r>
      <w:smartTag w:uri="urn:schemas-microsoft-com:office:smarttags" w:element="metricconverter">
        <w:smartTagPr>
          <w:attr w:name="ProductID" w:val="2008 г"/>
        </w:smartTagPr>
        <w:r w:rsidRPr="004D4C1E">
          <w:rPr>
            <w:rFonts w:ascii="Times New Roman" w:hAnsi="Times New Roman"/>
            <w:spacing w:val="-2"/>
            <w:sz w:val="26"/>
            <w:szCs w:val="26"/>
          </w:rPr>
          <w:t>2008 г</w:t>
        </w:r>
      </w:smartTag>
      <w:r w:rsidRPr="004D4C1E">
        <w:rPr>
          <w:rFonts w:ascii="Times New Roman" w:hAnsi="Times New Roman"/>
          <w:spacing w:val="-2"/>
          <w:sz w:val="26"/>
          <w:szCs w:val="26"/>
        </w:rPr>
        <w:t>. № 775 в целях укрепления института семьи, повышения роли родителей (усыновителей) в воспитании своих, а также усыновленных (удоч</w:t>
      </w:r>
      <w:r w:rsidRPr="004D4C1E">
        <w:rPr>
          <w:rFonts w:ascii="Times New Roman" w:hAnsi="Times New Roman"/>
          <w:spacing w:val="-2"/>
          <w:sz w:val="26"/>
          <w:szCs w:val="26"/>
        </w:rPr>
        <w:t>е</w:t>
      </w:r>
      <w:r w:rsidRPr="004D4C1E">
        <w:rPr>
          <w:rFonts w:ascii="Times New Roman" w:hAnsi="Times New Roman"/>
          <w:spacing w:val="-2"/>
          <w:sz w:val="26"/>
          <w:szCs w:val="26"/>
        </w:rPr>
        <w:t xml:space="preserve">ренных) детей, </w:t>
      </w:r>
      <w:r w:rsidR="008248CE" w:rsidRPr="004D4C1E">
        <w:rPr>
          <w:rFonts w:ascii="Times New Roman" w:hAnsi="Times New Roman"/>
          <w:spacing w:val="-2"/>
          <w:sz w:val="26"/>
          <w:szCs w:val="26"/>
        </w:rPr>
        <w:t>в 201</w:t>
      </w:r>
      <w:r w:rsidR="00296CBD" w:rsidRPr="004D4C1E">
        <w:rPr>
          <w:rFonts w:ascii="Times New Roman" w:hAnsi="Times New Roman"/>
          <w:spacing w:val="-2"/>
          <w:sz w:val="26"/>
          <w:szCs w:val="26"/>
        </w:rPr>
        <w:t xml:space="preserve">7 году </w:t>
      </w:r>
      <w:r w:rsidR="00D13F82" w:rsidRPr="004D4C1E">
        <w:rPr>
          <w:rFonts w:ascii="Times New Roman" w:hAnsi="Times New Roman"/>
          <w:spacing w:val="-2"/>
          <w:sz w:val="26"/>
          <w:szCs w:val="26"/>
        </w:rPr>
        <w:t>награждены</w:t>
      </w:r>
      <w:r w:rsidR="008248CE" w:rsidRPr="004D4C1E">
        <w:rPr>
          <w:rFonts w:ascii="Times New Roman" w:hAnsi="Times New Roman"/>
          <w:spacing w:val="-2"/>
          <w:sz w:val="26"/>
          <w:szCs w:val="26"/>
        </w:rPr>
        <w:t xml:space="preserve"> 3 супружеские пары,</w:t>
      </w:r>
      <w:r w:rsidRPr="004D4C1E">
        <w:rPr>
          <w:rFonts w:ascii="Times New Roman" w:hAnsi="Times New Roman"/>
          <w:spacing w:val="-2"/>
          <w:sz w:val="26"/>
          <w:szCs w:val="26"/>
        </w:rPr>
        <w:t xml:space="preserve"> </w:t>
      </w:r>
      <w:r w:rsidR="00D13F82" w:rsidRPr="004D4C1E">
        <w:rPr>
          <w:rFonts w:ascii="Times New Roman" w:hAnsi="Times New Roman"/>
          <w:spacing w:val="-2"/>
          <w:sz w:val="26"/>
          <w:szCs w:val="26"/>
        </w:rPr>
        <w:t>м</w:t>
      </w:r>
      <w:r w:rsidRPr="004D4C1E">
        <w:rPr>
          <w:rFonts w:ascii="Times New Roman" w:hAnsi="Times New Roman"/>
          <w:spacing w:val="-2"/>
          <w:sz w:val="26"/>
          <w:szCs w:val="26"/>
        </w:rPr>
        <w:t>едалью ордена «Род</w:t>
      </w:r>
      <w:r w:rsidRPr="004D4C1E">
        <w:rPr>
          <w:rFonts w:ascii="Times New Roman" w:hAnsi="Times New Roman"/>
          <w:spacing w:val="-2"/>
          <w:sz w:val="26"/>
          <w:szCs w:val="26"/>
        </w:rPr>
        <w:t>и</w:t>
      </w:r>
      <w:r w:rsidRPr="004D4C1E">
        <w:rPr>
          <w:rFonts w:ascii="Times New Roman" w:hAnsi="Times New Roman"/>
          <w:spacing w:val="-2"/>
          <w:sz w:val="26"/>
          <w:szCs w:val="26"/>
        </w:rPr>
        <w:t xml:space="preserve">тельская слава» </w:t>
      </w:r>
      <w:r w:rsidR="00D13F82" w:rsidRPr="004D4C1E">
        <w:rPr>
          <w:rFonts w:ascii="Times New Roman" w:hAnsi="Times New Roman"/>
          <w:spacing w:val="-2"/>
          <w:sz w:val="26"/>
          <w:szCs w:val="26"/>
        </w:rPr>
        <w:t>–</w:t>
      </w:r>
      <w:r w:rsidRPr="004D4C1E">
        <w:rPr>
          <w:rFonts w:ascii="Times New Roman" w:hAnsi="Times New Roman"/>
          <w:spacing w:val="-2"/>
          <w:sz w:val="26"/>
          <w:szCs w:val="26"/>
        </w:rPr>
        <w:t xml:space="preserve"> </w:t>
      </w:r>
      <w:r w:rsidR="00C37FCA" w:rsidRPr="004D4C1E">
        <w:rPr>
          <w:rFonts w:ascii="Times New Roman" w:hAnsi="Times New Roman"/>
          <w:spacing w:val="-2"/>
          <w:sz w:val="26"/>
          <w:szCs w:val="26"/>
        </w:rPr>
        <w:t>1</w:t>
      </w:r>
      <w:r w:rsidRPr="004D4C1E">
        <w:rPr>
          <w:rFonts w:ascii="Times New Roman" w:hAnsi="Times New Roman"/>
          <w:spacing w:val="-2"/>
          <w:sz w:val="26"/>
          <w:szCs w:val="26"/>
        </w:rPr>
        <w:t xml:space="preserve"> супружеск</w:t>
      </w:r>
      <w:r w:rsidR="00C37FCA" w:rsidRPr="004D4C1E">
        <w:rPr>
          <w:rFonts w:ascii="Times New Roman" w:hAnsi="Times New Roman"/>
          <w:spacing w:val="-2"/>
          <w:sz w:val="26"/>
          <w:szCs w:val="26"/>
        </w:rPr>
        <w:t>ая</w:t>
      </w:r>
      <w:r w:rsidRPr="004D4C1E">
        <w:rPr>
          <w:rFonts w:ascii="Times New Roman" w:hAnsi="Times New Roman"/>
          <w:spacing w:val="-2"/>
          <w:sz w:val="26"/>
          <w:szCs w:val="26"/>
        </w:rPr>
        <w:t xml:space="preserve"> пар</w:t>
      </w:r>
      <w:r w:rsidR="00C37FCA" w:rsidRPr="004D4C1E">
        <w:rPr>
          <w:rFonts w:ascii="Times New Roman" w:hAnsi="Times New Roman"/>
          <w:spacing w:val="-2"/>
          <w:sz w:val="26"/>
          <w:szCs w:val="26"/>
        </w:rPr>
        <w:t>а, из Чувашии</w:t>
      </w:r>
      <w:r w:rsidRPr="004D4C1E">
        <w:rPr>
          <w:rFonts w:ascii="Times New Roman" w:hAnsi="Times New Roman"/>
          <w:spacing w:val="-2"/>
          <w:sz w:val="26"/>
          <w:szCs w:val="26"/>
        </w:rPr>
        <w:t xml:space="preserve"> (</w:t>
      </w:r>
      <w:r w:rsidR="00C37FCA" w:rsidRPr="004D4C1E">
        <w:rPr>
          <w:rFonts w:ascii="Times New Roman" w:hAnsi="Times New Roman"/>
          <w:spacing w:val="-2"/>
          <w:sz w:val="26"/>
          <w:szCs w:val="26"/>
        </w:rPr>
        <w:t>в 2016 г</w:t>
      </w:r>
      <w:r w:rsidR="00CC33F1" w:rsidRPr="004D4C1E">
        <w:rPr>
          <w:rFonts w:ascii="Times New Roman" w:hAnsi="Times New Roman"/>
          <w:spacing w:val="-2"/>
          <w:sz w:val="26"/>
          <w:szCs w:val="26"/>
        </w:rPr>
        <w:t>. – 6</w:t>
      </w:r>
      <w:r w:rsidR="008248CE" w:rsidRPr="004D4C1E">
        <w:rPr>
          <w:rFonts w:ascii="Times New Roman" w:hAnsi="Times New Roman"/>
          <w:spacing w:val="-2"/>
          <w:sz w:val="26"/>
          <w:szCs w:val="26"/>
        </w:rPr>
        <w:t>).</w:t>
      </w:r>
      <w:r w:rsidR="00B97C02" w:rsidRPr="004D4C1E">
        <w:rPr>
          <w:rFonts w:ascii="Times New Roman" w:hAnsi="Times New Roman"/>
          <w:spacing w:val="-2"/>
          <w:sz w:val="26"/>
          <w:szCs w:val="26"/>
        </w:rPr>
        <w:t xml:space="preserve"> В 2018</w:t>
      </w:r>
      <w:r w:rsidR="00DE6B0F" w:rsidRPr="004D4C1E">
        <w:rPr>
          <w:rFonts w:ascii="Times New Roman" w:hAnsi="Times New Roman"/>
          <w:spacing w:val="-2"/>
          <w:sz w:val="26"/>
          <w:szCs w:val="26"/>
        </w:rPr>
        <w:t xml:space="preserve"> и 2019</w:t>
      </w:r>
      <w:r w:rsidR="00B97C02" w:rsidRPr="004D4C1E">
        <w:rPr>
          <w:rFonts w:ascii="Times New Roman" w:hAnsi="Times New Roman"/>
          <w:spacing w:val="-2"/>
          <w:sz w:val="26"/>
          <w:szCs w:val="26"/>
        </w:rPr>
        <w:t xml:space="preserve"> год</w:t>
      </w:r>
      <w:r w:rsidR="00DE6B0F" w:rsidRPr="004D4C1E">
        <w:rPr>
          <w:rFonts w:ascii="Times New Roman" w:hAnsi="Times New Roman"/>
          <w:spacing w:val="-2"/>
          <w:sz w:val="26"/>
          <w:szCs w:val="26"/>
        </w:rPr>
        <w:t>ах</w:t>
      </w:r>
      <w:r w:rsidR="00B97C02" w:rsidRPr="004D4C1E">
        <w:rPr>
          <w:rFonts w:ascii="Times New Roman" w:hAnsi="Times New Roman"/>
          <w:spacing w:val="-2"/>
          <w:sz w:val="26"/>
          <w:szCs w:val="26"/>
        </w:rPr>
        <w:t xml:space="preserve"> семьи Чувашской Республики орденом «Родительская слава» не награждались.</w:t>
      </w:r>
    </w:p>
    <w:p w:rsidR="00296CBD" w:rsidRPr="004D4C1E" w:rsidRDefault="009D70A5" w:rsidP="00296CBD">
      <w:pPr>
        <w:autoSpaceDE w:val="0"/>
        <w:autoSpaceDN w:val="0"/>
        <w:ind w:firstLine="709"/>
        <w:contextualSpacing/>
        <w:rPr>
          <w:rFonts w:ascii="Times New Roman" w:hAnsi="Times New Roman"/>
          <w:spacing w:val="-2"/>
          <w:sz w:val="26"/>
          <w:szCs w:val="26"/>
        </w:rPr>
      </w:pPr>
      <w:r w:rsidRPr="004D4C1E">
        <w:rPr>
          <w:rFonts w:ascii="Times New Roman" w:hAnsi="Times New Roman"/>
          <w:spacing w:val="-2"/>
          <w:sz w:val="26"/>
          <w:szCs w:val="26"/>
        </w:rPr>
        <w:t>Общественной наградой – медалью «За любовь и верность», учрежденной Ор</w:t>
      </w:r>
      <w:r w:rsidRPr="004D4C1E">
        <w:rPr>
          <w:rFonts w:ascii="Times New Roman" w:hAnsi="Times New Roman"/>
          <w:spacing w:val="-2"/>
          <w:sz w:val="26"/>
          <w:szCs w:val="26"/>
        </w:rPr>
        <w:t>г</w:t>
      </w:r>
      <w:r w:rsidRPr="004D4C1E">
        <w:rPr>
          <w:rFonts w:ascii="Times New Roman" w:hAnsi="Times New Roman"/>
          <w:spacing w:val="-2"/>
          <w:sz w:val="26"/>
          <w:szCs w:val="26"/>
        </w:rPr>
        <w:t xml:space="preserve">комитетом по проведению </w:t>
      </w:r>
      <w:r w:rsidR="00296CBD" w:rsidRPr="004D4C1E">
        <w:rPr>
          <w:rFonts w:ascii="Times New Roman" w:hAnsi="Times New Roman"/>
          <w:spacing w:val="-2"/>
          <w:sz w:val="26"/>
          <w:szCs w:val="26"/>
        </w:rPr>
        <w:t>В</w:t>
      </w:r>
      <w:r w:rsidRPr="004D4C1E">
        <w:rPr>
          <w:rFonts w:ascii="Times New Roman" w:hAnsi="Times New Roman"/>
          <w:spacing w:val="-2"/>
          <w:sz w:val="26"/>
          <w:szCs w:val="26"/>
        </w:rPr>
        <w:t>сероссийского праздника «День семьи, любви и верн</w:t>
      </w:r>
      <w:r w:rsidRPr="004D4C1E">
        <w:rPr>
          <w:rFonts w:ascii="Times New Roman" w:hAnsi="Times New Roman"/>
          <w:spacing w:val="-2"/>
          <w:sz w:val="26"/>
          <w:szCs w:val="26"/>
        </w:rPr>
        <w:t>о</w:t>
      </w:r>
      <w:r w:rsidRPr="004D4C1E">
        <w:rPr>
          <w:rFonts w:ascii="Times New Roman" w:hAnsi="Times New Roman"/>
          <w:spacing w:val="-2"/>
          <w:sz w:val="26"/>
          <w:szCs w:val="26"/>
        </w:rPr>
        <w:t>сти»</w:t>
      </w:r>
      <w:r w:rsidR="008248CE" w:rsidRPr="004D4C1E">
        <w:rPr>
          <w:rFonts w:ascii="Times New Roman" w:hAnsi="Times New Roman"/>
          <w:spacing w:val="-2"/>
          <w:sz w:val="26"/>
          <w:szCs w:val="26"/>
        </w:rPr>
        <w:t xml:space="preserve"> ежегодно награждаются </w:t>
      </w:r>
      <w:r w:rsidRPr="004D4C1E">
        <w:rPr>
          <w:rFonts w:ascii="Times New Roman" w:hAnsi="Times New Roman"/>
          <w:spacing w:val="-2"/>
          <w:sz w:val="26"/>
          <w:szCs w:val="26"/>
        </w:rPr>
        <w:t xml:space="preserve">70 супружеских пар. </w:t>
      </w:r>
      <w:r w:rsidR="00296CBD" w:rsidRPr="004D4C1E">
        <w:rPr>
          <w:rFonts w:ascii="Times New Roman" w:hAnsi="Times New Roman"/>
          <w:spacing w:val="-2"/>
          <w:sz w:val="26"/>
          <w:szCs w:val="26"/>
        </w:rPr>
        <w:t>Торжественное мероприятие, п</w:t>
      </w:r>
      <w:r w:rsidR="00296CBD" w:rsidRPr="004D4C1E">
        <w:rPr>
          <w:rFonts w:ascii="Times New Roman" w:hAnsi="Times New Roman"/>
          <w:spacing w:val="-2"/>
          <w:sz w:val="26"/>
          <w:szCs w:val="26"/>
        </w:rPr>
        <w:t>о</w:t>
      </w:r>
      <w:r w:rsidR="00296CBD" w:rsidRPr="004D4C1E">
        <w:rPr>
          <w:rFonts w:ascii="Times New Roman" w:hAnsi="Times New Roman"/>
          <w:spacing w:val="-2"/>
          <w:sz w:val="26"/>
          <w:szCs w:val="26"/>
        </w:rPr>
        <w:t xml:space="preserve">священное Всероссийскому дню семьи, любви и верности, проведено </w:t>
      </w:r>
      <w:r w:rsidR="005F1962" w:rsidRPr="004D4C1E">
        <w:rPr>
          <w:rFonts w:ascii="Times New Roman" w:hAnsi="Times New Roman"/>
          <w:spacing w:val="-2"/>
          <w:sz w:val="26"/>
          <w:szCs w:val="26"/>
        </w:rPr>
        <w:t>8</w:t>
      </w:r>
      <w:r w:rsidR="00296CBD" w:rsidRPr="004D4C1E">
        <w:rPr>
          <w:rFonts w:ascii="Times New Roman" w:hAnsi="Times New Roman"/>
          <w:spacing w:val="-2"/>
          <w:sz w:val="26"/>
          <w:szCs w:val="26"/>
        </w:rPr>
        <w:t xml:space="preserve"> июля 201</w:t>
      </w:r>
      <w:r w:rsidR="00FF54FB" w:rsidRPr="004D4C1E">
        <w:rPr>
          <w:rFonts w:ascii="Times New Roman" w:hAnsi="Times New Roman"/>
          <w:spacing w:val="-2"/>
          <w:sz w:val="26"/>
          <w:szCs w:val="26"/>
        </w:rPr>
        <w:t>9</w:t>
      </w:r>
      <w:r w:rsidR="00296CBD" w:rsidRPr="004D4C1E">
        <w:rPr>
          <w:rFonts w:ascii="Times New Roman" w:hAnsi="Times New Roman"/>
          <w:spacing w:val="-2"/>
          <w:sz w:val="26"/>
          <w:szCs w:val="26"/>
        </w:rPr>
        <w:t xml:space="preserve"> г</w:t>
      </w:r>
      <w:r w:rsidR="00296CBD" w:rsidRPr="004D4C1E">
        <w:rPr>
          <w:rFonts w:ascii="Times New Roman" w:hAnsi="Times New Roman"/>
          <w:spacing w:val="-2"/>
          <w:sz w:val="26"/>
          <w:szCs w:val="26"/>
        </w:rPr>
        <w:t>о</w:t>
      </w:r>
      <w:r w:rsidR="00A92458" w:rsidRPr="004D4C1E">
        <w:rPr>
          <w:rFonts w:ascii="Times New Roman" w:hAnsi="Times New Roman"/>
          <w:spacing w:val="-2"/>
          <w:sz w:val="26"/>
          <w:szCs w:val="26"/>
        </w:rPr>
        <w:t>да</w:t>
      </w:r>
      <w:r w:rsidR="007F225A" w:rsidRPr="004D4C1E">
        <w:rPr>
          <w:rFonts w:ascii="Times New Roman" w:hAnsi="Times New Roman"/>
          <w:spacing w:val="-2"/>
          <w:sz w:val="26"/>
          <w:szCs w:val="26"/>
        </w:rPr>
        <w:t xml:space="preserve"> и </w:t>
      </w:r>
      <w:r w:rsidR="009558DE" w:rsidRPr="004D4C1E">
        <w:rPr>
          <w:rFonts w:ascii="Times New Roman" w:hAnsi="Times New Roman"/>
          <w:spacing w:val="-2"/>
          <w:sz w:val="26"/>
          <w:szCs w:val="26"/>
        </w:rPr>
        <w:t>состоялось</w:t>
      </w:r>
      <w:r w:rsidR="00296CBD" w:rsidRPr="004D4C1E">
        <w:rPr>
          <w:rFonts w:ascii="Times New Roman" w:hAnsi="Times New Roman"/>
          <w:spacing w:val="-2"/>
          <w:sz w:val="26"/>
          <w:szCs w:val="26"/>
        </w:rPr>
        <w:t xml:space="preserve"> вручен</w:t>
      </w:r>
      <w:r w:rsidR="009558DE" w:rsidRPr="004D4C1E">
        <w:rPr>
          <w:rFonts w:ascii="Times New Roman" w:hAnsi="Times New Roman"/>
          <w:spacing w:val="-2"/>
          <w:sz w:val="26"/>
          <w:szCs w:val="26"/>
        </w:rPr>
        <w:t>ие</w:t>
      </w:r>
      <w:r w:rsidR="00296CBD" w:rsidRPr="004D4C1E">
        <w:rPr>
          <w:rFonts w:ascii="Times New Roman" w:hAnsi="Times New Roman"/>
          <w:spacing w:val="-2"/>
          <w:sz w:val="26"/>
          <w:szCs w:val="26"/>
        </w:rPr>
        <w:t xml:space="preserve"> </w:t>
      </w:r>
      <w:hyperlink r:id="rId17" w:history="1">
        <w:r w:rsidR="00296CBD" w:rsidRPr="004D4C1E">
          <w:rPr>
            <w:rFonts w:ascii="Times New Roman" w:hAnsi="Times New Roman"/>
            <w:spacing w:val="-2"/>
            <w:sz w:val="26"/>
            <w:szCs w:val="26"/>
          </w:rPr>
          <w:t>наград</w:t>
        </w:r>
      </w:hyperlink>
      <w:r w:rsidR="00296CBD" w:rsidRPr="004D4C1E">
        <w:rPr>
          <w:rFonts w:ascii="Times New Roman" w:hAnsi="Times New Roman"/>
          <w:spacing w:val="-2"/>
          <w:sz w:val="26"/>
          <w:szCs w:val="26"/>
        </w:rPr>
        <w:t>, чествование трудовых династий и многодетных с</w:t>
      </w:r>
      <w:r w:rsidR="00296CBD" w:rsidRPr="004D4C1E">
        <w:rPr>
          <w:rFonts w:ascii="Times New Roman" w:hAnsi="Times New Roman"/>
          <w:spacing w:val="-2"/>
          <w:sz w:val="26"/>
          <w:szCs w:val="26"/>
        </w:rPr>
        <w:t>е</w:t>
      </w:r>
      <w:r w:rsidR="00296CBD" w:rsidRPr="004D4C1E">
        <w:rPr>
          <w:rFonts w:ascii="Times New Roman" w:hAnsi="Times New Roman"/>
          <w:spacing w:val="-2"/>
          <w:sz w:val="26"/>
          <w:szCs w:val="26"/>
        </w:rPr>
        <w:t>мей</w:t>
      </w:r>
      <w:r w:rsidR="009558DE" w:rsidRPr="004D4C1E">
        <w:rPr>
          <w:rFonts w:ascii="Times New Roman" w:hAnsi="Times New Roman"/>
          <w:spacing w:val="-2"/>
          <w:sz w:val="26"/>
          <w:szCs w:val="26"/>
        </w:rPr>
        <w:t>.</w:t>
      </w:r>
    </w:p>
    <w:p w:rsidR="008248CE" w:rsidRPr="004D4C1E" w:rsidRDefault="005F1962" w:rsidP="008248CE">
      <w:pPr>
        <w:autoSpaceDE w:val="0"/>
        <w:autoSpaceDN w:val="0"/>
        <w:ind w:firstLine="709"/>
        <w:contextualSpacing/>
        <w:rPr>
          <w:rFonts w:ascii="Times New Roman" w:hAnsi="Times New Roman"/>
          <w:spacing w:val="-2"/>
          <w:sz w:val="26"/>
          <w:szCs w:val="26"/>
        </w:rPr>
      </w:pPr>
      <w:r w:rsidRPr="004D4C1E">
        <w:rPr>
          <w:rFonts w:ascii="Times New Roman" w:hAnsi="Times New Roman"/>
          <w:spacing w:val="-2"/>
          <w:sz w:val="26"/>
          <w:szCs w:val="26"/>
        </w:rPr>
        <w:t xml:space="preserve">Знаком материнской славы Чувашской Республики «Анне» в 2019 году </w:t>
      </w:r>
      <w:r w:rsidR="008248CE" w:rsidRPr="004D4C1E">
        <w:rPr>
          <w:rFonts w:ascii="Times New Roman" w:hAnsi="Times New Roman"/>
          <w:spacing w:val="-2"/>
          <w:sz w:val="26"/>
          <w:szCs w:val="26"/>
        </w:rPr>
        <w:t>награж</w:t>
      </w:r>
      <w:r w:rsidRPr="004D4C1E">
        <w:rPr>
          <w:rFonts w:ascii="Times New Roman" w:hAnsi="Times New Roman"/>
          <w:spacing w:val="-2"/>
          <w:sz w:val="26"/>
          <w:szCs w:val="26"/>
        </w:rPr>
        <w:t xml:space="preserve">дены </w:t>
      </w:r>
      <w:r w:rsidR="00390BFE" w:rsidRPr="004D4C1E">
        <w:rPr>
          <w:rFonts w:ascii="Times New Roman" w:hAnsi="Times New Roman"/>
          <w:spacing w:val="-2"/>
          <w:sz w:val="26"/>
          <w:szCs w:val="26"/>
        </w:rPr>
        <w:t>7</w:t>
      </w:r>
      <w:r w:rsidR="008248CE" w:rsidRPr="004D4C1E">
        <w:rPr>
          <w:rFonts w:ascii="Times New Roman" w:hAnsi="Times New Roman"/>
          <w:spacing w:val="-2"/>
          <w:sz w:val="26"/>
          <w:szCs w:val="26"/>
        </w:rPr>
        <w:t xml:space="preserve"> матер</w:t>
      </w:r>
      <w:r w:rsidRPr="004D4C1E">
        <w:rPr>
          <w:rFonts w:ascii="Times New Roman" w:hAnsi="Times New Roman"/>
          <w:spacing w:val="-2"/>
          <w:sz w:val="26"/>
          <w:szCs w:val="26"/>
        </w:rPr>
        <w:t>ей</w:t>
      </w:r>
      <w:r w:rsidR="0043199B" w:rsidRPr="004D4C1E">
        <w:rPr>
          <w:rFonts w:ascii="Times New Roman" w:hAnsi="Times New Roman"/>
          <w:spacing w:val="-2"/>
          <w:sz w:val="26"/>
          <w:szCs w:val="26"/>
        </w:rPr>
        <w:t>,</w:t>
      </w:r>
      <w:r w:rsidR="008248CE" w:rsidRPr="004D4C1E">
        <w:rPr>
          <w:rFonts w:ascii="Times New Roman" w:hAnsi="Times New Roman"/>
          <w:spacing w:val="-2"/>
          <w:sz w:val="26"/>
          <w:szCs w:val="26"/>
        </w:rPr>
        <w:t xml:space="preserve"> внес</w:t>
      </w:r>
      <w:r w:rsidR="00EC1792" w:rsidRPr="004D4C1E">
        <w:rPr>
          <w:rFonts w:ascii="Times New Roman" w:hAnsi="Times New Roman"/>
          <w:spacing w:val="-2"/>
          <w:sz w:val="26"/>
          <w:szCs w:val="26"/>
        </w:rPr>
        <w:t>ш</w:t>
      </w:r>
      <w:r w:rsidR="00103C85" w:rsidRPr="004D4C1E">
        <w:rPr>
          <w:rFonts w:ascii="Times New Roman" w:hAnsi="Times New Roman"/>
          <w:spacing w:val="-2"/>
          <w:sz w:val="26"/>
          <w:szCs w:val="26"/>
        </w:rPr>
        <w:t>ие</w:t>
      </w:r>
      <w:r w:rsidR="008248CE" w:rsidRPr="004D4C1E">
        <w:rPr>
          <w:rFonts w:ascii="Times New Roman" w:hAnsi="Times New Roman"/>
          <w:spacing w:val="-2"/>
          <w:sz w:val="26"/>
          <w:szCs w:val="26"/>
        </w:rPr>
        <w:t xml:space="preserve"> большой вклад в укрепление семьи и воспитание д</w:t>
      </w:r>
      <w:r w:rsidR="008248CE" w:rsidRPr="004D4C1E">
        <w:rPr>
          <w:rFonts w:ascii="Times New Roman" w:hAnsi="Times New Roman"/>
          <w:spacing w:val="-2"/>
          <w:sz w:val="26"/>
          <w:szCs w:val="26"/>
        </w:rPr>
        <w:t>о</w:t>
      </w:r>
      <w:r w:rsidR="008248CE" w:rsidRPr="004D4C1E">
        <w:rPr>
          <w:rFonts w:ascii="Times New Roman" w:hAnsi="Times New Roman"/>
          <w:spacing w:val="-2"/>
          <w:sz w:val="26"/>
          <w:szCs w:val="26"/>
        </w:rPr>
        <w:t>стойных членов общества.</w:t>
      </w:r>
      <w:r w:rsidR="00FF54FB" w:rsidRPr="004D4C1E">
        <w:rPr>
          <w:rFonts w:ascii="Times New Roman" w:hAnsi="Times New Roman"/>
          <w:spacing w:val="-2"/>
          <w:sz w:val="26"/>
          <w:szCs w:val="26"/>
        </w:rPr>
        <w:t xml:space="preserve"> </w:t>
      </w:r>
    </w:p>
    <w:p w:rsidR="00532CB6" w:rsidRPr="004D4C1E" w:rsidRDefault="00532CB6" w:rsidP="003F1A27">
      <w:pPr>
        <w:pStyle w:val="ConsPlusNonformat"/>
        <w:widowControl/>
        <w:ind w:firstLine="741"/>
        <w:jc w:val="both"/>
        <w:rPr>
          <w:rFonts w:ascii="Times New Roman" w:hAnsi="Times New Roman" w:cs="Times New Roman"/>
          <w:b/>
          <w:color w:val="000000"/>
          <w:sz w:val="26"/>
          <w:szCs w:val="26"/>
        </w:rPr>
      </w:pPr>
    </w:p>
    <w:p w:rsidR="00A1440C" w:rsidRPr="004D4C1E" w:rsidRDefault="00A1440C" w:rsidP="003F1A27">
      <w:pPr>
        <w:pStyle w:val="ConsPlusNonformat"/>
        <w:widowControl/>
        <w:ind w:firstLine="741"/>
        <w:jc w:val="both"/>
        <w:rPr>
          <w:rFonts w:ascii="Times New Roman" w:hAnsi="Times New Roman" w:cs="Times New Roman"/>
          <w:b/>
          <w:color w:val="000000"/>
          <w:sz w:val="26"/>
          <w:szCs w:val="26"/>
        </w:rPr>
      </w:pPr>
      <w:r w:rsidRPr="004D4C1E">
        <w:rPr>
          <w:rFonts w:ascii="Times New Roman" w:hAnsi="Times New Roman" w:cs="Times New Roman"/>
          <w:b/>
          <w:color w:val="000000"/>
          <w:sz w:val="26"/>
          <w:szCs w:val="26"/>
        </w:rPr>
        <w:t>11. Профилактика безнадзорности и правонарушений несовершенноле</w:t>
      </w:r>
      <w:r w:rsidR="003F1A27" w:rsidRPr="004D4C1E">
        <w:rPr>
          <w:rFonts w:ascii="Times New Roman" w:hAnsi="Times New Roman" w:cs="Times New Roman"/>
          <w:b/>
          <w:color w:val="000000"/>
          <w:sz w:val="26"/>
          <w:szCs w:val="26"/>
        </w:rPr>
        <w:t>т</w:t>
      </w:r>
      <w:r w:rsidRPr="004D4C1E">
        <w:rPr>
          <w:rFonts w:ascii="Times New Roman" w:hAnsi="Times New Roman" w:cs="Times New Roman"/>
          <w:b/>
          <w:color w:val="000000"/>
          <w:sz w:val="26"/>
          <w:szCs w:val="26"/>
        </w:rPr>
        <w:t>них и в отношени</w:t>
      </w:r>
      <w:r w:rsidR="000F00CC" w:rsidRPr="004D4C1E">
        <w:rPr>
          <w:rFonts w:ascii="Times New Roman" w:hAnsi="Times New Roman" w:cs="Times New Roman"/>
          <w:b/>
          <w:color w:val="000000"/>
          <w:sz w:val="26"/>
          <w:szCs w:val="26"/>
        </w:rPr>
        <w:t>и несовершеннолетних</w:t>
      </w:r>
    </w:p>
    <w:p w:rsidR="000A322A" w:rsidRPr="004D4C1E" w:rsidRDefault="000A322A" w:rsidP="000A322A">
      <w:pPr>
        <w:ind w:firstLine="709"/>
        <w:contextualSpacing/>
        <w:rPr>
          <w:rFonts w:ascii="Times New Roman" w:hAnsi="Times New Roman"/>
          <w:bCs/>
          <w:sz w:val="26"/>
          <w:szCs w:val="26"/>
        </w:rPr>
      </w:pPr>
      <w:r w:rsidRPr="004D4C1E">
        <w:rPr>
          <w:rFonts w:ascii="Times New Roman" w:hAnsi="Times New Roman"/>
          <w:sz w:val="26"/>
          <w:szCs w:val="26"/>
        </w:rPr>
        <w:t>В Чувашской Республике проводится работа по профилактике социального сиротства, предупреждению семейного неблагополучия, реализации государстве</w:t>
      </w:r>
      <w:r w:rsidRPr="004D4C1E">
        <w:rPr>
          <w:rFonts w:ascii="Times New Roman" w:hAnsi="Times New Roman"/>
          <w:sz w:val="26"/>
          <w:szCs w:val="26"/>
        </w:rPr>
        <w:t>н</w:t>
      </w:r>
      <w:r w:rsidRPr="004D4C1E">
        <w:rPr>
          <w:rFonts w:ascii="Times New Roman" w:hAnsi="Times New Roman"/>
          <w:sz w:val="26"/>
          <w:szCs w:val="26"/>
        </w:rPr>
        <w:t>ной политики в интересах детей-сирот и детей, оставшихся без попечения родит</w:t>
      </w:r>
      <w:r w:rsidRPr="004D4C1E">
        <w:rPr>
          <w:rFonts w:ascii="Times New Roman" w:hAnsi="Times New Roman"/>
          <w:sz w:val="26"/>
          <w:szCs w:val="26"/>
        </w:rPr>
        <w:t>е</w:t>
      </w:r>
      <w:r w:rsidRPr="004D4C1E">
        <w:rPr>
          <w:rFonts w:ascii="Times New Roman" w:hAnsi="Times New Roman"/>
          <w:sz w:val="26"/>
          <w:szCs w:val="26"/>
        </w:rPr>
        <w:t xml:space="preserve">лей. </w:t>
      </w:r>
      <w:r w:rsidRPr="004D4C1E">
        <w:rPr>
          <w:rFonts w:ascii="Times New Roman" w:hAnsi="Times New Roman"/>
          <w:bCs/>
          <w:sz w:val="26"/>
          <w:szCs w:val="26"/>
        </w:rPr>
        <w:t>Разработан комплекс мер, направленный на формирование в обществе ценн</w:t>
      </w:r>
      <w:r w:rsidRPr="004D4C1E">
        <w:rPr>
          <w:rFonts w:ascii="Times New Roman" w:hAnsi="Times New Roman"/>
          <w:bCs/>
          <w:sz w:val="26"/>
          <w:szCs w:val="26"/>
        </w:rPr>
        <w:t>о</w:t>
      </w:r>
      <w:r w:rsidRPr="004D4C1E">
        <w:rPr>
          <w:rFonts w:ascii="Times New Roman" w:hAnsi="Times New Roman"/>
          <w:bCs/>
          <w:sz w:val="26"/>
          <w:szCs w:val="26"/>
        </w:rPr>
        <w:t>стей семьи, ребенка, ответственного родительства, в том числе на позитивное во</w:t>
      </w:r>
      <w:r w:rsidRPr="004D4C1E">
        <w:rPr>
          <w:rFonts w:ascii="Times New Roman" w:hAnsi="Times New Roman"/>
          <w:bCs/>
          <w:sz w:val="26"/>
          <w:szCs w:val="26"/>
        </w:rPr>
        <w:t>с</w:t>
      </w:r>
      <w:r w:rsidRPr="004D4C1E">
        <w:rPr>
          <w:rFonts w:ascii="Times New Roman" w:hAnsi="Times New Roman"/>
          <w:bCs/>
          <w:sz w:val="26"/>
          <w:szCs w:val="26"/>
        </w:rPr>
        <w:t>приятие института устройства детей-сирот и детей, оставшихся без попечения род</w:t>
      </w:r>
      <w:r w:rsidRPr="004D4C1E">
        <w:rPr>
          <w:rFonts w:ascii="Times New Roman" w:hAnsi="Times New Roman"/>
          <w:bCs/>
          <w:sz w:val="26"/>
          <w:szCs w:val="26"/>
        </w:rPr>
        <w:t>и</w:t>
      </w:r>
      <w:r w:rsidRPr="004D4C1E">
        <w:rPr>
          <w:rFonts w:ascii="Times New Roman" w:hAnsi="Times New Roman"/>
          <w:bCs/>
          <w:sz w:val="26"/>
          <w:szCs w:val="26"/>
        </w:rPr>
        <w:t xml:space="preserve">телей, на воспитание в семью. </w:t>
      </w:r>
    </w:p>
    <w:p w:rsidR="000A322A" w:rsidRPr="004D4C1E" w:rsidRDefault="000A322A" w:rsidP="000A322A">
      <w:pPr>
        <w:shd w:val="clear" w:color="auto" w:fill="FFFFFF"/>
        <w:ind w:firstLine="708"/>
        <w:rPr>
          <w:rFonts w:ascii="Times New Roman" w:hAnsi="Times New Roman"/>
          <w:bCs/>
          <w:sz w:val="26"/>
          <w:szCs w:val="26"/>
        </w:rPr>
      </w:pPr>
      <w:r w:rsidRPr="004D4C1E">
        <w:rPr>
          <w:rFonts w:ascii="Times New Roman" w:hAnsi="Times New Roman"/>
          <w:bCs/>
          <w:sz w:val="26"/>
          <w:szCs w:val="26"/>
        </w:rPr>
        <w:t>В целях совершенствования нормативно-правовой базы, регламентирующей вопросы обеспечения семейного устройства детей-сирот, поддержки семей, восп</w:t>
      </w:r>
      <w:r w:rsidRPr="004D4C1E">
        <w:rPr>
          <w:rFonts w:ascii="Times New Roman" w:hAnsi="Times New Roman"/>
          <w:bCs/>
          <w:sz w:val="26"/>
          <w:szCs w:val="26"/>
        </w:rPr>
        <w:t>и</w:t>
      </w:r>
      <w:r w:rsidRPr="004D4C1E">
        <w:rPr>
          <w:rFonts w:ascii="Times New Roman" w:hAnsi="Times New Roman"/>
          <w:bCs/>
          <w:sz w:val="26"/>
          <w:szCs w:val="26"/>
        </w:rPr>
        <w:t>тывающих детей, защиты прав и интересов детей-сирот и детей, оставшихся без п</w:t>
      </w:r>
      <w:r w:rsidRPr="004D4C1E">
        <w:rPr>
          <w:rFonts w:ascii="Times New Roman" w:hAnsi="Times New Roman"/>
          <w:bCs/>
          <w:sz w:val="26"/>
          <w:szCs w:val="26"/>
        </w:rPr>
        <w:t>о</w:t>
      </w:r>
      <w:r w:rsidRPr="004D4C1E">
        <w:rPr>
          <w:rFonts w:ascii="Times New Roman" w:hAnsi="Times New Roman"/>
          <w:bCs/>
          <w:sz w:val="26"/>
          <w:szCs w:val="26"/>
        </w:rPr>
        <w:t xml:space="preserve">печения родителей, в 2019 году разработаны и приняты 15 нормативных правовых актов Чувашской Республики (в 2018 г. – 18, в 2017 г. – 14). </w:t>
      </w:r>
    </w:p>
    <w:p w:rsidR="00061E4E" w:rsidRPr="004D4C1E" w:rsidRDefault="00061E4E" w:rsidP="00061E4E">
      <w:pPr>
        <w:ind w:firstLine="709"/>
        <w:contextualSpacing/>
        <w:rPr>
          <w:rFonts w:ascii="Times New Roman" w:hAnsi="Times New Roman"/>
          <w:bCs/>
          <w:sz w:val="26"/>
          <w:szCs w:val="26"/>
        </w:rPr>
      </w:pPr>
      <w:r w:rsidRPr="004D4C1E">
        <w:rPr>
          <w:rFonts w:ascii="Times New Roman" w:hAnsi="Times New Roman"/>
          <w:bCs/>
          <w:sz w:val="26"/>
          <w:szCs w:val="26"/>
        </w:rPr>
        <w:t>В 2019 г. на реализацию мероприятий, направленных на снижение количества преступлений, совершаемых несовершеннолетними гражданами, в соответствии с подпрограммой «Предупреждение детской беспризорности, безнадзорности и пр</w:t>
      </w:r>
      <w:r w:rsidRPr="004D4C1E">
        <w:rPr>
          <w:rFonts w:ascii="Times New Roman" w:hAnsi="Times New Roman"/>
          <w:bCs/>
          <w:sz w:val="26"/>
          <w:szCs w:val="26"/>
        </w:rPr>
        <w:t>а</w:t>
      </w:r>
      <w:r w:rsidRPr="004D4C1E">
        <w:rPr>
          <w:rFonts w:ascii="Times New Roman" w:hAnsi="Times New Roman"/>
          <w:bCs/>
          <w:sz w:val="26"/>
          <w:szCs w:val="26"/>
        </w:rPr>
        <w:t>вонарушений несовершеннолетних» государственной программы Чувашской Ре</w:t>
      </w:r>
      <w:r w:rsidRPr="004D4C1E">
        <w:rPr>
          <w:rFonts w:ascii="Times New Roman" w:hAnsi="Times New Roman"/>
          <w:bCs/>
          <w:sz w:val="26"/>
          <w:szCs w:val="26"/>
        </w:rPr>
        <w:t>с</w:t>
      </w:r>
      <w:r w:rsidRPr="004D4C1E">
        <w:rPr>
          <w:rFonts w:ascii="Times New Roman" w:hAnsi="Times New Roman"/>
          <w:bCs/>
          <w:sz w:val="26"/>
          <w:szCs w:val="26"/>
        </w:rPr>
        <w:t xml:space="preserve">публики «Обеспечение общественного порядка и противодействие преступности», утвержденной постановлением Кабинета Министров Чувашской Республики от 26 сентября 2018 г. № 385, по линии Минобразования Чувашии было направлено </w:t>
      </w:r>
      <w:r w:rsidR="001776AC" w:rsidRPr="004D4C1E">
        <w:rPr>
          <w:rFonts w:ascii="Times New Roman" w:hAnsi="Times New Roman"/>
          <w:bCs/>
          <w:sz w:val="26"/>
          <w:szCs w:val="26"/>
        </w:rPr>
        <w:t xml:space="preserve">        </w:t>
      </w:r>
      <w:r w:rsidRPr="004D4C1E">
        <w:rPr>
          <w:rFonts w:ascii="Times New Roman" w:hAnsi="Times New Roman"/>
          <w:bCs/>
          <w:sz w:val="26"/>
          <w:szCs w:val="26"/>
        </w:rPr>
        <w:t>20 807,2</w:t>
      </w:r>
      <w:r w:rsidRPr="004D4C1E">
        <w:rPr>
          <w:rFonts w:ascii="Times New Roman" w:hAnsi="Times New Roman"/>
          <w:b/>
          <w:bCs/>
          <w:sz w:val="26"/>
          <w:szCs w:val="26"/>
        </w:rPr>
        <w:t xml:space="preserve"> </w:t>
      </w:r>
      <w:r w:rsidRPr="004D4C1E">
        <w:rPr>
          <w:rFonts w:ascii="Times New Roman" w:hAnsi="Times New Roman"/>
          <w:bCs/>
          <w:sz w:val="26"/>
          <w:szCs w:val="26"/>
        </w:rPr>
        <w:t>тыс. рублей: 2 837,9 тыс. рублей – на оказание услуг по обучению и соде</w:t>
      </w:r>
      <w:r w:rsidRPr="004D4C1E">
        <w:rPr>
          <w:rFonts w:ascii="Times New Roman" w:hAnsi="Times New Roman"/>
          <w:bCs/>
          <w:sz w:val="26"/>
          <w:szCs w:val="26"/>
        </w:rPr>
        <w:t>р</w:t>
      </w:r>
      <w:r w:rsidRPr="004D4C1E">
        <w:rPr>
          <w:rFonts w:ascii="Times New Roman" w:hAnsi="Times New Roman"/>
          <w:bCs/>
          <w:sz w:val="26"/>
          <w:szCs w:val="26"/>
        </w:rPr>
        <w:t>жанию в 2019 г. несовершеннолетних в казенном специальном учебно-воспитательном учреждении Воронежской области для детей и подростков с деви</w:t>
      </w:r>
      <w:r w:rsidRPr="004D4C1E">
        <w:rPr>
          <w:rFonts w:ascii="Times New Roman" w:hAnsi="Times New Roman"/>
          <w:bCs/>
          <w:sz w:val="26"/>
          <w:szCs w:val="26"/>
        </w:rPr>
        <w:t>а</w:t>
      </w:r>
      <w:r w:rsidRPr="004D4C1E">
        <w:rPr>
          <w:rFonts w:ascii="Times New Roman" w:hAnsi="Times New Roman"/>
          <w:bCs/>
          <w:sz w:val="26"/>
          <w:szCs w:val="26"/>
        </w:rPr>
        <w:t xml:space="preserve">нтным поведением «Аннинская специальная общеобразовательная школа», </w:t>
      </w:r>
      <w:r w:rsidR="001776AC" w:rsidRPr="004D4C1E">
        <w:rPr>
          <w:rFonts w:ascii="Times New Roman" w:hAnsi="Times New Roman"/>
          <w:bCs/>
          <w:sz w:val="26"/>
          <w:szCs w:val="26"/>
        </w:rPr>
        <w:br/>
      </w:r>
      <w:r w:rsidRPr="004D4C1E">
        <w:rPr>
          <w:rFonts w:ascii="Times New Roman" w:hAnsi="Times New Roman"/>
          <w:bCs/>
          <w:sz w:val="26"/>
          <w:szCs w:val="26"/>
        </w:rPr>
        <w:t>1 787,0 тыс. руб</w:t>
      </w:r>
      <w:r w:rsidR="007F225A" w:rsidRPr="004D4C1E">
        <w:rPr>
          <w:rFonts w:ascii="Times New Roman" w:hAnsi="Times New Roman"/>
          <w:bCs/>
          <w:sz w:val="26"/>
          <w:szCs w:val="26"/>
        </w:rPr>
        <w:t>.</w:t>
      </w:r>
      <w:r w:rsidRPr="004D4C1E">
        <w:rPr>
          <w:rFonts w:ascii="Times New Roman" w:hAnsi="Times New Roman"/>
          <w:bCs/>
          <w:sz w:val="26"/>
          <w:szCs w:val="26"/>
        </w:rPr>
        <w:t xml:space="preserve"> направлено на организацию профильных смен для подучетных несовершеннолетних, 16 182,3 тыс. руб</w:t>
      </w:r>
      <w:r w:rsidR="001776AC" w:rsidRPr="004D4C1E">
        <w:rPr>
          <w:rFonts w:ascii="Times New Roman" w:hAnsi="Times New Roman"/>
          <w:bCs/>
          <w:sz w:val="26"/>
          <w:szCs w:val="26"/>
        </w:rPr>
        <w:t>.</w:t>
      </w:r>
      <w:r w:rsidRPr="004D4C1E">
        <w:rPr>
          <w:rFonts w:ascii="Times New Roman" w:hAnsi="Times New Roman"/>
          <w:bCs/>
          <w:sz w:val="26"/>
          <w:szCs w:val="26"/>
        </w:rPr>
        <w:t xml:space="preserve"> направлено на организацию деятельности 28 комиссий.</w:t>
      </w:r>
    </w:p>
    <w:p w:rsidR="00D0647E" w:rsidRPr="004D4C1E" w:rsidRDefault="00D0647E" w:rsidP="00D0647E">
      <w:pPr>
        <w:ind w:firstLine="709"/>
        <w:contextualSpacing/>
        <w:rPr>
          <w:rFonts w:ascii="Times New Roman" w:hAnsi="Times New Roman"/>
          <w:bCs/>
          <w:sz w:val="26"/>
          <w:szCs w:val="26"/>
        </w:rPr>
      </w:pPr>
      <w:r w:rsidRPr="004D4C1E">
        <w:rPr>
          <w:rFonts w:ascii="Times New Roman" w:hAnsi="Times New Roman"/>
          <w:bCs/>
          <w:sz w:val="26"/>
          <w:szCs w:val="26"/>
        </w:rPr>
        <w:t>Минобразования Чувашии оказывается помощь родителям (законным пре</w:t>
      </w:r>
      <w:r w:rsidRPr="004D4C1E">
        <w:rPr>
          <w:rFonts w:ascii="Times New Roman" w:hAnsi="Times New Roman"/>
          <w:bCs/>
          <w:sz w:val="26"/>
          <w:szCs w:val="26"/>
        </w:rPr>
        <w:t>д</w:t>
      </w:r>
      <w:r w:rsidRPr="004D4C1E">
        <w:rPr>
          <w:rFonts w:ascii="Times New Roman" w:hAnsi="Times New Roman"/>
          <w:bCs/>
          <w:sz w:val="26"/>
          <w:szCs w:val="26"/>
        </w:rPr>
        <w:t>ставителям) несовершеннолетних по актуальным вопросам воспитания подраста</w:t>
      </w:r>
      <w:r w:rsidRPr="004D4C1E">
        <w:rPr>
          <w:rFonts w:ascii="Times New Roman" w:hAnsi="Times New Roman"/>
          <w:bCs/>
          <w:sz w:val="26"/>
          <w:szCs w:val="26"/>
        </w:rPr>
        <w:t>ю</w:t>
      </w:r>
      <w:r w:rsidRPr="004D4C1E">
        <w:rPr>
          <w:rFonts w:ascii="Times New Roman" w:hAnsi="Times New Roman"/>
          <w:bCs/>
          <w:sz w:val="26"/>
          <w:szCs w:val="26"/>
        </w:rPr>
        <w:t>щего поколения.</w:t>
      </w:r>
    </w:p>
    <w:p w:rsidR="00D0647E" w:rsidRPr="004D4C1E" w:rsidRDefault="00D0647E" w:rsidP="00D0647E">
      <w:pPr>
        <w:ind w:firstLine="709"/>
        <w:contextualSpacing/>
        <w:rPr>
          <w:rFonts w:ascii="Times New Roman" w:hAnsi="Times New Roman"/>
          <w:bCs/>
          <w:sz w:val="26"/>
          <w:szCs w:val="26"/>
        </w:rPr>
      </w:pPr>
      <w:r w:rsidRPr="004D4C1E">
        <w:rPr>
          <w:rFonts w:ascii="Times New Roman" w:hAnsi="Times New Roman"/>
          <w:bCs/>
          <w:sz w:val="26"/>
          <w:szCs w:val="26"/>
        </w:rPr>
        <w:t xml:space="preserve">На регулярной основе проводятся республиканские родительские собрание в режиме вебинара. </w:t>
      </w:r>
    </w:p>
    <w:p w:rsidR="00D0647E" w:rsidRPr="004D4C1E" w:rsidRDefault="00D0647E" w:rsidP="00D0647E">
      <w:pPr>
        <w:ind w:firstLine="709"/>
        <w:contextualSpacing/>
        <w:rPr>
          <w:rFonts w:ascii="Times New Roman" w:hAnsi="Times New Roman"/>
          <w:bCs/>
          <w:sz w:val="26"/>
          <w:szCs w:val="26"/>
        </w:rPr>
      </w:pPr>
      <w:r w:rsidRPr="004D4C1E">
        <w:rPr>
          <w:rFonts w:ascii="Times New Roman" w:hAnsi="Times New Roman"/>
          <w:bCs/>
          <w:sz w:val="26"/>
          <w:szCs w:val="26"/>
        </w:rPr>
        <w:t>21 мая 2019 г. в рамках республиканского родительского собрания в режиме вебинара обсуждались вопросы безопасности детей в период летних каникул. В с</w:t>
      </w:r>
      <w:r w:rsidRPr="004D4C1E">
        <w:rPr>
          <w:rFonts w:ascii="Times New Roman" w:hAnsi="Times New Roman"/>
          <w:bCs/>
          <w:sz w:val="26"/>
          <w:szCs w:val="26"/>
        </w:rPr>
        <w:t>о</w:t>
      </w:r>
      <w:r w:rsidRPr="004D4C1E">
        <w:rPr>
          <w:rFonts w:ascii="Times New Roman" w:hAnsi="Times New Roman"/>
          <w:bCs/>
          <w:sz w:val="26"/>
          <w:szCs w:val="26"/>
        </w:rPr>
        <w:t>брании приняли участие представители ГК ЧС Чувашии, Минтруда Чувашии, СУ СК по Чувашской Республике-Чувашии, МВД по Чувашской Республике; 26 декабря 2019 г. в рамках очередного республиканского родительского собрания в режиме вебинара на тему: «Безопасность детей в период зимних каникул» обсужден вопрос о профилактике потребления несовершеннолетними «СНЮСов». О мерах, предпр</w:t>
      </w:r>
      <w:r w:rsidRPr="004D4C1E">
        <w:rPr>
          <w:rFonts w:ascii="Times New Roman" w:hAnsi="Times New Roman"/>
          <w:bCs/>
          <w:sz w:val="26"/>
          <w:szCs w:val="26"/>
        </w:rPr>
        <w:t>и</w:t>
      </w:r>
      <w:r w:rsidRPr="004D4C1E">
        <w:rPr>
          <w:rFonts w:ascii="Times New Roman" w:hAnsi="Times New Roman"/>
          <w:bCs/>
          <w:sz w:val="26"/>
          <w:szCs w:val="26"/>
        </w:rPr>
        <w:t>нимаемых Министерством экономического развития, промышленности и торговли Чувашской Республики по предупреждению распространения никотинсодержащей продукции, рассказал министр экономического развития, промышленности и то</w:t>
      </w:r>
      <w:r w:rsidRPr="004D4C1E">
        <w:rPr>
          <w:rFonts w:ascii="Times New Roman" w:hAnsi="Times New Roman"/>
          <w:bCs/>
          <w:sz w:val="26"/>
          <w:szCs w:val="26"/>
        </w:rPr>
        <w:t>р</w:t>
      </w:r>
      <w:r w:rsidRPr="004D4C1E">
        <w:rPr>
          <w:rFonts w:ascii="Times New Roman" w:hAnsi="Times New Roman"/>
          <w:bCs/>
          <w:sz w:val="26"/>
          <w:szCs w:val="26"/>
        </w:rPr>
        <w:t>говли Чувашской Республики. В рамках собраний были затронуты вопросы обесп</w:t>
      </w:r>
      <w:r w:rsidRPr="004D4C1E">
        <w:rPr>
          <w:rFonts w:ascii="Times New Roman" w:hAnsi="Times New Roman"/>
          <w:bCs/>
          <w:sz w:val="26"/>
          <w:szCs w:val="26"/>
        </w:rPr>
        <w:t>е</w:t>
      </w:r>
      <w:r w:rsidRPr="004D4C1E">
        <w:rPr>
          <w:rFonts w:ascii="Times New Roman" w:hAnsi="Times New Roman"/>
          <w:bCs/>
          <w:sz w:val="26"/>
          <w:szCs w:val="26"/>
        </w:rPr>
        <w:t>чения безопасности дорожного движения, пожарной безопасности при использов</w:t>
      </w:r>
      <w:r w:rsidRPr="004D4C1E">
        <w:rPr>
          <w:rFonts w:ascii="Times New Roman" w:hAnsi="Times New Roman"/>
          <w:bCs/>
          <w:sz w:val="26"/>
          <w:szCs w:val="26"/>
        </w:rPr>
        <w:t>а</w:t>
      </w:r>
      <w:r w:rsidRPr="004D4C1E">
        <w:rPr>
          <w:rFonts w:ascii="Times New Roman" w:hAnsi="Times New Roman"/>
          <w:bCs/>
          <w:sz w:val="26"/>
          <w:szCs w:val="26"/>
        </w:rPr>
        <w:t>нии пиротехнических изделий и др.</w:t>
      </w:r>
    </w:p>
    <w:p w:rsidR="00D0647E" w:rsidRPr="004D4C1E" w:rsidRDefault="00D0647E" w:rsidP="00D0647E">
      <w:pPr>
        <w:ind w:firstLine="709"/>
        <w:contextualSpacing/>
        <w:rPr>
          <w:rFonts w:ascii="Times New Roman" w:hAnsi="Times New Roman"/>
          <w:bCs/>
          <w:sz w:val="26"/>
          <w:szCs w:val="26"/>
        </w:rPr>
      </w:pPr>
      <w:r w:rsidRPr="004D4C1E">
        <w:rPr>
          <w:rFonts w:ascii="Times New Roman" w:hAnsi="Times New Roman"/>
          <w:bCs/>
          <w:sz w:val="26"/>
          <w:szCs w:val="26"/>
        </w:rPr>
        <w:t>Проводится работа по информационно-методической поддержке специал</w:t>
      </w:r>
      <w:r w:rsidRPr="004D4C1E">
        <w:rPr>
          <w:rFonts w:ascii="Times New Roman" w:hAnsi="Times New Roman"/>
          <w:bCs/>
          <w:sz w:val="26"/>
          <w:szCs w:val="26"/>
        </w:rPr>
        <w:t>и</w:t>
      </w:r>
      <w:r w:rsidRPr="004D4C1E">
        <w:rPr>
          <w:rFonts w:ascii="Times New Roman" w:hAnsi="Times New Roman"/>
          <w:bCs/>
          <w:sz w:val="26"/>
          <w:szCs w:val="26"/>
        </w:rPr>
        <w:t>стов, ответственных за воспитательную работу.</w:t>
      </w:r>
    </w:p>
    <w:p w:rsidR="00D0647E" w:rsidRPr="004D4C1E" w:rsidRDefault="00D0647E" w:rsidP="00D0647E">
      <w:pPr>
        <w:ind w:firstLine="709"/>
        <w:contextualSpacing/>
        <w:rPr>
          <w:rFonts w:ascii="Times New Roman" w:hAnsi="Times New Roman"/>
          <w:bCs/>
          <w:sz w:val="26"/>
          <w:szCs w:val="26"/>
        </w:rPr>
      </w:pPr>
      <w:r w:rsidRPr="004D4C1E">
        <w:rPr>
          <w:rFonts w:ascii="Times New Roman" w:hAnsi="Times New Roman"/>
          <w:bCs/>
          <w:sz w:val="26"/>
          <w:szCs w:val="26"/>
        </w:rPr>
        <w:t>На базе БУ «Чувашский республиканский институт образования» Минобраз</w:t>
      </w:r>
      <w:r w:rsidRPr="004D4C1E">
        <w:rPr>
          <w:rFonts w:ascii="Times New Roman" w:hAnsi="Times New Roman"/>
          <w:bCs/>
          <w:sz w:val="26"/>
          <w:szCs w:val="26"/>
        </w:rPr>
        <w:t>о</w:t>
      </w:r>
      <w:r w:rsidRPr="004D4C1E">
        <w:rPr>
          <w:rFonts w:ascii="Times New Roman" w:hAnsi="Times New Roman"/>
          <w:bCs/>
          <w:sz w:val="26"/>
          <w:szCs w:val="26"/>
        </w:rPr>
        <w:t>вания Чувашии на регулярной основе проводятся курсы повышения квалификации для различных категорий педагогических работников, ответственных за организ</w:t>
      </w:r>
      <w:r w:rsidRPr="004D4C1E">
        <w:rPr>
          <w:rFonts w:ascii="Times New Roman" w:hAnsi="Times New Roman"/>
          <w:bCs/>
          <w:sz w:val="26"/>
          <w:szCs w:val="26"/>
        </w:rPr>
        <w:t>а</w:t>
      </w:r>
      <w:r w:rsidRPr="004D4C1E">
        <w:rPr>
          <w:rFonts w:ascii="Times New Roman" w:hAnsi="Times New Roman"/>
          <w:bCs/>
          <w:sz w:val="26"/>
          <w:szCs w:val="26"/>
        </w:rPr>
        <w:t>цию воспитательного процесса, в рамках которых затрагиваются вопросы профила</w:t>
      </w:r>
      <w:r w:rsidRPr="004D4C1E">
        <w:rPr>
          <w:rFonts w:ascii="Times New Roman" w:hAnsi="Times New Roman"/>
          <w:bCs/>
          <w:sz w:val="26"/>
          <w:szCs w:val="26"/>
        </w:rPr>
        <w:t>к</w:t>
      </w:r>
      <w:r w:rsidRPr="004D4C1E">
        <w:rPr>
          <w:rFonts w:ascii="Times New Roman" w:hAnsi="Times New Roman"/>
          <w:bCs/>
          <w:sz w:val="26"/>
          <w:szCs w:val="26"/>
        </w:rPr>
        <w:t>тической направленности.</w:t>
      </w:r>
    </w:p>
    <w:p w:rsidR="00D0647E" w:rsidRPr="004D4C1E" w:rsidRDefault="00D0647E" w:rsidP="00D0647E">
      <w:pPr>
        <w:ind w:firstLine="709"/>
        <w:contextualSpacing/>
        <w:rPr>
          <w:rFonts w:ascii="Times New Roman" w:hAnsi="Times New Roman"/>
          <w:bCs/>
          <w:sz w:val="26"/>
          <w:szCs w:val="26"/>
        </w:rPr>
      </w:pPr>
      <w:r w:rsidRPr="004D4C1E">
        <w:rPr>
          <w:rFonts w:ascii="Times New Roman" w:hAnsi="Times New Roman"/>
          <w:bCs/>
          <w:sz w:val="26"/>
          <w:szCs w:val="26"/>
        </w:rPr>
        <w:t>В перечень курсов повышения квалификации педагогических работников о</w:t>
      </w:r>
      <w:r w:rsidRPr="004D4C1E">
        <w:rPr>
          <w:rFonts w:ascii="Times New Roman" w:hAnsi="Times New Roman"/>
          <w:bCs/>
          <w:sz w:val="26"/>
          <w:szCs w:val="26"/>
        </w:rPr>
        <w:t>б</w:t>
      </w:r>
      <w:r w:rsidRPr="004D4C1E">
        <w:rPr>
          <w:rFonts w:ascii="Times New Roman" w:hAnsi="Times New Roman"/>
          <w:bCs/>
          <w:sz w:val="26"/>
          <w:szCs w:val="26"/>
        </w:rPr>
        <w:t>разовательных организаций на 2019-2020 учебный год включена программа на тему: «Профилактика и коррекция девиантного поведения подростков». Преподавание в рамках указанной программы осуществляется по двум учебным модулям «Психол</w:t>
      </w:r>
      <w:r w:rsidRPr="004D4C1E">
        <w:rPr>
          <w:rFonts w:ascii="Times New Roman" w:hAnsi="Times New Roman"/>
          <w:bCs/>
          <w:sz w:val="26"/>
          <w:szCs w:val="26"/>
        </w:rPr>
        <w:t>о</w:t>
      </w:r>
      <w:r w:rsidRPr="004D4C1E">
        <w:rPr>
          <w:rFonts w:ascii="Times New Roman" w:hAnsi="Times New Roman"/>
          <w:bCs/>
          <w:sz w:val="26"/>
          <w:szCs w:val="26"/>
        </w:rPr>
        <w:t>го-педагогические методы коррекции девиантного поведения обучающихся» и «Проектирование программы профилактики и коррекции девиантного поведения». Первый модуль содержит следующие темы: «</w:t>
      </w:r>
      <w:r w:rsidRPr="004D4C1E">
        <w:rPr>
          <w:rFonts w:ascii="Times New Roman" w:hAnsi="Times New Roman"/>
          <w:bCs/>
          <w:iCs/>
          <w:sz w:val="26"/>
          <w:szCs w:val="26"/>
        </w:rPr>
        <w:t>Ранняя диагностика девиантного пов</w:t>
      </w:r>
      <w:r w:rsidRPr="004D4C1E">
        <w:rPr>
          <w:rFonts w:ascii="Times New Roman" w:hAnsi="Times New Roman"/>
          <w:bCs/>
          <w:iCs/>
          <w:sz w:val="26"/>
          <w:szCs w:val="26"/>
        </w:rPr>
        <w:t>е</w:t>
      </w:r>
      <w:r w:rsidRPr="004D4C1E">
        <w:rPr>
          <w:rFonts w:ascii="Times New Roman" w:hAnsi="Times New Roman"/>
          <w:bCs/>
          <w:iCs/>
          <w:sz w:val="26"/>
          <w:szCs w:val="26"/>
        </w:rPr>
        <w:t>дения подростков</w:t>
      </w:r>
      <w:r w:rsidRPr="004D4C1E">
        <w:rPr>
          <w:rFonts w:ascii="Times New Roman" w:hAnsi="Times New Roman"/>
          <w:bCs/>
          <w:sz w:val="26"/>
          <w:szCs w:val="26"/>
        </w:rPr>
        <w:t>», «</w:t>
      </w:r>
      <w:r w:rsidRPr="004D4C1E">
        <w:rPr>
          <w:rFonts w:ascii="Times New Roman" w:hAnsi="Times New Roman"/>
          <w:bCs/>
          <w:iCs/>
          <w:sz w:val="26"/>
          <w:szCs w:val="26"/>
        </w:rPr>
        <w:t>Психолого-педагогическая работа с детьми и подростками сд</w:t>
      </w:r>
      <w:r w:rsidRPr="004D4C1E">
        <w:rPr>
          <w:rFonts w:ascii="Times New Roman" w:hAnsi="Times New Roman"/>
          <w:bCs/>
          <w:iCs/>
          <w:sz w:val="26"/>
          <w:szCs w:val="26"/>
        </w:rPr>
        <w:t>е</w:t>
      </w:r>
      <w:r w:rsidRPr="004D4C1E">
        <w:rPr>
          <w:rFonts w:ascii="Times New Roman" w:hAnsi="Times New Roman"/>
          <w:bCs/>
          <w:iCs/>
          <w:sz w:val="26"/>
          <w:szCs w:val="26"/>
        </w:rPr>
        <w:t>виантным поведением в учебно-воспитательном процессе</w:t>
      </w:r>
      <w:r w:rsidRPr="004D4C1E">
        <w:rPr>
          <w:rFonts w:ascii="Times New Roman" w:hAnsi="Times New Roman"/>
          <w:bCs/>
          <w:sz w:val="26"/>
          <w:szCs w:val="26"/>
        </w:rPr>
        <w:t>», «</w:t>
      </w:r>
      <w:r w:rsidRPr="004D4C1E">
        <w:rPr>
          <w:rFonts w:ascii="Times New Roman" w:hAnsi="Times New Roman"/>
          <w:bCs/>
          <w:iCs/>
          <w:sz w:val="26"/>
          <w:szCs w:val="26"/>
        </w:rPr>
        <w:t>Технологии профила</w:t>
      </w:r>
      <w:r w:rsidRPr="004D4C1E">
        <w:rPr>
          <w:rFonts w:ascii="Times New Roman" w:hAnsi="Times New Roman"/>
          <w:bCs/>
          <w:iCs/>
          <w:sz w:val="26"/>
          <w:szCs w:val="26"/>
        </w:rPr>
        <w:t>к</w:t>
      </w:r>
      <w:r w:rsidRPr="004D4C1E">
        <w:rPr>
          <w:rFonts w:ascii="Times New Roman" w:hAnsi="Times New Roman"/>
          <w:bCs/>
          <w:iCs/>
          <w:sz w:val="26"/>
          <w:szCs w:val="26"/>
        </w:rPr>
        <w:t>тики и коррекции девиантного поведения</w:t>
      </w:r>
      <w:r w:rsidRPr="004D4C1E">
        <w:rPr>
          <w:rFonts w:ascii="Times New Roman" w:hAnsi="Times New Roman"/>
          <w:bCs/>
          <w:sz w:val="26"/>
          <w:szCs w:val="26"/>
        </w:rPr>
        <w:t>», «</w:t>
      </w:r>
      <w:r w:rsidRPr="004D4C1E">
        <w:rPr>
          <w:rFonts w:ascii="Times New Roman" w:hAnsi="Times New Roman"/>
          <w:bCs/>
          <w:iCs/>
          <w:sz w:val="26"/>
          <w:szCs w:val="26"/>
        </w:rPr>
        <w:t>Игровые методики раннего и непосре</w:t>
      </w:r>
      <w:r w:rsidRPr="004D4C1E">
        <w:rPr>
          <w:rFonts w:ascii="Times New Roman" w:hAnsi="Times New Roman"/>
          <w:bCs/>
          <w:iCs/>
          <w:sz w:val="26"/>
          <w:szCs w:val="26"/>
        </w:rPr>
        <w:t>д</w:t>
      </w:r>
      <w:r w:rsidRPr="004D4C1E">
        <w:rPr>
          <w:rFonts w:ascii="Times New Roman" w:hAnsi="Times New Roman"/>
          <w:bCs/>
          <w:iCs/>
          <w:sz w:val="26"/>
          <w:szCs w:val="26"/>
        </w:rPr>
        <w:t>ственного предупреждения поведения детей с девиациями поведения</w:t>
      </w:r>
      <w:r w:rsidRPr="004D4C1E">
        <w:rPr>
          <w:rFonts w:ascii="Times New Roman" w:hAnsi="Times New Roman"/>
          <w:bCs/>
          <w:sz w:val="26"/>
          <w:szCs w:val="26"/>
        </w:rPr>
        <w:t>». Второй м</w:t>
      </w:r>
      <w:r w:rsidRPr="004D4C1E">
        <w:rPr>
          <w:rFonts w:ascii="Times New Roman" w:hAnsi="Times New Roman"/>
          <w:bCs/>
          <w:sz w:val="26"/>
          <w:szCs w:val="26"/>
        </w:rPr>
        <w:t>о</w:t>
      </w:r>
      <w:r w:rsidRPr="004D4C1E">
        <w:rPr>
          <w:rFonts w:ascii="Times New Roman" w:hAnsi="Times New Roman"/>
          <w:bCs/>
          <w:sz w:val="26"/>
          <w:szCs w:val="26"/>
        </w:rPr>
        <w:t>дуль содержит следующие темы: «</w:t>
      </w:r>
      <w:r w:rsidRPr="004D4C1E">
        <w:rPr>
          <w:rFonts w:ascii="Times New Roman" w:hAnsi="Times New Roman"/>
          <w:bCs/>
          <w:iCs/>
          <w:sz w:val="26"/>
          <w:szCs w:val="26"/>
        </w:rPr>
        <w:t>Программы профилактики и коррекции девиан</w:t>
      </w:r>
      <w:r w:rsidRPr="004D4C1E">
        <w:rPr>
          <w:rFonts w:ascii="Times New Roman" w:hAnsi="Times New Roman"/>
          <w:bCs/>
          <w:iCs/>
          <w:sz w:val="26"/>
          <w:szCs w:val="26"/>
        </w:rPr>
        <w:t>т</w:t>
      </w:r>
      <w:r w:rsidRPr="004D4C1E">
        <w:rPr>
          <w:rFonts w:ascii="Times New Roman" w:hAnsi="Times New Roman"/>
          <w:bCs/>
          <w:iCs/>
          <w:sz w:val="26"/>
          <w:szCs w:val="26"/>
        </w:rPr>
        <w:t>ного поведения</w:t>
      </w:r>
      <w:r w:rsidRPr="004D4C1E">
        <w:rPr>
          <w:rFonts w:ascii="Times New Roman" w:hAnsi="Times New Roman"/>
          <w:bCs/>
          <w:sz w:val="26"/>
          <w:szCs w:val="26"/>
        </w:rPr>
        <w:t>», «</w:t>
      </w:r>
      <w:r w:rsidRPr="004D4C1E">
        <w:rPr>
          <w:rFonts w:ascii="Times New Roman" w:hAnsi="Times New Roman"/>
          <w:bCs/>
          <w:iCs/>
          <w:sz w:val="26"/>
          <w:szCs w:val="26"/>
        </w:rPr>
        <w:t>Разработка программы профилактики и коррекции девиантного поведения</w:t>
      </w:r>
      <w:r w:rsidRPr="004D4C1E">
        <w:rPr>
          <w:rFonts w:ascii="Times New Roman" w:hAnsi="Times New Roman"/>
          <w:bCs/>
          <w:sz w:val="26"/>
          <w:szCs w:val="26"/>
        </w:rPr>
        <w:t>».</w:t>
      </w:r>
    </w:p>
    <w:p w:rsidR="00D0647E" w:rsidRPr="004D4C1E" w:rsidRDefault="00D0647E" w:rsidP="00D0647E">
      <w:pPr>
        <w:ind w:firstLine="709"/>
        <w:contextualSpacing/>
        <w:rPr>
          <w:rFonts w:ascii="Times New Roman" w:hAnsi="Times New Roman"/>
          <w:bCs/>
          <w:sz w:val="26"/>
          <w:szCs w:val="26"/>
        </w:rPr>
      </w:pPr>
      <w:r w:rsidRPr="004D4C1E">
        <w:rPr>
          <w:rFonts w:ascii="Times New Roman" w:hAnsi="Times New Roman"/>
          <w:bCs/>
          <w:sz w:val="26"/>
          <w:szCs w:val="26"/>
        </w:rPr>
        <w:t>На сайте БУ «Чувашский республиканский институт образования» Минобр</w:t>
      </w:r>
      <w:r w:rsidRPr="004D4C1E">
        <w:rPr>
          <w:rFonts w:ascii="Times New Roman" w:hAnsi="Times New Roman"/>
          <w:bCs/>
          <w:sz w:val="26"/>
          <w:szCs w:val="26"/>
        </w:rPr>
        <w:t>а</w:t>
      </w:r>
      <w:r w:rsidRPr="004D4C1E">
        <w:rPr>
          <w:rFonts w:ascii="Times New Roman" w:hAnsi="Times New Roman"/>
          <w:bCs/>
          <w:sz w:val="26"/>
          <w:szCs w:val="26"/>
        </w:rPr>
        <w:t>зования Чувашии в рубрике «В помощь учителю» создан раздел «Методическая к</w:t>
      </w:r>
      <w:r w:rsidRPr="004D4C1E">
        <w:rPr>
          <w:rFonts w:ascii="Times New Roman" w:hAnsi="Times New Roman"/>
          <w:bCs/>
          <w:sz w:val="26"/>
          <w:szCs w:val="26"/>
        </w:rPr>
        <w:t>о</w:t>
      </w:r>
      <w:r w:rsidRPr="004D4C1E">
        <w:rPr>
          <w:rFonts w:ascii="Times New Roman" w:hAnsi="Times New Roman"/>
          <w:bCs/>
          <w:sz w:val="26"/>
          <w:szCs w:val="26"/>
        </w:rPr>
        <w:t>пилка» по организации профилактической работы.</w:t>
      </w:r>
    </w:p>
    <w:p w:rsidR="00D0647E" w:rsidRPr="004D4C1E" w:rsidRDefault="00D0647E" w:rsidP="00D0647E">
      <w:pPr>
        <w:ind w:firstLine="709"/>
        <w:contextualSpacing/>
        <w:rPr>
          <w:rFonts w:ascii="Times New Roman" w:hAnsi="Times New Roman"/>
          <w:bCs/>
          <w:sz w:val="26"/>
          <w:szCs w:val="26"/>
        </w:rPr>
      </w:pPr>
      <w:r w:rsidRPr="004D4C1E">
        <w:rPr>
          <w:rFonts w:ascii="Times New Roman" w:hAnsi="Times New Roman"/>
          <w:bCs/>
          <w:sz w:val="26"/>
          <w:szCs w:val="26"/>
        </w:rPr>
        <w:t xml:space="preserve">Кроме того, в 2019 году на базе ФГБОУ ВО «ЧГУ им. И.Н. Ульянова» </w:t>
      </w:r>
      <w:r w:rsidRPr="004D4C1E">
        <w:rPr>
          <w:rFonts w:ascii="Times New Roman" w:hAnsi="Times New Roman"/>
          <w:bCs/>
          <w:sz w:val="26"/>
          <w:szCs w:val="26"/>
        </w:rPr>
        <w:br/>
        <w:t>в период с 17 по 23 декабря были организованы курсы повышения квалификации для педагогов-психологов образовательных организаций республики по вопросам профилактики правонарушений несовершеннолетних, в том числе распространения идеологии экстремизма и терроризма среди молодежи (охвачено 130 человек).</w:t>
      </w:r>
    </w:p>
    <w:p w:rsidR="00D0647E" w:rsidRPr="004D4C1E" w:rsidRDefault="00D0647E" w:rsidP="00D0647E">
      <w:pPr>
        <w:ind w:firstLine="709"/>
        <w:contextualSpacing/>
        <w:rPr>
          <w:rFonts w:ascii="Times New Roman" w:hAnsi="Times New Roman"/>
          <w:bCs/>
          <w:sz w:val="26"/>
          <w:szCs w:val="26"/>
        </w:rPr>
      </w:pPr>
      <w:r w:rsidRPr="004D4C1E">
        <w:rPr>
          <w:rFonts w:ascii="Times New Roman" w:hAnsi="Times New Roman"/>
          <w:bCs/>
          <w:sz w:val="26"/>
          <w:szCs w:val="26"/>
        </w:rPr>
        <w:t>Для принятия дополнительных мер по защите прав и законных интересов несовершеннолетних, предупреждению преступных посягательств в отношении д</w:t>
      </w:r>
      <w:r w:rsidRPr="004D4C1E">
        <w:rPr>
          <w:rFonts w:ascii="Times New Roman" w:hAnsi="Times New Roman"/>
          <w:bCs/>
          <w:sz w:val="26"/>
          <w:szCs w:val="26"/>
        </w:rPr>
        <w:t>е</w:t>
      </w:r>
      <w:r w:rsidRPr="004D4C1E">
        <w:rPr>
          <w:rFonts w:ascii="Times New Roman" w:hAnsi="Times New Roman"/>
          <w:bCs/>
          <w:sz w:val="26"/>
          <w:szCs w:val="26"/>
        </w:rPr>
        <w:t xml:space="preserve">тей, субъектами системы профилактики республики проведены профилактические мероприятия: акция «Сообщи, где торгуют смертью» (с 11 по 22 марта и с 11 по 22 ноября), акция «Дети России» (11 по 20 марта и </w:t>
      </w:r>
      <w:r w:rsidRPr="004D4C1E">
        <w:rPr>
          <w:rFonts w:ascii="Times New Roman" w:hAnsi="Times New Roman"/>
          <w:bCs/>
          <w:sz w:val="26"/>
          <w:szCs w:val="26"/>
          <w:lang w:val="en-US"/>
        </w:rPr>
        <w:t>c</w:t>
      </w:r>
      <w:r w:rsidRPr="004D4C1E">
        <w:rPr>
          <w:rFonts w:ascii="Times New Roman" w:hAnsi="Times New Roman"/>
          <w:bCs/>
          <w:sz w:val="26"/>
          <w:szCs w:val="26"/>
        </w:rPr>
        <w:t xml:space="preserve"> 11 по 20 ноября), «Подросток» (с 1 июня по 30 августа).</w:t>
      </w:r>
    </w:p>
    <w:p w:rsidR="00D0647E" w:rsidRPr="004D4C1E" w:rsidRDefault="00D0647E" w:rsidP="00D0647E">
      <w:pPr>
        <w:ind w:firstLine="709"/>
        <w:contextualSpacing/>
        <w:rPr>
          <w:rFonts w:ascii="Times New Roman" w:hAnsi="Times New Roman"/>
          <w:bCs/>
          <w:sz w:val="26"/>
          <w:szCs w:val="26"/>
        </w:rPr>
      </w:pPr>
      <w:r w:rsidRPr="004D4C1E">
        <w:rPr>
          <w:rFonts w:ascii="Times New Roman" w:hAnsi="Times New Roman"/>
          <w:bCs/>
          <w:sz w:val="26"/>
          <w:szCs w:val="26"/>
        </w:rPr>
        <w:t>8 октября 2019 года в рамках региональной конференции рассмотрен вопрос организации работы по профилактике безнадзорности и правонарушений несове</w:t>
      </w:r>
      <w:r w:rsidRPr="004D4C1E">
        <w:rPr>
          <w:rFonts w:ascii="Times New Roman" w:hAnsi="Times New Roman"/>
          <w:bCs/>
          <w:sz w:val="26"/>
          <w:szCs w:val="26"/>
        </w:rPr>
        <w:t>р</w:t>
      </w:r>
      <w:r w:rsidRPr="004D4C1E">
        <w:rPr>
          <w:rFonts w:ascii="Times New Roman" w:hAnsi="Times New Roman"/>
          <w:bCs/>
          <w:sz w:val="26"/>
          <w:szCs w:val="26"/>
        </w:rPr>
        <w:t>шеннолетних в муниципальных образованиях с высоким уровнем преступных пос</w:t>
      </w:r>
      <w:r w:rsidRPr="004D4C1E">
        <w:rPr>
          <w:rFonts w:ascii="Times New Roman" w:hAnsi="Times New Roman"/>
          <w:bCs/>
          <w:sz w:val="26"/>
          <w:szCs w:val="26"/>
        </w:rPr>
        <w:t>я</w:t>
      </w:r>
      <w:r w:rsidRPr="004D4C1E">
        <w:rPr>
          <w:rFonts w:ascii="Times New Roman" w:hAnsi="Times New Roman"/>
          <w:bCs/>
          <w:sz w:val="26"/>
          <w:szCs w:val="26"/>
        </w:rPr>
        <w:t>гательств в отношении несовершеннолетних.</w:t>
      </w:r>
    </w:p>
    <w:p w:rsidR="001D4C80" w:rsidRPr="004D4C1E" w:rsidRDefault="001D4C80" w:rsidP="001D4C80">
      <w:pPr>
        <w:shd w:val="clear" w:color="auto" w:fill="FFFFFF" w:themeFill="background1"/>
        <w:ind w:firstLine="709"/>
        <w:rPr>
          <w:rFonts w:ascii="Times New Roman" w:hAnsi="Times New Roman"/>
          <w:sz w:val="26"/>
          <w:szCs w:val="26"/>
        </w:rPr>
      </w:pPr>
      <w:r w:rsidRPr="004D4C1E">
        <w:rPr>
          <w:rFonts w:ascii="Times New Roman" w:hAnsi="Times New Roman"/>
          <w:bCs/>
          <w:sz w:val="26"/>
          <w:szCs w:val="26"/>
        </w:rPr>
        <w:t>По состоянию на 01.01.20</w:t>
      </w:r>
      <w:r w:rsidR="003D30A4" w:rsidRPr="004D4C1E">
        <w:rPr>
          <w:rFonts w:ascii="Times New Roman" w:hAnsi="Times New Roman"/>
          <w:bCs/>
          <w:sz w:val="26"/>
          <w:szCs w:val="26"/>
        </w:rPr>
        <w:t>20</w:t>
      </w:r>
      <w:r w:rsidRPr="004D4C1E">
        <w:rPr>
          <w:rFonts w:ascii="Times New Roman" w:hAnsi="Times New Roman"/>
          <w:bCs/>
          <w:sz w:val="26"/>
          <w:szCs w:val="26"/>
        </w:rPr>
        <w:t xml:space="preserve"> на учете в КДНиЗП состоят 1</w:t>
      </w:r>
      <w:r w:rsidR="003D30A4" w:rsidRPr="004D4C1E">
        <w:rPr>
          <w:rFonts w:ascii="Times New Roman" w:hAnsi="Times New Roman"/>
          <w:bCs/>
          <w:sz w:val="26"/>
          <w:szCs w:val="26"/>
        </w:rPr>
        <w:t>092</w:t>
      </w:r>
      <w:r w:rsidRPr="004D4C1E">
        <w:rPr>
          <w:rFonts w:ascii="Times New Roman" w:hAnsi="Times New Roman"/>
          <w:bCs/>
          <w:sz w:val="26"/>
          <w:szCs w:val="26"/>
        </w:rPr>
        <w:t xml:space="preserve"> несовершенн</w:t>
      </w:r>
      <w:r w:rsidRPr="004D4C1E">
        <w:rPr>
          <w:rFonts w:ascii="Times New Roman" w:hAnsi="Times New Roman"/>
          <w:bCs/>
          <w:sz w:val="26"/>
          <w:szCs w:val="26"/>
        </w:rPr>
        <w:t>о</w:t>
      </w:r>
      <w:r w:rsidRPr="004D4C1E">
        <w:rPr>
          <w:rFonts w:ascii="Times New Roman" w:hAnsi="Times New Roman"/>
          <w:bCs/>
          <w:sz w:val="26"/>
          <w:szCs w:val="26"/>
        </w:rPr>
        <w:t>летних и 12</w:t>
      </w:r>
      <w:r w:rsidR="003D30A4" w:rsidRPr="004D4C1E">
        <w:rPr>
          <w:rFonts w:ascii="Times New Roman" w:hAnsi="Times New Roman"/>
          <w:bCs/>
          <w:sz w:val="26"/>
          <w:szCs w:val="26"/>
        </w:rPr>
        <w:t>52</w:t>
      </w:r>
      <w:r w:rsidRPr="004D4C1E">
        <w:rPr>
          <w:rFonts w:ascii="Times New Roman" w:hAnsi="Times New Roman"/>
          <w:bCs/>
          <w:sz w:val="26"/>
          <w:szCs w:val="26"/>
        </w:rPr>
        <w:t xml:space="preserve"> сем</w:t>
      </w:r>
      <w:r w:rsidR="003D30A4" w:rsidRPr="004D4C1E">
        <w:rPr>
          <w:rFonts w:ascii="Times New Roman" w:hAnsi="Times New Roman"/>
          <w:bCs/>
          <w:sz w:val="26"/>
          <w:szCs w:val="26"/>
        </w:rPr>
        <w:t>ьи</w:t>
      </w:r>
      <w:r w:rsidRPr="004D4C1E">
        <w:rPr>
          <w:rFonts w:ascii="Times New Roman" w:hAnsi="Times New Roman"/>
          <w:bCs/>
          <w:sz w:val="26"/>
          <w:szCs w:val="26"/>
        </w:rPr>
        <w:t>, находящихся в социально опасном положении (</w:t>
      </w:r>
      <w:r w:rsidR="003D30A4" w:rsidRPr="004D4C1E">
        <w:rPr>
          <w:rFonts w:ascii="Times New Roman" w:hAnsi="Times New Roman"/>
          <w:sz w:val="26"/>
          <w:szCs w:val="26"/>
        </w:rPr>
        <w:t>по состоянию на 01.01.2019 – 1140 и 1283 соответственно,</w:t>
      </w:r>
      <w:r w:rsidR="003D30A4" w:rsidRPr="004D4C1E">
        <w:rPr>
          <w:rFonts w:ascii="Times New Roman" w:hAnsi="Times New Roman"/>
          <w:bCs/>
          <w:sz w:val="26"/>
          <w:szCs w:val="26"/>
        </w:rPr>
        <w:t xml:space="preserve"> </w:t>
      </w:r>
      <w:r w:rsidRPr="004D4C1E">
        <w:rPr>
          <w:rFonts w:ascii="Times New Roman" w:hAnsi="Times New Roman"/>
          <w:bCs/>
          <w:sz w:val="26"/>
          <w:szCs w:val="26"/>
        </w:rPr>
        <w:t>п</w:t>
      </w:r>
      <w:r w:rsidRPr="004D4C1E">
        <w:rPr>
          <w:rFonts w:ascii="Times New Roman" w:hAnsi="Times New Roman"/>
          <w:sz w:val="26"/>
          <w:szCs w:val="26"/>
        </w:rPr>
        <w:t>о состоянию на 01.01.2018 – 1152 и 1399 соответственно).</w:t>
      </w:r>
    </w:p>
    <w:p w:rsidR="001D4C80" w:rsidRPr="004D4C1E" w:rsidRDefault="001D4C80" w:rsidP="001D4C80">
      <w:pPr>
        <w:ind w:firstLine="709"/>
        <w:contextualSpacing/>
        <w:rPr>
          <w:rFonts w:ascii="Times New Roman" w:hAnsi="Times New Roman"/>
          <w:bCs/>
          <w:sz w:val="26"/>
          <w:szCs w:val="26"/>
        </w:rPr>
      </w:pPr>
      <w:r w:rsidRPr="004D4C1E">
        <w:rPr>
          <w:rFonts w:ascii="Times New Roman" w:hAnsi="Times New Roman"/>
          <w:bCs/>
          <w:sz w:val="26"/>
          <w:szCs w:val="26"/>
        </w:rPr>
        <w:t>В соответствии с постановлением Кабинета Министров Чувашской Республ</w:t>
      </w:r>
      <w:r w:rsidRPr="004D4C1E">
        <w:rPr>
          <w:rFonts w:ascii="Times New Roman" w:hAnsi="Times New Roman"/>
          <w:bCs/>
          <w:sz w:val="26"/>
          <w:szCs w:val="26"/>
        </w:rPr>
        <w:t>и</w:t>
      </w:r>
      <w:r w:rsidRPr="004D4C1E">
        <w:rPr>
          <w:rFonts w:ascii="Times New Roman" w:hAnsi="Times New Roman"/>
          <w:bCs/>
          <w:sz w:val="26"/>
          <w:szCs w:val="26"/>
        </w:rPr>
        <w:t>ки от 29 ноября 2007 г</w:t>
      </w:r>
      <w:r w:rsidR="00975734" w:rsidRPr="004D4C1E">
        <w:rPr>
          <w:rFonts w:ascii="Times New Roman" w:hAnsi="Times New Roman"/>
          <w:bCs/>
          <w:sz w:val="26"/>
          <w:szCs w:val="26"/>
        </w:rPr>
        <w:t>.</w:t>
      </w:r>
      <w:r w:rsidRPr="004D4C1E">
        <w:rPr>
          <w:rFonts w:ascii="Times New Roman" w:hAnsi="Times New Roman"/>
          <w:bCs/>
          <w:sz w:val="26"/>
          <w:szCs w:val="26"/>
        </w:rPr>
        <w:t xml:space="preserve"> № 310 «Об утверждении Правил формирования единой базы данных о выявленных несовершеннолетних и семьях, находящихся в социально опасном положении» в отношении каждого несовершеннолетнего, состоящего на учете, реализуется индивидуальная программа реабилитации.</w:t>
      </w:r>
    </w:p>
    <w:p w:rsidR="001D4C80" w:rsidRPr="004D4C1E" w:rsidRDefault="001D4C80" w:rsidP="001D4C80">
      <w:pPr>
        <w:ind w:firstLine="709"/>
        <w:contextualSpacing/>
        <w:rPr>
          <w:rFonts w:ascii="Times New Roman" w:hAnsi="Times New Roman"/>
          <w:bCs/>
          <w:sz w:val="26"/>
          <w:szCs w:val="26"/>
        </w:rPr>
      </w:pPr>
      <w:r w:rsidRPr="004D4C1E">
        <w:rPr>
          <w:rFonts w:ascii="Times New Roman" w:hAnsi="Times New Roman"/>
          <w:bCs/>
          <w:sz w:val="26"/>
          <w:szCs w:val="26"/>
        </w:rPr>
        <w:t>Эффективным механизмом в работе по профилактике безнадзорности и пр</w:t>
      </w:r>
      <w:r w:rsidRPr="004D4C1E">
        <w:rPr>
          <w:rFonts w:ascii="Times New Roman" w:hAnsi="Times New Roman"/>
          <w:bCs/>
          <w:sz w:val="26"/>
          <w:szCs w:val="26"/>
        </w:rPr>
        <w:t>а</w:t>
      </w:r>
      <w:r w:rsidRPr="004D4C1E">
        <w:rPr>
          <w:rFonts w:ascii="Times New Roman" w:hAnsi="Times New Roman"/>
          <w:bCs/>
          <w:sz w:val="26"/>
          <w:szCs w:val="26"/>
        </w:rPr>
        <w:t>вонарушений несовершеннолетних является организация их содержательной обр</w:t>
      </w:r>
      <w:r w:rsidRPr="004D4C1E">
        <w:rPr>
          <w:rFonts w:ascii="Times New Roman" w:hAnsi="Times New Roman"/>
          <w:bCs/>
          <w:sz w:val="26"/>
          <w:szCs w:val="26"/>
        </w:rPr>
        <w:t>а</w:t>
      </w:r>
      <w:r w:rsidRPr="004D4C1E">
        <w:rPr>
          <w:rFonts w:ascii="Times New Roman" w:hAnsi="Times New Roman"/>
          <w:bCs/>
          <w:sz w:val="26"/>
          <w:szCs w:val="26"/>
        </w:rPr>
        <w:t>зовательной и досуговой деятельности в свободное от учебы время, в каникулярные периоды.</w:t>
      </w:r>
    </w:p>
    <w:p w:rsidR="001A2070" w:rsidRPr="004D4C1E" w:rsidRDefault="001A2070" w:rsidP="001A2070">
      <w:pPr>
        <w:tabs>
          <w:tab w:val="left" w:pos="0"/>
        </w:tabs>
        <w:ind w:firstLine="709"/>
        <w:rPr>
          <w:rFonts w:ascii="Times New Roman" w:hAnsi="Times New Roman"/>
          <w:sz w:val="26"/>
          <w:szCs w:val="26"/>
        </w:rPr>
      </w:pPr>
      <w:r w:rsidRPr="004D4C1E">
        <w:rPr>
          <w:rFonts w:ascii="Times New Roman" w:hAnsi="Times New Roman"/>
          <w:sz w:val="26"/>
          <w:szCs w:val="26"/>
        </w:rPr>
        <w:t>В период летней оздоровительной кампании 2019 года в организации отдыха детей и их оздоровления было оформлено 519 путевок на несовершеннолетних, с</w:t>
      </w:r>
      <w:r w:rsidRPr="004D4C1E">
        <w:rPr>
          <w:rFonts w:ascii="Times New Roman" w:hAnsi="Times New Roman"/>
          <w:sz w:val="26"/>
          <w:szCs w:val="26"/>
        </w:rPr>
        <w:t>о</w:t>
      </w:r>
      <w:r w:rsidRPr="004D4C1E">
        <w:rPr>
          <w:rFonts w:ascii="Times New Roman" w:hAnsi="Times New Roman"/>
          <w:sz w:val="26"/>
          <w:szCs w:val="26"/>
        </w:rPr>
        <w:t>стоящих на учете в комиссиях, из них 208 – в загородные оздоровительные лагеря, 192 – в пришкольные лагеря, 119 – в палаточные лагеря.</w:t>
      </w:r>
    </w:p>
    <w:p w:rsidR="001A2070" w:rsidRPr="004D4C1E" w:rsidRDefault="001A2070" w:rsidP="001A2070">
      <w:pPr>
        <w:tabs>
          <w:tab w:val="left" w:pos="0"/>
        </w:tabs>
        <w:ind w:firstLine="709"/>
        <w:rPr>
          <w:rFonts w:ascii="Times New Roman" w:hAnsi="Times New Roman"/>
          <w:sz w:val="26"/>
          <w:szCs w:val="26"/>
        </w:rPr>
      </w:pPr>
      <w:r w:rsidRPr="004D4C1E">
        <w:rPr>
          <w:rFonts w:ascii="Times New Roman" w:hAnsi="Times New Roman"/>
          <w:sz w:val="26"/>
          <w:szCs w:val="26"/>
        </w:rPr>
        <w:t>В летний период 2019 года для несовершеннолетних, состоящих на учете в указанных комиссиях, подразделениях по делам несовершеннолетних органов вну</w:t>
      </w:r>
      <w:r w:rsidRPr="004D4C1E">
        <w:rPr>
          <w:rFonts w:ascii="Times New Roman" w:hAnsi="Times New Roman"/>
          <w:sz w:val="26"/>
          <w:szCs w:val="26"/>
        </w:rPr>
        <w:t>т</w:t>
      </w:r>
      <w:r w:rsidRPr="004D4C1E">
        <w:rPr>
          <w:rFonts w:ascii="Times New Roman" w:hAnsi="Times New Roman"/>
          <w:sz w:val="26"/>
          <w:szCs w:val="26"/>
        </w:rPr>
        <w:t>ренних дел, состоялись 3 профильные смены в форме палаточного лагеря на базе ПОУ «Чебоксарский авиационно-спортивный клуб «ДОСААФ России» с охватом 119 подростков. В период осенних каникул, с 28 октября по 3 ноября 2019 г., на базе ДОЛ «Звездный» Цивильского района также проведена профильная смена для 149 подучетных подростков.</w:t>
      </w:r>
    </w:p>
    <w:p w:rsidR="001A2070" w:rsidRPr="004D4C1E" w:rsidRDefault="001A2070" w:rsidP="001A2070">
      <w:pPr>
        <w:tabs>
          <w:tab w:val="left" w:pos="0"/>
        </w:tabs>
        <w:ind w:firstLine="709"/>
        <w:rPr>
          <w:rFonts w:ascii="Times New Roman" w:hAnsi="Times New Roman"/>
          <w:sz w:val="26"/>
          <w:szCs w:val="26"/>
        </w:rPr>
      </w:pPr>
      <w:r w:rsidRPr="004D4C1E">
        <w:rPr>
          <w:rFonts w:ascii="Times New Roman" w:hAnsi="Times New Roman"/>
          <w:sz w:val="26"/>
          <w:szCs w:val="26"/>
        </w:rPr>
        <w:t>В рамках указанных смен ежедневно проводились занятия (показательные в</w:t>
      </w:r>
      <w:r w:rsidRPr="004D4C1E">
        <w:rPr>
          <w:rFonts w:ascii="Times New Roman" w:hAnsi="Times New Roman"/>
          <w:sz w:val="26"/>
          <w:szCs w:val="26"/>
        </w:rPr>
        <w:t>ы</w:t>
      </w:r>
      <w:r w:rsidRPr="004D4C1E">
        <w:rPr>
          <w:rFonts w:ascii="Times New Roman" w:hAnsi="Times New Roman"/>
          <w:sz w:val="26"/>
          <w:szCs w:val="26"/>
        </w:rPr>
        <w:t>ступления) МВД по Чувашской Республике, УФСИН России по Чувашской Респу</w:t>
      </w:r>
      <w:r w:rsidRPr="004D4C1E">
        <w:rPr>
          <w:rFonts w:ascii="Times New Roman" w:hAnsi="Times New Roman"/>
          <w:sz w:val="26"/>
          <w:szCs w:val="26"/>
        </w:rPr>
        <w:t>б</w:t>
      </w:r>
      <w:r w:rsidRPr="004D4C1E">
        <w:rPr>
          <w:rFonts w:ascii="Times New Roman" w:hAnsi="Times New Roman"/>
          <w:sz w:val="26"/>
          <w:szCs w:val="26"/>
        </w:rPr>
        <w:t>лике – Чувашии, Республиканского центра медицины катастроф и скорой медици</w:t>
      </w:r>
      <w:r w:rsidRPr="004D4C1E">
        <w:rPr>
          <w:rFonts w:ascii="Times New Roman" w:hAnsi="Times New Roman"/>
          <w:sz w:val="26"/>
          <w:szCs w:val="26"/>
        </w:rPr>
        <w:t>н</w:t>
      </w:r>
      <w:r w:rsidRPr="004D4C1E">
        <w:rPr>
          <w:rFonts w:ascii="Times New Roman" w:hAnsi="Times New Roman"/>
          <w:sz w:val="26"/>
          <w:szCs w:val="26"/>
        </w:rPr>
        <w:t>ской помощи, ГУ МЧС России по Чувашской Республике, Чувашской республика</w:t>
      </w:r>
      <w:r w:rsidRPr="004D4C1E">
        <w:rPr>
          <w:rFonts w:ascii="Times New Roman" w:hAnsi="Times New Roman"/>
          <w:sz w:val="26"/>
          <w:szCs w:val="26"/>
        </w:rPr>
        <w:t>н</w:t>
      </w:r>
      <w:r w:rsidRPr="004D4C1E">
        <w:rPr>
          <w:rFonts w:ascii="Times New Roman" w:hAnsi="Times New Roman"/>
          <w:sz w:val="26"/>
          <w:szCs w:val="26"/>
        </w:rPr>
        <w:t>ской поисково-спасательной службы, спортивно-патриотической общественной о</w:t>
      </w:r>
      <w:r w:rsidRPr="004D4C1E">
        <w:rPr>
          <w:rFonts w:ascii="Times New Roman" w:hAnsi="Times New Roman"/>
          <w:sz w:val="26"/>
          <w:szCs w:val="26"/>
        </w:rPr>
        <w:t>р</w:t>
      </w:r>
      <w:r w:rsidRPr="004D4C1E">
        <w:rPr>
          <w:rFonts w:ascii="Times New Roman" w:hAnsi="Times New Roman"/>
          <w:sz w:val="26"/>
          <w:szCs w:val="26"/>
        </w:rPr>
        <w:t>ганизации «Гром» и др.</w:t>
      </w:r>
    </w:p>
    <w:p w:rsidR="00975734" w:rsidRPr="004D4C1E" w:rsidRDefault="00975734" w:rsidP="009B2863">
      <w:pPr>
        <w:ind w:firstLine="708"/>
        <w:rPr>
          <w:rFonts w:ascii="Times New Roman" w:hAnsi="Times New Roman"/>
          <w:b/>
          <w:color w:val="000000"/>
          <w:sz w:val="26"/>
          <w:szCs w:val="26"/>
        </w:rPr>
      </w:pPr>
    </w:p>
    <w:p w:rsidR="00905C42" w:rsidRPr="004D4C1E" w:rsidRDefault="00D03A1B" w:rsidP="009B2863">
      <w:pPr>
        <w:ind w:firstLine="708"/>
        <w:rPr>
          <w:rFonts w:ascii="Times New Roman" w:hAnsi="Times New Roman"/>
          <w:b/>
          <w:color w:val="000000"/>
          <w:sz w:val="26"/>
          <w:szCs w:val="26"/>
        </w:rPr>
      </w:pPr>
      <w:r w:rsidRPr="004D4C1E">
        <w:rPr>
          <w:rFonts w:ascii="Times New Roman" w:hAnsi="Times New Roman"/>
          <w:b/>
          <w:color w:val="000000"/>
          <w:sz w:val="26"/>
          <w:szCs w:val="26"/>
        </w:rPr>
        <w:t>14. Консолидированный бюджет в интересах детей</w:t>
      </w:r>
    </w:p>
    <w:p w:rsidR="000D4228" w:rsidRPr="004D4C1E" w:rsidRDefault="000D4228" w:rsidP="000D4228">
      <w:pPr>
        <w:ind w:firstLine="709"/>
        <w:contextualSpacing/>
        <w:rPr>
          <w:rFonts w:ascii="Times New Roman" w:hAnsi="Times New Roman"/>
          <w:color w:val="000000"/>
          <w:sz w:val="26"/>
          <w:szCs w:val="26"/>
        </w:rPr>
      </w:pPr>
      <w:r w:rsidRPr="004D4C1E">
        <w:rPr>
          <w:rFonts w:ascii="Times New Roman" w:hAnsi="Times New Roman"/>
          <w:color w:val="000000"/>
          <w:sz w:val="26"/>
          <w:szCs w:val="26"/>
        </w:rPr>
        <w:t>На реализацию социальной поддержки семьи и детей в республике из всех и</w:t>
      </w:r>
      <w:r w:rsidRPr="004D4C1E">
        <w:rPr>
          <w:rFonts w:ascii="Times New Roman" w:hAnsi="Times New Roman"/>
          <w:color w:val="000000"/>
          <w:sz w:val="26"/>
          <w:szCs w:val="26"/>
        </w:rPr>
        <w:t>с</w:t>
      </w:r>
      <w:r w:rsidRPr="004D4C1E">
        <w:rPr>
          <w:rFonts w:ascii="Times New Roman" w:hAnsi="Times New Roman"/>
          <w:color w:val="000000"/>
          <w:sz w:val="26"/>
          <w:szCs w:val="26"/>
        </w:rPr>
        <w:t>точников финансирования ежегодно направляется около 9,0 млрд. рублей. Респу</w:t>
      </w:r>
      <w:r w:rsidRPr="004D4C1E">
        <w:rPr>
          <w:rFonts w:ascii="Times New Roman" w:hAnsi="Times New Roman"/>
          <w:color w:val="000000"/>
          <w:sz w:val="26"/>
          <w:szCs w:val="26"/>
        </w:rPr>
        <w:t>б</w:t>
      </w:r>
      <w:r w:rsidRPr="004D4C1E">
        <w:rPr>
          <w:rFonts w:ascii="Times New Roman" w:hAnsi="Times New Roman"/>
          <w:color w:val="000000"/>
          <w:sz w:val="26"/>
          <w:szCs w:val="26"/>
        </w:rPr>
        <w:t>ликанская система мер социальной поддержки семей с детьми включает 38 видов различных пособий и компенсаций, поддержкой охвачена каждая третья семья в республике.</w:t>
      </w:r>
    </w:p>
    <w:p w:rsidR="000D4228" w:rsidRPr="004D4C1E" w:rsidRDefault="000D4228" w:rsidP="000D4228">
      <w:pPr>
        <w:ind w:firstLine="709"/>
        <w:contextualSpacing/>
        <w:rPr>
          <w:rFonts w:ascii="Times New Roman" w:hAnsi="Times New Roman"/>
          <w:color w:val="000000"/>
          <w:sz w:val="26"/>
          <w:szCs w:val="26"/>
        </w:rPr>
      </w:pPr>
      <w:r w:rsidRPr="004D4C1E">
        <w:rPr>
          <w:rFonts w:ascii="Times New Roman" w:hAnsi="Times New Roman"/>
          <w:color w:val="000000"/>
          <w:sz w:val="26"/>
          <w:szCs w:val="26"/>
        </w:rPr>
        <w:t>Расходы консолидированного бюджета Чувашской Республики в интересах детей в 2019 году составили более 3,</w:t>
      </w:r>
      <w:r>
        <w:rPr>
          <w:rFonts w:ascii="Times New Roman" w:hAnsi="Times New Roman"/>
          <w:color w:val="000000"/>
          <w:sz w:val="26"/>
          <w:szCs w:val="26"/>
        </w:rPr>
        <w:t>3</w:t>
      </w:r>
      <w:r w:rsidRPr="004D4C1E">
        <w:rPr>
          <w:rFonts w:ascii="Times New Roman" w:hAnsi="Times New Roman"/>
          <w:color w:val="000000"/>
          <w:sz w:val="26"/>
          <w:szCs w:val="26"/>
        </w:rPr>
        <w:t xml:space="preserve"> млн. руб. (2018 г. – более 2,8 млн. руб., </w:t>
      </w:r>
      <w:r w:rsidRPr="004D4C1E">
        <w:rPr>
          <w:rFonts w:ascii="Times New Roman" w:hAnsi="Times New Roman"/>
          <w:color w:val="000000"/>
          <w:sz w:val="26"/>
          <w:szCs w:val="26"/>
        </w:rPr>
        <w:br/>
        <w:t>в 2017 г. – более 2,8 млн. руб.).</w:t>
      </w:r>
    </w:p>
    <w:p w:rsidR="000D4228" w:rsidRPr="004D4C1E" w:rsidRDefault="000D4228" w:rsidP="000D4228">
      <w:pPr>
        <w:shd w:val="clear" w:color="auto" w:fill="FFFFFF"/>
        <w:ind w:firstLine="709"/>
        <w:rPr>
          <w:rFonts w:ascii="Times New Roman" w:hAnsi="Times New Roman"/>
          <w:color w:val="000000"/>
          <w:sz w:val="26"/>
          <w:szCs w:val="26"/>
        </w:rPr>
      </w:pPr>
      <w:r w:rsidRPr="004D4C1E">
        <w:rPr>
          <w:rFonts w:ascii="Times New Roman" w:hAnsi="Times New Roman"/>
          <w:color w:val="000000"/>
          <w:sz w:val="26"/>
          <w:szCs w:val="26"/>
        </w:rPr>
        <w:t>По данным ежемесячного мониторинга, проводимого Минтрудом Чувашии количество многодетных семей в республике за год выросло на 7,6% и составило 1</w:t>
      </w:r>
      <w:r>
        <w:rPr>
          <w:rFonts w:ascii="Times New Roman" w:hAnsi="Times New Roman"/>
          <w:color w:val="000000"/>
          <w:sz w:val="26"/>
          <w:szCs w:val="26"/>
        </w:rPr>
        <w:t>3747</w:t>
      </w:r>
      <w:r w:rsidRPr="004D4C1E">
        <w:rPr>
          <w:rFonts w:ascii="Times New Roman" w:hAnsi="Times New Roman"/>
          <w:color w:val="000000"/>
          <w:sz w:val="26"/>
          <w:szCs w:val="26"/>
        </w:rPr>
        <w:t xml:space="preserve">. По сравнению с 2012 годом увеличение составило </w:t>
      </w:r>
      <w:r>
        <w:rPr>
          <w:rFonts w:ascii="Times New Roman" w:hAnsi="Times New Roman"/>
          <w:color w:val="000000"/>
          <w:sz w:val="26"/>
          <w:szCs w:val="26"/>
        </w:rPr>
        <w:t>65,4</w:t>
      </w:r>
      <w:r w:rsidRPr="004D4C1E">
        <w:rPr>
          <w:rFonts w:ascii="Times New Roman" w:hAnsi="Times New Roman"/>
          <w:color w:val="000000"/>
          <w:sz w:val="26"/>
          <w:szCs w:val="26"/>
        </w:rPr>
        <w:t>%. Такой рост стал возможен благодаря реализации в республике государственной политики, напра</w:t>
      </w:r>
      <w:r w:rsidRPr="004D4C1E">
        <w:rPr>
          <w:rFonts w:ascii="Times New Roman" w:hAnsi="Times New Roman"/>
          <w:color w:val="000000"/>
          <w:sz w:val="26"/>
          <w:szCs w:val="26"/>
        </w:rPr>
        <w:t>в</w:t>
      </w:r>
      <w:r w:rsidRPr="004D4C1E">
        <w:rPr>
          <w:rFonts w:ascii="Times New Roman" w:hAnsi="Times New Roman"/>
          <w:color w:val="000000"/>
          <w:sz w:val="26"/>
          <w:szCs w:val="26"/>
        </w:rPr>
        <w:t xml:space="preserve">ленной на повышение статуса и укрепление института семьи. </w:t>
      </w:r>
    </w:p>
    <w:p w:rsidR="001776AC" w:rsidRDefault="001776AC" w:rsidP="001776AC">
      <w:pPr>
        <w:shd w:val="clear" w:color="auto" w:fill="FFFFFF"/>
        <w:ind w:firstLine="0"/>
        <w:rPr>
          <w:rFonts w:ascii="Times New Roman" w:hAnsi="Times New Roman"/>
          <w:color w:val="000000"/>
          <w:sz w:val="26"/>
          <w:szCs w:val="26"/>
        </w:rPr>
      </w:pPr>
    </w:p>
    <w:p w:rsidR="001776AC" w:rsidRDefault="001776AC" w:rsidP="001776AC">
      <w:pPr>
        <w:shd w:val="clear" w:color="auto" w:fill="FFFFFF"/>
        <w:ind w:firstLine="0"/>
        <w:jc w:val="center"/>
        <w:rPr>
          <w:rFonts w:ascii="Times New Roman" w:hAnsi="Times New Roman"/>
          <w:b/>
          <w:color w:val="000000"/>
          <w:sz w:val="26"/>
          <w:szCs w:val="26"/>
        </w:rPr>
      </w:pPr>
      <w:r>
        <w:rPr>
          <w:rFonts w:ascii="Times New Roman" w:hAnsi="Times New Roman"/>
          <w:color w:val="000000"/>
          <w:sz w:val="26"/>
          <w:szCs w:val="26"/>
        </w:rPr>
        <w:t>______________</w:t>
      </w:r>
    </w:p>
    <w:p w:rsidR="005270EA" w:rsidRDefault="005270EA">
      <w:pPr>
        <w:shd w:val="clear" w:color="auto" w:fill="FFFFFF"/>
        <w:ind w:firstLine="0"/>
        <w:jc w:val="center"/>
        <w:rPr>
          <w:rFonts w:ascii="Times New Roman" w:hAnsi="Times New Roman"/>
          <w:b/>
          <w:color w:val="000000"/>
          <w:sz w:val="26"/>
          <w:szCs w:val="26"/>
        </w:rPr>
      </w:pPr>
    </w:p>
    <w:sectPr w:rsidR="005270EA" w:rsidSect="00B0727A">
      <w:headerReference w:type="even" r:id="rId18"/>
      <w:headerReference w:type="default" r:id="rId19"/>
      <w:pgSz w:w="11906" w:h="16838"/>
      <w:pgMar w:top="709" w:right="707" w:bottom="568" w:left="1701"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F53" w:rsidRDefault="000E1F53">
      <w:r>
        <w:separator/>
      </w:r>
    </w:p>
  </w:endnote>
  <w:endnote w:type="continuationSeparator" w:id="0">
    <w:p w:rsidR="000E1F53" w:rsidRDefault="000E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EC">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F53" w:rsidRDefault="000E1F53">
      <w:r>
        <w:separator/>
      </w:r>
    </w:p>
  </w:footnote>
  <w:footnote w:type="continuationSeparator" w:id="0">
    <w:p w:rsidR="000E1F53" w:rsidRDefault="000E1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23" w:rsidRDefault="00714F2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14F23" w:rsidRDefault="00714F2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23" w:rsidRDefault="00714F23" w:rsidP="00701967">
    <w:pPr>
      <w:pStyle w:val="aa"/>
      <w:framePr w:wrap="around" w:vAnchor="text" w:hAnchor="page" w:x="6264" w:y="-108"/>
      <w:ind w:firstLine="57"/>
      <w:jc w:val="center"/>
      <w:rPr>
        <w:rStyle w:val="ac"/>
      </w:rPr>
    </w:pPr>
    <w:r>
      <w:rPr>
        <w:rStyle w:val="ac"/>
      </w:rPr>
      <w:fldChar w:fldCharType="begin"/>
    </w:r>
    <w:r>
      <w:rPr>
        <w:rStyle w:val="ac"/>
      </w:rPr>
      <w:instrText xml:space="preserve">PAGE  </w:instrText>
    </w:r>
    <w:r>
      <w:rPr>
        <w:rStyle w:val="ac"/>
      </w:rPr>
      <w:fldChar w:fldCharType="separate"/>
    </w:r>
    <w:r w:rsidR="0057721D">
      <w:rPr>
        <w:rStyle w:val="ac"/>
        <w:noProof/>
      </w:rPr>
      <w:t>5</w:t>
    </w:r>
    <w:r>
      <w:rPr>
        <w:rStyle w:val="ac"/>
      </w:rPr>
      <w:fldChar w:fldCharType="end"/>
    </w:r>
  </w:p>
  <w:p w:rsidR="00714F23" w:rsidRDefault="00714F2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ADB3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F9C689F"/>
    <w:multiLevelType w:val="multilevel"/>
    <w:tmpl w:val="AE9299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3DB22246"/>
    <w:multiLevelType w:val="hybridMultilevel"/>
    <w:tmpl w:val="0BAE8774"/>
    <w:lvl w:ilvl="0" w:tplc="E4426388">
      <w:start w:val="1"/>
      <w:numFmt w:val="bullet"/>
      <w:lvlText w:val=""/>
      <w:lvlJc w:val="left"/>
      <w:pPr>
        <w:tabs>
          <w:tab w:val="num" w:pos="1440"/>
        </w:tabs>
        <w:ind w:left="1440" w:hanging="360"/>
      </w:pPr>
      <w:rPr>
        <w:rFonts w:ascii="Symbol" w:hAnsi="Symbol"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8F47B69"/>
    <w:multiLevelType w:val="hybridMultilevel"/>
    <w:tmpl w:val="5D8E62D0"/>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
    <w:nsid w:val="4B152B13"/>
    <w:multiLevelType w:val="hybridMultilevel"/>
    <w:tmpl w:val="35C2C7EC"/>
    <w:lvl w:ilvl="0" w:tplc="AC8E6BAC">
      <w:start w:val="2"/>
      <w:numFmt w:val="bullet"/>
      <w:lvlText w:val="-"/>
      <w:lvlJc w:val="left"/>
      <w:pPr>
        <w:tabs>
          <w:tab w:val="num" w:pos="1095"/>
        </w:tabs>
        <w:ind w:left="1095" w:hanging="73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611068A"/>
    <w:multiLevelType w:val="hybridMultilevel"/>
    <w:tmpl w:val="29DAD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D163CE"/>
    <w:multiLevelType w:val="hybridMultilevel"/>
    <w:tmpl w:val="38661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EB6478"/>
    <w:multiLevelType w:val="hybridMultilevel"/>
    <w:tmpl w:val="8AEE6FE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lvlOverride w:ilvl="0">
      <w:lvl w:ilvl="0">
        <w:start w:val="65535"/>
        <w:numFmt w:val="bullet"/>
        <w:lvlText w:val="-"/>
        <w:legacy w:legacy="1" w:legacySpace="0" w:legacyIndent="288"/>
        <w:lvlJc w:val="left"/>
        <w:rPr>
          <w:rFonts w:ascii="Courier New" w:hAnsi="Courier New" w:cs="Courier New" w:hint="default"/>
        </w:rPr>
      </w:lvl>
    </w:lvlOverride>
  </w:num>
  <w:num w:numId="4">
    <w:abstractNumId w:val="3"/>
  </w:num>
  <w:num w:numId="5">
    <w:abstractNumId w:val="8"/>
  </w:num>
  <w:num w:numId="6">
    <w:abstractNumId w:val="7"/>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DB4"/>
    <w:rsid w:val="0000030A"/>
    <w:rsid w:val="000008E3"/>
    <w:rsid w:val="00000E81"/>
    <w:rsid w:val="000015E1"/>
    <w:rsid w:val="00001964"/>
    <w:rsid w:val="00001C1F"/>
    <w:rsid w:val="00002E2E"/>
    <w:rsid w:val="00003BDF"/>
    <w:rsid w:val="0000439C"/>
    <w:rsid w:val="00004818"/>
    <w:rsid w:val="00006D24"/>
    <w:rsid w:val="000107B1"/>
    <w:rsid w:val="0001288D"/>
    <w:rsid w:val="00014629"/>
    <w:rsid w:val="00015C41"/>
    <w:rsid w:val="00015EA9"/>
    <w:rsid w:val="000160C2"/>
    <w:rsid w:val="000163CF"/>
    <w:rsid w:val="0001750C"/>
    <w:rsid w:val="00017E1F"/>
    <w:rsid w:val="000201A6"/>
    <w:rsid w:val="00020670"/>
    <w:rsid w:val="00020E79"/>
    <w:rsid w:val="00020F22"/>
    <w:rsid w:val="00021155"/>
    <w:rsid w:val="00021369"/>
    <w:rsid w:val="00021EDA"/>
    <w:rsid w:val="00022A2C"/>
    <w:rsid w:val="00024B7B"/>
    <w:rsid w:val="00024E9B"/>
    <w:rsid w:val="000258FA"/>
    <w:rsid w:val="00025D60"/>
    <w:rsid w:val="00026B55"/>
    <w:rsid w:val="000301B8"/>
    <w:rsid w:val="000302D3"/>
    <w:rsid w:val="000303DB"/>
    <w:rsid w:val="00030691"/>
    <w:rsid w:val="00031057"/>
    <w:rsid w:val="000311C2"/>
    <w:rsid w:val="00031212"/>
    <w:rsid w:val="00032F09"/>
    <w:rsid w:val="00033F64"/>
    <w:rsid w:val="000342FC"/>
    <w:rsid w:val="0003579C"/>
    <w:rsid w:val="0003664B"/>
    <w:rsid w:val="00036951"/>
    <w:rsid w:val="000369D2"/>
    <w:rsid w:val="00037595"/>
    <w:rsid w:val="00037E2C"/>
    <w:rsid w:val="0004014B"/>
    <w:rsid w:val="00040543"/>
    <w:rsid w:val="00040567"/>
    <w:rsid w:val="00040735"/>
    <w:rsid w:val="0004080B"/>
    <w:rsid w:val="00040A46"/>
    <w:rsid w:val="00040D96"/>
    <w:rsid w:val="00041195"/>
    <w:rsid w:val="00042268"/>
    <w:rsid w:val="0004232B"/>
    <w:rsid w:val="000436A4"/>
    <w:rsid w:val="000438D4"/>
    <w:rsid w:val="0004438B"/>
    <w:rsid w:val="000454BB"/>
    <w:rsid w:val="00045540"/>
    <w:rsid w:val="000462EB"/>
    <w:rsid w:val="00046D4D"/>
    <w:rsid w:val="00046DA7"/>
    <w:rsid w:val="000478BB"/>
    <w:rsid w:val="00050441"/>
    <w:rsid w:val="00051825"/>
    <w:rsid w:val="000519CD"/>
    <w:rsid w:val="00051A95"/>
    <w:rsid w:val="0005290C"/>
    <w:rsid w:val="0005325F"/>
    <w:rsid w:val="00053E63"/>
    <w:rsid w:val="00054772"/>
    <w:rsid w:val="000550D9"/>
    <w:rsid w:val="0005575E"/>
    <w:rsid w:val="00055A4B"/>
    <w:rsid w:val="00056001"/>
    <w:rsid w:val="00056BE2"/>
    <w:rsid w:val="00056E7B"/>
    <w:rsid w:val="00056F6C"/>
    <w:rsid w:val="000578D3"/>
    <w:rsid w:val="00057A41"/>
    <w:rsid w:val="00057FE4"/>
    <w:rsid w:val="000603F0"/>
    <w:rsid w:val="00061E4E"/>
    <w:rsid w:val="00062E93"/>
    <w:rsid w:val="00063B2A"/>
    <w:rsid w:val="00063C3C"/>
    <w:rsid w:val="000641E6"/>
    <w:rsid w:val="000658C6"/>
    <w:rsid w:val="00065FD4"/>
    <w:rsid w:val="0006626F"/>
    <w:rsid w:val="00066909"/>
    <w:rsid w:val="00066920"/>
    <w:rsid w:val="00071440"/>
    <w:rsid w:val="00071A48"/>
    <w:rsid w:val="00071B98"/>
    <w:rsid w:val="00071E52"/>
    <w:rsid w:val="000728FC"/>
    <w:rsid w:val="00072CE4"/>
    <w:rsid w:val="00072D3C"/>
    <w:rsid w:val="00072DE3"/>
    <w:rsid w:val="0007357E"/>
    <w:rsid w:val="000736CB"/>
    <w:rsid w:val="00073F82"/>
    <w:rsid w:val="0007492B"/>
    <w:rsid w:val="000750B2"/>
    <w:rsid w:val="00075107"/>
    <w:rsid w:val="00075C9A"/>
    <w:rsid w:val="000763C2"/>
    <w:rsid w:val="000772D9"/>
    <w:rsid w:val="00077ACA"/>
    <w:rsid w:val="00080452"/>
    <w:rsid w:val="000806E0"/>
    <w:rsid w:val="00080C4E"/>
    <w:rsid w:val="00080DA8"/>
    <w:rsid w:val="00081D55"/>
    <w:rsid w:val="00081E06"/>
    <w:rsid w:val="00081E7C"/>
    <w:rsid w:val="0008209E"/>
    <w:rsid w:val="00082818"/>
    <w:rsid w:val="00084651"/>
    <w:rsid w:val="000846FB"/>
    <w:rsid w:val="00084A3D"/>
    <w:rsid w:val="00084E47"/>
    <w:rsid w:val="0008501A"/>
    <w:rsid w:val="000852DC"/>
    <w:rsid w:val="00085737"/>
    <w:rsid w:val="00086137"/>
    <w:rsid w:val="00087041"/>
    <w:rsid w:val="00090523"/>
    <w:rsid w:val="00090B03"/>
    <w:rsid w:val="00090CE7"/>
    <w:rsid w:val="000930EC"/>
    <w:rsid w:val="00093259"/>
    <w:rsid w:val="000933AB"/>
    <w:rsid w:val="000937ED"/>
    <w:rsid w:val="00093965"/>
    <w:rsid w:val="000939CC"/>
    <w:rsid w:val="00094026"/>
    <w:rsid w:val="0009478A"/>
    <w:rsid w:val="000947D6"/>
    <w:rsid w:val="00094BF0"/>
    <w:rsid w:val="000956FF"/>
    <w:rsid w:val="00095A49"/>
    <w:rsid w:val="000962B5"/>
    <w:rsid w:val="00096DF4"/>
    <w:rsid w:val="00097592"/>
    <w:rsid w:val="0009791C"/>
    <w:rsid w:val="000A0182"/>
    <w:rsid w:val="000A0440"/>
    <w:rsid w:val="000A07EF"/>
    <w:rsid w:val="000A10F5"/>
    <w:rsid w:val="000A23C1"/>
    <w:rsid w:val="000A2F5C"/>
    <w:rsid w:val="000A322A"/>
    <w:rsid w:val="000A32C0"/>
    <w:rsid w:val="000A3AEF"/>
    <w:rsid w:val="000A454A"/>
    <w:rsid w:val="000A49C6"/>
    <w:rsid w:val="000A4B80"/>
    <w:rsid w:val="000A4D5E"/>
    <w:rsid w:val="000A7A22"/>
    <w:rsid w:val="000B04E8"/>
    <w:rsid w:val="000B062A"/>
    <w:rsid w:val="000B07DD"/>
    <w:rsid w:val="000B1238"/>
    <w:rsid w:val="000B12B4"/>
    <w:rsid w:val="000B13C1"/>
    <w:rsid w:val="000B2409"/>
    <w:rsid w:val="000B3978"/>
    <w:rsid w:val="000B3AB7"/>
    <w:rsid w:val="000B3D36"/>
    <w:rsid w:val="000B41AC"/>
    <w:rsid w:val="000B471B"/>
    <w:rsid w:val="000B7282"/>
    <w:rsid w:val="000B7B41"/>
    <w:rsid w:val="000C0D7E"/>
    <w:rsid w:val="000C10A2"/>
    <w:rsid w:val="000C1151"/>
    <w:rsid w:val="000C207B"/>
    <w:rsid w:val="000C2648"/>
    <w:rsid w:val="000C2DBA"/>
    <w:rsid w:val="000C330A"/>
    <w:rsid w:val="000C3462"/>
    <w:rsid w:val="000C3F07"/>
    <w:rsid w:val="000C3F2A"/>
    <w:rsid w:val="000C50F8"/>
    <w:rsid w:val="000C5236"/>
    <w:rsid w:val="000C558D"/>
    <w:rsid w:val="000C5911"/>
    <w:rsid w:val="000C6080"/>
    <w:rsid w:val="000C68ED"/>
    <w:rsid w:val="000C6AC8"/>
    <w:rsid w:val="000C6D4E"/>
    <w:rsid w:val="000C76B3"/>
    <w:rsid w:val="000D0F0C"/>
    <w:rsid w:val="000D1CB9"/>
    <w:rsid w:val="000D218E"/>
    <w:rsid w:val="000D2723"/>
    <w:rsid w:val="000D2F1D"/>
    <w:rsid w:val="000D4228"/>
    <w:rsid w:val="000D4728"/>
    <w:rsid w:val="000D47F4"/>
    <w:rsid w:val="000D58C6"/>
    <w:rsid w:val="000D632E"/>
    <w:rsid w:val="000D6E34"/>
    <w:rsid w:val="000D76B5"/>
    <w:rsid w:val="000D7E43"/>
    <w:rsid w:val="000E082E"/>
    <w:rsid w:val="000E0936"/>
    <w:rsid w:val="000E141D"/>
    <w:rsid w:val="000E1572"/>
    <w:rsid w:val="000E15F2"/>
    <w:rsid w:val="000E16EE"/>
    <w:rsid w:val="000E1F53"/>
    <w:rsid w:val="000E20F2"/>
    <w:rsid w:val="000E352F"/>
    <w:rsid w:val="000E4DBB"/>
    <w:rsid w:val="000E544A"/>
    <w:rsid w:val="000E5C83"/>
    <w:rsid w:val="000E6125"/>
    <w:rsid w:val="000E6459"/>
    <w:rsid w:val="000E676F"/>
    <w:rsid w:val="000E67D0"/>
    <w:rsid w:val="000E6E7D"/>
    <w:rsid w:val="000E7449"/>
    <w:rsid w:val="000E777A"/>
    <w:rsid w:val="000E7F9D"/>
    <w:rsid w:val="000E7FB6"/>
    <w:rsid w:val="000E7FFC"/>
    <w:rsid w:val="000F00CC"/>
    <w:rsid w:val="000F01A2"/>
    <w:rsid w:val="000F0930"/>
    <w:rsid w:val="000F0C2A"/>
    <w:rsid w:val="000F1B25"/>
    <w:rsid w:val="000F21FB"/>
    <w:rsid w:val="000F3079"/>
    <w:rsid w:val="000F3236"/>
    <w:rsid w:val="000F4851"/>
    <w:rsid w:val="000F4991"/>
    <w:rsid w:val="000F4E40"/>
    <w:rsid w:val="000F57AC"/>
    <w:rsid w:val="000F5A9C"/>
    <w:rsid w:val="000F7384"/>
    <w:rsid w:val="000F7A97"/>
    <w:rsid w:val="000F7FAE"/>
    <w:rsid w:val="001005F2"/>
    <w:rsid w:val="0010131D"/>
    <w:rsid w:val="0010146E"/>
    <w:rsid w:val="00101A08"/>
    <w:rsid w:val="00102951"/>
    <w:rsid w:val="00102FAE"/>
    <w:rsid w:val="00103228"/>
    <w:rsid w:val="00103C85"/>
    <w:rsid w:val="00104C5B"/>
    <w:rsid w:val="00104FD1"/>
    <w:rsid w:val="001057E2"/>
    <w:rsid w:val="0010588F"/>
    <w:rsid w:val="00105C02"/>
    <w:rsid w:val="0010716F"/>
    <w:rsid w:val="001072C7"/>
    <w:rsid w:val="00107340"/>
    <w:rsid w:val="001108BC"/>
    <w:rsid w:val="00111299"/>
    <w:rsid w:val="00113A16"/>
    <w:rsid w:val="00113BAC"/>
    <w:rsid w:val="001149FD"/>
    <w:rsid w:val="00114D4D"/>
    <w:rsid w:val="001160A0"/>
    <w:rsid w:val="001169B4"/>
    <w:rsid w:val="00121278"/>
    <w:rsid w:val="00121437"/>
    <w:rsid w:val="00121511"/>
    <w:rsid w:val="00122558"/>
    <w:rsid w:val="00122675"/>
    <w:rsid w:val="0012278E"/>
    <w:rsid w:val="00123210"/>
    <w:rsid w:val="001235E0"/>
    <w:rsid w:val="0012362B"/>
    <w:rsid w:val="00123B9B"/>
    <w:rsid w:val="00123E94"/>
    <w:rsid w:val="00124068"/>
    <w:rsid w:val="0012466B"/>
    <w:rsid w:val="00125096"/>
    <w:rsid w:val="00125DC0"/>
    <w:rsid w:val="0012629E"/>
    <w:rsid w:val="0012654B"/>
    <w:rsid w:val="00126638"/>
    <w:rsid w:val="0012699E"/>
    <w:rsid w:val="00126BD7"/>
    <w:rsid w:val="00126EAF"/>
    <w:rsid w:val="00126EE9"/>
    <w:rsid w:val="001270EE"/>
    <w:rsid w:val="001278EA"/>
    <w:rsid w:val="00127F73"/>
    <w:rsid w:val="0013024F"/>
    <w:rsid w:val="0013130E"/>
    <w:rsid w:val="00131BAA"/>
    <w:rsid w:val="00131C2A"/>
    <w:rsid w:val="001329B2"/>
    <w:rsid w:val="00132B21"/>
    <w:rsid w:val="00132C1F"/>
    <w:rsid w:val="00132DF0"/>
    <w:rsid w:val="00132F6F"/>
    <w:rsid w:val="00132FC0"/>
    <w:rsid w:val="001336E2"/>
    <w:rsid w:val="00133C79"/>
    <w:rsid w:val="00133E65"/>
    <w:rsid w:val="00134401"/>
    <w:rsid w:val="001344FF"/>
    <w:rsid w:val="001351D6"/>
    <w:rsid w:val="00135EA8"/>
    <w:rsid w:val="00136463"/>
    <w:rsid w:val="0013667F"/>
    <w:rsid w:val="0013684D"/>
    <w:rsid w:val="00136F0C"/>
    <w:rsid w:val="00137669"/>
    <w:rsid w:val="001378DD"/>
    <w:rsid w:val="00140618"/>
    <w:rsid w:val="00140FC6"/>
    <w:rsid w:val="00141930"/>
    <w:rsid w:val="00141A7A"/>
    <w:rsid w:val="00141F0C"/>
    <w:rsid w:val="0014211A"/>
    <w:rsid w:val="0014227C"/>
    <w:rsid w:val="00142BD0"/>
    <w:rsid w:val="00144236"/>
    <w:rsid w:val="00146390"/>
    <w:rsid w:val="001470F3"/>
    <w:rsid w:val="001473A7"/>
    <w:rsid w:val="00150325"/>
    <w:rsid w:val="00150B21"/>
    <w:rsid w:val="00151092"/>
    <w:rsid w:val="00151423"/>
    <w:rsid w:val="0015183D"/>
    <w:rsid w:val="00151B40"/>
    <w:rsid w:val="00152179"/>
    <w:rsid w:val="00152812"/>
    <w:rsid w:val="00153D77"/>
    <w:rsid w:val="00154322"/>
    <w:rsid w:val="00154A80"/>
    <w:rsid w:val="00155133"/>
    <w:rsid w:val="0015518B"/>
    <w:rsid w:val="0015523A"/>
    <w:rsid w:val="001557E4"/>
    <w:rsid w:val="00155A75"/>
    <w:rsid w:val="00155E55"/>
    <w:rsid w:val="00156034"/>
    <w:rsid w:val="0015609F"/>
    <w:rsid w:val="00156466"/>
    <w:rsid w:val="001571A7"/>
    <w:rsid w:val="00157444"/>
    <w:rsid w:val="001575BE"/>
    <w:rsid w:val="00157923"/>
    <w:rsid w:val="0016052A"/>
    <w:rsid w:val="001615A3"/>
    <w:rsid w:val="00161BAF"/>
    <w:rsid w:val="00161BE4"/>
    <w:rsid w:val="00163402"/>
    <w:rsid w:val="001634BE"/>
    <w:rsid w:val="001636A6"/>
    <w:rsid w:val="00163D6F"/>
    <w:rsid w:val="00163DA3"/>
    <w:rsid w:val="00163FAF"/>
    <w:rsid w:val="00164A59"/>
    <w:rsid w:val="00165546"/>
    <w:rsid w:val="00165929"/>
    <w:rsid w:val="00165A9A"/>
    <w:rsid w:val="00165D52"/>
    <w:rsid w:val="00165DDC"/>
    <w:rsid w:val="00166370"/>
    <w:rsid w:val="001668FB"/>
    <w:rsid w:val="001701AF"/>
    <w:rsid w:val="00170612"/>
    <w:rsid w:val="00170693"/>
    <w:rsid w:val="00170D2A"/>
    <w:rsid w:val="001712C6"/>
    <w:rsid w:val="001716F6"/>
    <w:rsid w:val="0017176A"/>
    <w:rsid w:val="001718E1"/>
    <w:rsid w:val="00172E90"/>
    <w:rsid w:val="0017335C"/>
    <w:rsid w:val="001739DA"/>
    <w:rsid w:val="00173B19"/>
    <w:rsid w:val="00173C6B"/>
    <w:rsid w:val="00173CFA"/>
    <w:rsid w:val="001743F7"/>
    <w:rsid w:val="00174D03"/>
    <w:rsid w:val="00175046"/>
    <w:rsid w:val="00175364"/>
    <w:rsid w:val="00175A41"/>
    <w:rsid w:val="00175A77"/>
    <w:rsid w:val="00175C7E"/>
    <w:rsid w:val="001761FA"/>
    <w:rsid w:val="00176328"/>
    <w:rsid w:val="001764DE"/>
    <w:rsid w:val="00176A5A"/>
    <w:rsid w:val="00176B75"/>
    <w:rsid w:val="00176C79"/>
    <w:rsid w:val="00177378"/>
    <w:rsid w:val="0017763D"/>
    <w:rsid w:val="001776AC"/>
    <w:rsid w:val="00177734"/>
    <w:rsid w:val="0017798A"/>
    <w:rsid w:val="00180020"/>
    <w:rsid w:val="001803CB"/>
    <w:rsid w:val="00180637"/>
    <w:rsid w:val="00180F56"/>
    <w:rsid w:val="0018143A"/>
    <w:rsid w:val="00181B42"/>
    <w:rsid w:val="00183B61"/>
    <w:rsid w:val="001840FC"/>
    <w:rsid w:val="00184BD0"/>
    <w:rsid w:val="00184E4D"/>
    <w:rsid w:val="0018513E"/>
    <w:rsid w:val="00185490"/>
    <w:rsid w:val="00186449"/>
    <w:rsid w:val="001864C6"/>
    <w:rsid w:val="001869EE"/>
    <w:rsid w:val="00186D74"/>
    <w:rsid w:val="00187720"/>
    <w:rsid w:val="00187FA1"/>
    <w:rsid w:val="00187FF3"/>
    <w:rsid w:val="0019085F"/>
    <w:rsid w:val="00190D37"/>
    <w:rsid w:val="00191357"/>
    <w:rsid w:val="001919E0"/>
    <w:rsid w:val="00192033"/>
    <w:rsid w:val="0019231D"/>
    <w:rsid w:val="001923EF"/>
    <w:rsid w:val="00192DD4"/>
    <w:rsid w:val="0019342D"/>
    <w:rsid w:val="0019398A"/>
    <w:rsid w:val="00193FAC"/>
    <w:rsid w:val="0019467E"/>
    <w:rsid w:val="00194B5B"/>
    <w:rsid w:val="001954CF"/>
    <w:rsid w:val="00195539"/>
    <w:rsid w:val="00195915"/>
    <w:rsid w:val="0019674B"/>
    <w:rsid w:val="00196A7B"/>
    <w:rsid w:val="00196CE3"/>
    <w:rsid w:val="00196E17"/>
    <w:rsid w:val="001972C8"/>
    <w:rsid w:val="00197A41"/>
    <w:rsid w:val="00197E2F"/>
    <w:rsid w:val="00197FA3"/>
    <w:rsid w:val="001A1484"/>
    <w:rsid w:val="001A14AA"/>
    <w:rsid w:val="001A1E48"/>
    <w:rsid w:val="001A2070"/>
    <w:rsid w:val="001A331B"/>
    <w:rsid w:val="001A4137"/>
    <w:rsid w:val="001A4382"/>
    <w:rsid w:val="001A5199"/>
    <w:rsid w:val="001A568E"/>
    <w:rsid w:val="001A56B3"/>
    <w:rsid w:val="001A5A7B"/>
    <w:rsid w:val="001A5EC7"/>
    <w:rsid w:val="001A5EDF"/>
    <w:rsid w:val="001A699C"/>
    <w:rsid w:val="001A788B"/>
    <w:rsid w:val="001A7D32"/>
    <w:rsid w:val="001B0521"/>
    <w:rsid w:val="001B056B"/>
    <w:rsid w:val="001B0A11"/>
    <w:rsid w:val="001B1590"/>
    <w:rsid w:val="001B1A91"/>
    <w:rsid w:val="001B1F91"/>
    <w:rsid w:val="001B2EBE"/>
    <w:rsid w:val="001B3983"/>
    <w:rsid w:val="001B3C5B"/>
    <w:rsid w:val="001B4F9F"/>
    <w:rsid w:val="001B6FF4"/>
    <w:rsid w:val="001B7AE4"/>
    <w:rsid w:val="001B7FF6"/>
    <w:rsid w:val="001C0897"/>
    <w:rsid w:val="001C0AEB"/>
    <w:rsid w:val="001C1074"/>
    <w:rsid w:val="001C144C"/>
    <w:rsid w:val="001C1493"/>
    <w:rsid w:val="001C1D52"/>
    <w:rsid w:val="001C31E3"/>
    <w:rsid w:val="001C3601"/>
    <w:rsid w:val="001C36EF"/>
    <w:rsid w:val="001C38D6"/>
    <w:rsid w:val="001C4082"/>
    <w:rsid w:val="001C4215"/>
    <w:rsid w:val="001C4920"/>
    <w:rsid w:val="001C4E2A"/>
    <w:rsid w:val="001C5141"/>
    <w:rsid w:val="001C57F1"/>
    <w:rsid w:val="001C5A6F"/>
    <w:rsid w:val="001C5B1F"/>
    <w:rsid w:val="001C6B3B"/>
    <w:rsid w:val="001C7550"/>
    <w:rsid w:val="001C7E1A"/>
    <w:rsid w:val="001D076F"/>
    <w:rsid w:val="001D1048"/>
    <w:rsid w:val="001D3064"/>
    <w:rsid w:val="001D4659"/>
    <w:rsid w:val="001D4738"/>
    <w:rsid w:val="001D4B6D"/>
    <w:rsid w:val="001D4C80"/>
    <w:rsid w:val="001D4F8E"/>
    <w:rsid w:val="001D5251"/>
    <w:rsid w:val="001D6465"/>
    <w:rsid w:val="001D64A1"/>
    <w:rsid w:val="001D669F"/>
    <w:rsid w:val="001D677A"/>
    <w:rsid w:val="001D67B5"/>
    <w:rsid w:val="001D6FBA"/>
    <w:rsid w:val="001D7493"/>
    <w:rsid w:val="001D7D7B"/>
    <w:rsid w:val="001E0B81"/>
    <w:rsid w:val="001E17C5"/>
    <w:rsid w:val="001E1911"/>
    <w:rsid w:val="001E191D"/>
    <w:rsid w:val="001E198C"/>
    <w:rsid w:val="001E291C"/>
    <w:rsid w:val="001E2A54"/>
    <w:rsid w:val="001E2F52"/>
    <w:rsid w:val="001E4912"/>
    <w:rsid w:val="001E49E9"/>
    <w:rsid w:val="001E522A"/>
    <w:rsid w:val="001E5C0D"/>
    <w:rsid w:val="001E6C7E"/>
    <w:rsid w:val="001F0415"/>
    <w:rsid w:val="001F0F4D"/>
    <w:rsid w:val="001F109A"/>
    <w:rsid w:val="001F19A3"/>
    <w:rsid w:val="001F1D1E"/>
    <w:rsid w:val="001F227E"/>
    <w:rsid w:val="001F2306"/>
    <w:rsid w:val="001F28E9"/>
    <w:rsid w:val="001F4807"/>
    <w:rsid w:val="001F4DB0"/>
    <w:rsid w:val="001F5737"/>
    <w:rsid w:val="001F5862"/>
    <w:rsid w:val="001F5F1F"/>
    <w:rsid w:val="001F7D2B"/>
    <w:rsid w:val="0020004E"/>
    <w:rsid w:val="0020022A"/>
    <w:rsid w:val="002009C2"/>
    <w:rsid w:val="002013A9"/>
    <w:rsid w:val="00201DB2"/>
    <w:rsid w:val="002023F5"/>
    <w:rsid w:val="00202437"/>
    <w:rsid w:val="00202823"/>
    <w:rsid w:val="00203F42"/>
    <w:rsid w:val="002051EA"/>
    <w:rsid w:val="00205D0F"/>
    <w:rsid w:val="0020635E"/>
    <w:rsid w:val="002076F4"/>
    <w:rsid w:val="002100C3"/>
    <w:rsid w:val="002109FA"/>
    <w:rsid w:val="00210A94"/>
    <w:rsid w:val="00211963"/>
    <w:rsid w:val="00211F06"/>
    <w:rsid w:val="0021249A"/>
    <w:rsid w:val="0021260B"/>
    <w:rsid w:val="00212D07"/>
    <w:rsid w:val="00213197"/>
    <w:rsid w:val="002138F8"/>
    <w:rsid w:val="00213C5A"/>
    <w:rsid w:val="0021404D"/>
    <w:rsid w:val="0021437A"/>
    <w:rsid w:val="002146F3"/>
    <w:rsid w:val="00214BEB"/>
    <w:rsid w:val="00214F23"/>
    <w:rsid w:val="0021521D"/>
    <w:rsid w:val="00215DB5"/>
    <w:rsid w:val="00215F41"/>
    <w:rsid w:val="00216D8D"/>
    <w:rsid w:val="0021789F"/>
    <w:rsid w:val="00217B0B"/>
    <w:rsid w:val="002204D8"/>
    <w:rsid w:val="00221257"/>
    <w:rsid w:val="00221BA0"/>
    <w:rsid w:val="00222608"/>
    <w:rsid w:val="00222B4F"/>
    <w:rsid w:val="00223303"/>
    <w:rsid w:val="00223914"/>
    <w:rsid w:val="00223955"/>
    <w:rsid w:val="00223A0A"/>
    <w:rsid w:val="00223B9A"/>
    <w:rsid w:val="00223DA5"/>
    <w:rsid w:val="00224152"/>
    <w:rsid w:val="002242CF"/>
    <w:rsid w:val="00224703"/>
    <w:rsid w:val="002250B8"/>
    <w:rsid w:val="00225411"/>
    <w:rsid w:val="00225780"/>
    <w:rsid w:val="002257EA"/>
    <w:rsid w:val="00225A40"/>
    <w:rsid w:val="002268A5"/>
    <w:rsid w:val="00226C5F"/>
    <w:rsid w:val="00226EB3"/>
    <w:rsid w:val="00227032"/>
    <w:rsid w:val="0023004C"/>
    <w:rsid w:val="00230827"/>
    <w:rsid w:val="00230996"/>
    <w:rsid w:val="00231736"/>
    <w:rsid w:val="00231967"/>
    <w:rsid w:val="00231E17"/>
    <w:rsid w:val="002327C3"/>
    <w:rsid w:val="002328D9"/>
    <w:rsid w:val="00233237"/>
    <w:rsid w:val="0023418A"/>
    <w:rsid w:val="002342D0"/>
    <w:rsid w:val="002347CF"/>
    <w:rsid w:val="002357D5"/>
    <w:rsid w:val="00236883"/>
    <w:rsid w:val="00236E33"/>
    <w:rsid w:val="00237079"/>
    <w:rsid w:val="0023728A"/>
    <w:rsid w:val="00237DCB"/>
    <w:rsid w:val="0024179C"/>
    <w:rsid w:val="00241BB5"/>
    <w:rsid w:val="00241C00"/>
    <w:rsid w:val="00241ECA"/>
    <w:rsid w:val="00242892"/>
    <w:rsid w:val="00242E25"/>
    <w:rsid w:val="00244536"/>
    <w:rsid w:val="00245266"/>
    <w:rsid w:val="00245B67"/>
    <w:rsid w:val="00245C14"/>
    <w:rsid w:val="002463C5"/>
    <w:rsid w:val="00246F0F"/>
    <w:rsid w:val="00246F1D"/>
    <w:rsid w:val="00247F95"/>
    <w:rsid w:val="0025037C"/>
    <w:rsid w:val="0025047A"/>
    <w:rsid w:val="00250CCB"/>
    <w:rsid w:val="0025122E"/>
    <w:rsid w:val="002512E7"/>
    <w:rsid w:val="002514EF"/>
    <w:rsid w:val="00251BE3"/>
    <w:rsid w:val="00251E42"/>
    <w:rsid w:val="00252542"/>
    <w:rsid w:val="00252691"/>
    <w:rsid w:val="00252E47"/>
    <w:rsid w:val="00252FD7"/>
    <w:rsid w:val="00253BEA"/>
    <w:rsid w:val="002545F8"/>
    <w:rsid w:val="00254B1A"/>
    <w:rsid w:val="00254C5F"/>
    <w:rsid w:val="0025521B"/>
    <w:rsid w:val="002576EA"/>
    <w:rsid w:val="002601FB"/>
    <w:rsid w:val="002603A7"/>
    <w:rsid w:val="002604B4"/>
    <w:rsid w:val="0026100A"/>
    <w:rsid w:val="002616D5"/>
    <w:rsid w:val="002620EC"/>
    <w:rsid w:val="00262979"/>
    <w:rsid w:val="00262FED"/>
    <w:rsid w:val="002634A3"/>
    <w:rsid w:val="00263D8E"/>
    <w:rsid w:val="0026403B"/>
    <w:rsid w:val="002650B1"/>
    <w:rsid w:val="002653B6"/>
    <w:rsid w:val="00265730"/>
    <w:rsid w:val="0026625F"/>
    <w:rsid w:val="002665A6"/>
    <w:rsid w:val="00267003"/>
    <w:rsid w:val="0026784C"/>
    <w:rsid w:val="00267C96"/>
    <w:rsid w:val="00270234"/>
    <w:rsid w:val="00270A1B"/>
    <w:rsid w:val="0027144B"/>
    <w:rsid w:val="00271615"/>
    <w:rsid w:val="00271BD1"/>
    <w:rsid w:val="002721F9"/>
    <w:rsid w:val="002722A3"/>
    <w:rsid w:val="002730EF"/>
    <w:rsid w:val="0027387E"/>
    <w:rsid w:val="00273B80"/>
    <w:rsid w:val="00273D98"/>
    <w:rsid w:val="0027447E"/>
    <w:rsid w:val="00275689"/>
    <w:rsid w:val="00275B4F"/>
    <w:rsid w:val="00276A47"/>
    <w:rsid w:val="0028006E"/>
    <w:rsid w:val="00280222"/>
    <w:rsid w:val="00281AB1"/>
    <w:rsid w:val="00281AE7"/>
    <w:rsid w:val="00281F18"/>
    <w:rsid w:val="00281FB3"/>
    <w:rsid w:val="002822F6"/>
    <w:rsid w:val="00282305"/>
    <w:rsid w:val="00282765"/>
    <w:rsid w:val="00282907"/>
    <w:rsid w:val="00282B68"/>
    <w:rsid w:val="0028386F"/>
    <w:rsid w:val="00283C1F"/>
    <w:rsid w:val="002845E5"/>
    <w:rsid w:val="002848E5"/>
    <w:rsid w:val="00285408"/>
    <w:rsid w:val="00285CD1"/>
    <w:rsid w:val="00286C40"/>
    <w:rsid w:val="0028728A"/>
    <w:rsid w:val="002901DD"/>
    <w:rsid w:val="002904E7"/>
    <w:rsid w:val="00290516"/>
    <w:rsid w:val="00290876"/>
    <w:rsid w:val="00291416"/>
    <w:rsid w:val="0029171C"/>
    <w:rsid w:val="00291F90"/>
    <w:rsid w:val="00292FA6"/>
    <w:rsid w:val="00293024"/>
    <w:rsid w:val="00293313"/>
    <w:rsid w:val="002935B0"/>
    <w:rsid w:val="00293C40"/>
    <w:rsid w:val="00296102"/>
    <w:rsid w:val="00296B06"/>
    <w:rsid w:val="00296CBD"/>
    <w:rsid w:val="00297423"/>
    <w:rsid w:val="00297936"/>
    <w:rsid w:val="002A00BB"/>
    <w:rsid w:val="002A029E"/>
    <w:rsid w:val="002A0310"/>
    <w:rsid w:val="002A06E7"/>
    <w:rsid w:val="002A14B5"/>
    <w:rsid w:val="002A19FE"/>
    <w:rsid w:val="002A1D40"/>
    <w:rsid w:val="002A1F19"/>
    <w:rsid w:val="002A37BE"/>
    <w:rsid w:val="002A49BA"/>
    <w:rsid w:val="002A4DA9"/>
    <w:rsid w:val="002A4DAA"/>
    <w:rsid w:val="002A52CD"/>
    <w:rsid w:val="002A5B0D"/>
    <w:rsid w:val="002A7001"/>
    <w:rsid w:val="002A7378"/>
    <w:rsid w:val="002A75CB"/>
    <w:rsid w:val="002A7991"/>
    <w:rsid w:val="002A7D9D"/>
    <w:rsid w:val="002B1060"/>
    <w:rsid w:val="002B18A2"/>
    <w:rsid w:val="002B3028"/>
    <w:rsid w:val="002B3BCD"/>
    <w:rsid w:val="002B53E4"/>
    <w:rsid w:val="002B6518"/>
    <w:rsid w:val="002B68B7"/>
    <w:rsid w:val="002B6D8F"/>
    <w:rsid w:val="002B6F87"/>
    <w:rsid w:val="002B7C8F"/>
    <w:rsid w:val="002B7D24"/>
    <w:rsid w:val="002B7DDE"/>
    <w:rsid w:val="002C004A"/>
    <w:rsid w:val="002C0096"/>
    <w:rsid w:val="002C010E"/>
    <w:rsid w:val="002C0148"/>
    <w:rsid w:val="002C06F1"/>
    <w:rsid w:val="002C150C"/>
    <w:rsid w:val="002C1A71"/>
    <w:rsid w:val="002C2046"/>
    <w:rsid w:val="002C27DE"/>
    <w:rsid w:val="002C3B62"/>
    <w:rsid w:val="002C4162"/>
    <w:rsid w:val="002C41FB"/>
    <w:rsid w:val="002C4587"/>
    <w:rsid w:val="002C4EC8"/>
    <w:rsid w:val="002C5745"/>
    <w:rsid w:val="002C5930"/>
    <w:rsid w:val="002C5E94"/>
    <w:rsid w:val="002C6590"/>
    <w:rsid w:val="002C6BAE"/>
    <w:rsid w:val="002C6C72"/>
    <w:rsid w:val="002C7761"/>
    <w:rsid w:val="002C7CB1"/>
    <w:rsid w:val="002D0243"/>
    <w:rsid w:val="002D0B3C"/>
    <w:rsid w:val="002D0D62"/>
    <w:rsid w:val="002D25AB"/>
    <w:rsid w:val="002D37E5"/>
    <w:rsid w:val="002D398B"/>
    <w:rsid w:val="002D447F"/>
    <w:rsid w:val="002D44AD"/>
    <w:rsid w:val="002D4BB9"/>
    <w:rsid w:val="002D4C65"/>
    <w:rsid w:val="002D4D9F"/>
    <w:rsid w:val="002D5D1C"/>
    <w:rsid w:val="002D623F"/>
    <w:rsid w:val="002D6507"/>
    <w:rsid w:val="002D6AA4"/>
    <w:rsid w:val="002D6B5B"/>
    <w:rsid w:val="002D770D"/>
    <w:rsid w:val="002D7715"/>
    <w:rsid w:val="002D7B7D"/>
    <w:rsid w:val="002D7BF3"/>
    <w:rsid w:val="002E08F2"/>
    <w:rsid w:val="002E08FE"/>
    <w:rsid w:val="002E0966"/>
    <w:rsid w:val="002E0B83"/>
    <w:rsid w:val="002E0C3B"/>
    <w:rsid w:val="002E1417"/>
    <w:rsid w:val="002E18A5"/>
    <w:rsid w:val="002E1F02"/>
    <w:rsid w:val="002E293D"/>
    <w:rsid w:val="002E347F"/>
    <w:rsid w:val="002E3C56"/>
    <w:rsid w:val="002E4CBE"/>
    <w:rsid w:val="002E4F98"/>
    <w:rsid w:val="002E5366"/>
    <w:rsid w:val="002E58A1"/>
    <w:rsid w:val="002E5B89"/>
    <w:rsid w:val="002E61E9"/>
    <w:rsid w:val="002E6311"/>
    <w:rsid w:val="002E64A8"/>
    <w:rsid w:val="002E668E"/>
    <w:rsid w:val="002E68FE"/>
    <w:rsid w:val="002E7A4C"/>
    <w:rsid w:val="002F03A5"/>
    <w:rsid w:val="002F04AC"/>
    <w:rsid w:val="002F116A"/>
    <w:rsid w:val="002F1A1F"/>
    <w:rsid w:val="002F2F8D"/>
    <w:rsid w:val="002F44FC"/>
    <w:rsid w:val="002F4776"/>
    <w:rsid w:val="002F56EF"/>
    <w:rsid w:val="002F61D5"/>
    <w:rsid w:val="002F65C4"/>
    <w:rsid w:val="002F68C7"/>
    <w:rsid w:val="002F6D15"/>
    <w:rsid w:val="002F6F91"/>
    <w:rsid w:val="002F730D"/>
    <w:rsid w:val="00300304"/>
    <w:rsid w:val="00301A35"/>
    <w:rsid w:val="00301D80"/>
    <w:rsid w:val="00301E06"/>
    <w:rsid w:val="003026DA"/>
    <w:rsid w:val="0030290F"/>
    <w:rsid w:val="00302940"/>
    <w:rsid w:val="003030C8"/>
    <w:rsid w:val="00303682"/>
    <w:rsid w:val="00303BD4"/>
    <w:rsid w:val="0030466A"/>
    <w:rsid w:val="003052C0"/>
    <w:rsid w:val="003059C0"/>
    <w:rsid w:val="00305A35"/>
    <w:rsid w:val="003065FA"/>
    <w:rsid w:val="0030680B"/>
    <w:rsid w:val="003075C1"/>
    <w:rsid w:val="00307857"/>
    <w:rsid w:val="00310BD8"/>
    <w:rsid w:val="0031137B"/>
    <w:rsid w:val="00311D0E"/>
    <w:rsid w:val="003121EA"/>
    <w:rsid w:val="00312250"/>
    <w:rsid w:val="00312636"/>
    <w:rsid w:val="00313485"/>
    <w:rsid w:val="00313C5D"/>
    <w:rsid w:val="00314402"/>
    <w:rsid w:val="00314457"/>
    <w:rsid w:val="00314524"/>
    <w:rsid w:val="00314C3C"/>
    <w:rsid w:val="003152EB"/>
    <w:rsid w:val="0031540B"/>
    <w:rsid w:val="00315E55"/>
    <w:rsid w:val="003161DF"/>
    <w:rsid w:val="0031702F"/>
    <w:rsid w:val="00317A57"/>
    <w:rsid w:val="00320652"/>
    <w:rsid w:val="00321352"/>
    <w:rsid w:val="00321358"/>
    <w:rsid w:val="0032256A"/>
    <w:rsid w:val="003226DB"/>
    <w:rsid w:val="0032274F"/>
    <w:rsid w:val="003239C0"/>
    <w:rsid w:val="003239F6"/>
    <w:rsid w:val="00324A96"/>
    <w:rsid w:val="00324BBC"/>
    <w:rsid w:val="00324E56"/>
    <w:rsid w:val="003257DA"/>
    <w:rsid w:val="00325ACA"/>
    <w:rsid w:val="003266B9"/>
    <w:rsid w:val="00326EE9"/>
    <w:rsid w:val="0032749C"/>
    <w:rsid w:val="00327ED2"/>
    <w:rsid w:val="00330969"/>
    <w:rsid w:val="00330CEA"/>
    <w:rsid w:val="003313D8"/>
    <w:rsid w:val="00332212"/>
    <w:rsid w:val="003331A1"/>
    <w:rsid w:val="00333535"/>
    <w:rsid w:val="003344D6"/>
    <w:rsid w:val="00334675"/>
    <w:rsid w:val="00335768"/>
    <w:rsid w:val="003363D4"/>
    <w:rsid w:val="003370E6"/>
    <w:rsid w:val="00337760"/>
    <w:rsid w:val="00340B33"/>
    <w:rsid w:val="00341E0A"/>
    <w:rsid w:val="003421A9"/>
    <w:rsid w:val="003422C7"/>
    <w:rsid w:val="00342AE3"/>
    <w:rsid w:val="00342DD2"/>
    <w:rsid w:val="00344153"/>
    <w:rsid w:val="00344B2D"/>
    <w:rsid w:val="00344B9A"/>
    <w:rsid w:val="00344EA8"/>
    <w:rsid w:val="003450DB"/>
    <w:rsid w:val="00345312"/>
    <w:rsid w:val="0034534E"/>
    <w:rsid w:val="00345BD9"/>
    <w:rsid w:val="00345D8D"/>
    <w:rsid w:val="00345F96"/>
    <w:rsid w:val="0034699B"/>
    <w:rsid w:val="003473A7"/>
    <w:rsid w:val="0034796E"/>
    <w:rsid w:val="00350803"/>
    <w:rsid w:val="00350EE3"/>
    <w:rsid w:val="00351A30"/>
    <w:rsid w:val="00351EA4"/>
    <w:rsid w:val="003524F4"/>
    <w:rsid w:val="00352C75"/>
    <w:rsid w:val="00352D40"/>
    <w:rsid w:val="00353200"/>
    <w:rsid w:val="00353574"/>
    <w:rsid w:val="0035410F"/>
    <w:rsid w:val="0035438D"/>
    <w:rsid w:val="00354708"/>
    <w:rsid w:val="00354B92"/>
    <w:rsid w:val="00354BAB"/>
    <w:rsid w:val="003552CC"/>
    <w:rsid w:val="00355B94"/>
    <w:rsid w:val="00356AE6"/>
    <w:rsid w:val="00356C03"/>
    <w:rsid w:val="00357245"/>
    <w:rsid w:val="0035734B"/>
    <w:rsid w:val="00357A23"/>
    <w:rsid w:val="00360086"/>
    <w:rsid w:val="00360907"/>
    <w:rsid w:val="00360B66"/>
    <w:rsid w:val="00360EDF"/>
    <w:rsid w:val="00361AF0"/>
    <w:rsid w:val="00361FFB"/>
    <w:rsid w:val="00362724"/>
    <w:rsid w:val="003636A3"/>
    <w:rsid w:val="003648B6"/>
    <w:rsid w:val="003652D9"/>
    <w:rsid w:val="0036540E"/>
    <w:rsid w:val="00365592"/>
    <w:rsid w:val="00365691"/>
    <w:rsid w:val="00366195"/>
    <w:rsid w:val="00366D0D"/>
    <w:rsid w:val="00367476"/>
    <w:rsid w:val="003701B0"/>
    <w:rsid w:val="00370CB5"/>
    <w:rsid w:val="00370CEA"/>
    <w:rsid w:val="00370D0A"/>
    <w:rsid w:val="00370D6E"/>
    <w:rsid w:val="00371C93"/>
    <w:rsid w:val="00372163"/>
    <w:rsid w:val="003737F2"/>
    <w:rsid w:val="00373D6A"/>
    <w:rsid w:val="003748B9"/>
    <w:rsid w:val="00374B7D"/>
    <w:rsid w:val="00374EB0"/>
    <w:rsid w:val="0037537E"/>
    <w:rsid w:val="003755CD"/>
    <w:rsid w:val="00375924"/>
    <w:rsid w:val="00376328"/>
    <w:rsid w:val="00377ED1"/>
    <w:rsid w:val="00377EEB"/>
    <w:rsid w:val="00382AD5"/>
    <w:rsid w:val="00382BF3"/>
    <w:rsid w:val="00382E5D"/>
    <w:rsid w:val="00382EB3"/>
    <w:rsid w:val="003834DB"/>
    <w:rsid w:val="00383A62"/>
    <w:rsid w:val="0038402E"/>
    <w:rsid w:val="0038494E"/>
    <w:rsid w:val="003854D0"/>
    <w:rsid w:val="0038550C"/>
    <w:rsid w:val="003860F3"/>
    <w:rsid w:val="00386957"/>
    <w:rsid w:val="00386BD1"/>
    <w:rsid w:val="00386FB8"/>
    <w:rsid w:val="00387BDD"/>
    <w:rsid w:val="00387C36"/>
    <w:rsid w:val="00390184"/>
    <w:rsid w:val="00390412"/>
    <w:rsid w:val="00390BFE"/>
    <w:rsid w:val="003918B0"/>
    <w:rsid w:val="00391A10"/>
    <w:rsid w:val="00391AA1"/>
    <w:rsid w:val="00391EFF"/>
    <w:rsid w:val="00391FD9"/>
    <w:rsid w:val="00392217"/>
    <w:rsid w:val="0039276F"/>
    <w:rsid w:val="003928A9"/>
    <w:rsid w:val="00392F1E"/>
    <w:rsid w:val="003930E8"/>
    <w:rsid w:val="00393D77"/>
    <w:rsid w:val="00393D8D"/>
    <w:rsid w:val="00394209"/>
    <w:rsid w:val="00394235"/>
    <w:rsid w:val="00394EF6"/>
    <w:rsid w:val="003950AC"/>
    <w:rsid w:val="00396159"/>
    <w:rsid w:val="0039616B"/>
    <w:rsid w:val="00396532"/>
    <w:rsid w:val="00396D88"/>
    <w:rsid w:val="00397972"/>
    <w:rsid w:val="00397EB1"/>
    <w:rsid w:val="003A03D8"/>
    <w:rsid w:val="003A03E3"/>
    <w:rsid w:val="003A0529"/>
    <w:rsid w:val="003A0998"/>
    <w:rsid w:val="003A0DBA"/>
    <w:rsid w:val="003A16E6"/>
    <w:rsid w:val="003A1810"/>
    <w:rsid w:val="003A1F3A"/>
    <w:rsid w:val="003A22D2"/>
    <w:rsid w:val="003A246A"/>
    <w:rsid w:val="003A2664"/>
    <w:rsid w:val="003A3118"/>
    <w:rsid w:val="003A3BFC"/>
    <w:rsid w:val="003A41BC"/>
    <w:rsid w:val="003A4221"/>
    <w:rsid w:val="003A4521"/>
    <w:rsid w:val="003A47A4"/>
    <w:rsid w:val="003A47E9"/>
    <w:rsid w:val="003A4A7F"/>
    <w:rsid w:val="003A5058"/>
    <w:rsid w:val="003A58DA"/>
    <w:rsid w:val="003A5DF7"/>
    <w:rsid w:val="003A68DB"/>
    <w:rsid w:val="003A6DDA"/>
    <w:rsid w:val="003A6F4E"/>
    <w:rsid w:val="003B096D"/>
    <w:rsid w:val="003B0AA3"/>
    <w:rsid w:val="003B0AB5"/>
    <w:rsid w:val="003B1122"/>
    <w:rsid w:val="003B17B6"/>
    <w:rsid w:val="003B1DFF"/>
    <w:rsid w:val="003B1F95"/>
    <w:rsid w:val="003B254A"/>
    <w:rsid w:val="003B25B1"/>
    <w:rsid w:val="003B2753"/>
    <w:rsid w:val="003B283E"/>
    <w:rsid w:val="003B2C91"/>
    <w:rsid w:val="003B2D02"/>
    <w:rsid w:val="003B2D09"/>
    <w:rsid w:val="003B3606"/>
    <w:rsid w:val="003B4D49"/>
    <w:rsid w:val="003B4EAC"/>
    <w:rsid w:val="003B4F49"/>
    <w:rsid w:val="003B5403"/>
    <w:rsid w:val="003B5A53"/>
    <w:rsid w:val="003B6AA8"/>
    <w:rsid w:val="003B6C58"/>
    <w:rsid w:val="003B6DDC"/>
    <w:rsid w:val="003B6F10"/>
    <w:rsid w:val="003B7CC8"/>
    <w:rsid w:val="003B7D3E"/>
    <w:rsid w:val="003C01AE"/>
    <w:rsid w:val="003C0887"/>
    <w:rsid w:val="003C08DD"/>
    <w:rsid w:val="003C0E46"/>
    <w:rsid w:val="003C1679"/>
    <w:rsid w:val="003C1690"/>
    <w:rsid w:val="003C20BE"/>
    <w:rsid w:val="003C219D"/>
    <w:rsid w:val="003C2457"/>
    <w:rsid w:val="003C2684"/>
    <w:rsid w:val="003C4044"/>
    <w:rsid w:val="003C473B"/>
    <w:rsid w:val="003C64E3"/>
    <w:rsid w:val="003C6A1E"/>
    <w:rsid w:val="003C6FC4"/>
    <w:rsid w:val="003C714D"/>
    <w:rsid w:val="003C7888"/>
    <w:rsid w:val="003C79F8"/>
    <w:rsid w:val="003C7E02"/>
    <w:rsid w:val="003D02B1"/>
    <w:rsid w:val="003D11F8"/>
    <w:rsid w:val="003D14EC"/>
    <w:rsid w:val="003D15BB"/>
    <w:rsid w:val="003D1FFD"/>
    <w:rsid w:val="003D2350"/>
    <w:rsid w:val="003D24F1"/>
    <w:rsid w:val="003D30A4"/>
    <w:rsid w:val="003D36DA"/>
    <w:rsid w:val="003D3C0F"/>
    <w:rsid w:val="003D4576"/>
    <w:rsid w:val="003D49D5"/>
    <w:rsid w:val="003D4DD5"/>
    <w:rsid w:val="003D4F75"/>
    <w:rsid w:val="003D5C74"/>
    <w:rsid w:val="003D5DC9"/>
    <w:rsid w:val="003D7BDB"/>
    <w:rsid w:val="003E030B"/>
    <w:rsid w:val="003E04C2"/>
    <w:rsid w:val="003E04ED"/>
    <w:rsid w:val="003E0A48"/>
    <w:rsid w:val="003E225F"/>
    <w:rsid w:val="003E2CD3"/>
    <w:rsid w:val="003E3994"/>
    <w:rsid w:val="003E3C7A"/>
    <w:rsid w:val="003E4760"/>
    <w:rsid w:val="003E4C0F"/>
    <w:rsid w:val="003E6204"/>
    <w:rsid w:val="003E6469"/>
    <w:rsid w:val="003E67B9"/>
    <w:rsid w:val="003E7058"/>
    <w:rsid w:val="003E70AF"/>
    <w:rsid w:val="003E7149"/>
    <w:rsid w:val="003E7574"/>
    <w:rsid w:val="003F0251"/>
    <w:rsid w:val="003F0D56"/>
    <w:rsid w:val="003F14C9"/>
    <w:rsid w:val="003F1A27"/>
    <w:rsid w:val="003F1E70"/>
    <w:rsid w:val="003F21C0"/>
    <w:rsid w:val="003F2B0C"/>
    <w:rsid w:val="003F39E4"/>
    <w:rsid w:val="003F3D0E"/>
    <w:rsid w:val="003F419B"/>
    <w:rsid w:val="003F45E1"/>
    <w:rsid w:val="003F4A1A"/>
    <w:rsid w:val="003F5713"/>
    <w:rsid w:val="003F5BBA"/>
    <w:rsid w:val="003F62F8"/>
    <w:rsid w:val="003F6363"/>
    <w:rsid w:val="003F6427"/>
    <w:rsid w:val="003F69AE"/>
    <w:rsid w:val="003F6CCD"/>
    <w:rsid w:val="003F7BB8"/>
    <w:rsid w:val="003F7FA9"/>
    <w:rsid w:val="00400985"/>
    <w:rsid w:val="00401042"/>
    <w:rsid w:val="00402585"/>
    <w:rsid w:val="00402C2D"/>
    <w:rsid w:val="0040335E"/>
    <w:rsid w:val="004035F4"/>
    <w:rsid w:val="00403B43"/>
    <w:rsid w:val="00403B9B"/>
    <w:rsid w:val="00404151"/>
    <w:rsid w:val="0040417A"/>
    <w:rsid w:val="00404724"/>
    <w:rsid w:val="004049B2"/>
    <w:rsid w:val="00404ECD"/>
    <w:rsid w:val="004051B0"/>
    <w:rsid w:val="0040543E"/>
    <w:rsid w:val="00405641"/>
    <w:rsid w:val="00405734"/>
    <w:rsid w:val="004058F0"/>
    <w:rsid w:val="00405BC9"/>
    <w:rsid w:val="00405F65"/>
    <w:rsid w:val="00407AEA"/>
    <w:rsid w:val="00410855"/>
    <w:rsid w:val="00411BE0"/>
    <w:rsid w:val="004124E7"/>
    <w:rsid w:val="00412A50"/>
    <w:rsid w:val="00413266"/>
    <w:rsid w:val="004135E0"/>
    <w:rsid w:val="00413A9D"/>
    <w:rsid w:val="00413BCF"/>
    <w:rsid w:val="0041401C"/>
    <w:rsid w:val="0041411F"/>
    <w:rsid w:val="00414A5B"/>
    <w:rsid w:val="004157C7"/>
    <w:rsid w:val="004164C4"/>
    <w:rsid w:val="00416730"/>
    <w:rsid w:val="00416DA3"/>
    <w:rsid w:val="00416F45"/>
    <w:rsid w:val="0041772D"/>
    <w:rsid w:val="00417FB9"/>
    <w:rsid w:val="004204D8"/>
    <w:rsid w:val="0042077F"/>
    <w:rsid w:val="004208FB"/>
    <w:rsid w:val="004214CD"/>
    <w:rsid w:val="00423538"/>
    <w:rsid w:val="00423F7C"/>
    <w:rsid w:val="004242B1"/>
    <w:rsid w:val="00424A94"/>
    <w:rsid w:val="00424BB6"/>
    <w:rsid w:val="004254BE"/>
    <w:rsid w:val="00425D24"/>
    <w:rsid w:val="00425E69"/>
    <w:rsid w:val="0042695E"/>
    <w:rsid w:val="0042778E"/>
    <w:rsid w:val="00427DB0"/>
    <w:rsid w:val="00430457"/>
    <w:rsid w:val="00430796"/>
    <w:rsid w:val="00430899"/>
    <w:rsid w:val="00430CA4"/>
    <w:rsid w:val="00431110"/>
    <w:rsid w:val="0043199B"/>
    <w:rsid w:val="00432B60"/>
    <w:rsid w:val="00432EE6"/>
    <w:rsid w:val="00432F44"/>
    <w:rsid w:val="00432FE7"/>
    <w:rsid w:val="004335ED"/>
    <w:rsid w:val="00433A36"/>
    <w:rsid w:val="00433AB4"/>
    <w:rsid w:val="00433E62"/>
    <w:rsid w:val="00434CD8"/>
    <w:rsid w:val="00435138"/>
    <w:rsid w:val="0043523E"/>
    <w:rsid w:val="0043595D"/>
    <w:rsid w:val="00435AE5"/>
    <w:rsid w:val="00435B91"/>
    <w:rsid w:val="004360C8"/>
    <w:rsid w:val="004364C8"/>
    <w:rsid w:val="0043671D"/>
    <w:rsid w:val="00437F8B"/>
    <w:rsid w:val="00437FAB"/>
    <w:rsid w:val="004402B6"/>
    <w:rsid w:val="004407FF"/>
    <w:rsid w:val="004408F6"/>
    <w:rsid w:val="00440E63"/>
    <w:rsid w:val="004426D5"/>
    <w:rsid w:val="004428CA"/>
    <w:rsid w:val="00442F11"/>
    <w:rsid w:val="00443E42"/>
    <w:rsid w:val="004445E3"/>
    <w:rsid w:val="0044465B"/>
    <w:rsid w:val="00445745"/>
    <w:rsid w:val="00445CAE"/>
    <w:rsid w:val="00445F6C"/>
    <w:rsid w:val="0044623C"/>
    <w:rsid w:val="00446A7A"/>
    <w:rsid w:val="00446E9C"/>
    <w:rsid w:val="0044799C"/>
    <w:rsid w:val="00447BEF"/>
    <w:rsid w:val="004507D0"/>
    <w:rsid w:val="0045105A"/>
    <w:rsid w:val="00451401"/>
    <w:rsid w:val="00451C62"/>
    <w:rsid w:val="00451CE9"/>
    <w:rsid w:val="00452127"/>
    <w:rsid w:val="004522FA"/>
    <w:rsid w:val="0045291A"/>
    <w:rsid w:val="00452AFC"/>
    <w:rsid w:val="004530F5"/>
    <w:rsid w:val="004535CF"/>
    <w:rsid w:val="00453BC8"/>
    <w:rsid w:val="00453D36"/>
    <w:rsid w:val="00454C1C"/>
    <w:rsid w:val="00454EAA"/>
    <w:rsid w:val="00455591"/>
    <w:rsid w:val="004557BD"/>
    <w:rsid w:val="00455A65"/>
    <w:rsid w:val="0045640B"/>
    <w:rsid w:val="0045721C"/>
    <w:rsid w:val="004573B6"/>
    <w:rsid w:val="004578F3"/>
    <w:rsid w:val="00457919"/>
    <w:rsid w:val="00460689"/>
    <w:rsid w:val="00460728"/>
    <w:rsid w:val="00460CF8"/>
    <w:rsid w:val="00461814"/>
    <w:rsid w:val="00461958"/>
    <w:rsid w:val="00461FA5"/>
    <w:rsid w:val="00461FBE"/>
    <w:rsid w:val="00462269"/>
    <w:rsid w:val="004626F4"/>
    <w:rsid w:val="00462BE3"/>
    <w:rsid w:val="00462F58"/>
    <w:rsid w:val="004643B2"/>
    <w:rsid w:val="004658FE"/>
    <w:rsid w:val="00465FFC"/>
    <w:rsid w:val="00466E4B"/>
    <w:rsid w:val="00467462"/>
    <w:rsid w:val="00467EC0"/>
    <w:rsid w:val="00470298"/>
    <w:rsid w:val="004703B3"/>
    <w:rsid w:val="0047079D"/>
    <w:rsid w:val="00470B5F"/>
    <w:rsid w:val="004710EF"/>
    <w:rsid w:val="004714F5"/>
    <w:rsid w:val="004718AE"/>
    <w:rsid w:val="00471A7C"/>
    <w:rsid w:val="00475039"/>
    <w:rsid w:val="004750BC"/>
    <w:rsid w:val="004752AA"/>
    <w:rsid w:val="0047561C"/>
    <w:rsid w:val="00475B62"/>
    <w:rsid w:val="004762F8"/>
    <w:rsid w:val="0047676B"/>
    <w:rsid w:val="00476B4F"/>
    <w:rsid w:val="00477510"/>
    <w:rsid w:val="00477942"/>
    <w:rsid w:val="00477971"/>
    <w:rsid w:val="00477AC7"/>
    <w:rsid w:val="004804F2"/>
    <w:rsid w:val="00481896"/>
    <w:rsid w:val="00482284"/>
    <w:rsid w:val="00482DDF"/>
    <w:rsid w:val="00483232"/>
    <w:rsid w:val="00483683"/>
    <w:rsid w:val="004836B0"/>
    <w:rsid w:val="00483764"/>
    <w:rsid w:val="00483F31"/>
    <w:rsid w:val="004844B1"/>
    <w:rsid w:val="00484827"/>
    <w:rsid w:val="0048501F"/>
    <w:rsid w:val="004854DF"/>
    <w:rsid w:val="00485AC2"/>
    <w:rsid w:val="00485DA9"/>
    <w:rsid w:val="0048609B"/>
    <w:rsid w:val="00486302"/>
    <w:rsid w:val="00486A60"/>
    <w:rsid w:val="00486E31"/>
    <w:rsid w:val="004878C2"/>
    <w:rsid w:val="0049003B"/>
    <w:rsid w:val="00490E65"/>
    <w:rsid w:val="00490F01"/>
    <w:rsid w:val="004913DB"/>
    <w:rsid w:val="0049237C"/>
    <w:rsid w:val="00493121"/>
    <w:rsid w:val="004931AC"/>
    <w:rsid w:val="00493CEB"/>
    <w:rsid w:val="00493D1C"/>
    <w:rsid w:val="00494031"/>
    <w:rsid w:val="0049493F"/>
    <w:rsid w:val="00494C5E"/>
    <w:rsid w:val="00495891"/>
    <w:rsid w:val="0049635E"/>
    <w:rsid w:val="00497086"/>
    <w:rsid w:val="00497866"/>
    <w:rsid w:val="004A0C9D"/>
    <w:rsid w:val="004A1E3A"/>
    <w:rsid w:val="004A255F"/>
    <w:rsid w:val="004A2609"/>
    <w:rsid w:val="004A35B5"/>
    <w:rsid w:val="004A36EE"/>
    <w:rsid w:val="004A374F"/>
    <w:rsid w:val="004A4882"/>
    <w:rsid w:val="004A4AA0"/>
    <w:rsid w:val="004A5A08"/>
    <w:rsid w:val="004A5AF7"/>
    <w:rsid w:val="004A6212"/>
    <w:rsid w:val="004A671C"/>
    <w:rsid w:val="004A6750"/>
    <w:rsid w:val="004A7751"/>
    <w:rsid w:val="004A7B26"/>
    <w:rsid w:val="004A7CA0"/>
    <w:rsid w:val="004B0355"/>
    <w:rsid w:val="004B092A"/>
    <w:rsid w:val="004B1114"/>
    <w:rsid w:val="004B1647"/>
    <w:rsid w:val="004B1B61"/>
    <w:rsid w:val="004B2CE0"/>
    <w:rsid w:val="004B3087"/>
    <w:rsid w:val="004B30BA"/>
    <w:rsid w:val="004B32A8"/>
    <w:rsid w:val="004B43B1"/>
    <w:rsid w:val="004B4A23"/>
    <w:rsid w:val="004B4CEF"/>
    <w:rsid w:val="004B6C36"/>
    <w:rsid w:val="004B7745"/>
    <w:rsid w:val="004B7E85"/>
    <w:rsid w:val="004C01DC"/>
    <w:rsid w:val="004C030F"/>
    <w:rsid w:val="004C0930"/>
    <w:rsid w:val="004C0D94"/>
    <w:rsid w:val="004C1046"/>
    <w:rsid w:val="004C10D1"/>
    <w:rsid w:val="004C115B"/>
    <w:rsid w:val="004C1840"/>
    <w:rsid w:val="004C212B"/>
    <w:rsid w:val="004C2B75"/>
    <w:rsid w:val="004C3037"/>
    <w:rsid w:val="004C3B38"/>
    <w:rsid w:val="004C3B9E"/>
    <w:rsid w:val="004C3BAD"/>
    <w:rsid w:val="004C47F2"/>
    <w:rsid w:val="004C4B0C"/>
    <w:rsid w:val="004C5104"/>
    <w:rsid w:val="004C5806"/>
    <w:rsid w:val="004C7209"/>
    <w:rsid w:val="004C73E9"/>
    <w:rsid w:val="004C74B3"/>
    <w:rsid w:val="004C7726"/>
    <w:rsid w:val="004D00DD"/>
    <w:rsid w:val="004D0477"/>
    <w:rsid w:val="004D0632"/>
    <w:rsid w:val="004D07C1"/>
    <w:rsid w:val="004D0E63"/>
    <w:rsid w:val="004D1681"/>
    <w:rsid w:val="004D1E7B"/>
    <w:rsid w:val="004D232B"/>
    <w:rsid w:val="004D25CA"/>
    <w:rsid w:val="004D29FE"/>
    <w:rsid w:val="004D2A44"/>
    <w:rsid w:val="004D33B8"/>
    <w:rsid w:val="004D35C3"/>
    <w:rsid w:val="004D38DB"/>
    <w:rsid w:val="004D40E5"/>
    <w:rsid w:val="004D44FA"/>
    <w:rsid w:val="004D4AB6"/>
    <w:rsid w:val="004D4C1E"/>
    <w:rsid w:val="004D4F2E"/>
    <w:rsid w:val="004D5188"/>
    <w:rsid w:val="004D5549"/>
    <w:rsid w:val="004D62B2"/>
    <w:rsid w:val="004D6B89"/>
    <w:rsid w:val="004D6CE0"/>
    <w:rsid w:val="004D6E62"/>
    <w:rsid w:val="004E0AB7"/>
    <w:rsid w:val="004E0B3B"/>
    <w:rsid w:val="004E1899"/>
    <w:rsid w:val="004E2C8B"/>
    <w:rsid w:val="004E2CF2"/>
    <w:rsid w:val="004E2D88"/>
    <w:rsid w:val="004E2EA2"/>
    <w:rsid w:val="004E2EEC"/>
    <w:rsid w:val="004E3700"/>
    <w:rsid w:val="004E3FB7"/>
    <w:rsid w:val="004E4A04"/>
    <w:rsid w:val="004E56B6"/>
    <w:rsid w:val="004E65B1"/>
    <w:rsid w:val="004E68EF"/>
    <w:rsid w:val="004E6CF4"/>
    <w:rsid w:val="004E7087"/>
    <w:rsid w:val="004E75EC"/>
    <w:rsid w:val="004E76CA"/>
    <w:rsid w:val="004F0F09"/>
    <w:rsid w:val="004F14FB"/>
    <w:rsid w:val="004F153C"/>
    <w:rsid w:val="004F187B"/>
    <w:rsid w:val="004F1DB4"/>
    <w:rsid w:val="004F207B"/>
    <w:rsid w:val="004F25A7"/>
    <w:rsid w:val="004F308A"/>
    <w:rsid w:val="004F3851"/>
    <w:rsid w:val="004F3CED"/>
    <w:rsid w:val="004F419B"/>
    <w:rsid w:val="004F4B09"/>
    <w:rsid w:val="004F4C34"/>
    <w:rsid w:val="004F511F"/>
    <w:rsid w:val="004F5F53"/>
    <w:rsid w:val="004F6306"/>
    <w:rsid w:val="004F66E8"/>
    <w:rsid w:val="004F6EB1"/>
    <w:rsid w:val="004F7093"/>
    <w:rsid w:val="00500869"/>
    <w:rsid w:val="005015EE"/>
    <w:rsid w:val="00501976"/>
    <w:rsid w:val="00501F50"/>
    <w:rsid w:val="0050306E"/>
    <w:rsid w:val="005042C3"/>
    <w:rsid w:val="00504DB5"/>
    <w:rsid w:val="00505677"/>
    <w:rsid w:val="00505AEA"/>
    <w:rsid w:val="0050677C"/>
    <w:rsid w:val="00506C1D"/>
    <w:rsid w:val="00506D25"/>
    <w:rsid w:val="00506F02"/>
    <w:rsid w:val="005073DA"/>
    <w:rsid w:val="005077D3"/>
    <w:rsid w:val="00507AAA"/>
    <w:rsid w:val="00507B15"/>
    <w:rsid w:val="00507E96"/>
    <w:rsid w:val="00510AA0"/>
    <w:rsid w:val="00510BAD"/>
    <w:rsid w:val="00510E0D"/>
    <w:rsid w:val="0051101D"/>
    <w:rsid w:val="00511040"/>
    <w:rsid w:val="0051110F"/>
    <w:rsid w:val="00511C6C"/>
    <w:rsid w:val="00512C47"/>
    <w:rsid w:val="0051319E"/>
    <w:rsid w:val="00513405"/>
    <w:rsid w:val="00513869"/>
    <w:rsid w:val="00514108"/>
    <w:rsid w:val="0051463F"/>
    <w:rsid w:val="00514A9A"/>
    <w:rsid w:val="00515973"/>
    <w:rsid w:val="00515DF7"/>
    <w:rsid w:val="005161B6"/>
    <w:rsid w:val="00516238"/>
    <w:rsid w:val="00516ABD"/>
    <w:rsid w:val="0051793A"/>
    <w:rsid w:val="00520A69"/>
    <w:rsid w:val="00520EF6"/>
    <w:rsid w:val="00520FBE"/>
    <w:rsid w:val="0052118F"/>
    <w:rsid w:val="005223BE"/>
    <w:rsid w:val="00523E3D"/>
    <w:rsid w:val="00524EEF"/>
    <w:rsid w:val="00525028"/>
    <w:rsid w:val="00525CAD"/>
    <w:rsid w:val="00526639"/>
    <w:rsid w:val="0052676A"/>
    <w:rsid w:val="005270EA"/>
    <w:rsid w:val="00527249"/>
    <w:rsid w:val="00527A20"/>
    <w:rsid w:val="005310E8"/>
    <w:rsid w:val="005317A7"/>
    <w:rsid w:val="0053226E"/>
    <w:rsid w:val="00532CB6"/>
    <w:rsid w:val="00533770"/>
    <w:rsid w:val="005337BF"/>
    <w:rsid w:val="00533EDF"/>
    <w:rsid w:val="00534BEB"/>
    <w:rsid w:val="00535A12"/>
    <w:rsid w:val="005360B2"/>
    <w:rsid w:val="0053622E"/>
    <w:rsid w:val="00536444"/>
    <w:rsid w:val="00536880"/>
    <w:rsid w:val="00536F2C"/>
    <w:rsid w:val="00537378"/>
    <w:rsid w:val="00537510"/>
    <w:rsid w:val="00537903"/>
    <w:rsid w:val="00537E7D"/>
    <w:rsid w:val="0054014D"/>
    <w:rsid w:val="00540650"/>
    <w:rsid w:val="00542619"/>
    <w:rsid w:val="00542A8F"/>
    <w:rsid w:val="00542B99"/>
    <w:rsid w:val="00543009"/>
    <w:rsid w:val="005434D7"/>
    <w:rsid w:val="00543697"/>
    <w:rsid w:val="00543F22"/>
    <w:rsid w:val="0054408E"/>
    <w:rsid w:val="0054513E"/>
    <w:rsid w:val="005455C2"/>
    <w:rsid w:val="00545780"/>
    <w:rsid w:val="00546C84"/>
    <w:rsid w:val="00547220"/>
    <w:rsid w:val="005508A3"/>
    <w:rsid w:val="005508EB"/>
    <w:rsid w:val="00550B55"/>
    <w:rsid w:val="00550E62"/>
    <w:rsid w:val="005513D1"/>
    <w:rsid w:val="005517C8"/>
    <w:rsid w:val="00551CBB"/>
    <w:rsid w:val="005522F6"/>
    <w:rsid w:val="0055280B"/>
    <w:rsid w:val="005533B9"/>
    <w:rsid w:val="0055349B"/>
    <w:rsid w:val="005538FD"/>
    <w:rsid w:val="00554728"/>
    <w:rsid w:val="005548B3"/>
    <w:rsid w:val="00554D22"/>
    <w:rsid w:val="0055566F"/>
    <w:rsid w:val="00555A15"/>
    <w:rsid w:val="00556A7F"/>
    <w:rsid w:val="00556B4B"/>
    <w:rsid w:val="0055711B"/>
    <w:rsid w:val="00557755"/>
    <w:rsid w:val="00557F90"/>
    <w:rsid w:val="00560396"/>
    <w:rsid w:val="00561652"/>
    <w:rsid w:val="00561706"/>
    <w:rsid w:val="0056198F"/>
    <w:rsid w:val="00561C5C"/>
    <w:rsid w:val="00561E80"/>
    <w:rsid w:val="00562270"/>
    <w:rsid w:val="00563C6F"/>
    <w:rsid w:val="00565071"/>
    <w:rsid w:val="00565970"/>
    <w:rsid w:val="00565BFC"/>
    <w:rsid w:val="00566670"/>
    <w:rsid w:val="005667E9"/>
    <w:rsid w:val="00566AF8"/>
    <w:rsid w:val="00566D60"/>
    <w:rsid w:val="00567072"/>
    <w:rsid w:val="00567168"/>
    <w:rsid w:val="00567846"/>
    <w:rsid w:val="00570C08"/>
    <w:rsid w:val="00570D5E"/>
    <w:rsid w:val="005710D5"/>
    <w:rsid w:val="00571BDC"/>
    <w:rsid w:val="00571E47"/>
    <w:rsid w:val="00573404"/>
    <w:rsid w:val="00574133"/>
    <w:rsid w:val="00574371"/>
    <w:rsid w:val="00574B34"/>
    <w:rsid w:val="00574B53"/>
    <w:rsid w:val="00574B5A"/>
    <w:rsid w:val="00575390"/>
    <w:rsid w:val="005757F0"/>
    <w:rsid w:val="005758D2"/>
    <w:rsid w:val="00575B00"/>
    <w:rsid w:val="0057715E"/>
    <w:rsid w:val="0057721D"/>
    <w:rsid w:val="00577335"/>
    <w:rsid w:val="005773BA"/>
    <w:rsid w:val="00577537"/>
    <w:rsid w:val="005775C8"/>
    <w:rsid w:val="005803EC"/>
    <w:rsid w:val="00580618"/>
    <w:rsid w:val="00580865"/>
    <w:rsid w:val="00580C28"/>
    <w:rsid w:val="00580D15"/>
    <w:rsid w:val="00580D1D"/>
    <w:rsid w:val="0058113C"/>
    <w:rsid w:val="005814AE"/>
    <w:rsid w:val="005819CF"/>
    <w:rsid w:val="00582E74"/>
    <w:rsid w:val="00583185"/>
    <w:rsid w:val="00583383"/>
    <w:rsid w:val="00583C40"/>
    <w:rsid w:val="0058481A"/>
    <w:rsid w:val="00584EFA"/>
    <w:rsid w:val="00584F26"/>
    <w:rsid w:val="005854AC"/>
    <w:rsid w:val="00585D48"/>
    <w:rsid w:val="0058669B"/>
    <w:rsid w:val="0058700A"/>
    <w:rsid w:val="00587A5F"/>
    <w:rsid w:val="0059004B"/>
    <w:rsid w:val="0059170B"/>
    <w:rsid w:val="00591824"/>
    <w:rsid w:val="00591A68"/>
    <w:rsid w:val="00591CA9"/>
    <w:rsid w:val="00591FD8"/>
    <w:rsid w:val="00592410"/>
    <w:rsid w:val="0059282F"/>
    <w:rsid w:val="005938AB"/>
    <w:rsid w:val="00593C53"/>
    <w:rsid w:val="00594A9F"/>
    <w:rsid w:val="00594E21"/>
    <w:rsid w:val="0059557C"/>
    <w:rsid w:val="005959EB"/>
    <w:rsid w:val="00595E60"/>
    <w:rsid w:val="005969F2"/>
    <w:rsid w:val="00596A82"/>
    <w:rsid w:val="0059790B"/>
    <w:rsid w:val="00597A79"/>
    <w:rsid w:val="00597ACD"/>
    <w:rsid w:val="005A038B"/>
    <w:rsid w:val="005A1B63"/>
    <w:rsid w:val="005A2182"/>
    <w:rsid w:val="005A277F"/>
    <w:rsid w:val="005A28BB"/>
    <w:rsid w:val="005A29CE"/>
    <w:rsid w:val="005A3B77"/>
    <w:rsid w:val="005A476A"/>
    <w:rsid w:val="005A5F9A"/>
    <w:rsid w:val="005A76E9"/>
    <w:rsid w:val="005B0C96"/>
    <w:rsid w:val="005B119B"/>
    <w:rsid w:val="005B177D"/>
    <w:rsid w:val="005B18DB"/>
    <w:rsid w:val="005B2F4C"/>
    <w:rsid w:val="005B396D"/>
    <w:rsid w:val="005B3E33"/>
    <w:rsid w:val="005B42F9"/>
    <w:rsid w:val="005B4CF0"/>
    <w:rsid w:val="005B4DEA"/>
    <w:rsid w:val="005B5502"/>
    <w:rsid w:val="005B61CF"/>
    <w:rsid w:val="005B7171"/>
    <w:rsid w:val="005B7677"/>
    <w:rsid w:val="005C034E"/>
    <w:rsid w:val="005C0818"/>
    <w:rsid w:val="005C192B"/>
    <w:rsid w:val="005C1ADF"/>
    <w:rsid w:val="005C2A78"/>
    <w:rsid w:val="005C36CA"/>
    <w:rsid w:val="005C3F3B"/>
    <w:rsid w:val="005C4B6F"/>
    <w:rsid w:val="005C4BEB"/>
    <w:rsid w:val="005C5414"/>
    <w:rsid w:val="005C5505"/>
    <w:rsid w:val="005C61A3"/>
    <w:rsid w:val="005C6AF6"/>
    <w:rsid w:val="005C6E1C"/>
    <w:rsid w:val="005C7CC1"/>
    <w:rsid w:val="005C7E6E"/>
    <w:rsid w:val="005D0297"/>
    <w:rsid w:val="005D0B13"/>
    <w:rsid w:val="005D0D25"/>
    <w:rsid w:val="005D1E87"/>
    <w:rsid w:val="005D2B97"/>
    <w:rsid w:val="005D2D39"/>
    <w:rsid w:val="005D4CDC"/>
    <w:rsid w:val="005D5321"/>
    <w:rsid w:val="005D5390"/>
    <w:rsid w:val="005D5A1B"/>
    <w:rsid w:val="005D5F04"/>
    <w:rsid w:val="005D61A4"/>
    <w:rsid w:val="005D631F"/>
    <w:rsid w:val="005D66DE"/>
    <w:rsid w:val="005D6CDF"/>
    <w:rsid w:val="005D6D30"/>
    <w:rsid w:val="005D73B4"/>
    <w:rsid w:val="005E123F"/>
    <w:rsid w:val="005E132F"/>
    <w:rsid w:val="005E1358"/>
    <w:rsid w:val="005E160E"/>
    <w:rsid w:val="005E1A8E"/>
    <w:rsid w:val="005E1DC8"/>
    <w:rsid w:val="005E33EC"/>
    <w:rsid w:val="005E48CE"/>
    <w:rsid w:val="005E4B33"/>
    <w:rsid w:val="005E520D"/>
    <w:rsid w:val="005E54EE"/>
    <w:rsid w:val="005E55D4"/>
    <w:rsid w:val="005E5EBD"/>
    <w:rsid w:val="005E6C8C"/>
    <w:rsid w:val="005E7299"/>
    <w:rsid w:val="005E7B6F"/>
    <w:rsid w:val="005E7ED7"/>
    <w:rsid w:val="005F0CC6"/>
    <w:rsid w:val="005F1223"/>
    <w:rsid w:val="005F1962"/>
    <w:rsid w:val="005F1CDD"/>
    <w:rsid w:val="005F3024"/>
    <w:rsid w:val="005F35E0"/>
    <w:rsid w:val="005F38FF"/>
    <w:rsid w:val="005F3FEC"/>
    <w:rsid w:val="005F4004"/>
    <w:rsid w:val="005F4688"/>
    <w:rsid w:val="005F5706"/>
    <w:rsid w:val="005F59A5"/>
    <w:rsid w:val="005F5A0D"/>
    <w:rsid w:val="005F6755"/>
    <w:rsid w:val="005F6BE6"/>
    <w:rsid w:val="005F7070"/>
    <w:rsid w:val="005F7961"/>
    <w:rsid w:val="006007FF"/>
    <w:rsid w:val="00600849"/>
    <w:rsid w:val="00600A4D"/>
    <w:rsid w:val="00600BCE"/>
    <w:rsid w:val="00600DB4"/>
    <w:rsid w:val="00601085"/>
    <w:rsid w:val="0060214D"/>
    <w:rsid w:val="0060245D"/>
    <w:rsid w:val="006029B3"/>
    <w:rsid w:val="0060426C"/>
    <w:rsid w:val="006044DE"/>
    <w:rsid w:val="00604E06"/>
    <w:rsid w:val="006052D5"/>
    <w:rsid w:val="0060734D"/>
    <w:rsid w:val="0061236A"/>
    <w:rsid w:val="00612E26"/>
    <w:rsid w:val="00612F7F"/>
    <w:rsid w:val="00612FB1"/>
    <w:rsid w:val="00614123"/>
    <w:rsid w:val="006142E8"/>
    <w:rsid w:val="006155DB"/>
    <w:rsid w:val="00615B25"/>
    <w:rsid w:val="0061724C"/>
    <w:rsid w:val="0061725B"/>
    <w:rsid w:val="00617C77"/>
    <w:rsid w:val="00617FDD"/>
    <w:rsid w:val="00621067"/>
    <w:rsid w:val="00621070"/>
    <w:rsid w:val="0062135F"/>
    <w:rsid w:val="00621967"/>
    <w:rsid w:val="0062259C"/>
    <w:rsid w:val="00622841"/>
    <w:rsid w:val="00622C2C"/>
    <w:rsid w:val="00623245"/>
    <w:rsid w:val="0062357D"/>
    <w:rsid w:val="0062360E"/>
    <w:rsid w:val="00623D9A"/>
    <w:rsid w:val="00624064"/>
    <w:rsid w:val="006244E0"/>
    <w:rsid w:val="00624F80"/>
    <w:rsid w:val="00625D55"/>
    <w:rsid w:val="00626431"/>
    <w:rsid w:val="00626A03"/>
    <w:rsid w:val="00626B25"/>
    <w:rsid w:val="00626E72"/>
    <w:rsid w:val="00627655"/>
    <w:rsid w:val="006277F8"/>
    <w:rsid w:val="00627877"/>
    <w:rsid w:val="00627E75"/>
    <w:rsid w:val="00630640"/>
    <w:rsid w:val="00630B70"/>
    <w:rsid w:val="00631859"/>
    <w:rsid w:val="006320FC"/>
    <w:rsid w:val="00632DCD"/>
    <w:rsid w:val="00633593"/>
    <w:rsid w:val="00633AFB"/>
    <w:rsid w:val="00633D1A"/>
    <w:rsid w:val="00633DE4"/>
    <w:rsid w:val="006342B8"/>
    <w:rsid w:val="00634787"/>
    <w:rsid w:val="00634A68"/>
    <w:rsid w:val="00634F79"/>
    <w:rsid w:val="00635566"/>
    <w:rsid w:val="00635643"/>
    <w:rsid w:val="0063607F"/>
    <w:rsid w:val="00637E57"/>
    <w:rsid w:val="00640EB5"/>
    <w:rsid w:val="0064226A"/>
    <w:rsid w:val="00642DC0"/>
    <w:rsid w:val="00643A89"/>
    <w:rsid w:val="00645DA2"/>
    <w:rsid w:val="00645E51"/>
    <w:rsid w:val="006466C9"/>
    <w:rsid w:val="0065072E"/>
    <w:rsid w:val="00650C52"/>
    <w:rsid w:val="0065154F"/>
    <w:rsid w:val="00652241"/>
    <w:rsid w:val="006522CC"/>
    <w:rsid w:val="00652976"/>
    <w:rsid w:val="00652CE5"/>
    <w:rsid w:val="00652FD9"/>
    <w:rsid w:val="006535FF"/>
    <w:rsid w:val="00654008"/>
    <w:rsid w:val="00655B3C"/>
    <w:rsid w:val="00655B8D"/>
    <w:rsid w:val="006605EE"/>
    <w:rsid w:val="0066135C"/>
    <w:rsid w:val="006615CE"/>
    <w:rsid w:val="00662600"/>
    <w:rsid w:val="00663945"/>
    <w:rsid w:val="0066394D"/>
    <w:rsid w:val="006641AF"/>
    <w:rsid w:val="006641C1"/>
    <w:rsid w:val="00664C1C"/>
    <w:rsid w:val="00664C9D"/>
    <w:rsid w:val="006658B2"/>
    <w:rsid w:val="00665BAF"/>
    <w:rsid w:val="0066619F"/>
    <w:rsid w:val="00667615"/>
    <w:rsid w:val="00670540"/>
    <w:rsid w:val="00670757"/>
    <w:rsid w:val="006709F6"/>
    <w:rsid w:val="0067137B"/>
    <w:rsid w:val="00671AC6"/>
    <w:rsid w:val="00671E13"/>
    <w:rsid w:val="006723D0"/>
    <w:rsid w:val="00672807"/>
    <w:rsid w:val="006737E6"/>
    <w:rsid w:val="00673A0E"/>
    <w:rsid w:val="0067420D"/>
    <w:rsid w:val="006743D5"/>
    <w:rsid w:val="006747E2"/>
    <w:rsid w:val="006747F0"/>
    <w:rsid w:val="00674AF6"/>
    <w:rsid w:val="00674C8F"/>
    <w:rsid w:val="00675924"/>
    <w:rsid w:val="00676149"/>
    <w:rsid w:val="006767CE"/>
    <w:rsid w:val="00676F14"/>
    <w:rsid w:val="00676FCD"/>
    <w:rsid w:val="00677243"/>
    <w:rsid w:val="0068006B"/>
    <w:rsid w:val="00680121"/>
    <w:rsid w:val="00680D3A"/>
    <w:rsid w:val="00681F25"/>
    <w:rsid w:val="0068284D"/>
    <w:rsid w:val="00682E29"/>
    <w:rsid w:val="00684440"/>
    <w:rsid w:val="0068447E"/>
    <w:rsid w:val="00684C8F"/>
    <w:rsid w:val="00685169"/>
    <w:rsid w:val="006853B7"/>
    <w:rsid w:val="0068652D"/>
    <w:rsid w:val="00686908"/>
    <w:rsid w:val="0068760A"/>
    <w:rsid w:val="00687BAC"/>
    <w:rsid w:val="0069062B"/>
    <w:rsid w:val="00691992"/>
    <w:rsid w:val="0069238C"/>
    <w:rsid w:val="006924BC"/>
    <w:rsid w:val="006925A9"/>
    <w:rsid w:val="00692861"/>
    <w:rsid w:val="00692A84"/>
    <w:rsid w:val="00693139"/>
    <w:rsid w:val="00694309"/>
    <w:rsid w:val="00695B2E"/>
    <w:rsid w:val="006962CD"/>
    <w:rsid w:val="006964E9"/>
    <w:rsid w:val="00697AD4"/>
    <w:rsid w:val="006A0192"/>
    <w:rsid w:val="006A02FA"/>
    <w:rsid w:val="006A12C2"/>
    <w:rsid w:val="006A1391"/>
    <w:rsid w:val="006A1CAF"/>
    <w:rsid w:val="006A1F2C"/>
    <w:rsid w:val="006A28BF"/>
    <w:rsid w:val="006A2968"/>
    <w:rsid w:val="006A2A5F"/>
    <w:rsid w:val="006A2BF5"/>
    <w:rsid w:val="006A2FFD"/>
    <w:rsid w:val="006A32D7"/>
    <w:rsid w:val="006A37BF"/>
    <w:rsid w:val="006A4955"/>
    <w:rsid w:val="006A4C2E"/>
    <w:rsid w:val="006A514D"/>
    <w:rsid w:val="006A5AF2"/>
    <w:rsid w:val="006A7521"/>
    <w:rsid w:val="006A7929"/>
    <w:rsid w:val="006B0A41"/>
    <w:rsid w:val="006B0A93"/>
    <w:rsid w:val="006B0AE3"/>
    <w:rsid w:val="006B16D1"/>
    <w:rsid w:val="006B1A15"/>
    <w:rsid w:val="006B1AC8"/>
    <w:rsid w:val="006B2511"/>
    <w:rsid w:val="006B2F68"/>
    <w:rsid w:val="006B36A9"/>
    <w:rsid w:val="006B3E74"/>
    <w:rsid w:val="006B405A"/>
    <w:rsid w:val="006B47DF"/>
    <w:rsid w:val="006B48BC"/>
    <w:rsid w:val="006B48DA"/>
    <w:rsid w:val="006B4FB1"/>
    <w:rsid w:val="006B6392"/>
    <w:rsid w:val="006B63B1"/>
    <w:rsid w:val="006B6854"/>
    <w:rsid w:val="006B78E2"/>
    <w:rsid w:val="006B7FBE"/>
    <w:rsid w:val="006C0286"/>
    <w:rsid w:val="006C1547"/>
    <w:rsid w:val="006C19D3"/>
    <w:rsid w:val="006C2365"/>
    <w:rsid w:val="006C282B"/>
    <w:rsid w:val="006C3647"/>
    <w:rsid w:val="006C3A22"/>
    <w:rsid w:val="006C3CBB"/>
    <w:rsid w:val="006C3E6F"/>
    <w:rsid w:val="006C3F1E"/>
    <w:rsid w:val="006C4C50"/>
    <w:rsid w:val="006C514D"/>
    <w:rsid w:val="006C58D8"/>
    <w:rsid w:val="006C6049"/>
    <w:rsid w:val="006C6551"/>
    <w:rsid w:val="006C6AFA"/>
    <w:rsid w:val="006C72F0"/>
    <w:rsid w:val="006C7B25"/>
    <w:rsid w:val="006D064C"/>
    <w:rsid w:val="006D1279"/>
    <w:rsid w:val="006D1C24"/>
    <w:rsid w:val="006D3421"/>
    <w:rsid w:val="006D360E"/>
    <w:rsid w:val="006D40E7"/>
    <w:rsid w:val="006D430D"/>
    <w:rsid w:val="006D47B6"/>
    <w:rsid w:val="006D4914"/>
    <w:rsid w:val="006D4CA3"/>
    <w:rsid w:val="006D563D"/>
    <w:rsid w:val="006D647D"/>
    <w:rsid w:val="006D66B0"/>
    <w:rsid w:val="006D6A50"/>
    <w:rsid w:val="006D6DA1"/>
    <w:rsid w:val="006D70C5"/>
    <w:rsid w:val="006D71D0"/>
    <w:rsid w:val="006D75C0"/>
    <w:rsid w:val="006D7D9C"/>
    <w:rsid w:val="006E046C"/>
    <w:rsid w:val="006E0601"/>
    <w:rsid w:val="006E0E24"/>
    <w:rsid w:val="006E0F18"/>
    <w:rsid w:val="006E10BE"/>
    <w:rsid w:val="006E1389"/>
    <w:rsid w:val="006E1F73"/>
    <w:rsid w:val="006E2DA0"/>
    <w:rsid w:val="006E4A19"/>
    <w:rsid w:val="006E4B61"/>
    <w:rsid w:val="006E6420"/>
    <w:rsid w:val="006E64E3"/>
    <w:rsid w:val="006E6813"/>
    <w:rsid w:val="006E7149"/>
    <w:rsid w:val="006E727C"/>
    <w:rsid w:val="006E76F5"/>
    <w:rsid w:val="006F0AD8"/>
    <w:rsid w:val="006F0C41"/>
    <w:rsid w:val="006F1024"/>
    <w:rsid w:val="006F1B1A"/>
    <w:rsid w:val="006F1BA6"/>
    <w:rsid w:val="006F27E1"/>
    <w:rsid w:val="006F32E0"/>
    <w:rsid w:val="006F3447"/>
    <w:rsid w:val="006F3448"/>
    <w:rsid w:val="006F6126"/>
    <w:rsid w:val="006F6606"/>
    <w:rsid w:val="006F69BF"/>
    <w:rsid w:val="006F756D"/>
    <w:rsid w:val="006F7C5D"/>
    <w:rsid w:val="007006E1"/>
    <w:rsid w:val="00700B6F"/>
    <w:rsid w:val="00700C83"/>
    <w:rsid w:val="007016B1"/>
    <w:rsid w:val="00701967"/>
    <w:rsid w:val="007019EC"/>
    <w:rsid w:val="00701AC8"/>
    <w:rsid w:val="00701B49"/>
    <w:rsid w:val="00702112"/>
    <w:rsid w:val="00702482"/>
    <w:rsid w:val="007028D0"/>
    <w:rsid w:val="00702F2E"/>
    <w:rsid w:val="0070320B"/>
    <w:rsid w:val="00703502"/>
    <w:rsid w:val="007035D3"/>
    <w:rsid w:val="00703675"/>
    <w:rsid w:val="00703763"/>
    <w:rsid w:val="007060F6"/>
    <w:rsid w:val="007062D2"/>
    <w:rsid w:val="00711803"/>
    <w:rsid w:val="00711983"/>
    <w:rsid w:val="007122CD"/>
    <w:rsid w:val="007122EE"/>
    <w:rsid w:val="007124AE"/>
    <w:rsid w:val="00712A3C"/>
    <w:rsid w:val="007131C6"/>
    <w:rsid w:val="00713EBB"/>
    <w:rsid w:val="00714942"/>
    <w:rsid w:val="00714B89"/>
    <w:rsid w:val="00714F23"/>
    <w:rsid w:val="00715083"/>
    <w:rsid w:val="0071657C"/>
    <w:rsid w:val="00716A06"/>
    <w:rsid w:val="00717485"/>
    <w:rsid w:val="00717DB5"/>
    <w:rsid w:val="00717FA5"/>
    <w:rsid w:val="007200D1"/>
    <w:rsid w:val="00721486"/>
    <w:rsid w:val="007216E2"/>
    <w:rsid w:val="00721C80"/>
    <w:rsid w:val="00722CD9"/>
    <w:rsid w:val="00723393"/>
    <w:rsid w:val="00723A2F"/>
    <w:rsid w:val="00723F63"/>
    <w:rsid w:val="00724544"/>
    <w:rsid w:val="007248E3"/>
    <w:rsid w:val="00724A5D"/>
    <w:rsid w:val="00724EEC"/>
    <w:rsid w:val="00724F01"/>
    <w:rsid w:val="007251DE"/>
    <w:rsid w:val="0072524A"/>
    <w:rsid w:val="00725312"/>
    <w:rsid w:val="00725C92"/>
    <w:rsid w:val="00725FA1"/>
    <w:rsid w:val="007263CE"/>
    <w:rsid w:val="007267AB"/>
    <w:rsid w:val="00726898"/>
    <w:rsid w:val="00726F18"/>
    <w:rsid w:val="0072714E"/>
    <w:rsid w:val="0072770A"/>
    <w:rsid w:val="0072784A"/>
    <w:rsid w:val="00727C7B"/>
    <w:rsid w:val="0073098D"/>
    <w:rsid w:val="00730A75"/>
    <w:rsid w:val="00730FD8"/>
    <w:rsid w:val="007312C5"/>
    <w:rsid w:val="007314B7"/>
    <w:rsid w:val="00731A44"/>
    <w:rsid w:val="00731B03"/>
    <w:rsid w:val="007324F7"/>
    <w:rsid w:val="00732AC0"/>
    <w:rsid w:val="00732C49"/>
    <w:rsid w:val="00732EA8"/>
    <w:rsid w:val="00733DD9"/>
    <w:rsid w:val="0073463E"/>
    <w:rsid w:val="00734C92"/>
    <w:rsid w:val="0073509A"/>
    <w:rsid w:val="00735165"/>
    <w:rsid w:val="007353BA"/>
    <w:rsid w:val="0073572E"/>
    <w:rsid w:val="00735C25"/>
    <w:rsid w:val="00735ED5"/>
    <w:rsid w:val="007374BD"/>
    <w:rsid w:val="007402DB"/>
    <w:rsid w:val="00740A70"/>
    <w:rsid w:val="007418F3"/>
    <w:rsid w:val="00741FAC"/>
    <w:rsid w:val="00742C42"/>
    <w:rsid w:val="00743366"/>
    <w:rsid w:val="00743A7E"/>
    <w:rsid w:val="00743E68"/>
    <w:rsid w:val="0074414F"/>
    <w:rsid w:val="007449C2"/>
    <w:rsid w:val="00744D34"/>
    <w:rsid w:val="00744F36"/>
    <w:rsid w:val="00745C0E"/>
    <w:rsid w:val="0074621A"/>
    <w:rsid w:val="007463E1"/>
    <w:rsid w:val="0074649A"/>
    <w:rsid w:val="007464CE"/>
    <w:rsid w:val="00746AF9"/>
    <w:rsid w:val="007473E5"/>
    <w:rsid w:val="00747527"/>
    <w:rsid w:val="00747BB2"/>
    <w:rsid w:val="00747C50"/>
    <w:rsid w:val="007501B8"/>
    <w:rsid w:val="00750530"/>
    <w:rsid w:val="00750772"/>
    <w:rsid w:val="00753230"/>
    <w:rsid w:val="007536EF"/>
    <w:rsid w:val="00753A9A"/>
    <w:rsid w:val="007540C4"/>
    <w:rsid w:val="007544AD"/>
    <w:rsid w:val="007549BB"/>
    <w:rsid w:val="00754F9B"/>
    <w:rsid w:val="00755702"/>
    <w:rsid w:val="00755D01"/>
    <w:rsid w:val="00755DFF"/>
    <w:rsid w:val="00755FD9"/>
    <w:rsid w:val="00756508"/>
    <w:rsid w:val="00756C16"/>
    <w:rsid w:val="00756E0E"/>
    <w:rsid w:val="0075787A"/>
    <w:rsid w:val="00757925"/>
    <w:rsid w:val="00757AD2"/>
    <w:rsid w:val="00760D6C"/>
    <w:rsid w:val="00760DD1"/>
    <w:rsid w:val="007614EE"/>
    <w:rsid w:val="00761C6A"/>
    <w:rsid w:val="0076202E"/>
    <w:rsid w:val="00762803"/>
    <w:rsid w:val="0076286B"/>
    <w:rsid w:val="007629F3"/>
    <w:rsid w:val="00762FA0"/>
    <w:rsid w:val="00763A81"/>
    <w:rsid w:val="00763CF9"/>
    <w:rsid w:val="00765090"/>
    <w:rsid w:val="00765A10"/>
    <w:rsid w:val="00765D36"/>
    <w:rsid w:val="00766498"/>
    <w:rsid w:val="007664FA"/>
    <w:rsid w:val="00766677"/>
    <w:rsid w:val="0076692B"/>
    <w:rsid w:val="00767F4F"/>
    <w:rsid w:val="007702E8"/>
    <w:rsid w:val="007706F0"/>
    <w:rsid w:val="00770858"/>
    <w:rsid w:val="007708EB"/>
    <w:rsid w:val="00770936"/>
    <w:rsid w:val="0077115C"/>
    <w:rsid w:val="00771B4D"/>
    <w:rsid w:val="00771D05"/>
    <w:rsid w:val="00772207"/>
    <w:rsid w:val="007727F0"/>
    <w:rsid w:val="0077355A"/>
    <w:rsid w:val="00773D85"/>
    <w:rsid w:val="007740DE"/>
    <w:rsid w:val="0077434B"/>
    <w:rsid w:val="007754D4"/>
    <w:rsid w:val="00775627"/>
    <w:rsid w:val="00777449"/>
    <w:rsid w:val="00777AA6"/>
    <w:rsid w:val="00777B96"/>
    <w:rsid w:val="007805B4"/>
    <w:rsid w:val="0078111D"/>
    <w:rsid w:val="00782641"/>
    <w:rsid w:val="00782B88"/>
    <w:rsid w:val="0078415B"/>
    <w:rsid w:val="00784557"/>
    <w:rsid w:val="00784559"/>
    <w:rsid w:val="00785F87"/>
    <w:rsid w:val="007860A7"/>
    <w:rsid w:val="0078638F"/>
    <w:rsid w:val="00786B85"/>
    <w:rsid w:val="00786D61"/>
    <w:rsid w:val="00786E51"/>
    <w:rsid w:val="007872C3"/>
    <w:rsid w:val="00787C4B"/>
    <w:rsid w:val="00790797"/>
    <w:rsid w:val="00790EAA"/>
    <w:rsid w:val="00791C16"/>
    <w:rsid w:val="007927F6"/>
    <w:rsid w:val="00792D19"/>
    <w:rsid w:val="00793545"/>
    <w:rsid w:val="00793755"/>
    <w:rsid w:val="00793D1C"/>
    <w:rsid w:val="00793DF5"/>
    <w:rsid w:val="0079455F"/>
    <w:rsid w:val="00794709"/>
    <w:rsid w:val="007948BB"/>
    <w:rsid w:val="007953FF"/>
    <w:rsid w:val="00795CE2"/>
    <w:rsid w:val="00795F12"/>
    <w:rsid w:val="00795FD0"/>
    <w:rsid w:val="00796B10"/>
    <w:rsid w:val="00796C0D"/>
    <w:rsid w:val="00797AB8"/>
    <w:rsid w:val="00797BEC"/>
    <w:rsid w:val="00797DC7"/>
    <w:rsid w:val="007A097D"/>
    <w:rsid w:val="007A152D"/>
    <w:rsid w:val="007A1679"/>
    <w:rsid w:val="007A1B5B"/>
    <w:rsid w:val="007A1D0D"/>
    <w:rsid w:val="007A350B"/>
    <w:rsid w:val="007A3702"/>
    <w:rsid w:val="007A37CF"/>
    <w:rsid w:val="007A3CB8"/>
    <w:rsid w:val="007A40D5"/>
    <w:rsid w:val="007A62B5"/>
    <w:rsid w:val="007A7A19"/>
    <w:rsid w:val="007A7E8B"/>
    <w:rsid w:val="007B0813"/>
    <w:rsid w:val="007B093C"/>
    <w:rsid w:val="007B156B"/>
    <w:rsid w:val="007B1E5C"/>
    <w:rsid w:val="007B1F9B"/>
    <w:rsid w:val="007B21A9"/>
    <w:rsid w:val="007B3BFA"/>
    <w:rsid w:val="007B6B0D"/>
    <w:rsid w:val="007B7315"/>
    <w:rsid w:val="007B757A"/>
    <w:rsid w:val="007B7BCC"/>
    <w:rsid w:val="007B7F3D"/>
    <w:rsid w:val="007C04F5"/>
    <w:rsid w:val="007C0978"/>
    <w:rsid w:val="007C09CE"/>
    <w:rsid w:val="007C0B53"/>
    <w:rsid w:val="007C0CAB"/>
    <w:rsid w:val="007C0D9A"/>
    <w:rsid w:val="007C0EE2"/>
    <w:rsid w:val="007C1693"/>
    <w:rsid w:val="007C1828"/>
    <w:rsid w:val="007C27C6"/>
    <w:rsid w:val="007C31E1"/>
    <w:rsid w:val="007C3551"/>
    <w:rsid w:val="007C368E"/>
    <w:rsid w:val="007C3BC2"/>
    <w:rsid w:val="007C3CB4"/>
    <w:rsid w:val="007C41C1"/>
    <w:rsid w:val="007C4A87"/>
    <w:rsid w:val="007C5443"/>
    <w:rsid w:val="007C61DC"/>
    <w:rsid w:val="007C6CB4"/>
    <w:rsid w:val="007C748C"/>
    <w:rsid w:val="007D05F5"/>
    <w:rsid w:val="007D074B"/>
    <w:rsid w:val="007D0DAF"/>
    <w:rsid w:val="007D133A"/>
    <w:rsid w:val="007D2423"/>
    <w:rsid w:val="007D2BC9"/>
    <w:rsid w:val="007D32E5"/>
    <w:rsid w:val="007D3324"/>
    <w:rsid w:val="007D37EF"/>
    <w:rsid w:val="007D4810"/>
    <w:rsid w:val="007D48C5"/>
    <w:rsid w:val="007D5A9A"/>
    <w:rsid w:val="007D6428"/>
    <w:rsid w:val="007D6E96"/>
    <w:rsid w:val="007D783F"/>
    <w:rsid w:val="007D7F28"/>
    <w:rsid w:val="007E072B"/>
    <w:rsid w:val="007E2D1F"/>
    <w:rsid w:val="007E3549"/>
    <w:rsid w:val="007E4830"/>
    <w:rsid w:val="007E503B"/>
    <w:rsid w:val="007E5114"/>
    <w:rsid w:val="007E59D5"/>
    <w:rsid w:val="007E5A9B"/>
    <w:rsid w:val="007E5F8B"/>
    <w:rsid w:val="007E65BE"/>
    <w:rsid w:val="007E6C8D"/>
    <w:rsid w:val="007E7896"/>
    <w:rsid w:val="007F03B7"/>
    <w:rsid w:val="007F05F2"/>
    <w:rsid w:val="007F0E03"/>
    <w:rsid w:val="007F101D"/>
    <w:rsid w:val="007F122F"/>
    <w:rsid w:val="007F1BF7"/>
    <w:rsid w:val="007F1C78"/>
    <w:rsid w:val="007F1F48"/>
    <w:rsid w:val="007F2145"/>
    <w:rsid w:val="007F225A"/>
    <w:rsid w:val="007F325A"/>
    <w:rsid w:val="007F38E3"/>
    <w:rsid w:val="007F3E38"/>
    <w:rsid w:val="007F474F"/>
    <w:rsid w:val="007F4C61"/>
    <w:rsid w:val="007F4E65"/>
    <w:rsid w:val="007F53A4"/>
    <w:rsid w:val="007F56AD"/>
    <w:rsid w:val="007F64EE"/>
    <w:rsid w:val="007F72D4"/>
    <w:rsid w:val="008003D4"/>
    <w:rsid w:val="00800663"/>
    <w:rsid w:val="00801627"/>
    <w:rsid w:val="00801723"/>
    <w:rsid w:val="00801A6E"/>
    <w:rsid w:val="0080220A"/>
    <w:rsid w:val="008029DB"/>
    <w:rsid w:val="008030B9"/>
    <w:rsid w:val="008037A4"/>
    <w:rsid w:val="008038F7"/>
    <w:rsid w:val="008064A9"/>
    <w:rsid w:val="00806F1A"/>
    <w:rsid w:val="00807C39"/>
    <w:rsid w:val="00807F4A"/>
    <w:rsid w:val="0081060B"/>
    <w:rsid w:val="00811BFE"/>
    <w:rsid w:val="00811D26"/>
    <w:rsid w:val="00812CF2"/>
    <w:rsid w:val="0081397F"/>
    <w:rsid w:val="008139A2"/>
    <w:rsid w:val="00813BD1"/>
    <w:rsid w:val="00813CF2"/>
    <w:rsid w:val="00814394"/>
    <w:rsid w:val="00814CF7"/>
    <w:rsid w:val="00814E89"/>
    <w:rsid w:val="00815980"/>
    <w:rsid w:val="00816F1D"/>
    <w:rsid w:val="00817410"/>
    <w:rsid w:val="008175B7"/>
    <w:rsid w:val="0082038A"/>
    <w:rsid w:val="00820390"/>
    <w:rsid w:val="008206CB"/>
    <w:rsid w:val="00821080"/>
    <w:rsid w:val="008220CF"/>
    <w:rsid w:val="008225A6"/>
    <w:rsid w:val="00822835"/>
    <w:rsid w:val="00822B02"/>
    <w:rsid w:val="00822EB7"/>
    <w:rsid w:val="00822F2B"/>
    <w:rsid w:val="00822F2D"/>
    <w:rsid w:val="00823364"/>
    <w:rsid w:val="00823BA4"/>
    <w:rsid w:val="00823C14"/>
    <w:rsid w:val="00824077"/>
    <w:rsid w:val="008248CE"/>
    <w:rsid w:val="00825C1A"/>
    <w:rsid w:val="00826545"/>
    <w:rsid w:val="0082792C"/>
    <w:rsid w:val="0083033D"/>
    <w:rsid w:val="00830728"/>
    <w:rsid w:val="008311BA"/>
    <w:rsid w:val="00831459"/>
    <w:rsid w:val="00831605"/>
    <w:rsid w:val="00832847"/>
    <w:rsid w:val="00832EB2"/>
    <w:rsid w:val="00832F33"/>
    <w:rsid w:val="008348D2"/>
    <w:rsid w:val="00834BB9"/>
    <w:rsid w:val="00834C12"/>
    <w:rsid w:val="00834CFE"/>
    <w:rsid w:val="008353DF"/>
    <w:rsid w:val="0083568A"/>
    <w:rsid w:val="00835C30"/>
    <w:rsid w:val="00840432"/>
    <w:rsid w:val="0084061D"/>
    <w:rsid w:val="00841156"/>
    <w:rsid w:val="00841865"/>
    <w:rsid w:val="00841A57"/>
    <w:rsid w:val="00842325"/>
    <w:rsid w:val="00842336"/>
    <w:rsid w:val="008432FB"/>
    <w:rsid w:val="00843391"/>
    <w:rsid w:val="00843938"/>
    <w:rsid w:val="00843E41"/>
    <w:rsid w:val="00844143"/>
    <w:rsid w:val="00844D74"/>
    <w:rsid w:val="0084644F"/>
    <w:rsid w:val="0084652F"/>
    <w:rsid w:val="00846E9D"/>
    <w:rsid w:val="00847178"/>
    <w:rsid w:val="00847831"/>
    <w:rsid w:val="00847A85"/>
    <w:rsid w:val="00847E4D"/>
    <w:rsid w:val="0085078D"/>
    <w:rsid w:val="00850B22"/>
    <w:rsid w:val="00850BC7"/>
    <w:rsid w:val="00850CA9"/>
    <w:rsid w:val="00851242"/>
    <w:rsid w:val="00851674"/>
    <w:rsid w:val="00851DE9"/>
    <w:rsid w:val="00851ED9"/>
    <w:rsid w:val="008520DB"/>
    <w:rsid w:val="00854336"/>
    <w:rsid w:val="008547BA"/>
    <w:rsid w:val="00855D6D"/>
    <w:rsid w:val="0085723C"/>
    <w:rsid w:val="008575B9"/>
    <w:rsid w:val="00857B9B"/>
    <w:rsid w:val="00857C20"/>
    <w:rsid w:val="008608C5"/>
    <w:rsid w:val="00860910"/>
    <w:rsid w:val="00860F0A"/>
    <w:rsid w:val="0086150B"/>
    <w:rsid w:val="00861861"/>
    <w:rsid w:val="00861986"/>
    <w:rsid w:val="0086289C"/>
    <w:rsid w:val="00862C94"/>
    <w:rsid w:val="00862FF7"/>
    <w:rsid w:val="008637F8"/>
    <w:rsid w:val="00864A89"/>
    <w:rsid w:val="00865151"/>
    <w:rsid w:val="008660E7"/>
    <w:rsid w:val="00866293"/>
    <w:rsid w:val="00866551"/>
    <w:rsid w:val="00867041"/>
    <w:rsid w:val="008674D0"/>
    <w:rsid w:val="00867B33"/>
    <w:rsid w:val="00867DF6"/>
    <w:rsid w:val="00870B02"/>
    <w:rsid w:val="00871B83"/>
    <w:rsid w:val="00871BB2"/>
    <w:rsid w:val="00872450"/>
    <w:rsid w:val="008724E1"/>
    <w:rsid w:val="008731D7"/>
    <w:rsid w:val="008731E3"/>
    <w:rsid w:val="008731F0"/>
    <w:rsid w:val="00873259"/>
    <w:rsid w:val="00873675"/>
    <w:rsid w:val="00874200"/>
    <w:rsid w:val="0087439F"/>
    <w:rsid w:val="00874794"/>
    <w:rsid w:val="00874C06"/>
    <w:rsid w:val="00875FD8"/>
    <w:rsid w:val="00876CE6"/>
    <w:rsid w:val="00876FDD"/>
    <w:rsid w:val="00877450"/>
    <w:rsid w:val="00880568"/>
    <w:rsid w:val="00880879"/>
    <w:rsid w:val="00880A41"/>
    <w:rsid w:val="00880B80"/>
    <w:rsid w:val="00880B89"/>
    <w:rsid w:val="00880C81"/>
    <w:rsid w:val="00880D42"/>
    <w:rsid w:val="0088102F"/>
    <w:rsid w:val="00881AD0"/>
    <w:rsid w:val="008820D1"/>
    <w:rsid w:val="00882731"/>
    <w:rsid w:val="00882C93"/>
    <w:rsid w:val="00882E42"/>
    <w:rsid w:val="008845FA"/>
    <w:rsid w:val="00884BBD"/>
    <w:rsid w:val="008859BD"/>
    <w:rsid w:val="00885F05"/>
    <w:rsid w:val="00886494"/>
    <w:rsid w:val="0088669D"/>
    <w:rsid w:val="008871D8"/>
    <w:rsid w:val="00887A9C"/>
    <w:rsid w:val="00887CC2"/>
    <w:rsid w:val="008900A1"/>
    <w:rsid w:val="00890524"/>
    <w:rsid w:val="008906B5"/>
    <w:rsid w:val="00890850"/>
    <w:rsid w:val="008918C4"/>
    <w:rsid w:val="00891CD0"/>
    <w:rsid w:val="00891F9D"/>
    <w:rsid w:val="008925B6"/>
    <w:rsid w:val="0089351C"/>
    <w:rsid w:val="008935B8"/>
    <w:rsid w:val="0089377E"/>
    <w:rsid w:val="0089388F"/>
    <w:rsid w:val="008939E8"/>
    <w:rsid w:val="00894206"/>
    <w:rsid w:val="00894513"/>
    <w:rsid w:val="008949F3"/>
    <w:rsid w:val="00894F4F"/>
    <w:rsid w:val="00895A36"/>
    <w:rsid w:val="00895C9C"/>
    <w:rsid w:val="008964BF"/>
    <w:rsid w:val="008A026D"/>
    <w:rsid w:val="008A04FA"/>
    <w:rsid w:val="008A24A3"/>
    <w:rsid w:val="008A2805"/>
    <w:rsid w:val="008A2B25"/>
    <w:rsid w:val="008A2D42"/>
    <w:rsid w:val="008A359D"/>
    <w:rsid w:val="008A37E3"/>
    <w:rsid w:val="008A4384"/>
    <w:rsid w:val="008A4C20"/>
    <w:rsid w:val="008A4DE5"/>
    <w:rsid w:val="008A57D1"/>
    <w:rsid w:val="008A6C97"/>
    <w:rsid w:val="008A7093"/>
    <w:rsid w:val="008B022B"/>
    <w:rsid w:val="008B02A1"/>
    <w:rsid w:val="008B18EF"/>
    <w:rsid w:val="008B1B19"/>
    <w:rsid w:val="008B2292"/>
    <w:rsid w:val="008B255A"/>
    <w:rsid w:val="008B2871"/>
    <w:rsid w:val="008B3579"/>
    <w:rsid w:val="008B367B"/>
    <w:rsid w:val="008B40AE"/>
    <w:rsid w:val="008B4704"/>
    <w:rsid w:val="008B4929"/>
    <w:rsid w:val="008B59BB"/>
    <w:rsid w:val="008B6423"/>
    <w:rsid w:val="008B6FA4"/>
    <w:rsid w:val="008C0297"/>
    <w:rsid w:val="008C066B"/>
    <w:rsid w:val="008C0BEE"/>
    <w:rsid w:val="008C0C12"/>
    <w:rsid w:val="008C0D9A"/>
    <w:rsid w:val="008C23FF"/>
    <w:rsid w:val="008C27C4"/>
    <w:rsid w:val="008C2C13"/>
    <w:rsid w:val="008C2C26"/>
    <w:rsid w:val="008C2E53"/>
    <w:rsid w:val="008C3708"/>
    <w:rsid w:val="008C42E1"/>
    <w:rsid w:val="008C43C1"/>
    <w:rsid w:val="008C446B"/>
    <w:rsid w:val="008C44CC"/>
    <w:rsid w:val="008C4B79"/>
    <w:rsid w:val="008C515E"/>
    <w:rsid w:val="008C5552"/>
    <w:rsid w:val="008C581E"/>
    <w:rsid w:val="008C5CBE"/>
    <w:rsid w:val="008C7A9A"/>
    <w:rsid w:val="008C7F79"/>
    <w:rsid w:val="008D0769"/>
    <w:rsid w:val="008D07C7"/>
    <w:rsid w:val="008D08F2"/>
    <w:rsid w:val="008D0D01"/>
    <w:rsid w:val="008D163B"/>
    <w:rsid w:val="008D177F"/>
    <w:rsid w:val="008D1C2D"/>
    <w:rsid w:val="008D30FF"/>
    <w:rsid w:val="008D37C9"/>
    <w:rsid w:val="008D400F"/>
    <w:rsid w:val="008D4849"/>
    <w:rsid w:val="008D576B"/>
    <w:rsid w:val="008D5D19"/>
    <w:rsid w:val="008D674D"/>
    <w:rsid w:val="008D6EA2"/>
    <w:rsid w:val="008D6F5F"/>
    <w:rsid w:val="008D79CD"/>
    <w:rsid w:val="008D7A46"/>
    <w:rsid w:val="008E0846"/>
    <w:rsid w:val="008E0D75"/>
    <w:rsid w:val="008E111D"/>
    <w:rsid w:val="008E1C61"/>
    <w:rsid w:val="008E21C6"/>
    <w:rsid w:val="008E29BA"/>
    <w:rsid w:val="008E372D"/>
    <w:rsid w:val="008E38A2"/>
    <w:rsid w:val="008E3C85"/>
    <w:rsid w:val="008E3D6C"/>
    <w:rsid w:val="008E4273"/>
    <w:rsid w:val="008E50E8"/>
    <w:rsid w:val="008E54AA"/>
    <w:rsid w:val="008E5EA3"/>
    <w:rsid w:val="008E64B6"/>
    <w:rsid w:val="008E6C02"/>
    <w:rsid w:val="008E7227"/>
    <w:rsid w:val="008E769C"/>
    <w:rsid w:val="008F06C0"/>
    <w:rsid w:val="008F06F2"/>
    <w:rsid w:val="008F161D"/>
    <w:rsid w:val="008F17C2"/>
    <w:rsid w:val="008F1DD5"/>
    <w:rsid w:val="008F2CC4"/>
    <w:rsid w:val="008F2ECC"/>
    <w:rsid w:val="008F3E6B"/>
    <w:rsid w:val="008F43D4"/>
    <w:rsid w:val="008F463E"/>
    <w:rsid w:val="008F4672"/>
    <w:rsid w:val="008F4817"/>
    <w:rsid w:val="008F650B"/>
    <w:rsid w:val="008F65D0"/>
    <w:rsid w:val="008F66A2"/>
    <w:rsid w:val="008F6935"/>
    <w:rsid w:val="008F6D97"/>
    <w:rsid w:val="008F709B"/>
    <w:rsid w:val="008F71F9"/>
    <w:rsid w:val="008F74C0"/>
    <w:rsid w:val="008F7872"/>
    <w:rsid w:val="008F7B9D"/>
    <w:rsid w:val="009005D9"/>
    <w:rsid w:val="009007DA"/>
    <w:rsid w:val="00901708"/>
    <w:rsid w:val="00902CE5"/>
    <w:rsid w:val="00904505"/>
    <w:rsid w:val="00904A55"/>
    <w:rsid w:val="009051CF"/>
    <w:rsid w:val="009056FF"/>
    <w:rsid w:val="00905C42"/>
    <w:rsid w:val="00906327"/>
    <w:rsid w:val="00906483"/>
    <w:rsid w:val="00906675"/>
    <w:rsid w:val="00906969"/>
    <w:rsid w:val="00906B9B"/>
    <w:rsid w:val="00907720"/>
    <w:rsid w:val="009077E3"/>
    <w:rsid w:val="00907EA2"/>
    <w:rsid w:val="009113E1"/>
    <w:rsid w:val="009118A7"/>
    <w:rsid w:val="00911B31"/>
    <w:rsid w:val="00911DB1"/>
    <w:rsid w:val="00911DEC"/>
    <w:rsid w:val="0091219B"/>
    <w:rsid w:val="009124AF"/>
    <w:rsid w:val="009125AB"/>
    <w:rsid w:val="00912BB6"/>
    <w:rsid w:val="0091315E"/>
    <w:rsid w:val="009138DA"/>
    <w:rsid w:val="00913CC6"/>
    <w:rsid w:val="00913F6A"/>
    <w:rsid w:val="00914C12"/>
    <w:rsid w:val="0091570C"/>
    <w:rsid w:val="009157D4"/>
    <w:rsid w:val="00915881"/>
    <w:rsid w:val="009168DA"/>
    <w:rsid w:val="00916D82"/>
    <w:rsid w:val="009175FE"/>
    <w:rsid w:val="00917634"/>
    <w:rsid w:val="00917868"/>
    <w:rsid w:val="009179BA"/>
    <w:rsid w:val="00917A0B"/>
    <w:rsid w:val="00920C37"/>
    <w:rsid w:val="0092145D"/>
    <w:rsid w:val="00921B0E"/>
    <w:rsid w:val="009224E2"/>
    <w:rsid w:val="00922C61"/>
    <w:rsid w:val="00922E35"/>
    <w:rsid w:val="00923088"/>
    <w:rsid w:val="00923D49"/>
    <w:rsid w:val="0092414C"/>
    <w:rsid w:val="009243CD"/>
    <w:rsid w:val="00925CD3"/>
    <w:rsid w:val="00925E1B"/>
    <w:rsid w:val="00926396"/>
    <w:rsid w:val="009263AC"/>
    <w:rsid w:val="009266B2"/>
    <w:rsid w:val="00926E33"/>
    <w:rsid w:val="009273B9"/>
    <w:rsid w:val="009279D2"/>
    <w:rsid w:val="0093028B"/>
    <w:rsid w:val="0093048F"/>
    <w:rsid w:val="00930AA4"/>
    <w:rsid w:val="00931725"/>
    <w:rsid w:val="0093248D"/>
    <w:rsid w:val="00932589"/>
    <w:rsid w:val="00932BB2"/>
    <w:rsid w:val="00932C4C"/>
    <w:rsid w:val="00933006"/>
    <w:rsid w:val="00933236"/>
    <w:rsid w:val="0093372C"/>
    <w:rsid w:val="00934960"/>
    <w:rsid w:val="00934F98"/>
    <w:rsid w:val="00935160"/>
    <w:rsid w:val="0093527C"/>
    <w:rsid w:val="00935391"/>
    <w:rsid w:val="009358B5"/>
    <w:rsid w:val="0093612A"/>
    <w:rsid w:val="009364E9"/>
    <w:rsid w:val="00936BB0"/>
    <w:rsid w:val="00937552"/>
    <w:rsid w:val="0093782C"/>
    <w:rsid w:val="00941122"/>
    <w:rsid w:val="00941774"/>
    <w:rsid w:val="00941CF6"/>
    <w:rsid w:val="009430AE"/>
    <w:rsid w:val="00943212"/>
    <w:rsid w:val="00943C17"/>
    <w:rsid w:val="009446A3"/>
    <w:rsid w:val="00944832"/>
    <w:rsid w:val="00944BDE"/>
    <w:rsid w:val="0094577A"/>
    <w:rsid w:val="00945801"/>
    <w:rsid w:val="00950358"/>
    <w:rsid w:val="00950513"/>
    <w:rsid w:val="00950C74"/>
    <w:rsid w:val="00950F90"/>
    <w:rsid w:val="00951558"/>
    <w:rsid w:val="009517E4"/>
    <w:rsid w:val="009519A3"/>
    <w:rsid w:val="00951C5F"/>
    <w:rsid w:val="0095260B"/>
    <w:rsid w:val="00952628"/>
    <w:rsid w:val="00952A0F"/>
    <w:rsid w:val="00952C69"/>
    <w:rsid w:val="00952F4A"/>
    <w:rsid w:val="00953796"/>
    <w:rsid w:val="00953BF3"/>
    <w:rsid w:val="00955280"/>
    <w:rsid w:val="009558DE"/>
    <w:rsid w:val="00955B8B"/>
    <w:rsid w:val="009569C0"/>
    <w:rsid w:val="00956C36"/>
    <w:rsid w:val="009574B8"/>
    <w:rsid w:val="009608FB"/>
    <w:rsid w:val="0096125A"/>
    <w:rsid w:val="00961FE5"/>
    <w:rsid w:val="0096286F"/>
    <w:rsid w:val="00962E03"/>
    <w:rsid w:val="009647A6"/>
    <w:rsid w:val="0096580A"/>
    <w:rsid w:val="00965A4B"/>
    <w:rsid w:val="00965F06"/>
    <w:rsid w:val="00965FE1"/>
    <w:rsid w:val="009662F1"/>
    <w:rsid w:val="00966AA2"/>
    <w:rsid w:val="0096703E"/>
    <w:rsid w:val="00970662"/>
    <w:rsid w:val="00970C71"/>
    <w:rsid w:val="00971214"/>
    <w:rsid w:val="00971501"/>
    <w:rsid w:val="0097194C"/>
    <w:rsid w:val="00971A18"/>
    <w:rsid w:val="00971C74"/>
    <w:rsid w:val="00971D16"/>
    <w:rsid w:val="009726F0"/>
    <w:rsid w:val="009729E3"/>
    <w:rsid w:val="0097319D"/>
    <w:rsid w:val="009746ED"/>
    <w:rsid w:val="009747F6"/>
    <w:rsid w:val="00974DEB"/>
    <w:rsid w:val="00975734"/>
    <w:rsid w:val="00975964"/>
    <w:rsid w:val="00976B10"/>
    <w:rsid w:val="00977098"/>
    <w:rsid w:val="009779C2"/>
    <w:rsid w:val="009803EC"/>
    <w:rsid w:val="00980617"/>
    <w:rsid w:val="00980E0B"/>
    <w:rsid w:val="00981049"/>
    <w:rsid w:val="0098111A"/>
    <w:rsid w:val="0098151E"/>
    <w:rsid w:val="00981E6F"/>
    <w:rsid w:val="00983A50"/>
    <w:rsid w:val="00984181"/>
    <w:rsid w:val="00984B40"/>
    <w:rsid w:val="00984ED6"/>
    <w:rsid w:val="00985403"/>
    <w:rsid w:val="0098542D"/>
    <w:rsid w:val="00986822"/>
    <w:rsid w:val="009868B5"/>
    <w:rsid w:val="009877AC"/>
    <w:rsid w:val="00987B1E"/>
    <w:rsid w:val="00987B85"/>
    <w:rsid w:val="00990333"/>
    <w:rsid w:val="00990E1B"/>
    <w:rsid w:val="009917CE"/>
    <w:rsid w:val="00991AD0"/>
    <w:rsid w:val="0099224C"/>
    <w:rsid w:val="00992AF5"/>
    <w:rsid w:val="00992D14"/>
    <w:rsid w:val="00993B3A"/>
    <w:rsid w:val="00993CA0"/>
    <w:rsid w:val="00994266"/>
    <w:rsid w:val="009944F7"/>
    <w:rsid w:val="00994D3A"/>
    <w:rsid w:val="009960F4"/>
    <w:rsid w:val="00996824"/>
    <w:rsid w:val="009969D1"/>
    <w:rsid w:val="00997186"/>
    <w:rsid w:val="00997689"/>
    <w:rsid w:val="00997A4E"/>
    <w:rsid w:val="009A0017"/>
    <w:rsid w:val="009A0626"/>
    <w:rsid w:val="009A079A"/>
    <w:rsid w:val="009A1BB6"/>
    <w:rsid w:val="009A1E0D"/>
    <w:rsid w:val="009A264E"/>
    <w:rsid w:val="009A270D"/>
    <w:rsid w:val="009A3CB0"/>
    <w:rsid w:val="009A4733"/>
    <w:rsid w:val="009A50BB"/>
    <w:rsid w:val="009A540F"/>
    <w:rsid w:val="009A54E4"/>
    <w:rsid w:val="009A5B1E"/>
    <w:rsid w:val="009A5E08"/>
    <w:rsid w:val="009A77FD"/>
    <w:rsid w:val="009A7906"/>
    <w:rsid w:val="009A7EAF"/>
    <w:rsid w:val="009B0BCC"/>
    <w:rsid w:val="009B268D"/>
    <w:rsid w:val="009B2693"/>
    <w:rsid w:val="009B2863"/>
    <w:rsid w:val="009B28C9"/>
    <w:rsid w:val="009B28F9"/>
    <w:rsid w:val="009B3384"/>
    <w:rsid w:val="009B355B"/>
    <w:rsid w:val="009B4459"/>
    <w:rsid w:val="009B5014"/>
    <w:rsid w:val="009B5747"/>
    <w:rsid w:val="009B659E"/>
    <w:rsid w:val="009B6E9D"/>
    <w:rsid w:val="009C0466"/>
    <w:rsid w:val="009C0E82"/>
    <w:rsid w:val="009C18E0"/>
    <w:rsid w:val="009C262F"/>
    <w:rsid w:val="009C30A8"/>
    <w:rsid w:val="009C4399"/>
    <w:rsid w:val="009C4B85"/>
    <w:rsid w:val="009C67CA"/>
    <w:rsid w:val="009C6B92"/>
    <w:rsid w:val="009D01AA"/>
    <w:rsid w:val="009D17E5"/>
    <w:rsid w:val="009D1E64"/>
    <w:rsid w:val="009D23A0"/>
    <w:rsid w:val="009D2F87"/>
    <w:rsid w:val="009D3AC8"/>
    <w:rsid w:val="009D3C96"/>
    <w:rsid w:val="009D42CA"/>
    <w:rsid w:val="009D467C"/>
    <w:rsid w:val="009D4D4B"/>
    <w:rsid w:val="009D59ED"/>
    <w:rsid w:val="009D6C3F"/>
    <w:rsid w:val="009D70A5"/>
    <w:rsid w:val="009E0E70"/>
    <w:rsid w:val="009E1277"/>
    <w:rsid w:val="009E1440"/>
    <w:rsid w:val="009E1673"/>
    <w:rsid w:val="009E1750"/>
    <w:rsid w:val="009E2052"/>
    <w:rsid w:val="009E2551"/>
    <w:rsid w:val="009E31D0"/>
    <w:rsid w:val="009E31F7"/>
    <w:rsid w:val="009E34D5"/>
    <w:rsid w:val="009E3A91"/>
    <w:rsid w:val="009E43D8"/>
    <w:rsid w:val="009E4B9F"/>
    <w:rsid w:val="009E57B2"/>
    <w:rsid w:val="009E5857"/>
    <w:rsid w:val="009E5F26"/>
    <w:rsid w:val="009E6B8D"/>
    <w:rsid w:val="009E739A"/>
    <w:rsid w:val="009E73C3"/>
    <w:rsid w:val="009E788A"/>
    <w:rsid w:val="009E7D95"/>
    <w:rsid w:val="009F0203"/>
    <w:rsid w:val="009F0EF7"/>
    <w:rsid w:val="009F170D"/>
    <w:rsid w:val="009F1B8B"/>
    <w:rsid w:val="009F1EF3"/>
    <w:rsid w:val="009F292C"/>
    <w:rsid w:val="009F29FA"/>
    <w:rsid w:val="009F2BDA"/>
    <w:rsid w:val="009F2C9A"/>
    <w:rsid w:val="009F35F0"/>
    <w:rsid w:val="009F42A8"/>
    <w:rsid w:val="009F4694"/>
    <w:rsid w:val="009F4D23"/>
    <w:rsid w:val="009F517B"/>
    <w:rsid w:val="009F52A6"/>
    <w:rsid w:val="009F6933"/>
    <w:rsid w:val="009F6DE3"/>
    <w:rsid w:val="009F6F69"/>
    <w:rsid w:val="009F73F7"/>
    <w:rsid w:val="009F7804"/>
    <w:rsid w:val="00A027B5"/>
    <w:rsid w:val="00A02EB1"/>
    <w:rsid w:val="00A036D8"/>
    <w:rsid w:val="00A038A6"/>
    <w:rsid w:val="00A03BCB"/>
    <w:rsid w:val="00A04EBC"/>
    <w:rsid w:val="00A05E95"/>
    <w:rsid w:val="00A0644C"/>
    <w:rsid w:val="00A06CC4"/>
    <w:rsid w:val="00A06E79"/>
    <w:rsid w:val="00A0781E"/>
    <w:rsid w:val="00A07BEF"/>
    <w:rsid w:val="00A10221"/>
    <w:rsid w:val="00A10356"/>
    <w:rsid w:val="00A1055D"/>
    <w:rsid w:val="00A108BF"/>
    <w:rsid w:val="00A109FB"/>
    <w:rsid w:val="00A10E33"/>
    <w:rsid w:val="00A11494"/>
    <w:rsid w:val="00A117EE"/>
    <w:rsid w:val="00A11BF6"/>
    <w:rsid w:val="00A11D11"/>
    <w:rsid w:val="00A12E04"/>
    <w:rsid w:val="00A132E6"/>
    <w:rsid w:val="00A13310"/>
    <w:rsid w:val="00A1440C"/>
    <w:rsid w:val="00A14B46"/>
    <w:rsid w:val="00A14FE4"/>
    <w:rsid w:val="00A1515E"/>
    <w:rsid w:val="00A152D7"/>
    <w:rsid w:val="00A15929"/>
    <w:rsid w:val="00A15983"/>
    <w:rsid w:val="00A17824"/>
    <w:rsid w:val="00A17E9A"/>
    <w:rsid w:val="00A204ED"/>
    <w:rsid w:val="00A209CD"/>
    <w:rsid w:val="00A20EB0"/>
    <w:rsid w:val="00A21706"/>
    <w:rsid w:val="00A24330"/>
    <w:rsid w:val="00A24723"/>
    <w:rsid w:val="00A247FF"/>
    <w:rsid w:val="00A24804"/>
    <w:rsid w:val="00A250DF"/>
    <w:rsid w:val="00A255D1"/>
    <w:rsid w:val="00A2596E"/>
    <w:rsid w:val="00A26907"/>
    <w:rsid w:val="00A26F5C"/>
    <w:rsid w:val="00A278DE"/>
    <w:rsid w:val="00A30155"/>
    <w:rsid w:val="00A30C21"/>
    <w:rsid w:val="00A310B4"/>
    <w:rsid w:val="00A32630"/>
    <w:rsid w:val="00A32C0B"/>
    <w:rsid w:val="00A33C5D"/>
    <w:rsid w:val="00A33D4D"/>
    <w:rsid w:val="00A3434A"/>
    <w:rsid w:val="00A34B62"/>
    <w:rsid w:val="00A354CE"/>
    <w:rsid w:val="00A358BB"/>
    <w:rsid w:val="00A35C01"/>
    <w:rsid w:val="00A363BA"/>
    <w:rsid w:val="00A37240"/>
    <w:rsid w:val="00A374FC"/>
    <w:rsid w:val="00A37B23"/>
    <w:rsid w:val="00A4011B"/>
    <w:rsid w:val="00A407F0"/>
    <w:rsid w:val="00A408AA"/>
    <w:rsid w:val="00A40927"/>
    <w:rsid w:val="00A40F47"/>
    <w:rsid w:val="00A41B36"/>
    <w:rsid w:val="00A41D99"/>
    <w:rsid w:val="00A420F8"/>
    <w:rsid w:val="00A43A05"/>
    <w:rsid w:val="00A43B43"/>
    <w:rsid w:val="00A444C5"/>
    <w:rsid w:val="00A451BE"/>
    <w:rsid w:val="00A45576"/>
    <w:rsid w:val="00A4584E"/>
    <w:rsid w:val="00A46194"/>
    <w:rsid w:val="00A4652A"/>
    <w:rsid w:val="00A4738E"/>
    <w:rsid w:val="00A4744E"/>
    <w:rsid w:val="00A47955"/>
    <w:rsid w:val="00A47C3C"/>
    <w:rsid w:val="00A502F9"/>
    <w:rsid w:val="00A5042C"/>
    <w:rsid w:val="00A50972"/>
    <w:rsid w:val="00A51170"/>
    <w:rsid w:val="00A5139C"/>
    <w:rsid w:val="00A51769"/>
    <w:rsid w:val="00A527B7"/>
    <w:rsid w:val="00A52BBE"/>
    <w:rsid w:val="00A54983"/>
    <w:rsid w:val="00A5517B"/>
    <w:rsid w:val="00A553C0"/>
    <w:rsid w:val="00A55AA3"/>
    <w:rsid w:val="00A55E49"/>
    <w:rsid w:val="00A55F89"/>
    <w:rsid w:val="00A5613A"/>
    <w:rsid w:val="00A57C84"/>
    <w:rsid w:val="00A60540"/>
    <w:rsid w:val="00A611E9"/>
    <w:rsid w:val="00A621E5"/>
    <w:rsid w:val="00A632F7"/>
    <w:rsid w:val="00A63E27"/>
    <w:rsid w:val="00A6454D"/>
    <w:rsid w:val="00A64624"/>
    <w:rsid w:val="00A64875"/>
    <w:rsid w:val="00A64D21"/>
    <w:rsid w:val="00A64D77"/>
    <w:rsid w:val="00A64E72"/>
    <w:rsid w:val="00A64E79"/>
    <w:rsid w:val="00A65A3D"/>
    <w:rsid w:val="00A65C65"/>
    <w:rsid w:val="00A66816"/>
    <w:rsid w:val="00A671E4"/>
    <w:rsid w:val="00A706E5"/>
    <w:rsid w:val="00A70D50"/>
    <w:rsid w:val="00A70E8F"/>
    <w:rsid w:val="00A71970"/>
    <w:rsid w:val="00A721E4"/>
    <w:rsid w:val="00A728F8"/>
    <w:rsid w:val="00A7295E"/>
    <w:rsid w:val="00A72F95"/>
    <w:rsid w:val="00A7304C"/>
    <w:rsid w:val="00A73358"/>
    <w:rsid w:val="00A7412F"/>
    <w:rsid w:val="00A7469D"/>
    <w:rsid w:val="00A76302"/>
    <w:rsid w:val="00A763DD"/>
    <w:rsid w:val="00A76434"/>
    <w:rsid w:val="00A76B33"/>
    <w:rsid w:val="00A76D7F"/>
    <w:rsid w:val="00A7711A"/>
    <w:rsid w:val="00A77338"/>
    <w:rsid w:val="00A77356"/>
    <w:rsid w:val="00A77668"/>
    <w:rsid w:val="00A77CA1"/>
    <w:rsid w:val="00A801B0"/>
    <w:rsid w:val="00A8043B"/>
    <w:rsid w:val="00A8058B"/>
    <w:rsid w:val="00A81470"/>
    <w:rsid w:val="00A81AD8"/>
    <w:rsid w:val="00A837ED"/>
    <w:rsid w:val="00A84CA6"/>
    <w:rsid w:val="00A84D83"/>
    <w:rsid w:val="00A8611C"/>
    <w:rsid w:val="00A86CDC"/>
    <w:rsid w:val="00A87378"/>
    <w:rsid w:val="00A8753F"/>
    <w:rsid w:val="00A87A49"/>
    <w:rsid w:val="00A87CDC"/>
    <w:rsid w:val="00A91069"/>
    <w:rsid w:val="00A92458"/>
    <w:rsid w:val="00A92DCB"/>
    <w:rsid w:val="00A9335F"/>
    <w:rsid w:val="00A94190"/>
    <w:rsid w:val="00A946D3"/>
    <w:rsid w:val="00A9495C"/>
    <w:rsid w:val="00A9608B"/>
    <w:rsid w:val="00A97590"/>
    <w:rsid w:val="00A97692"/>
    <w:rsid w:val="00AA0A8A"/>
    <w:rsid w:val="00AA0BAA"/>
    <w:rsid w:val="00AA0F04"/>
    <w:rsid w:val="00AA12F1"/>
    <w:rsid w:val="00AA1E44"/>
    <w:rsid w:val="00AA1FD7"/>
    <w:rsid w:val="00AA20CA"/>
    <w:rsid w:val="00AA25FE"/>
    <w:rsid w:val="00AA291B"/>
    <w:rsid w:val="00AA2B62"/>
    <w:rsid w:val="00AA2D5C"/>
    <w:rsid w:val="00AA36EB"/>
    <w:rsid w:val="00AA3A3C"/>
    <w:rsid w:val="00AA3BFA"/>
    <w:rsid w:val="00AA3E84"/>
    <w:rsid w:val="00AA4027"/>
    <w:rsid w:val="00AA48CB"/>
    <w:rsid w:val="00AA503D"/>
    <w:rsid w:val="00AA55E9"/>
    <w:rsid w:val="00AA5BAE"/>
    <w:rsid w:val="00AA5CA9"/>
    <w:rsid w:val="00AA5EAC"/>
    <w:rsid w:val="00AA638A"/>
    <w:rsid w:val="00AA76DB"/>
    <w:rsid w:val="00AA78D9"/>
    <w:rsid w:val="00AA7C25"/>
    <w:rsid w:val="00AA7C8B"/>
    <w:rsid w:val="00AA7EC1"/>
    <w:rsid w:val="00AB0C70"/>
    <w:rsid w:val="00AB10CF"/>
    <w:rsid w:val="00AB1EE0"/>
    <w:rsid w:val="00AB2290"/>
    <w:rsid w:val="00AB281D"/>
    <w:rsid w:val="00AB2A8B"/>
    <w:rsid w:val="00AB326F"/>
    <w:rsid w:val="00AB3270"/>
    <w:rsid w:val="00AB3903"/>
    <w:rsid w:val="00AB42F1"/>
    <w:rsid w:val="00AB43C7"/>
    <w:rsid w:val="00AB4FC3"/>
    <w:rsid w:val="00AB63CE"/>
    <w:rsid w:val="00AB6BBE"/>
    <w:rsid w:val="00AC027C"/>
    <w:rsid w:val="00AC08DC"/>
    <w:rsid w:val="00AC095B"/>
    <w:rsid w:val="00AC22CD"/>
    <w:rsid w:val="00AC28EE"/>
    <w:rsid w:val="00AC2B2C"/>
    <w:rsid w:val="00AC2BDA"/>
    <w:rsid w:val="00AC2DA2"/>
    <w:rsid w:val="00AC2EB4"/>
    <w:rsid w:val="00AC3325"/>
    <w:rsid w:val="00AC3C3E"/>
    <w:rsid w:val="00AC410D"/>
    <w:rsid w:val="00AC416D"/>
    <w:rsid w:val="00AC4CB2"/>
    <w:rsid w:val="00AC6465"/>
    <w:rsid w:val="00AC6649"/>
    <w:rsid w:val="00AC673A"/>
    <w:rsid w:val="00AC6AC1"/>
    <w:rsid w:val="00AC6B24"/>
    <w:rsid w:val="00AD07AC"/>
    <w:rsid w:val="00AD0927"/>
    <w:rsid w:val="00AD1DEB"/>
    <w:rsid w:val="00AD2A41"/>
    <w:rsid w:val="00AD2ED5"/>
    <w:rsid w:val="00AD4A9A"/>
    <w:rsid w:val="00AD4E92"/>
    <w:rsid w:val="00AD5205"/>
    <w:rsid w:val="00AD5DC6"/>
    <w:rsid w:val="00AD5EFC"/>
    <w:rsid w:val="00AD6396"/>
    <w:rsid w:val="00AD6525"/>
    <w:rsid w:val="00AD6604"/>
    <w:rsid w:val="00AD7251"/>
    <w:rsid w:val="00AD72EE"/>
    <w:rsid w:val="00AE0912"/>
    <w:rsid w:val="00AE0BB0"/>
    <w:rsid w:val="00AE14C6"/>
    <w:rsid w:val="00AE2186"/>
    <w:rsid w:val="00AE23B8"/>
    <w:rsid w:val="00AE35B7"/>
    <w:rsid w:val="00AE3650"/>
    <w:rsid w:val="00AE3EC8"/>
    <w:rsid w:val="00AE4D31"/>
    <w:rsid w:val="00AE5B69"/>
    <w:rsid w:val="00AE6118"/>
    <w:rsid w:val="00AE648E"/>
    <w:rsid w:val="00AE661E"/>
    <w:rsid w:val="00AE6C57"/>
    <w:rsid w:val="00AE7C4B"/>
    <w:rsid w:val="00AE7DB5"/>
    <w:rsid w:val="00AF0821"/>
    <w:rsid w:val="00AF0901"/>
    <w:rsid w:val="00AF2B82"/>
    <w:rsid w:val="00AF3188"/>
    <w:rsid w:val="00AF3538"/>
    <w:rsid w:val="00AF38A0"/>
    <w:rsid w:val="00AF393E"/>
    <w:rsid w:val="00AF40F1"/>
    <w:rsid w:val="00AF41D6"/>
    <w:rsid w:val="00AF44DF"/>
    <w:rsid w:val="00AF4537"/>
    <w:rsid w:val="00AF490E"/>
    <w:rsid w:val="00AF5853"/>
    <w:rsid w:val="00AF62E1"/>
    <w:rsid w:val="00AF7177"/>
    <w:rsid w:val="00B00276"/>
    <w:rsid w:val="00B0119C"/>
    <w:rsid w:val="00B015CE"/>
    <w:rsid w:val="00B01944"/>
    <w:rsid w:val="00B01E79"/>
    <w:rsid w:val="00B02A09"/>
    <w:rsid w:val="00B033C5"/>
    <w:rsid w:val="00B038D4"/>
    <w:rsid w:val="00B04325"/>
    <w:rsid w:val="00B0466D"/>
    <w:rsid w:val="00B046E7"/>
    <w:rsid w:val="00B0566A"/>
    <w:rsid w:val="00B05BC0"/>
    <w:rsid w:val="00B05C6F"/>
    <w:rsid w:val="00B05C78"/>
    <w:rsid w:val="00B06310"/>
    <w:rsid w:val="00B067D0"/>
    <w:rsid w:val="00B0727A"/>
    <w:rsid w:val="00B07354"/>
    <w:rsid w:val="00B07498"/>
    <w:rsid w:val="00B07B27"/>
    <w:rsid w:val="00B07CC8"/>
    <w:rsid w:val="00B10796"/>
    <w:rsid w:val="00B10CDA"/>
    <w:rsid w:val="00B1126B"/>
    <w:rsid w:val="00B121C9"/>
    <w:rsid w:val="00B12B2B"/>
    <w:rsid w:val="00B13136"/>
    <w:rsid w:val="00B13932"/>
    <w:rsid w:val="00B13C41"/>
    <w:rsid w:val="00B140E8"/>
    <w:rsid w:val="00B14415"/>
    <w:rsid w:val="00B150E6"/>
    <w:rsid w:val="00B151C6"/>
    <w:rsid w:val="00B159C3"/>
    <w:rsid w:val="00B16AE5"/>
    <w:rsid w:val="00B16C78"/>
    <w:rsid w:val="00B17259"/>
    <w:rsid w:val="00B207BD"/>
    <w:rsid w:val="00B21713"/>
    <w:rsid w:val="00B22445"/>
    <w:rsid w:val="00B224CE"/>
    <w:rsid w:val="00B23BFF"/>
    <w:rsid w:val="00B24364"/>
    <w:rsid w:val="00B24481"/>
    <w:rsid w:val="00B24A1D"/>
    <w:rsid w:val="00B26616"/>
    <w:rsid w:val="00B26838"/>
    <w:rsid w:val="00B273B7"/>
    <w:rsid w:val="00B27F4F"/>
    <w:rsid w:val="00B3036E"/>
    <w:rsid w:val="00B30727"/>
    <w:rsid w:val="00B3187D"/>
    <w:rsid w:val="00B3226D"/>
    <w:rsid w:val="00B329AD"/>
    <w:rsid w:val="00B340AA"/>
    <w:rsid w:val="00B341BF"/>
    <w:rsid w:val="00B34950"/>
    <w:rsid w:val="00B34BE9"/>
    <w:rsid w:val="00B3514D"/>
    <w:rsid w:val="00B36120"/>
    <w:rsid w:val="00B36553"/>
    <w:rsid w:val="00B3695F"/>
    <w:rsid w:val="00B36B2D"/>
    <w:rsid w:val="00B37197"/>
    <w:rsid w:val="00B37889"/>
    <w:rsid w:val="00B37C45"/>
    <w:rsid w:val="00B37CD9"/>
    <w:rsid w:val="00B37E0F"/>
    <w:rsid w:val="00B404D4"/>
    <w:rsid w:val="00B40D4D"/>
    <w:rsid w:val="00B410E0"/>
    <w:rsid w:val="00B4251A"/>
    <w:rsid w:val="00B428A8"/>
    <w:rsid w:val="00B44760"/>
    <w:rsid w:val="00B44831"/>
    <w:rsid w:val="00B44E1D"/>
    <w:rsid w:val="00B44FF8"/>
    <w:rsid w:val="00B4598F"/>
    <w:rsid w:val="00B459BE"/>
    <w:rsid w:val="00B465FF"/>
    <w:rsid w:val="00B470E9"/>
    <w:rsid w:val="00B510EB"/>
    <w:rsid w:val="00B5138D"/>
    <w:rsid w:val="00B51DCB"/>
    <w:rsid w:val="00B52E1B"/>
    <w:rsid w:val="00B5389C"/>
    <w:rsid w:val="00B54672"/>
    <w:rsid w:val="00B54766"/>
    <w:rsid w:val="00B54BAA"/>
    <w:rsid w:val="00B55DC0"/>
    <w:rsid w:val="00B5661A"/>
    <w:rsid w:val="00B56BEB"/>
    <w:rsid w:val="00B577C5"/>
    <w:rsid w:val="00B57AE9"/>
    <w:rsid w:val="00B61085"/>
    <w:rsid w:val="00B618DE"/>
    <w:rsid w:val="00B619F8"/>
    <w:rsid w:val="00B62264"/>
    <w:rsid w:val="00B6330F"/>
    <w:rsid w:val="00B636BB"/>
    <w:rsid w:val="00B636F4"/>
    <w:rsid w:val="00B64ED5"/>
    <w:rsid w:val="00B658F7"/>
    <w:rsid w:val="00B65960"/>
    <w:rsid w:val="00B65B11"/>
    <w:rsid w:val="00B6631E"/>
    <w:rsid w:val="00B70873"/>
    <w:rsid w:val="00B70B78"/>
    <w:rsid w:val="00B71BBF"/>
    <w:rsid w:val="00B71ECC"/>
    <w:rsid w:val="00B72556"/>
    <w:rsid w:val="00B72DD4"/>
    <w:rsid w:val="00B7307F"/>
    <w:rsid w:val="00B73275"/>
    <w:rsid w:val="00B73876"/>
    <w:rsid w:val="00B738AC"/>
    <w:rsid w:val="00B73992"/>
    <w:rsid w:val="00B73C63"/>
    <w:rsid w:val="00B7418F"/>
    <w:rsid w:val="00B74A7A"/>
    <w:rsid w:val="00B74E0B"/>
    <w:rsid w:val="00B75DA7"/>
    <w:rsid w:val="00B75F64"/>
    <w:rsid w:val="00B776CA"/>
    <w:rsid w:val="00B77970"/>
    <w:rsid w:val="00B80801"/>
    <w:rsid w:val="00B80D0B"/>
    <w:rsid w:val="00B80EDE"/>
    <w:rsid w:val="00B80FB1"/>
    <w:rsid w:val="00B80FE3"/>
    <w:rsid w:val="00B82027"/>
    <w:rsid w:val="00B82499"/>
    <w:rsid w:val="00B82B4E"/>
    <w:rsid w:val="00B82FDB"/>
    <w:rsid w:val="00B838D5"/>
    <w:rsid w:val="00B83FDC"/>
    <w:rsid w:val="00B85162"/>
    <w:rsid w:val="00B856AB"/>
    <w:rsid w:val="00B85868"/>
    <w:rsid w:val="00B85B64"/>
    <w:rsid w:val="00B8676E"/>
    <w:rsid w:val="00B86919"/>
    <w:rsid w:val="00B870C5"/>
    <w:rsid w:val="00B870F0"/>
    <w:rsid w:val="00B87575"/>
    <w:rsid w:val="00B90932"/>
    <w:rsid w:val="00B90A1A"/>
    <w:rsid w:val="00B90DEF"/>
    <w:rsid w:val="00B91745"/>
    <w:rsid w:val="00B91E93"/>
    <w:rsid w:val="00B922B6"/>
    <w:rsid w:val="00B93666"/>
    <w:rsid w:val="00B937CC"/>
    <w:rsid w:val="00B93BE7"/>
    <w:rsid w:val="00B93FCE"/>
    <w:rsid w:val="00B94476"/>
    <w:rsid w:val="00B94579"/>
    <w:rsid w:val="00B94BA0"/>
    <w:rsid w:val="00B94C57"/>
    <w:rsid w:val="00B95F49"/>
    <w:rsid w:val="00B96105"/>
    <w:rsid w:val="00B96242"/>
    <w:rsid w:val="00B96DE1"/>
    <w:rsid w:val="00B974F8"/>
    <w:rsid w:val="00B9792A"/>
    <w:rsid w:val="00B97C02"/>
    <w:rsid w:val="00BA01F1"/>
    <w:rsid w:val="00BA0881"/>
    <w:rsid w:val="00BA0D1F"/>
    <w:rsid w:val="00BA170E"/>
    <w:rsid w:val="00BA26C2"/>
    <w:rsid w:val="00BA27E4"/>
    <w:rsid w:val="00BA2D41"/>
    <w:rsid w:val="00BA3FD8"/>
    <w:rsid w:val="00BA41B2"/>
    <w:rsid w:val="00BA44BA"/>
    <w:rsid w:val="00BA4C3A"/>
    <w:rsid w:val="00BA50B6"/>
    <w:rsid w:val="00BA5294"/>
    <w:rsid w:val="00BA559C"/>
    <w:rsid w:val="00BA5756"/>
    <w:rsid w:val="00BA5A11"/>
    <w:rsid w:val="00BA6431"/>
    <w:rsid w:val="00BA7C79"/>
    <w:rsid w:val="00BA7EA6"/>
    <w:rsid w:val="00BB1015"/>
    <w:rsid w:val="00BB13EB"/>
    <w:rsid w:val="00BB23A2"/>
    <w:rsid w:val="00BB294D"/>
    <w:rsid w:val="00BB2A81"/>
    <w:rsid w:val="00BB343E"/>
    <w:rsid w:val="00BB35F9"/>
    <w:rsid w:val="00BB3B75"/>
    <w:rsid w:val="00BB3B9F"/>
    <w:rsid w:val="00BB3F9C"/>
    <w:rsid w:val="00BB41EA"/>
    <w:rsid w:val="00BB500B"/>
    <w:rsid w:val="00BB667F"/>
    <w:rsid w:val="00BB7508"/>
    <w:rsid w:val="00BB774E"/>
    <w:rsid w:val="00BB7E3F"/>
    <w:rsid w:val="00BC045F"/>
    <w:rsid w:val="00BC081B"/>
    <w:rsid w:val="00BC0B7A"/>
    <w:rsid w:val="00BC0C1B"/>
    <w:rsid w:val="00BC0CE2"/>
    <w:rsid w:val="00BC135B"/>
    <w:rsid w:val="00BC1FAD"/>
    <w:rsid w:val="00BC2522"/>
    <w:rsid w:val="00BC27E0"/>
    <w:rsid w:val="00BC29BE"/>
    <w:rsid w:val="00BC2E1F"/>
    <w:rsid w:val="00BC30C9"/>
    <w:rsid w:val="00BC39C1"/>
    <w:rsid w:val="00BC3A76"/>
    <w:rsid w:val="00BC3C16"/>
    <w:rsid w:val="00BC4028"/>
    <w:rsid w:val="00BC4221"/>
    <w:rsid w:val="00BC45B6"/>
    <w:rsid w:val="00BC4C55"/>
    <w:rsid w:val="00BC5BEF"/>
    <w:rsid w:val="00BC5CD8"/>
    <w:rsid w:val="00BC5DD3"/>
    <w:rsid w:val="00BC60CA"/>
    <w:rsid w:val="00BC670A"/>
    <w:rsid w:val="00BC71B0"/>
    <w:rsid w:val="00BC78FC"/>
    <w:rsid w:val="00BC7ED8"/>
    <w:rsid w:val="00BD0281"/>
    <w:rsid w:val="00BD042D"/>
    <w:rsid w:val="00BD089C"/>
    <w:rsid w:val="00BD0FDA"/>
    <w:rsid w:val="00BD0FFB"/>
    <w:rsid w:val="00BD1422"/>
    <w:rsid w:val="00BD2043"/>
    <w:rsid w:val="00BD2374"/>
    <w:rsid w:val="00BD3686"/>
    <w:rsid w:val="00BD3B45"/>
    <w:rsid w:val="00BD3BB8"/>
    <w:rsid w:val="00BD42D8"/>
    <w:rsid w:val="00BD47EA"/>
    <w:rsid w:val="00BD52A0"/>
    <w:rsid w:val="00BD53B0"/>
    <w:rsid w:val="00BD56A9"/>
    <w:rsid w:val="00BD588B"/>
    <w:rsid w:val="00BD5DAD"/>
    <w:rsid w:val="00BD6283"/>
    <w:rsid w:val="00BE0614"/>
    <w:rsid w:val="00BE06AE"/>
    <w:rsid w:val="00BE0798"/>
    <w:rsid w:val="00BE1A6F"/>
    <w:rsid w:val="00BE219E"/>
    <w:rsid w:val="00BE2205"/>
    <w:rsid w:val="00BE23FC"/>
    <w:rsid w:val="00BE2DA7"/>
    <w:rsid w:val="00BE3E3A"/>
    <w:rsid w:val="00BE4160"/>
    <w:rsid w:val="00BE5667"/>
    <w:rsid w:val="00BE5748"/>
    <w:rsid w:val="00BE59D4"/>
    <w:rsid w:val="00BE600E"/>
    <w:rsid w:val="00BE603D"/>
    <w:rsid w:val="00BE7861"/>
    <w:rsid w:val="00BF021E"/>
    <w:rsid w:val="00BF03BA"/>
    <w:rsid w:val="00BF0AC4"/>
    <w:rsid w:val="00BF1395"/>
    <w:rsid w:val="00BF219F"/>
    <w:rsid w:val="00BF33C0"/>
    <w:rsid w:val="00BF3543"/>
    <w:rsid w:val="00BF3F88"/>
    <w:rsid w:val="00BF42F4"/>
    <w:rsid w:val="00BF57E7"/>
    <w:rsid w:val="00BF5B4D"/>
    <w:rsid w:val="00BF6CE7"/>
    <w:rsid w:val="00BF7484"/>
    <w:rsid w:val="00BF7E71"/>
    <w:rsid w:val="00C00694"/>
    <w:rsid w:val="00C0109E"/>
    <w:rsid w:val="00C01455"/>
    <w:rsid w:val="00C01779"/>
    <w:rsid w:val="00C017B0"/>
    <w:rsid w:val="00C03804"/>
    <w:rsid w:val="00C041AD"/>
    <w:rsid w:val="00C04690"/>
    <w:rsid w:val="00C04B9F"/>
    <w:rsid w:val="00C0564F"/>
    <w:rsid w:val="00C05E4B"/>
    <w:rsid w:val="00C070B1"/>
    <w:rsid w:val="00C10987"/>
    <w:rsid w:val="00C10B13"/>
    <w:rsid w:val="00C1131D"/>
    <w:rsid w:val="00C1175D"/>
    <w:rsid w:val="00C11BB0"/>
    <w:rsid w:val="00C11D69"/>
    <w:rsid w:val="00C127DA"/>
    <w:rsid w:val="00C12A18"/>
    <w:rsid w:val="00C13FDC"/>
    <w:rsid w:val="00C140F6"/>
    <w:rsid w:val="00C157BD"/>
    <w:rsid w:val="00C15E89"/>
    <w:rsid w:val="00C16D89"/>
    <w:rsid w:val="00C17117"/>
    <w:rsid w:val="00C17CFD"/>
    <w:rsid w:val="00C17D4F"/>
    <w:rsid w:val="00C20CDF"/>
    <w:rsid w:val="00C20CED"/>
    <w:rsid w:val="00C20D1F"/>
    <w:rsid w:val="00C20EDF"/>
    <w:rsid w:val="00C215AE"/>
    <w:rsid w:val="00C21BCF"/>
    <w:rsid w:val="00C21EBD"/>
    <w:rsid w:val="00C22D91"/>
    <w:rsid w:val="00C22E3E"/>
    <w:rsid w:val="00C235AC"/>
    <w:rsid w:val="00C23604"/>
    <w:rsid w:val="00C24BA4"/>
    <w:rsid w:val="00C24EF9"/>
    <w:rsid w:val="00C256D6"/>
    <w:rsid w:val="00C25E03"/>
    <w:rsid w:val="00C264EB"/>
    <w:rsid w:val="00C26BDA"/>
    <w:rsid w:val="00C26D87"/>
    <w:rsid w:val="00C27317"/>
    <w:rsid w:val="00C27A21"/>
    <w:rsid w:val="00C27D80"/>
    <w:rsid w:val="00C304B5"/>
    <w:rsid w:val="00C30C04"/>
    <w:rsid w:val="00C30EE7"/>
    <w:rsid w:val="00C3140A"/>
    <w:rsid w:val="00C314D2"/>
    <w:rsid w:val="00C31B97"/>
    <w:rsid w:val="00C31F06"/>
    <w:rsid w:val="00C31FE5"/>
    <w:rsid w:val="00C32052"/>
    <w:rsid w:val="00C32DA5"/>
    <w:rsid w:val="00C33433"/>
    <w:rsid w:val="00C3352C"/>
    <w:rsid w:val="00C33B4E"/>
    <w:rsid w:val="00C33C03"/>
    <w:rsid w:val="00C34864"/>
    <w:rsid w:val="00C355C3"/>
    <w:rsid w:val="00C3561C"/>
    <w:rsid w:val="00C358BA"/>
    <w:rsid w:val="00C358DB"/>
    <w:rsid w:val="00C36626"/>
    <w:rsid w:val="00C36713"/>
    <w:rsid w:val="00C36B46"/>
    <w:rsid w:val="00C36C20"/>
    <w:rsid w:val="00C3741D"/>
    <w:rsid w:val="00C3744C"/>
    <w:rsid w:val="00C376AD"/>
    <w:rsid w:val="00C37915"/>
    <w:rsid w:val="00C37FCA"/>
    <w:rsid w:val="00C4075A"/>
    <w:rsid w:val="00C40FB5"/>
    <w:rsid w:val="00C4125D"/>
    <w:rsid w:val="00C4133F"/>
    <w:rsid w:val="00C41A8F"/>
    <w:rsid w:val="00C41EAE"/>
    <w:rsid w:val="00C42F3B"/>
    <w:rsid w:val="00C42F5D"/>
    <w:rsid w:val="00C43EDB"/>
    <w:rsid w:val="00C441F0"/>
    <w:rsid w:val="00C4426B"/>
    <w:rsid w:val="00C44F8F"/>
    <w:rsid w:val="00C45492"/>
    <w:rsid w:val="00C45CD4"/>
    <w:rsid w:val="00C45ED6"/>
    <w:rsid w:val="00C4739E"/>
    <w:rsid w:val="00C47628"/>
    <w:rsid w:val="00C47FE2"/>
    <w:rsid w:val="00C52901"/>
    <w:rsid w:val="00C52C6B"/>
    <w:rsid w:val="00C54AC2"/>
    <w:rsid w:val="00C54F41"/>
    <w:rsid w:val="00C5521D"/>
    <w:rsid w:val="00C5533E"/>
    <w:rsid w:val="00C553BB"/>
    <w:rsid w:val="00C56265"/>
    <w:rsid w:val="00C566AB"/>
    <w:rsid w:val="00C57941"/>
    <w:rsid w:val="00C57E17"/>
    <w:rsid w:val="00C6003C"/>
    <w:rsid w:val="00C6031D"/>
    <w:rsid w:val="00C606E8"/>
    <w:rsid w:val="00C613C3"/>
    <w:rsid w:val="00C618CD"/>
    <w:rsid w:val="00C619D2"/>
    <w:rsid w:val="00C61BFA"/>
    <w:rsid w:val="00C61C49"/>
    <w:rsid w:val="00C6253B"/>
    <w:rsid w:val="00C62AF4"/>
    <w:rsid w:val="00C62F75"/>
    <w:rsid w:val="00C63133"/>
    <w:rsid w:val="00C632B0"/>
    <w:rsid w:val="00C63348"/>
    <w:rsid w:val="00C63976"/>
    <w:rsid w:val="00C64245"/>
    <w:rsid w:val="00C64CFA"/>
    <w:rsid w:val="00C64E27"/>
    <w:rsid w:val="00C655E1"/>
    <w:rsid w:val="00C65951"/>
    <w:rsid w:val="00C66ADE"/>
    <w:rsid w:val="00C6724F"/>
    <w:rsid w:val="00C674E9"/>
    <w:rsid w:val="00C67746"/>
    <w:rsid w:val="00C704AC"/>
    <w:rsid w:val="00C7073E"/>
    <w:rsid w:val="00C7099B"/>
    <w:rsid w:val="00C70EAB"/>
    <w:rsid w:val="00C71DD1"/>
    <w:rsid w:val="00C72287"/>
    <w:rsid w:val="00C7230F"/>
    <w:rsid w:val="00C7430B"/>
    <w:rsid w:val="00C75563"/>
    <w:rsid w:val="00C75AEF"/>
    <w:rsid w:val="00C76D5F"/>
    <w:rsid w:val="00C76DE2"/>
    <w:rsid w:val="00C770D2"/>
    <w:rsid w:val="00C774B3"/>
    <w:rsid w:val="00C7759B"/>
    <w:rsid w:val="00C77633"/>
    <w:rsid w:val="00C77A40"/>
    <w:rsid w:val="00C77F14"/>
    <w:rsid w:val="00C801CB"/>
    <w:rsid w:val="00C80701"/>
    <w:rsid w:val="00C80DB3"/>
    <w:rsid w:val="00C80F6A"/>
    <w:rsid w:val="00C81255"/>
    <w:rsid w:val="00C812CC"/>
    <w:rsid w:val="00C814E8"/>
    <w:rsid w:val="00C833BF"/>
    <w:rsid w:val="00C854FB"/>
    <w:rsid w:val="00C87FBA"/>
    <w:rsid w:val="00C9003B"/>
    <w:rsid w:val="00C909C9"/>
    <w:rsid w:val="00C90E51"/>
    <w:rsid w:val="00C91276"/>
    <w:rsid w:val="00C91875"/>
    <w:rsid w:val="00C92508"/>
    <w:rsid w:val="00C92600"/>
    <w:rsid w:val="00C92CCE"/>
    <w:rsid w:val="00C92D71"/>
    <w:rsid w:val="00C933C9"/>
    <w:rsid w:val="00C938E5"/>
    <w:rsid w:val="00C9412A"/>
    <w:rsid w:val="00C94AE0"/>
    <w:rsid w:val="00C94B62"/>
    <w:rsid w:val="00C965A2"/>
    <w:rsid w:val="00C967E2"/>
    <w:rsid w:val="00C9697C"/>
    <w:rsid w:val="00C97463"/>
    <w:rsid w:val="00C97724"/>
    <w:rsid w:val="00CA097B"/>
    <w:rsid w:val="00CA3117"/>
    <w:rsid w:val="00CA37D5"/>
    <w:rsid w:val="00CA4D84"/>
    <w:rsid w:val="00CA563A"/>
    <w:rsid w:val="00CA59F9"/>
    <w:rsid w:val="00CA5C0F"/>
    <w:rsid w:val="00CA61E2"/>
    <w:rsid w:val="00CA634C"/>
    <w:rsid w:val="00CA63F5"/>
    <w:rsid w:val="00CA6886"/>
    <w:rsid w:val="00CA7F43"/>
    <w:rsid w:val="00CB07FB"/>
    <w:rsid w:val="00CB0962"/>
    <w:rsid w:val="00CB0DC9"/>
    <w:rsid w:val="00CB1924"/>
    <w:rsid w:val="00CB1AD2"/>
    <w:rsid w:val="00CB1EBF"/>
    <w:rsid w:val="00CB20E9"/>
    <w:rsid w:val="00CB2F45"/>
    <w:rsid w:val="00CB3189"/>
    <w:rsid w:val="00CB368C"/>
    <w:rsid w:val="00CB3C9A"/>
    <w:rsid w:val="00CB3F1D"/>
    <w:rsid w:val="00CB3FAF"/>
    <w:rsid w:val="00CB488D"/>
    <w:rsid w:val="00CB50D9"/>
    <w:rsid w:val="00CB5BF7"/>
    <w:rsid w:val="00CB6189"/>
    <w:rsid w:val="00CB6403"/>
    <w:rsid w:val="00CB6D3A"/>
    <w:rsid w:val="00CB7303"/>
    <w:rsid w:val="00CC0682"/>
    <w:rsid w:val="00CC0826"/>
    <w:rsid w:val="00CC0BC8"/>
    <w:rsid w:val="00CC0CF9"/>
    <w:rsid w:val="00CC0F66"/>
    <w:rsid w:val="00CC1299"/>
    <w:rsid w:val="00CC1DF2"/>
    <w:rsid w:val="00CC312F"/>
    <w:rsid w:val="00CC33F1"/>
    <w:rsid w:val="00CC3E44"/>
    <w:rsid w:val="00CC421B"/>
    <w:rsid w:val="00CC421F"/>
    <w:rsid w:val="00CC4A84"/>
    <w:rsid w:val="00CC4B45"/>
    <w:rsid w:val="00CC5E90"/>
    <w:rsid w:val="00CC6967"/>
    <w:rsid w:val="00CC7365"/>
    <w:rsid w:val="00CD00AC"/>
    <w:rsid w:val="00CD020F"/>
    <w:rsid w:val="00CD1AA1"/>
    <w:rsid w:val="00CD210B"/>
    <w:rsid w:val="00CD2427"/>
    <w:rsid w:val="00CD261B"/>
    <w:rsid w:val="00CD2627"/>
    <w:rsid w:val="00CD2735"/>
    <w:rsid w:val="00CD2E74"/>
    <w:rsid w:val="00CD412D"/>
    <w:rsid w:val="00CD55E9"/>
    <w:rsid w:val="00CD6D82"/>
    <w:rsid w:val="00CD6DB2"/>
    <w:rsid w:val="00CD7095"/>
    <w:rsid w:val="00CD7494"/>
    <w:rsid w:val="00CD7FBF"/>
    <w:rsid w:val="00CE03F9"/>
    <w:rsid w:val="00CE1006"/>
    <w:rsid w:val="00CE1503"/>
    <w:rsid w:val="00CE15DB"/>
    <w:rsid w:val="00CE17C2"/>
    <w:rsid w:val="00CE2179"/>
    <w:rsid w:val="00CE2288"/>
    <w:rsid w:val="00CE24AE"/>
    <w:rsid w:val="00CE2664"/>
    <w:rsid w:val="00CE2E1A"/>
    <w:rsid w:val="00CE3B1C"/>
    <w:rsid w:val="00CE44F6"/>
    <w:rsid w:val="00CE4535"/>
    <w:rsid w:val="00CE463B"/>
    <w:rsid w:val="00CE4A47"/>
    <w:rsid w:val="00CE4B76"/>
    <w:rsid w:val="00CE4D62"/>
    <w:rsid w:val="00CE5893"/>
    <w:rsid w:val="00CE5F16"/>
    <w:rsid w:val="00CE672D"/>
    <w:rsid w:val="00CE72F4"/>
    <w:rsid w:val="00CE78A1"/>
    <w:rsid w:val="00CF036F"/>
    <w:rsid w:val="00CF0B8F"/>
    <w:rsid w:val="00CF0F8E"/>
    <w:rsid w:val="00CF157E"/>
    <w:rsid w:val="00CF1B20"/>
    <w:rsid w:val="00CF2702"/>
    <w:rsid w:val="00CF28A3"/>
    <w:rsid w:val="00CF379D"/>
    <w:rsid w:val="00CF38CF"/>
    <w:rsid w:val="00CF3D2B"/>
    <w:rsid w:val="00CF40E1"/>
    <w:rsid w:val="00CF4240"/>
    <w:rsid w:val="00CF5CE9"/>
    <w:rsid w:val="00CF6121"/>
    <w:rsid w:val="00CF6733"/>
    <w:rsid w:val="00CF691A"/>
    <w:rsid w:val="00CF6BD4"/>
    <w:rsid w:val="00D00A2B"/>
    <w:rsid w:val="00D00F62"/>
    <w:rsid w:val="00D01F6C"/>
    <w:rsid w:val="00D02954"/>
    <w:rsid w:val="00D02C7C"/>
    <w:rsid w:val="00D02FEC"/>
    <w:rsid w:val="00D031B7"/>
    <w:rsid w:val="00D032D8"/>
    <w:rsid w:val="00D03511"/>
    <w:rsid w:val="00D03570"/>
    <w:rsid w:val="00D03A1B"/>
    <w:rsid w:val="00D03A30"/>
    <w:rsid w:val="00D04695"/>
    <w:rsid w:val="00D04D95"/>
    <w:rsid w:val="00D05060"/>
    <w:rsid w:val="00D050FA"/>
    <w:rsid w:val="00D053F0"/>
    <w:rsid w:val="00D05667"/>
    <w:rsid w:val="00D05D8E"/>
    <w:rsid w:val="00D05E2F"/>
    <w:rsid w:val="00D06219"/>
    <w:rsid w:val="00D0647E"/>
    <w:rsid w:val="00D07EEC"/>
    <w:rsid w:val="00D10BF7"/>
    <w:rsid w:val="00D10ED0"/>
    <w:rsid w:val="00D11025"/>
    <w:rsid w:val="00D11E87"/>
    <w:rsid w:val="00D121D3"/>
    <w:rsid w:val="00D13243"/>
    <w:rsid w:val="00D13990"/>
    <w:rsid w:val="00D13D90"/>
    <w:rsid w:val="00D13F82"/>
    <w:rsid w:val="00D14374"/>
    <w:rsid w:val="00D14382"/>
    <w:rsid w:val="00D14E66"/>
    <w:rsid w:val="00D159B0"/>
    <w:rsid w:val="00D15B95"/>
    <w:rsid w:val="00D15BA9"/>
    <w:rsid w:val="00D15E2E"/>
    <w:rsid w:val="00D1600D"/>
    <w:rsid w:val="00D164CF"/>
    <w:rsid w:val="00D16F53"/>
    <w:rsid w:val="00D1768E"/>
    <w:rsid w:val="00D17C5C"/>
    <w:rsid w:val="00D17F22"/>
    <w:rsid w:val="00D2050F"/>
    <w:rsid w:val="00D20B2D"/>
    <w:rsid w:val="00D226B8"/>
    <w:rsid w:val="00D22959"/>
    <w:rsid w:val="00D22D99"/>
    <w:rsid w:val="00D239C5"/>
    <w:rsid w:val="00D24163"/>
    <w:rsid w:val="00D24363"/>
    <w:rsid w:val="00D2482B"/>
    <w:rsid w:val="00D251CA"/>
    <w:rsid w:val="00D25253"/>
    <w:rsid w:val="00D258A4"/>
    <w:rsid w:val="00D26E72"/>
    <w:rsid w:val="00D26FC2"/>
    <w:rsid w:val="00D26FC3"/>
    <w:rsid w:val="00D270C0"/>
    <w:rsid w:val="00D276D4"/>
    <w:rsid w:val="00D27AB2"/>
    <w:rsid w:val="00D306BA"/>
    <w:rsid w:val="00D30A34"/>
    <w:rsid w:val="00D30C52"/>
    <w:rsid w:val="00D30F2D"/>
    <w:rsid w:val="00D31230"/>
    <w:rsid w:val="00D315A4"/>
    <w:rsid w:val="00D32034"/>
    <w:rsid w:val="00D32D97"/>
    <w:rsid w:val="00D3315C"/>
    <w:rsid w:val="00D33E88"/>
    <w:rsid w:val="00D34153"/>
    <w:rsid w:val="00D359C9"/>
    <w:rsid w:val="00D35C11"/>
    <w:rsid w:val="00D35DDC"/>
    <w:rsid w:val="00D35F6F"/>
    <w:rsid w:val="00D35FC2"/>
    <w:rsid w:val="00D36878"/>
    <w:rsid w:val="00D36B2A"/>
    <w:rsid w:val="00D36B3E"/>
    <w:rsid w:val="00D370A2"/>
    <w:rsid w:val="00D37897"/>
    <w:rsid w:val="00D379A3"/>
    <w:rsid w:val="00D400F1"/>
    <w:rsid w:val="00D408D0"/>
    <w:rsid w:val="00D40F75"/>
    <w:rsid w:val="00D41008"/>
    <w:rsid w:val="00D413CB"/>
    <w:rsid w:val="00D41E44"/>
    <w:rsid w:val="00D43A8C"/>
    <w:rsid w:val="00D44D94"/>
    <w:rsid w:val="00D45D18"/>
    <w:rsid w:val="00D46942"/>
    <w:rsid w:val="00D46E90"/>
    <w:rsid w:val="00D477E0"/>
    <w:rsid w:val="00D47D79"/>
    <w:rsid w:val="00D51194"/>
    <w:rsid w:val="00D515A0"/>
    <w:rsid w:val="00D5184D"/>
    <w:rsid w:val="00D523EA"/>
    <w:rsid w:val="00D52B62"/>
    <w:rsid w:val="00D52D37"/>
    <w:rsid w:val="00D53F33"/>
    <w:rsid w:val="00D5503D"/>
    <w:rsid w:val="00D555C9"/>
    <w:rsid w:val="00D55DDC"/>
    <w:rsid w:val="00D569D4"/>
    <w:rsid w:val="00D56BEA"/>
    <w:rsid w:val="00D56C23"/>
    <w:rsid w:val="00D56E87"/>
    <w:rsid w:val="00D56ECD"/>
    <w:rsid w:val="00D57112"/>
    <w:rsid w:val="00D57517"/>
    <w:rsid w:val="00D57E4B"/>
    <w:rsid w:val="00D60AB7"/>
    <w:rsid w:val="00D60B6C"/>
    <w:rsid w:val="00D61C88"/>
    <w:rsid w:val="00D622E2"/>
    <w:rsid w:val="00D6276E"/>
    <w:rsid w:val="00D62790"/>
    <w:rsid w:val="00D629B2"/>
    <w:rsid w:val="00D6319D"/>
    <w:rsid w:val="00D63677"/>
    <w:rsid w:val="00D64927"/>
    <w:rsid w:val="00D6507F"/>
    <w:rsid w:val="00D65324"/>
    <w:rsid w:val="00D65A0D"/>
    <w:rsid w:val="00D665F1"/>
    <w:rsid w:val="00D668F3"/>
    <w:rsid w:val="00D67E28"/>
    <w:rsid w:val="00D70356"/>
    <w:rsid w:val="00D7046C"/>
    <w:rsid w:val="00D7052C"/>
    <w:rsid w:val="00D7098B"/>
    <w:rsid w:val="00D70B14"/>
    <w:rsid w:val="00D71846"/>
    <w:rsid w:val="00D72A5D"/>
    <w:rsid w:val="00D73F05"/>
    <w:rsid w:val="00D75073"/>
    <w:rsid w:val="00D75134"/>
    <w:rsid w:val="00D752A3"/>
    <w:rsid w:val="00D75359"/>
    <w:rsid w:val="00D75666"/>
    <w:rsid w:val="00D76069"/>
    <w:rsid w:val="00D76BEF"/>
    <w:rsid w:val="00D76F30"/>
    <w:rsid w:val="00D77188"/>
    <w:rsid w:val="00D80138"/>
    <w:rsid w:val="00D8051A"/>
    <w:rsid w:val="00D80A6C"/>
    <w:rsid w:val="00D8136F"/>
    <w:rsid w:val="00D8137B"/>
    <w:rsid w:val="00D81FCF"/>
    <w:rsid w:val="00D830D6"/>
    <w:rsid w:val="00D8336F"/>
    <w:rsid w:val="00D8350F"/>
    <w:rsid w:val="00D835DA"/>
    <w:rsid w:val="00D83899"/>
    <w:rsid w:val="00D83CDC"/>
    <w:rsid w:val="00D83FE5"/>
    <w:rsid w:val="00D8404F"/>
    <w:rsid w:val="00D84B6D"/>
    <w:rsid w:val="00D84EBE"/>
    <w:rsid w:val="00D862AD"/>
    <w:rsid w:val="00D86700"/>
    <w:rsid w:val="00D8693A"/>
    <w:rsid w:val="00D869E7"/>
    <w:rsid w:val="00D876D6"/>
    <w:rsid w:val="00D879B3"/>
    <w:rsid w:val="00D902FE"/>
    <w:rsid w:val="00D907F6"/>
    <w:rsid w:val="00D916C6"/>
    <w:rsid w:val="00D918EE"/>
    <w:rsid w:val="00D91FCB"/>
    <w:rsid w:val="00D926DC"/>
    <w:rsid w:val="00D92CCD"/>
    <w:rsid w:val="00D931BA"/>
    <w:rsid w:val="00D9344F"/>
    <w:rsid w:val="00D9413D"/>
    <w:rsid w:val="00D9475D"/>
    <w:rsid w:val="00D9488A"/>
    <w:rsid w:val="00D94BF2"/>
    <w:rsid w:val="00D95548"/>
    <w:rsid w:val="00D95F75"/>
    <w:rsid w:val="00D9668D"/>
    <w:rsid w:val="00D966A5"/>
    <w:rsid w:val="00D969F8"/>
    <w:rsid w:val="00D9758B"/>
    <w:rsid w:val="00DA03A9"/>
    <w:rsid w:val="00DA2AC2"/>
    <w:rsid w:val="00DA34ED"/>
    <w:rsid w:val="00DA3EEE"/>
    <w:rsid w:val="00DA40CE"/>
    <w:rsid w:val="00DA45CD"/>
    <w:rsid w:val="00DA4D06"/>
    <w:rsid w:val="00DA5843"/>
    <w:rsid w:val="00DA5EB5"/>
    <w:rsid w:val="00DA71F7"/>
    <w:rsid w:val="00DA772A"/>
    <w:rsid w:val="00DA7D5A"/>
    <w:rsid w:val="00DA7DF2"/>
    <w:rsid w:val="00DB01F8"/>
    <w:rsid w:val="00DB0C7D"/>
    <w:rsid w:val="00DB0E70"/>
    <w:rsid w:val="00DB1033"/>
    <w:rsid w:val="00DB214C"/>
    <w:rsid w:val="00DB3BDA"/>
    <w:rsid w:val="00DB5056"/>
    <w:rsid w:val="00DB574D"/>
    <w:rsid w:val="00DB5B78"/>
    <w:rsid w:val="00DB614E"/>
    <w:rsid w:val="00DB6273"/>
    <w:rsid w:val="00DB6E31"/>
    <w:rsid w:val="00DB748F"/>
    <w:rsid w:val="00DB771B"/>
    <w:rsid w:val="00DC0357"/>
    <w:rsid w:val="00DC039C"/>
    <w:rsid w:val="00DC0E05"/>
    <w:rsid w:val="00DC140B"/>
    <w:rsid w:val="00DC143A"/>
    <w:rsid w:val="00DC1754"/>
    <w:rsid w:val="00DC1763"/>
    <w:rsid w:val="00DC1936"/>
    <w:rsid w:val="00DC1CEC"/>
    <w:rsid w:val="00DC2054"/>
    <w:rsid w:val="00DC2418"/>
    <w:rsid w:val="00DC294F"/>
    <w:rsid w:val="00DC30AF"/>
    <w:rsid w:val="00DC4AF7"/>
    <w:rsid w:val="00DC55BE"/>
    <w:rsid w:val="00DC636C"/>
    <w:rsid w:val="00DC64F6"/>
    <w:rsid w:val="00DC6528"/>
    <w:rsid w:val="00DC6719"/>
    <w:rsid w:val="00DC6E7C"/>
    <w:rsid w:val="00DC7B2C"/>
    <w:rsid w:val="00DC7C23"/>
    <w:rsid w:val="00DD0378"/>
    <w:rsid w:val="00DD0939"/>
    <w:rsid w:val="00DD173E"/>
    <w:rsid w:val="00DD18D9"/>
    <w:rsid w:val="00DD1983"/>
    <w:rsid w:val="00DD2673"/>
    <w:rsid w:val="00DD26DE"/>
    <w:rsid w:val="00DD29E8"/>
    <w:rsid w:val="00DD31B9"/>
    <w:rsid w:val="00DD45D3"/>
    <w:rsid w:val="00DD5879"/>
    <w:rsid w:val="00DD5957"/>
    <w:rsid w:val="00DD6605"/>
    <w:rsid w:val="00DD7688"/>
    <w:rsid w:val="00DE05A6"/>
    <w:rsid w:val="00DE0E07"/>
    <w:rsid w:val="00DE14B4"/>
    <w:rsid w:val="00DE160A"/>
    <w:rsid w:val="00DE26D3"/>
    <w:rsid w:val="00DE2F21"/>
    <w:rsid w:val="00DE3020"/>
    <w:rsid w:val="00DE36E2"/>
    <w:rsid w:val="00DE37EA"/>
    <w:rsid w:val="00DE3A20"/>
    <w:rsid w:val="00DE3A4B"/>
    <w:rsid w:val="00DE4235"/>
    <w:rsid w:val="00DE4830"/>
    <w:rsid w:val="00DE50E2"/>
    <w:rsid w:val="00DE5108"/>
    <w:rsid w:val="00DE54EE"/>
    <w:rsid w:val="00DE606F"/>
    <w:rsid w:val="00DE6263"/>
    <w:rsid w:val="00DE6B0F"/>
    <w:rsid w:val="00DE6F5A"/>
    <w:rsid w:val="00DE74B7"/>
    <w:rsid w:val="00DF01EF"/>
    <w:rsid w:val="00DF09B3"/>
    <w:rsid w:val="00DF0B6F"/>
    <w:rsid w:val="00DF13CE"/>
    <w:rsid w:val="00DF1466"/>
    <w:rsid w:val="00DF179D"/>
    <w:rsid w:val="00DF1F99"/>
    <w:rsid w:val="00DF2148"/>
    <w:rsid w:val="00DF24A3"/>
    <w:rsid w:val="00DF26A3"/>
    <w:rsid w:val="00DF2EAE"/>
    <w:rsid w:val="00DF2EC7"/>
    <w:rsid w:val="00DF3626"/>
    <w:rsid w:val="00DF3CDE"/>
    <w:rsid w:val="00DF3F62"/>
    <w:rsid w:val="00DF43EF"/>
    <w:rsid w:val="00DF443D"/>
    <w:rsid w:val="00DF50DB"/>
    <w:rsid w:val="00DF6B1D"/>
    <w:rsid w:val="00DF6E9C"/>
    <w:rsid w:val="00DF6EC7"/>
    <w:rsid w:val="00DF73D7"/>
    <w:rsid w:val="00DF7C54"/>
    <w:rsid w:val="00E0082E"/>
    <w:rsid w:val="00E01B02"/>
    <w:rsid w:val="00E01FCE"/>
    <w:rsid w:val="00E022F7"/>
    <w:rsid w:val="00E02A06"/>
    <w:rsid w:val="00E02F15"/>
    <w:rsid w:val="00E02F39"/>
    <w:rsid w:val="00E031E4"/>
    <w:rsid w:val="00E03D90"/>
    <w:rsid w:val="00E03F92"/>
    <w:rsid w:val="00E04332"/>
    <w:rsid w:val="00E04CC6"/>
    <w:rsid w:val="00E04CC8"/>
    <w:rsid w:val="00E052C7"/>
    <w:rsid w:val="00E05585"/>
    <w:rsid w:val="00E057DB"/>
    <w:rsid w:val="00E05F2A"/>
    <w:rsid w:val="00E05F54"/>
    <w:rsid w:val="00E0602D"/>
    <w:rsid w:val="00E06962"/>
    <w:rsid w:val="00E0716C"/>
    <w:rsid w:val="00E0795A"/>
    <w:rsid w:val="00E136C5"/>
    <w:rsid w:val="00E13A2B"/>
    <w:rsid w:val="00E14C0B"/>
    <w:rsid w:val="00E15191"/>
    <w:rsid w:val="00E158BF"/>
    <w:rsid w:val="00E15B77"/>
    <w:rsid w:val="00E16492"/>
    <w:rsid w:val="00E16506"/>
    <w:rsid w:val="00E16B4D"/>
    <w:rsid w:val="00E178D1"/>
    <w:rsid w:val="00E17C49"/>
    <w:rsid w:val="00E17DA8"/>
    <w:rsid w:val="00E17FF0"/>
    <w:rsid w:val="00E20599"/>
    <w:rsid w:val="00E20E1E"/>
    <w:rsid w:val="00E2140E"/>
    <w:rsid w:val="00E21B48"/>
    <w:rsid w:val="00E21E84"/>
    <w:rsid w:val="00E22AC2"/>
    <w:rsid w:val="00E22B55"/>
    <w:rsid w:val="00E22EA7"/>
    <w:rsid w:val="00E24803"/>
    <w:rsid w:val="00E2493B"/>
    <w:rsid w:val="00E24E0C"/>
    <w:rsid w:val="00E256DE"/>
    <w:rsid w:val="00E2692D"/>
    <w:rsid w:val="00E27FD7"/>
    <w:rsid w:val="00E304DA"/>
    <w:rsid w:val="00E308A2"/>
    <w:rsid w:val="00E308E9"/>
    <w:rsid w:val="00E30924"/>
    <w:rsid w:val="00E30E8A"/>
    <w:rsid w:val="00E3139E"/>
    <w:rsid w:val="00E322BB"/>
    <w:rsid w:val="00E324D4"/>
    <w:rsid w:val="00E3313D"/>
    <w:rsid w:val="00E3338A"/>
    <w:rsid w:val="00E3413A"/>
    <w:rsid w:val="00E342E7"/>
    <w:rsid w:val="00E34342"/>
    <w:rsid w:val="00E344F4"/>
    <w:rsid w:val="00E35B5B"/>
    <w:rsid w:val="00E35CE7"/>
    <w:rsid w:val="00E35CED"/>
    <w:rsid w:val="00E36261"/>
    <w:rsid w:val="00E366C6"/>
    <w:rsid w:val="00E3715A"/>
    <w:rsid w:val="00E372BB"/>
    <w:rsid w:val="00E37A56"/>
    <w:rsid w:val="00E37B69"/>
    <w:rsid w:val="00E37E57"/>
    <w:rsid w:val="00E37E9E"/>
    <w:rsid w:val="00E40D72"/>
    <w:rsid w:val="00E40EDB"/>
    <w:rsid w:val="00E40FFB"/>
    <w:rsid w:val="00E410F1"/>
    <w:rsid w:val="00E415C6"/>
    <w:rsid w:val="00E41A94"/>
    <w:rsid w:val="00E41AB2"/>
    <w:rsid w:val="00E42142"/>
    <w:rsid w:val="00E42255"/>
    <w:rsid w:val="00E42860"/>
    <w:rsid w:val="00E431A4"/>
    <w:rsid w:val="00E432CB"/>
    <w:rsid w:val="00E438F5"/>
    <w:rsid w:val="00E43B5D"/>
    <w:rsid w:val="00E43D07"/>
    <w:rsid w:val="00E441D9"/>
    <w:rsid w:val="00E4427D"/>
    <w:rsid w:val="00E44B4F"/>
    <w:rsid w:val="00E44C4F"/>
    <w:rsid w:val="00E453D7"/>
    <w:rsid w:val="00E4596A"/>
    <w:rsid w:val="00E47529"/>
    <w:rsid w:val="00E47658"/>
    <w:rsid w:val="00E47DE5"/>
    <w:rsid w:val="00E5014A"/>
    <w:rsid w:val="00E502CA"/>
    <w:rsid w:val="00E506F8"/>
    <w:rsid w:val="00E524F5"/>
    <w:rsid w:val="00E52F1A"/>
    <w:rsid w:val="00E532F2"/>
    <w:rsid w:val="00E53676"/>
    <w:rsid w:val="00E5408D"/>
    <w:rsid w:val="00E55200"/>
    <w:rsid w:val="00E553C1"/>
    <w:rsid w:val="00E55D3F"/>
    <w:rsid w:val="00E55DB9"/>
    <w:rsid w:val="00E568BB"/>
    <w:rsid w:val="00E57241"/>
    <w:rsid w:val="00E573CD"/>
    <w:rsid w:val="00E57570"/>
    <w:rsid w:val="00E57CC6"/>
    <w:rsid w:val="00E57FCD"/>
    <w:rsid w:val="00E60A24"/>
    <w:rsid w:val="00E6238E"/>
    <w:rsid w:val="00E635DD"/>
    <w:rsid w:val="00E6400F"/>
    <w:rsid w:val="00E64625"/>
    <w:rsid w:val="00E64829"/>
    <w:rsid w:val="00E64C3C"/>
    <w:rsid w:val="00E6523B"/>
    <w:rsid w:val="00E65DD3"/>
    <w:rsid w:val="00E662A4"/>
    <w:rsid w:val="00E66CA7"/>
    <w:rsid w:val="00E66CB2"/>
    <w:rsid w:val="00E679E7"/>
    <w:rsid w:val="00E70142"/>
    <w:rsid w:val="00E722F1"/>
    <w:rsid w:val="00E723C2"/>
    <w:rsid w:val="00E730EF"/>
    <w:rsid w:val="00E7364F"/>
    <w:rsid w:val="00E74020"/>
    <w:rsid w:val="00E74513"/>
    <w:rsid w:val="00E74A8D"/>
    <w:rsid w:val="00E74C1C"/>
    <w:rsid w:val="00E75282"/>
    <w:rsid w:val="00E75487"/>
    <w:rsid w:val="00E75503"/>
    <w:rsid w:val="00E75788"/>
    <w:rsid w:val="00E75A38"/>
    <w:rsid w:val="00E75CE4"/>
    <w:rsid w:val="00E7678B"/>
    <w:rsid w:val="00E77BD3"/>
    <w:rsid w:val="00E77DD6"/>
    <w:rsid w:val="00E80880"/>
    <w:rsid w:val="00E808C8"/>
    <w:rsid w:val="00E80B0E"/>
    <w:rsid w:val="00E81B2D"/>
    <w:rsid w:val="00E8205C"/>
    <w:rsid w:val="00E82096"/>
    <w:rsid w:val="00E83164"/>
    <w:rsid w:val="00E832F2"/>
    <w:rsid w:val="00E839BF"/>
    <w:rsid w:val="00E83B30"/>
    <w:rsid w:val="00E83D47"/>
    <w:rsid w:val="00E840FB"/>
    <w:rsid w:val="00E84866"/>
    <w:rsid w:val="00E84CF2"/>
    <w:rsid w:val="00E84D45"/>
    <w:rsid w:val="00E84E19"/>
    <w:rsid w:val="00E8545F"/>
    <w:rsid w:val="00E85FF2"/>
    <w:rsid w:val="00E863FA"/>
    <w:rsid w:val="00E866A6"/>
    <w:rsid w:val="00E87A8E"/>
    <w:rsid w:val="00E9038F"/>
    <w:rsid w:val="00E907AB"/>
    <w:rsid w:val="00E90D69"/>
    <w:rsid w:val="00E90F0A"/>
    <w:rsid w:val="00E91511"/>
    <w:rsid w:val="00E91E1C"/>
    <w:rsid w:val="00E92250"/>
    <w:rsid w:val="00E929AF"/>
    <w:rsid w:val="00E92D35"/>
    <w:rsid w:val="00E9307B"/>
    <w:rsid w:val="00E93994"/>
    <w:rsid w:val="00E9415F"/>
    <w:rsid w:val="00E949F0"/>
    <w:rsid w:val="00E94D8A"/>
    <w:rsid w:val="00E9641A"/>
    <w:rsid w:val="00E968DE"/>
    <w:rsid w:val="00E97865"/>
    <w:rsid w:val="00E97D34"/>
    <w:rsid w:val="00EA18D1"/>
    <w:rsid w:val="00EA1BAB"/>
    <w:rsid w:val="00EA31F1"/>
    <w:rsid w:val="00EA3251"/>
    <w:rsid w:val="00EA43BA"/>
    <w:rsid w:val="00EA4BF6"/>
    <w:rsid w:val="00EA5D44"/>
    <w:rsid w:val="00EB01AF"/>
    <w:rsid w:val="00EB02E6"/>
    <w:rsid w:val="00EB0DBC"/>
    <w:rsid w:val="00EB1990"/>
    <w:rsid w:val="00EB220B"/>
    <w:rsid w:val="00EB2912"/>
    <w:rsid w:val="00EB2A87"/>
    <w:rsid w:val="00EB2AA3"/>
    <w:rsid w:val="00EB3139"/>
    <w:rsid w:val="00EB3538"/>
    <w:rsid w:val="00EB3626"/>
    <w:rsid w:val="00EB371E"/>
    <w:rsid w:val="00EB3F3A"/>
    <w:rsid w:val="00EB4374"/>
    <w:rsid w:val="00EB5004"/>
    <w:rsid w:val="00EB512C"/>
    <w:rsid w:val="00EB538F"/>
    <w:rsid w:val="00EB5629"/>
    <w:rsid w:val="00EB5659"/>
    <w:rsid w:val="00EB5841"/>
    <w:rsid w:val="00EB5A6C"/>
    <w:rsid w:val="00EB5E97"/>
    <w:rsid w:val="00EB6466"/>
    <w:rsid w:val="00EB69AD"/>
    <w:rsid w:val="00EB6A37"/>
    <w:rsid w:val="00EB783F"/>
    <w:rsid w:val="00EC06C2"/>
    <w:rsid w:val="00EC0C27"/>
    <w:rsid w:val="00EC148C"/>
    <w:rsid w:val="00EC1792"/>
    <w:rsid w:val="00EC1D8F"/>
    <w:rsid w:val="00EC1EA8"/>
    <w:rsid w:val="00EC22F3"/>
    <w:rsid w:val="00EC27B2"/>
    <w:rsid w:val="00EC2C8B"/>
    <w:rsid w:val="00EC3989"/>
    <w:rsid w:val="00EC446C"/>
    <w:rsid w:val="00EC4ACE"/>
    <w:rsid w:val="00EC4CD5"/>
    <w:rsid w:val="00EC4D83"/>
    <w:rsid w:val="00EC6740"/>
    <w:rsid w:val="00EC6B93"/>
    <w:rsid w:val="00ED1687"/>
    <w:rsid w:val="00ED1808"/>
    <w:rsid w:val="00ED3215"/>
    <w:rsid w:val="00ED37A3"/>
    <w:rsid w:val="00ED4B65"/>
    <w:rsid w:val="00ED4C4D"/>
    <w:rsid w:val="00ED4CA4"/>
    <w:rsid w:val="00ED4DBB"/>
    <w:rsid w:val="00ED6AF2"/>
    <w:rsid w:val="00ED6F12"/>
    <w:rsid w:val="00ED722C"/>
    <w:rsid w:val="00ED7423"/>
    <w:rsid w:val="00ED7D9E"/>
    <w:rsid w:val="00EE0228"/>
    <w:rsid w:val="00EE2B8F"/>
    <w:rsid w:val="00EE2C99"/>
    <w:rsid w:val="00EE2E3F"/>
    <w:rsid w:val="00EE2F3A"/>
    <w:rsid w:val="00EE33A5"/>
    <w:rsid w:val="00EE498D"/>
    <w:rsid w:val="00EE4AF2"/>
    <w:rsid w:val="00EE5E97"/>
    <w:rsid w:val="00EE5EA2"/>
    <w:rsid w:val="00EE7524"/>
    <w:rsid w:val="00EE79A5"/>
    <w:rsid w:val="00EF1422"/>
    <w:rsid w:val="00EF162C"/>
    <w:rsid w:val="00EF1C57"/>
    <w:rsid w:val="00EF2A6F"/>
    <w:rsid w:val="00EF2D18"/>
    <w:rsid w:val="00EF3FA8"/>
    <w:rsid w:val="00EF5B6E"/>
    <w:rsid w:val="00EF5B85"/>
    <w:rsid w:val="00EF647D"/>
    <w:rsid w:val="00F0000F"/>
    <w:rsid w:val="00F006A7"/>
    <w:rsid w:val="00F014E1"/>
    <w:rsid w:val="00F02036"/>
    <w:rsid w:val="00F028AD"/>
    <w:rsid w:val="00F02D80"/>
    <w:rsid w:val="00F0315A"/>
    <w:rsid w:val="00F03B0D"/>
    <w:rsid w:val="00F04177"/>
    <w:rsid w:val="00F055BF"/>
    <w:rsid w:val="00F05735"/>
    <w:rsid w:val="00F05AD8"/>
    <w:rsid w:val="00F05C90"/>
    <w:rsid w:val="00F06833"/>
    <w:rsid w:val="00F06E28"/>
    <w:rsid w:val="00F075BD"/>
    <w:rsid w:val="00F07CBD"/>
    <w:rsid w:val="00F07EAA"/>
    <w:rsid w:val="00F103D2"/>
    <w:rsid w:val="00F10BB4"/>
    <w:rsid w:val="00F10BF2"/>
    <w:rsid w:val="00F11992"/>
    <w:rsid w:val="00F11FA7"/>
    <w:rsid w:val="00F13200"/>
    <w:rsid w:val="00F132B0"/>
    <w:rsid w:val="00F139F4"/>
    <w:rsid w:val="00F14764"/>
    <w:rsid w:val="00F14B8D"/>
    <w:rsid w:val="00F14EC5"/>
    <w:rsid w:val="00F1544A"/>
    <w:rsid w:val="00F15CD1"/>
    <w:rsid w:val="00F1660C"/>
    <w:rsid w:val="00F16624"/>
    <w:rsid w:val="00F16A3D"/>
    <w:rsid w:val="00F16ADC"/>
    <w:rsid w:val="00F17410"/>
    <w:rsid w:val="00F1757B"/>
    <w:rsid w:val="00F17817"/>
    <w:rsid w:val="00F17919"/>
    <w:rsid w:val="00F17C65"/>
    <w:rsid w:val="00F20384"/>
    <w:rsid w:val="00F20C43"/>
    <w:rsid w:val="00F20D22"/>
    <w:rsid w:val="00F21CA7"/>
    <w:rsid w:val="00F21DAD"/>
    <w:rsid w:val="00F22A49"/>
    <w:rsid w:val="00F23709"/>
    <w:rsid w:val="00F23A39"/>
    <w:rsid w:val="00F23A5B"/>
    <w:rsid w:val="00F23ACF"/>
    <w:rsid w:val="00F24CBA"/>
    <w:rsid w:val="00F2699D"/>
    <w:rsid w:val="00F2717D"/>
    <w:rsid w:val="00F27964"/>
    <w:rsid w:val="00F27DE1"/>
    <w:rsid w:val="00F27F2A"/>
    <w:rsid w:val="00F30849"/>
    <w:rsid w:val="00F30C68"/>
    <w:rsid w:val="00F317E9"/>
    <w:rsid w:val="00F31E83"/>
    <w:rsid w:val="00F323AD"/>
    <w:rsid w:val="00F323B7"/>
    <w:rsid w:val="00F324B0"/>
    <w:rsid w:val="00F32598"/>
    <w:rsid w:val="00F32844"/>
    <w:rsid w:val="00F3313A"/>
    <w:rsid w:val="00F33389"/>
    <w:rsid w:val="00F334E6"/>
    <w:rsid w:val="00F3445F"/>
    <w:rsid w:val="00F34ED6"/>
    <w:rsid w:val="00F3511B"/>
    <w:rsid w:val="00F35335"/>
    <w:rsid w:val="00F358B3"/>
    <w:rsid w:val="00F3598E"/>
    <w:rsid w:val="00F35B9F"/>
    <w:rsid w:val="00F36000"/>
    <w:rsid w:val="00F36764"/>
    <w:rsid w:val="00F36ABF"/>
    <w:rsid w:val="00F37B86"/>
    <w:rsid w:val="00F37FEC"/>
    <w:rsid w:val="00F40153"/>
    <w:rsid w:val="00F4022A"/>
    <w:rsid w:val="00F40865"/>
    <w:rsid w:val="00F40ABF"/>
    <w:rsid w:val="00F4142F"/>
    <w:rsid w:val="00F414A2"/>
    <w:rsid w:val="00F415A8"/>
    <w:rsid w:val="00F416F6"/>
    <w:rsid w:val="00F417A2"/>
    <w:rsid w:val="00F42549"/>
    <w:rsid w:val="00F42FE3"/>
    <w:rsid w:val="00F43B1B"/>
    <w:rsid w:val="00F43DE3"/>
    <w:rsid w:val="00F43F06"/>
    <w:rsid w:val="00F441B9"/>
    <w:rsid w:val="00F44D93"/>
    <w:rsid w:val="00F44DA7"/>
    <w:rsid w:val="00F44EC8"/>
    <w:rsid w:val="00F44FEE"/>
    <w:rsid w:val="00F450A7"/>
    <w:rsid w:val="00F45D03"/>
    <w:rsid w:val="00F45ECE"/>
    <w:rsid w:val="00F460B8"/>
    <w:rsid w:val="00F461D4"/>
    <w:rsid w:val="00F4752A"/>
    <w:rsid w:val="00F5007F"/>
    <w:rsid w:val="00F504D1"/>
    <w:rsid w:val="00F50967"/>
    <w:rsid w:val="00F51DE8"/>
    <w:rsid w:val="00F524A0"/>
    <w:rsid w:val="00F54137"/>
    <w:rsid w:val="00F54CB0"/>
    <w:rsid w:val="00F54FDB"/>
    <w:rsid w:val="00F55184"/>
    <w:rsid w:val="00F55B8F"/>
    <w:rsid w:val="00F55E47"/>
    <w:rsid w:val="00F562C6"/>
    <w:rsid w:val="00F56394"/>
    <w:rsid w:val="00F56668"/>
    <w:rsid w:val="00F56874"/>
    <w:rsid w:val="00F5696F"/>
    <w:rsid w:val="00F57302"/>
    <w:rsid w:val="00F600FC"/>
    <w:rsid w:val="00F6029B"/>
    <w:rsid w:val="00F606AC"/>
    <w:rsid w:val="00F61759"/>
    <w:rsid w:val="00F618F3"/>
    <w:rsid w:val="00F61AE9"/>
    <w:rsid w:val="00F61EBD"/>
    <w:rsid w:val="00F62328"/>
    <w:rsid w:val="00F62A68"/>
    <w:rsid w:val="00F63918"/>
    <w:rsid w:val="00F63DDB"/>
    <w:rsid w:val="00F64795"/>
    <w:rsid w:val="00F64A0C"/>
    <w:rsid w:val="00F64C27"/>
    <w:rsid w:val="00F65B3B"/>
    <w:rsid w:val="00F65DA4"/>
    <w:rsid w:val="00F66645"/>
    <w:rsid w:val="00F66646"/>
    <w:rsid w:val="00F66B8F"/>
    <w:rsid w:val="00F67680"/>
    <w:rsid w:val="00F70D7E"/>
    <w:rsid w:val="00F723DF"/>
    <w:rsid w:val="00F7262E"/>
    <w:rsid w:val="00F7416F"/>
    <w:rsid w:val="00F74AED"/>
    <w:rsid w:val="00F74CEF"/>
    <w:rsid w:val="00F75118"/>
    <w:rsid w:val="00F7512C"/>
    <w:rsid w:val="00F75198"/>
    <w:rsid w:val="00F76189"/>
    <w:rsid w:val="00F77222"/>
    <w:rsid w:val="00F7724A"/>
    <w:rsid w:val="00F774C0"/>
    <w:rsid w:val="00F77512"/>
    <w:rsid w:val="00F80375"/>
    <w:rsid w:val="00F80471"/>
    <w:rsid w:val="00F80ED1"/>
    <w:rsid w:val="00F816F4"/>
    <w:rsid w:val="00F8227F"/>
    <w:rsid w:val="00F8274F"/>
    <w:rsid w:val="00F829DA"/>
    <w:rsid w:val="00F83065"/>
    <w:rsid w:val="00F83A22"/>
    <w:rsid w:val="00F83EF6"/>
    <w:rsid w:val="00F840F8"/>
    <w:rsid w:val="00F85425"/>
    <w:rsid w:val="00F854AD"/>
    <w:rsid w:val="00F85CCC"/>
    <w:rsid w:val="00F86454"/>
    <w:rsid w:val="00F8705C"/>
    <w:rsid w:val="00F87777"/>
    <w:rsid w:val="00F87B7F"/>
    <w:rsid w:val="00F9004E"/>
    <w:rsid w:val="00F90920"/>
    <w:rsid w:val="00F90AC0"/>
    <w:rsid w:val="00F91AB5"/>
    <w:rsid w:val="00F922EB"/>
    <w:rsid w:val="00F93327"/>
    <w:rsid w:val="00F93C50"/>
    <w:rsid w:val="00F93D63"/>
    <w:rsid w:val="00F94D23"/>
    <w:rsid w:val="00F94E6E"/>
    <w:rsid w:val="00F952E5"/>
    <w:rsid w:val="00F95C1B"/>
    <w:rsid w:val="00F964A2"/>
    <w:rsid w:val="00F964BF"/>
    <w:rsid w:val="00F96542"/>
    <w:rsid w:val="00F966F6"/>
    <w:rsid w:val="00F96826"/>
    <w:rsid w:val="00F96CCD"/>
    <w:rsid w:val="00FA0147"/>
    <w:rsid w:val="00FA098E"/>
    <w:rsid w:val="00FA1913"/>
    <w:rsid w:val="00FA1A06"/>
    <w:rsid w:val="00FA1D4B"/>
    <w:rsid w:val="00FA2845"/>
    <w:rsid w:val="00FA3A12"/>
    <w:rsid w:val="00FA43B5"/>
    <w:rsid w:val="00FA48E5"/>
    <w:rsid w:val="00FA4CE7"/>
    <w:rsid w:val="00FA4FBC"/>
    <w:rsid w:val="00FA53CC"/>
    <w:rsid w:val="00FA6142"/>
    <w:rsid w:val="00FA6AF7"/>
    <w:rsid w:val="00FA765F"/>
    <w:rsid w:val="00FB0113"/>
    <w:rsid w:val="00FB0241"/>
    <w:rsid w:val="00FB0841"/>
    <w:rsid w:val="00FB0A4A"/>
    <w:rsid w:val="00FB0CDA"/>
    <w:rsid w:val="00FB108F"/>
    <w:rsid w:val="00FB114B"/>
    <w:rsid w:val="00FB1A40"/>
    <w:rsid w:val="00FB1B12"/>
    <w:rsid w:val="00FB1C8A"/>
    <w:rsid w:val="00FB1D62"/>
    <w:rsid w:val="00FB224F"/>
    <w:rsid w:val="00FB255E"/>
    <w:rsid w:val="00FB32A2"/>
    <w:rsid w:val="00FB3376"/>
    <w:rsid w:val="00FB351B"/>
    <w:rsid w:val="00FB423D"/>
    <w:rsid w:val="00FB44D2"/>
    <w:rsid w:val="00FB47F7"/>
    <w:rsid w:val="00FB557D"/>
    <w:rsid w:val="00FB5DAB"/>
    <w:rsid w:val="00FB623B"/>
    <w:rsid w:val="00FB66F1"/>
    <w:rsid w:val="00FB6C7C"/>
    <w:rsid w:val="00FB6EC8"/>
    <w:rsid w:val="00FB7B2C"/>
    <w:rsid w:val="00FC0830"/>
    <w:rsid w:val="00FC181F"/>
    <w:rsid w:val="00FC18FF"/>
    <w:rsid w:val="00FC1D21"/>
    <w:rsid w:val="00FC2F34"/>
    <w:rsid w:val="00FC3018"/>
    <w:rsid w:val="00FC3579"/>
    <w:rsid w:val="00FC3964"/>
    <w:rsid w:val="00FC3DF1"/>
    <w:rsid w:val="00FC417C"/>
    <w:rsid w:val="00FC44D1"/>
    <w:rsid w:val="00FC4511"/>
    <w:rsid w:val="00FC48AE"/>
    <w:rsid w:val="00FC48F2"/>
    <w:rsid w:val="00FC4D59"/>
    <w:rsid w:val="00FC51EC"/>
    <w:rsid w:val="00FC57F4"/>
    <w:rsid w:val="00FC5C66"/>
    <w:rsid w:val="00FC5E54"/>
    <w:rsid w:val="00FC66F1"/>
    <w:rsid w:val="00FC68EB"/>
    <w:rsid w:val="00FC7580"/>
    <w:rsid w:val="00FD03D2"/>
    <w:rsid w:val="00FD03FE"/>
    <w:rsid w:val="00FD1244"/>
    <w:rsid w:val="00FD1827"/>
    <w:rsid w:val="00FD1BEC"/>
    <w:rsid w:val="00FD2F70"/>
    <w:rsid w:val="00FD3571"/>
    <w:rsid w:val="00FD365D"/>
    <w:rsid w:val="00FD4117"/>
    <w:rsid w:val="00FD4507"/>
    <w:rsid w:val="00FD564C"/>
    <w:rsid w:val="00FD5A8B"/>
    <w:rsid w:val="00FD5C2C"/>
    <w:rsid w:val="00FD5F6C"/>
    <w:rsid w:val="00FD6002"/>
    <w:rsid w:val="00FD63B9"/>
    <w:rsid w:val="00FD6701"/>
    <w:rsid w:val="00FD677A"/>
    <w:rsid w:val="00FD6AD3"/>
    <w:rsid w:val="00FD7789"/>
    <w:rsid w:val="00FD799A"/>
    <w:rsid w:val="00FE02B3"/>
    <w:rsid w:val="00FE02C6"/>
    <w:rsid w:val="00FE10CE"/>
    <w:rsid w:val="00FE2095"/>
    <w:rsid w:val="00FE21F5"/>
    <w:rsid w:val="00FE22C9"/>
    <w:rsid w:val="00FE2FEA"/>
    <w:rsid w:val="00FE3BC1"/>
    <w:rsid w:val="00FE4190"/>
    <w:rsid w:val="00FE41BE"/>
    <w:rsid w:val="00FE42A2"/>
    <w:rsid w:val="00FE5EA5"/>
    <w:rsid w:val="00FE5F3A"/>
    <w:rsid w:val="00FE5FC0"/>
    <w:rsid w:val="00FE6386"/>
    <w:rsid w:val="00FE6737"/>
    <w:rsid w:val="00FE6DA6"/>
    <w:rsid w:val="00FE71E1"/>
    <w:rsid w:val="00FE7430"/>
    <w:rsid w:val="00FE74C5"/>
    <w:rsid w:val="00FE7F8F"/>
    <w:rsid w:val="00FF0986"/>
    <w:rsid w:val="00FF0C9A"/>
    <w:rsid w:val="00FF0EA0"/>
    <w:rsid w:val="00FF11F5"/>
    <w:rsid w:val="00FF1985"/>
    <w:rsid w:val="00FF24F5"/>
    <w:rsid w:val="00FF2C18"/>
    <w:rsid w:val="00FF4AD0"/>
    <w:rsid w:val="00FF4CF3"/>
    <w:rsid w:val="00FF54FB"/>
    <w:rsid w:val="00FF5E44"/>
    <w:rsid w:val="00FF6C60"/>
    <w:rsid w:val="00FF6CE7"/>
    <w:rsid w:val="00FF6CFA"/>
    <w:rsid w:val="00FF74EB"/>
    <w:rsid w:val="00FF7680"/>
    <w:rsid w:val="00FF76A4"/>
    <w:rsid w:val="00FF786A"/>
    <w:rsid w:val="00FF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uiPriority="99"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567"/>
      <w:jc w:val="both"/>
    </w:pPr>
    <w:rPr>
      <w:rFonts w:ascii="TimesET" w:hAnsi="TimesET"/>
      <w:sz w:val="24"/>
      <w:szCs w:val="24"/>
    </w:rPr>
  </w:style>
  <w:style w:type="paragraph" w:styleId="1">
    <w:name w:val="heading 1"/>
    <w:basedOn w:val="a"/>
    <w:next w:val="a"/>
    <w:qFormat/>
    <w:pPr>
      <w:keepNext/>
      <w:ind w:firstLine="720"/>
      <w:outlineLvl w:val="0"/>
    </w:pPr>
    <w:rPr>
      <w:bCs/>
      <w:i/>
      <w:iCs/>
    </w:rPr>
  </w:style>
  <w:style w:type="paragraph" w:styleId="2">
    <w:name w:val="heading 2"/>
    <w:basedOn w:val="a"/>
    <w:next w:val="a"/>
    <w:qFormat/>
    <w:pPr>
      <w:keepNext/>
      <w:jc w:val="center"/>
      <w:outlineLvl w:val="1"/>
    </w:pPr>
    <w:rPr>
      <w:rFonts w:ascii="Times New Roman" w:hAnsi="Times New Roman"/>
      <w:szCs w:val="20"/>
    </w:rPr>
  </w:style>
  <w:style w:type="paragraph" w:styleId="3">
    <w:name w:val="heading 3"/>
    <w:basedOn w:val="a"/>
    <w:next w:val="a"/>
    <w:link w:val="30"/>
    <w:qFormat/>
    <w:pPr>
      <w:keepNext/>
      <w:jc w:val="center"/>
      <w:outlineLvl w:val="2"/>
    </w:pPr>
    <w:rPr>
      <w:bCs/>
      <w:i/>
      <w:iCs/>
    </w:rPr>
  </w:style>
  <w:style w:type="paragraph" w:styleId="4">
    <w:name w:val="heading 4"/>
    <w:basedOn w:val="a"/>
    <w:next w:val="a"/>
    <w:link w:val="40"/>
    <w:qFormat/>
    <w:pPr>
      <w:keepNext/>
      <w:outlineLvl w:val="3"/>
    </w:pPr>
    <w:rPr>
      <w:b/>
      <w:bCs/>
    </w:rPr>
  </w:style>
  <w:style w:type="paragraph" w:styleId="5">
    <w:name w:val="heading 5"/>
    <w:basedOn w:val="a"/>
    <w:next w:val="a"/>
    <w:qFormat/>
    <w:pPr>
      <w:keepNext/>
      <w:ind w:firstLine="0"/>
      <w:jc w:val="center"/>
      <w:outlineLvl w:val="4"/>
    </w:pPr>
    <w:rPr>
      <w:rFonts w:ascii="Times New Roman" w:hAnsi="Times New Roman"/>
      <w:b/>
      <w:sz w:val="22"/>
      <w:szCs w:val="20"/>
    </w:rPr>
  </w:style>
  <w:style w:type="paragraph" w:styleId="6">
    <w:name w:val="heading 6"/>
    <w:basedOn w:val="a"/>
    <w:next w:val="a"/>
    <w:qFormat/>
    <w:pPr>
      <w:keepNext/>
      <w:outlineLvl w:val="5"/>
    </w:pPr>
    <w:rPr>
      <w:bCs/>
      <w:i/>
      <w:iCs/>
    </w:rPr>
  </w:style>
  <w:style w:type="paragraph" w:styleId="7">
    <w:name w:val="heading 7"/>
    <w:basedOn w:val="a"/>
    <w:next w:val="a"/>
    <w:qFormat/>
    <w:pPr>
      <w:keepNext/>
      <w:ind w:firstLine="709"/>
      <w:jc w:val="center"/>
      <w:outlineLvl w:val="6"/>
    </w:pPr>
    <w:rPr>
      <w:b/>
      <w:bCs/>
    </w:rPr>
  </w:style>
  <w:style w:type="paragraph" w:styleId="8">
    <w:name w:val="heading 8"/>
    <w:basedOn w:val="a"/>
    <w:next w:val="a"/>
    <w:qFormat/>
    <w:pPr>
      <w:keepNext/>
      <w:jc w:val="center"/>
      <w:outlineLvl w:val="7"/>
    </w:pPr>
    <w:rPr>
      <w:rFonts w:ascii="Times New Roman" w:hAnsi="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Pr>
      <w:rFonts w:ascii="Times New Roman" w:hAnsi="Times New Roman"/>
      <w:szCs w:val="20"/>
    </w:rPr>
  </w:style>
  <w:style w:type="paragraph" w:styleId="a3">
    <w:name w:val="Body Text"/>
    <w:basedOn w:val="a"/>
    <w:link w:val="a4"/>
    <w:pPr>
      <w:ind w:right="-766" w:firstLine="0"/>
    </w:pPr>
    <w:rPr>
      <w:rFonts w:ascii="Times New Roman" w:hAnsi="Times New Roman"/>
      <w:szCs w:val="20"/>
    </w:rPr>
  </w:style>
  <w:style w:type="paragraph" w:styleId="a5">
    <w:name w:val="Title"/>
    <w:basedOn w:val="a"/>
    <w:link w:val="a6"/>
    <w:qFormat/>
    <w:pPr>
      <w:ind w:firstLine="0"/>
      <w:jc w:val="center"/>
    </w:pPr>
    <w:rPr>
      <w:rFonts w:ascii="Times New Roman" w:hAnsi="Times New Roman"/>
      <w:b/>
      <w:sz w:val="22"/>
      <w:szCs w:val="20"/>
    </w:rPr>
  </w:style>
  <w:style w:type="paragraph" w:styleId="a7">
    <w:name w:val="Body Text Indent"/>
    <w:basedOn w:val="a"/>
    <w:link w:val="a8"/>
    <w:uiPriority w:val="99"/>
    <w:pPr>
      <w:ind w:firstLine="720"/>
    </w:pPr>
    <w:rPr>
      <w:rFonts w:ascii="Times New Roman" w:hAnsi="Times New Roman"/>
      <w:szCs w:val="20"/>
    </w:rPr>
  </w:style>
  <w:style w:type="paragraph" w:styleId="20">
    <w:name w:val="Body Text Indent 2"/>
    <w:basedOn w:val="a"/>
    <w:pPr>
      <w:jc w:val="center"/>
    </w:pPr>
    <w:rPr>
      <w:rFonts w:ascii="Times New Roman" w:hAnsi="Times New Roman"/>
      <w:sz w:val="28"/>
      <w:szCs w:val="20"/>
    </w:rPr>
  </w:style>
  <w:style w:type="paragraph" w:styleId="a9">
    <w:name w:val="Block Text"/>
    <w:basedOn w:val="a"/>
    <w:pPr>
      <w:suppressAutoHyphens/>
      <w:autoSpaceDE w:val="0"/>
      <w:autoSpaceDN w:val="0"/>
      <w:adjustRightInd w:val="0"/>
      <w:ind w:left="-567" w:right="176" w:firstLine="0"/>
    </w:pPr>
    <w:rPr>
      <w:szCs w:val="20"/>
    </w:rPr>
  </w:style>
  <w:style w:type="paragraph" w:styleId="21">
    <w:name w:val="Body Text 2"/>
    <w:basedOn w:val="a"/>
    <w:pPr>
      <w:suppressAutoHyphens/>
      <w:autoSpaceDE w:val="0"/>
      <w:autoSpaceDN w:val="0"/>
      <w:adjustRightInd w:val="0"/>
      <w:ind w:right="176" w:firstLine="0"/>
    </w:pPr>
    <w:rPr>
      <w:szCs w:val="20"/>
    </w:rPr>
  </w:style>
  <w:style w:type="paragraph" w:customStyle="1" w:styleId="10">
    <w:name w:val="Обычный1"/>
  </w:style>
  <w:style w:type="paragraph" w:styleId="aa">
    <w:name w:val="header"/>
    <w:basedOn w:val="a"/>
    <w:link w:val="ab"/>
    <w:pPr>
      <w:tabs>
        <w:tab w:val="center" w:pos="4677"/>
        <w:tab w:val="right" w:pos="9355"/>
      </w:tabs>
    </w:pPr>
  </w:style>
  <w:style w:type="character" w:styleId="ac">
    <w:name w:val="page number"/>
    <w:basedOn w:val="a0"/>
  </w:style>
  <w:style w:type="paragraph" w:styleId="33">
    <w:name w:val="Body Text 3"/>
    <w:basedOn w:val="a"/>
    <w:pPr>
      <w:ind w:firstLine="0"/>
    </w:pPr>
    <w:rPr>
      <w:sz w:val="28"/>
      <w:szCs w:val="20"/>
    </w:rPr>
  </w:style>
  <w:style w:type="paragraph" w:customStyle="1" w:styleId="210">
    <w:name w:val="Основной текст 21"/>
    <w:basedOn w:val="10"/>
    <w:rPr>
      <w:sz w:val="24"/>
    </w:rPr>
  </w:style>
  <w:style w:type="paragraph" w:styleId="ad">
    <w:name w:val="footer"/>
    <w:basedOn w:val="a"/>
    <w:link w:val="ae"/>
    <w:pPr>
      <w:tabs>
        <w:tab w:val="center" w:pos="4677"/>
        <w:tab w:val="right" w:pos="9355"/>
      </w:tabs>
    </w:pPr>
  </w:style>
  <w:style w:type="paragraph" w:customStyle="1" w:styleId="ConsNormal">
    <w:name w:val="ConsNormal"/>
    <w:pPr>
      <w:autoSpaceDE w:val="0"/>
      <w:autoSpaceDN w:val="0"/>
      <w:adjustRightInd w:val="0"/>
      <w:ind w:right="19772" w:firstLine="720"/>
    </w:pPr>
    <w:rPr>
      <w:rFonts w:ascii="Arial" w:hAnsi="Arial" w:cs="Arial"/>
    </w:rPr>
  </w:style>
  <w:style w:type="paragraph" w:customStyle="1" w:styleId="310">
    <w:name w:val="Основной текст 31"/>
    <w:basedOn w:val="a"/>
    <w:pPr>
      <w:widowControl w:val="0"/>
      <w:ind w:firstLine="0"/>
    </w:pPr>
    <w:rPr>
      <w:szCs w:val="20"/>
    </w:rPr>
  </w:style>
  <w:style w:type="character" w:customStyle="1" w:styleId="text11">
    <w:name w:val="text11"/>
    <w:rPr>
      <w:rFonts w:ascii="Arial" w:hAnsi="Arial" w:cs="TimesEC" w:hint="default"/>
      <w:color w:val="000000"/>
      <w:sz w:val="18"/>
      <w:szCs w:val="18"/>
    </w:rPr>
  </w:style>
  <w:style w:type="paragraph" w:styleId="af">
    <w:name w:val="Normal (Web)"/>
    <w:aliases w:val="Знак1"/>
    <w:basedOn w:val="a"/>
    <w:link w:val="af0"/>
    <w:uiPriority w:val="99"/>
    <w:pPr>
      <w:spacing w:before="100" w:after="100"/>
      <w:ind w:firstLine="0"/>
      <w:jc w:val="left"/>
    </w:pPr>
    <w:rPr>
      <w:rFonts w:ascii="Times New Roman" w:hAnsi="Times New Roman"/>
      <w:szCs w:val="20"/>
      <w:lang w:val="x-none" w:eastAsia="x-none"/>
    </w:rPr>
  </w:style>
  <w:style w:type="character" w:customStyle="1" w:styleId="t21">
    <w:name w:val="t21"/>
    <w:rPr>
      <w:color w:val="000000"/>
      <w:sz w:val="18"/>
      <w:szCs w:val="18"/>
    </w:rPr>
  </w:style>
  <w:style w:type="character" w:styleId="af1">
    <w:name w:val="Hyperlink"/>
    <w:rPr>
      <w:color w:val="0000FF"/>
      <w:u w:val="single"/>
    </w:rPr>
  </w:style>
  <w:style w:type="paragraph" w:customStyle="1" w:styleId="ConsPlusNormal">
    <w:name w:val="ConsPlusNormal"/>
    <w:link w:val="ConsPlusNormal0"/>
    <w:rsid w:val="00CA6886"/>
    <w:pPr>
      <w:widowControl w:val="0"/>
      <w:autoSpaceDE w:val="0"/>
      <w:autoSpaceDN w:val="0"/>
      <w:adjustRightInd w:val="0"/>
      <w:ind w:firstLine="720"/>
    </w:pPr>
    <w:rPr>
      <w:rFonts w:ascii="Arial" w:hAnsi="Arial" w:cs="Arial"/>
    </w:rPr>
  </w:style>
  <w:style w:type="paragraph" w:styleId="af2">
    <w:name w:val="Balloon Text"/>
    <w:basedOn w:val="a"/>
    <w:semiHidden/>
    <w:rPr>
      <w:rFonts w:ascii="Tahoma" w:hAnsi="Tahoma" w:cs="Tahoma"/>
      <w:sz w:val="16"/>
      <w:szCs w:val="16"/>
    </w:rPr>
  </w:style>
  <w:style w:type="paragraph" w:customStyle="1" w:styleId="ConsTitle">
    <w:name w:val="ConsTitle"/>
    <w:pPr>
      <w:widowControl w:val="0"/>
      <w:autoSpaceDE w:val="0"/>
      <w:autoSpaceDN w:val="0"/>
      <w:adjustRightInd w:val="0"/>
    </w:pPr>
    <w:rPr>
      <w:rFonts w:ascii="Arial" w:hAnsi="Arial" w:cs="Arial"/>
      <w:b/>
      <w:bCs/>
    </w:rPr>
  </w:style>
  <w:style w:type="paragraph" w:customStyle="1" w:styleId="Web">
    <w:name w:val="Обычный (Web)"/>
    <w:basedOn w:val="a"/>
    <w:pPr>
      <w:spacing w:before="100" w:after="100"/>
      <w:ind w:firstLine="0"/>
      <w:jc w:val="left"/>
    </w:pPr>
    <w:rPr>
      <w:rFonts w:ascii="Times New Roman" w:hAnsi="Times New Roman"/>
      <w:szCs w:val="20"/>
    </w:rPr>
  </w:style>
  <w:style w:type="paragraph" w:customStyle="1" w:styleId="ConsNonformat">
    <w:name w:val="ConsNonformat"/>
    <w:pPr>
      <w:autoSpaceDE w:val="0"/>
      <w:autoSpaceDN w:val="0"/>
      <w:adjustRightInd w:val="0"/>
    </w:pPr>
    <w:rPr>
      <w:rFonts w:ascii="Courier New" w:hAnsi="Courier New" w:cs="Courier New"/>
    </w:rPr>
  </w:style>
  <w:style w:type="paragraph" w:styleId="af3">
    <w:name w:val="Plain Text"/>
    <w:basedOn w:val="a"/>
    <w:link w:val="af4"/>
    <w:uiPriority w:val="99"/>
    <w:rsid w:val="00623D9A"/>
    <w:pPr>
      <w:ind w:firstLine="0"/>
      <w:jc w:val="left"/>
    </w:pPr>
    <w:rPr>
      <w:rFonts w:ascii="Courier New" w:hAnsi="Courier New" w:cs="Courier New"/>
      <w:sz w:val="20"/>
      <w:szCs w:val="20"/>
    </w:rPr>
  </w:style>
  <w:style w:type="character" w:styleId="af5">
    <w:name w:val="Strong"/>
    <w:uiPriority w:val="99"/>
    <w:qFormat/>
    <w:rsid w:val="00755D01"/>
    <w:rPr>
      <w:rFonts w:cs="Times New Roman"/>
      <w:b/>
      <w:bCs/>
    </w:rPr>
  </w:style>
  <w:style w:type="paragraph" w:customStyle="1" w:styleId="af6">
    <w:name w:val="набор"/>
    <w:basedOn w:val="a"/>
    <w:rsid w:val="007D6428"/>
    <w:pPr>
      <w:spacing w:line="480" w:lineRule="auto"/>
      <w:ind w:right="1537" w:firstLine="284"/>
    </w:pPr>
    <w:rPr>
      <w:rFonts w:ascii="Arial" w:hAnsi="Arial" w:cs="Arial"/>
      <w:sz w:val="22"/>
      <w:szCs w:val="22"/>
    </w:rPr>
  </w:style>
  <w:style w:type="table" w:styleId="af7">
    <w:name w:val="Table Grid"/>
    <w:basedOn w:val="a1"/>
    <w:uiPriority w:val="59"/>
    <w:rsid w:val="003F7FA9"/>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D83CDC"/>
    <w:pPr>
      <w:widowControl w:val="0"/>
      <w:spacing w:line="260" w:lineRule="auto"/>
      <w:ind w:firstLine="720"/>
      <w:jc w:val="both"/>
    </w:pPr>
    <w:rPr>
      <w:snapToGrid w:val="0"/>
      <w:sz w:val="28"/>
    </w:rPr>
  </w:style>
  <w:style w:type="paragraph" w:customStyle="1" w:styleId="22">
    <w:name w:val="Обычный2"/>
    <w:rsid w:val="00D83CDC"/>
    <w:pPr>
      <w:widowControl w:val="0"/>
      <w:snapToGrid w:val="0"/>
      <w:spacing w:line="259" w:lineRule="auto"/>
      <w:ind w:firstLine="720"/>
      <w:jc w:val="both"/>
    </w:pPr>
    <w:rPr>
      <w:sz w:val="28"/>
    </w:rPr>
  </w:style>
  <w:style w:type="paragraph" w:customStyle="1" w:styleId="211">
    <w:name w:val="Основной текст с отступом 21"/>
    <w:basedOn w:val="a"/>
    <w:rsid w:val="00AC28EE"/>
    <w:pPr>
      <w:widowControl w:val="0"/>
      <w:tabs>
        <w:tab w:val="left" w:pos="7972"/>
      </w:tabs>
      <w:ind w:right="34" w:firstLine="210"/>
    </w:pPr>
    <w:rPr>
      <w:rFonts w:ascii="Times New Roman" w:hAnsi="Times New Roman"/>
      <w:sz w:val="28"/>
      <w:szCs w:val="20"/>
    </w:rPr>
  </w:style>
  <w:style w:type="paragraph" w:customStyle="1" w:styleId="ConsPlusNonformat">
    <w:name w:val="ConsPlusNonformat"/>
    <w:rsid w:val="00494031"/>
    <w:pPr>
      <w:widowControl w:val="0"/>
      <w:autoSpaceDE w:val="0"/>
      <w:autoSpaceDN w:val="0"/>
      <w:adjustRightInd w:val="0"/>
    </w:pPr>
    <w:rPr>
      <w:rFonts w:ascii="Courier New" w:hAnsi="Courier New" w:cs="Courier New"/>
    </w:rPr>
  </w:style>
  <w:style w:type="paragraph" w:customStyle="1" w:styleId="af8">
    <w:name w:val="Таблицы (моноширинный)"/>
    <w:basedOn w:val="a"/>
    <w:next w:val="a"/>
    <w:rsid w:val="003F62F8"/>
    <w:pPr>
      <w:widowControl w:val="0"/>
      <w:autoSpaceDE w:val="0"/>
      <w:autoSpaceDN w:val="0"/>
      <w:adjustRightInd w:val="0"/>
      <w:ind w:firstLine="0"/>
    </w:pPr>
    <w:rPr>
      <w:rFonts w:ascii="Courier New" w:hAnsi="Courier New" w:cs="Courier New"/>
      <w:sz w:val="20"/>
      <w:szCs w:val="20"/>
    </w:rPr>
  </w:style>
  <w:style w:type="paragraph" w:customStyle="1" w:styleId="Style2">
    <w:name w:val="Style2"/>
    <w:basedOn w:val="a"/>
    <w:rsid w:val="003F62F8"/>
    <w:pPr>
      <w:widowControl w:val="0"/>
      <w:autoSpaceDE w:val="0"/>
      <w:autoSpaceDN w:val="0"/>
      <w:adjustRightInd w:val="0"/>
      <w:spacing w:line="409" w:lineRule="exact"/>
      <w:ind w:firstLine="682"/>
    </w:pPr>
    <w:rPr>
      <w:rFonts w:ascii="Times New Roman" w:hAnsi="Times New Roman"/>
    </w:rPr>
  </w:style>
  <w:style w:type="character" w:customStyle="1" w:styleId="FontStyle11">
    <w:name w:val="Font Style11"/>
    <w:rsid w:val="003F62F8"/>
    <w:rPr>
      <w:rFonts w:ascii="Times New Roman" w:hAnsi="Times New Roman" w:cs="Times New Roman"/>
      <w:sz w:val="26"/>
      <w:szCs w:val="26"/>
    </w:rPr>
  </w:style>
  <w:style w:type="paragraph" w:customStyle="1" w:styleId="main">
    <w:name w:val="main"/>
    <w:basedOn w:val="a"/>
    <w:qFormat/>
    <w:rsid w:val="00302940"/>
    <w:pPr>
      <w:spacing w:after="120"/>
      <w:ind w:firstLine="709"/>
    </w:pPr>
    <w:rPr>
      <w:rFonts w:ascii="Times New Roman" w:hAnsi="Times New Roman"/>
      <w:sz w:val="26"/>
      <w:szCs w:val="26"/>
    </w:rPr>
  </w:style>
  <w:style w:type="paragraph" w:styleId="af9">
    <w:name w:val="No Spacing"/>
    <w:link w:val="afa"/>
    <w:uiPriority w:val="1"/>
    <w:qFormat/>
    <w:rsid w:val="00A07BEF"/>
    <w:rPr>
      <w:rFonts w:ascii="Calibri" w:eastAsia="Calibri" w:hAnsi="Calibri"/>
      <w:sz w:val="22"/>
      <w:szCs w:val="22"/>
      <w:lang w:eastAsia="en-US"/>
    </w:rPr>
  </w:style>
  <w:style w:type="character" w:customStyle="1" w:styleId="bodytext">
    <w:name w:val="body text Знак"/>
    <w:link w:val="12"/>
    <w:locked/>
    <w:rsid w:val="0076202E"/>
    <w:rPr>
      <w:sz w:val="24"/>
      <w:szCs w:val="24"/>
      <w:lang w:val="ru-RU" w:eastAsia="en-US" w:bidi="ar-SA"/>
    </w:rPr>
  </w:style>
  <w:style w:type="paragraph" w:customStyle="1" w:styleId="12">
    <w:name w:val="Основной текст1"/>
    <w:link w:val="bodytext"/>
    <w:rsid w:val="0076202E"/>
    <w:pPr>
      <w:ind w:firstLine="709"/>
      <w:jc w:val="both"/>
    </w:pPr>
    <w:rPr>
      <w:sz w:val="24"/>
      <w:szCs w:val="24"/>
      <w:lang w:eastAsia="en-US"/>
    </w:rPr>
  </w:style>
  <w:style w:type="paragraph" w:customStyle="1" w:styleId="afb">
    <w:name w:val="Знак Знак Знак Знак"/>
    <w:basedOn w:val="a"/>
    <w:rsid w:val="00983A50"/>
    <w:pPr>
      <w:pageBreakBefore/>
      <w:spacing w:after="160" w:line="360" w:lineRule="auto"/>
      <w:ind w:firstLine="0"/>
      <w:jc w:val="left"/>
    </w:pPr>
    <w:rPr>
      <w:rFonts w:ascii="Times New Roman" w:hAnsi="Times New Roman"/>
      <w:sz w:val="28"/>
      <w:szCs w:val="20"/>
      <w:lang w:val="en-US" w:eastAsia="en-US"/>
    </w:rPr>
  </w:style>
  <w:style w:type="paragraph" w:customStyle="1" w:styleId="afc">
    <w:name w:val="Рисунок"/>
    <w:basedOn w:val="a"/>
    <w:next w:val="a5"/>
    <w:rsid w:val="00832EB2"/>
    <w:pPr>
      <w:spacing w:after="120"/>
      <w:ind w:firstLine="0"/>
      <w:jc w:val="center"/>
    </w:pPr>
    <w:rPr>
      <w:rFonts w:ascii="Times New Roman" w:hAnsi="Times New Roman"/>
      <w:sz w:val="26"/>
      <w:szCs w:val="26"/>
      <w:lang w:eastAsia="ar-SA"/>
    </w:rPr>
  </w:style>
  <w:style w:type="paragraph" w:customStyle="1" w:styleId="212">
    <w:name w:val="Основной текст 21"/>
    <w:basedOn w:val="a"/>
    <w:rsid w:val="00E94D8A"/>
    <w:pPr>
      <w:overflowPunct w:val="0"/>
      <w:autoSpaceDE w:val="0"/>
      <w:autoSpaceDN w:val="0"/>
      <w:adjustRightInd w:val="0"/>
      <w:ind w:firstLine="0"/>
      <w:jc w:val="left"/>
    </w:pPr>
    <w:rPr>
      <w:rFonts w:ascii="Times New Roman" w:hAnsi="Times New Roman"/>
      <w:szCs w:val="20"/>
    </w:rPr>
  </w:style>
  <w:style w:type="paragraph" w:customStyle="1" w:styleId="afd">
    <w:name w:val="a"/>
    <w:basedOn w:val="a"/>
    <w:rsid w:val="00111299"/>
    <w:pPr>
      <w:spacing w:before="100" w:beforeAutospacing="1" w:after="100" w:afterAutospacing="1"/>
      <w:ind w:firstLine="0"/>
      <w:jc w:val="left"/>
    </w:pPr>
    <w:rPr>
      <w:rFonts w:ascii="Times New Roman" w:hAnsi="Times New Roman"/>
    </w:rPr>
  </w:style>
  <w:style w:type="character" w:customStyle="1" w:styleId="afa">
    <w:name w:val="Без интервала Знак"/>
    <w:link w:val="af9"/>
    <w:uiPriority w:val="1"/>
    <w:rsid w:val="004A0C9D"/>
    <w:rPr>
      <w:rFonts w:ascii="Calibri" w:eastAsia="Calibri" w:hAnsi="Calibri"/>
      <w:sz w:val="22"/>
      <w:szCs w:val="22"/>
      <w:lang w:val="ru-RU" w:eastAsia="en-US" w:bidi="ar-SA"/>
    </w:rPr>
  </w:style>
  <w:style w:type="character" w:customStyle="1" w:styleId="FontStyle23">
    <w:name w:val="Font Style23"/>
    <w:rsid w:val="009B3384"/>
    <w:rPr>
      <w:rFonts w:ascii="Times New Roman" w:hAnsi="Times New Roman" w:cs="Times New Roman"/>
      <w:sz w:val="26"/>
      <w:szCs w:val="26"/>
    </w:rPr>
  </w:style>
  <w:style w:type="paragraph" w:customStyle="1" w:styleId="Style3">
    <w:name w:val="Style3"/>
    <w:basedOn w:val="a"/>
    <w:uiPriority w:val="99"/>
    <w:rsid w:val="009B3384"/>
    <w:pPr>
      <w:widowControl w:val="0"/>
      <w:autoSpaceDE w:val="0"/>
      <w:autoSpaceDN w:val="0"/>
      <w:adjustRightInd w:val="0"/>
      <w:spacing w:line="322" w:lineRule="exact"/>
      <w:ind w:firstLine="710"/>
    </w:pPr>
    <w:rPr>
      <w:rFonts w:ascii="Times New Roman" w:hAnsi="Times New Roman"/>
    </w:rPr>
  </w:style>
  <w:style w:type="paragraph" w:customStyle="1" w:styleId="rvps690070">
    <w:name w:val="rvps690070"/>
    <w:basedOn w:val="a"/>
    <w:rsid w:val="009B3384"/>
    <w:pPr>
      <w:spacing w:before="100" w:beforeAutospacing="1" w:after="100" w:afterAutospacing="1"/>
      <w:ind w:firstLine="0"/>
      <w:jc w:val="left"/>
    </w:pPr>
    <w:rPr>
      <w:rFonts w:ascii="Arial" w:hAnsi="Arial" w:cs="Arial"/>
      <w:color w:val="000000"/>
      <w:sz w:val="18"/>
      <w:szCs w:val="18"/>
    </w:rPr>
  </w:style>
  <w:style w:type="character" w:customStyle="1" w:styleId="afe">
    <w:name w:val="Основной текст_"/>
    <w:link w:val="13"/>
    <w:rsid w:val="0039276F"/>
    <w:rPr>
      <w:rFonts w:ascii="Calibri" w:eastAsia="Calibri" w:hAnsi="Calibri"/>
      <w:sz w:val="21"/>
      <w:szCs w:val="21"/>
      <w:shd w:val="clear" w:color="auto" w:fill="FFFFFF"/>
      <w:lang w:bidi="ar-SA"/>
    </w:rPr>
  </w:style>
  <w:style w:type="paragraph" w:customStyle="1" w:styleId="13">
    <w:name w:val="Основной текст1"/>
    <w:basedOn w:val="a"/>
    <w:link w:val="afe"/>
    <w:qFormat/>
    <w:rsid w:val="0039276F"/>
    <w:pPr>
      <w:shd w:val="clear" w:color="auto" w:fill="FFFFFF"/>
      <w:spacing w:after="240" w:line="226" w:lineRule="exact"/>
      <w:ind w:firstLine="0"/>
      <w:jc w:val="center"/>
    </w:pPr>
    <w:rPr>
      <w:rFonts w:ascii="Calibri" w:eastAsia="Calibri" w:hAnsi="Calibri"/>
      <w:sz w:val="21"/>
      <w:szCs w:val="21"/>
      <w:shd w:val="clear" w:color="auto" w:fill="FFFFFF"/>
    </w:rPr>
  </w:style>
  <w:style w:type="paragraph" w:customStyle="1" w:styleId="style20">
    <w:name w:val="style2"/>
    <w:basedOn w:val="a"/>
    <w:rsid w:val="004E2C8B"/>
    <w:pPr>
      <w:autoSpaceDE w:val="0"/>
      <w:autoSpaceDN w:val="0"/>
      <w:spacing w:line="409" w:lineRule="atLeast"/>
      <w:ind w:firstLine="682"/>
    </w:pPr>
    <w:rPr>
      <w:rFonts w:ascii="Times New Roman" w:hAnsi="Times New Roman"/>
    </w:rPr>
  </w:style>
  <w:style w:type="character" w:customStyle="1" w:styleId="fontstyle110">
    <w:name w:val="fontstyle11"/>
    <w:rsid w:val="004E2C8B"/>
    <w:rPr>
      <w:rFonts w:ascii="Times New Roman" w:hAnsi="Times New Roman" w:cs="Times New Roman" w:hint="default"/>
    </w:rPr>
  </w:style>
  <w:style w:type="paragraph" w:customStyle="1" w:styleId="aff">
    <w:name w:val="Заголовок таблицы"/>
    <w:basedOn w:val="a"/>
    <w:rsid w:val="004E1899"/>
    <w:pPr>
      <w:ind w:firstLine="0"/>
      <w:jc w:val="center"/>
    </w:pPr>
    <w:rPr>
      <w:rFonts w:ascii="Times New Roman" w:hAnsi="Times New Roman"/>
      <w:b/>
      <w:caps/>
      <w:sz w:val="18"/>
      <w:szCs w:val="20"/>
      <w:lang w:val="en-US"/>
    </w:rPr>
  </w:style>
  <w:style w:type="paragraph" w:customStyle="1" w:styleId="41">
    <w:name w:val="Абзац списка4"/>
    <w:basedOn w:val="a"/>
    <w:rsid w:val="005538FD"/>
    <w:pPr>
      <w:ind w:left="720" w:firstLine="0"/>
      <w:contextualSpacing/>
      <w:jc w:val="left"/>
    </w:pPr>
    <w:rPr>
      <w:rFonts w:ascii="Times New Roman" w:hAnsi="Times New Roman"/>
    </w:rPr>
  </w:style>
  <w:style w:type="paragraph" w:styleId="aff0">
    <w:name w:val="List Paragraph"/>
    <w:basedOn w:val="a"/>
    <w:link w:val="aff1"/>
    <w:uiPriority w:val="34"/>
    <w:qFormat/>
    <w:rsid w:val="005538FD"/>
    <w:pPr>
      <w:spacing w:after="200" w:line="276" w:lineRule="auto"/>
      <w:ind w:left="720" w:firstLine="0"/>
      <w:contextualSpacing/>
      <w:jc w:val="left"/>
    </w:pPr>
    <w:rPr>
      <w:rFonts w:ascii="Calibri" w:eastAsia="Calibri" w:hAnsi="Calibri"/>
      <w:sz w:val="22"/>
      <w:szCs w:val="22"/>
      <w:lang w:eastAsia="en-US"/>
    </w:rPr>
  </w:style>
  <w:style w:type="character" w:customStyle="1" w:styleId="af4">
    <w:name w:val="Текст Знак"/>
    <w:link w:val="af3"/>
    <w:uiPriority w:val="99"/>
    <w:rsid w:val="00AC6AC1"/>
    <w:rPr>
      <w:rFonts w:ascii="Courier New" w:hAnsi="Courier New" w:cs="Courier New"/>
      <w:lang w:val="ru-RU" w:eastAsia="ru-RU" w:bidi="ar-SA"/>
    </w:rPr>
  </w:style>
  <w:style w:type="paragraph" w:customStyle="1" w:styleId="aff2">
    <w:name w:val="Знак Знак Знак Знак Знак Знак Знак Знак Знак Знак"/>
    <w:basedOn w:val="a"/>
    <w:rsid w:val="00024B7B"/>
    <w:pPr>
      <w:spacing w:before="100" w:beforeAutospacing="1" w:after="100" w:afterAutospacing="1"/>
      <w:ind w:firstLine="0"/>
      <w:jc w:val="left"/>
    </w:pPr>
    <w:rPr>
      <w:rFonts w:ascii="Tahoma" w:hAnsi="Tahoma"/>
      <w:sz w:val="20"/>
      <w:szCs w:val="20"/>
      <w:lang w:val="en-US" w:eastAsia="en-US"/>
    </w:rPr>
  </w:style>
  <w:style w:type="character" w:styleId="aff3">
    <w:name w:val="Emphasis"/>
    <w:qFormat/>
    <w:rsid w:val="00634787"/>
    <w:rPr>
      <w:i/>
      <w:iCs/>
    </w:rPr>
  </w:style>
  <w:style w:type="character" w:customStyle="1" w:styleId="ab">
    <w:name w:val="Верхний колонтитул Знак"/>
    <w:link w:val="aa"/>
    <w:rsid w:val="00C52901"/>
    <w:rPr>
      <w:rFonts w:ascii="TimesET" w:hAnsi="TimesET"/>
      <w:sz w:val="24"/>
      <w:szCs w:val="24"/>
    </w:rPr>
  </w:style>
  <w:style w:type="paragraph" w:customStyle="1" w:styleId="ConsPlusTitle">
    <w:name w:val="ConsPlusTitle"/>
    <w:uiPriority w:val="99"/>
    <w:rsid w:val="004A2609"/>
    <w:pPr>
      <w:widowControl w:val="0"/>
      <w:autoSpaceDE w:val="0"/>
      <w:autoSpaceDN w:val="0"/>
      <w:adjustRightInd w:val="0"/>
    </w:pPr>
    <w:rPr>
      <w:b/>
      <w:bCs/>
      <w:sz w:val="24"/>
      <w:szCs w:val="24"/>
    </w:rPr>
  </w:style>
  <w:style w:type="character" w:styleId="HTML">
    <w:name w:val="HTML Code"/>
    <w:rsid w:val="008038F7"/>
    <w:rPr>
      <w:rFonts w:ascii="Courier New" w:eastAsia="Times New Roman" w:hAnsi="Courier New" w:cs="Courier New"/>
      <w:sz w:val="20"/>
      <w:szCs w:val="20"/>
    </w:rPr>
  </w:style>
  <w:style w:type="character" w:customStyle="1" w:styleId="a8">
    <w:name w:val="Основной текст с отступом Знак"/>
    <w:link w:val="a7"/>
    <w:uiPriority w:val="99"/>
    <w:rsid w:val="00971214"/>
    <w:rPr>
      <w:sz w:val="24"/>
    </w:rPr>
  </w:style>
  <w:style w:type="character" w:customStyle="1" w:styleId="a4">
    <w:name w:val="Основной текст Знак"/>
    <w:link w:val="a3"/>
    <w:rsid w:val="003C1679"/>
    <w:rPr>
      <w:sz w:val="24"/>
    </w:rPr>
  </w:style>
  <w:style w:type="character" w:customStyle="1" w:styleId="a6">
    <w:name w:val="Название Знак"/>
    <w:link w:val="a5"/>
    <w:rsid w:val="00CE4A47"/>
    <w:rPr>
      <w:b/>
      <w:sz w:val="22"/>
    </w:rPr>
  </w:style>
  <w:style w:type="paragraph" w:customStyle="1" w:styleId="14">
    <w:name w:val="Основной текст с отступом1"/>
    <w:basedOn w:val="a"/>
    <w:link w:val="BodyTextIndentChar"/>
    <w:semiHidden/>
    <w:rsid w:val="007A1D0D"/>
    <w:pPr>
      <w:ind w:firstLine="720"/>
    </w:pPr>
    <w:rPr>
      <w:rFonts w:ascii="Times New Roman" w:hAnsi="Times New Roman"/>
      <w:lang w:val="x-none" w:eastAsia="x-none"/>
    </w:rPr>
  </w:style>
  <w:style w:type="character" w:customStyle="1" w:styleId="BodyTextIndentChar">
    <w:name w:val="Body Text Indent Char"/>
    <w:link w:val="14"/>
    <w:semiHidden/>
    <w:rsid w:val="007A1D0D"/>
    <w:rPr>
      <w:sz w:val="24"/>
      <w:szCs w:val="24"/>
      <w:lang w:val="x-none"/>
    </w:rPr>
  </w:style>
  <w:style w:type="paragraph" w:customStyle="1" w:styleId="15">
    <w:name w:val="Абзац списка1"/>
    <w:basedOn w:val="a"/>
    <w:rsid w:val="00325ACA"/>
    <w:pPr>
      <w:spacing w:after="200" w:line="276" w:lineRule="auto"/>
      <w:ind w:left="720" w:firstLine="0"/>
      <w:jc w:val="left"/>
    </w:pPr>
    <w:rPr>
      <w:rFonts w:ascii="Calibri" w:hAnsi="Calibri"/>
      <w:sz w:val="22"/>
      <w:szCs w:val="22"/>
      <w:lang w:eastAsia="en-US"/>
    </w:rPr>
  </w:style>
  <w:style w:type="paragraph" w:customStyle="1" w:styleId="23">
    <w:name w:val="заг 2"/>
    <w:basedOn w:val="a"/>
    <w:next w:val="a"/>
    <w:uiPriority w:val="99"/>
    <w:rsid w:val="008D1C2D"/>
    <w:pPr>
      <w:keepNext/>
      <w:autoSpaceDE w:val="0"/>
      <w:ind w:firstLine="709"/>
      <w:outlineLvl w:val="1"/>
    </w:pPr>
    <w:rPr>
      <w:rFonts w:ascii="Times New Roman" w:hAnsi="Times New Roman"/>
      <w:b/>
      <w:sz w:val="26"/>
      <w:szCs w:val="32"/>
      <w:lang w:eastAsia="ar-SA"/>
    </w:rPr>
  </w:style>
  <w:style w:type="character" w:customStyle="1" w:styleId="FontStyle25">
    <w:name w:val="Font Style25"/>
    <w:uiPriority w:val="99"/>
    <w:rsid w:val="00851242"/>
    <w:rPr>
      <w:rFonts w:ascii="Times New Roman" w:hAnsi="Times New Roman" w:cs="Times New Roman"/>
      <w:sz w:val="26"/>
      <w:szCs w:val="26"/>
    </w:rPr>
  </w:style>
  <w:style w:type="paragraph" w:customStyle="1" w:styleId="Default">
    <w:name w:val="Default"/>
    <w:rsid w:val="00735C25"/>
    <w:pPr>
      <w:autoSpaceDE w:val="0"/>
      <w:autoSpaceDN w:val="0"/>
      <w:adjustRightInd w:val="0"/>
    </w:pPr>
    <w:rPr>
      <w:color w:val="000000"/>
      <w:sz w:val="24"/>
      <w:szCs w:val="24"/>
    </w:rPr>
  </w:style>
  <w:style w:type="table" w:customStyle="1" w:styleId="24">
    <w:name w:val="Сетка таблицы2"/>
    <w:basedOn w:val="a1"/>
    <w:uiPriority w:val="59"/>
    <w:rsid w:val="00B82F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бычный (веб) Знак"/>
    <w:aliases w:val="Знак1 Знак"/>
    <w:link w:val="af"/>
    <w:locked/>
    <w:rsid w:val="00E17DA8"/>
    <w:rPr>
      <w:sz w:val="24"/>
    </w:rPr>
  </w:style>
  <w:style w:type="paragraph" w:customStyle="1" w:styleId="110">
    <w:name w:val="Основной текст с отступом11"/>
    <w:basedOn w:val="a"/>
    <w:uiPriority w:val="99"/>
    <w:semiHidden/>
    <w:rsid w:val="00A35C01"/>
    <w:pPr>
      <w:ind w:firstLine="720"/>
    </w:pPr>
    <w:rPr>
      <w:rFonts w:ascii="Times New Roman" w:hAnsi="Times New Roman"/>
    </w:rPr>
  </w:style>
  <w:style w:type="paragraph" w:customStyle="1" w:styleId="16">
    <w:name w:val="Стиль1"/>
    <w:uiPriority w:val="99"/>
    <w:rsid w:val="00A35C01"/>
    <w:pPr>
      <w:widowControl w:val="0"/>
    </w:pPr>
    <w:rPr>
      <w:spacing w:val="-1"/>
      <w:kern w:val="65535"/>
      <w:position w:val="-1"/>
      <w:sz w:val="24"/>
      <w:szCs w:val="24"/>
      <w:lang w:val="en-US"/>
    </w:rPr>
  </w:style>
  <w:style w:type="paragraph" w:customStyle="1" w:styleId="140">
    <w:name w:val="14"/>
    <w:basedOn w:val="21"/>
    <w:rsid w:val="00A35C01"/>
    <w:pPr>
      <w:suppressAutoHyphens w:val="0"/>
      <w:autoSpaceDE/>
      <w:autoSpaceDN/>
      <w:adjustRightInd/>
      <w:spacing w:line="360" w:lineRule="auto"/>
      <w:ind w:right="0" w:firstLine="708"/>
    </w:pPr>
    <w:rPr>
      <w:rFonts w:ascii="Times New Roman" w:hAnsi="Times New Roman"/>
      <w:sz w:val="28"/>
      <w:szCs w:val="28"/>
    </w:rPr>
  </w:style>
  <w:style w:type="paragraph" w:customStyle="1" w:styleId="220">
    <w:name w:val="Основной текст с отступом 22"/>
    <w:basedOn w:val="a"/>
    <w:rsid w:val="000D632E"/>
    <w:pPr>
      <w:suppressAutoHyphens/>
      <w:ind w:firstLine="720"/>
    </w:pPr>
    <w:rPr>
      <w:rFonts w:ascii="Times New Roman" w:hAnsi="Times New Roman"/>
      <w:szCs w:val="20"/>
      <w:lang w:eastAsia="ar-SA"/>
    </w:rPr>
  </w:style>
  <w:style w:type="paragraph" w:customStyle="1" w:styleId="msonormalcxspmiddle">
    <w:name w:val="msonormalcxspmiddle"/>
    <w:basedOn w:val="a"/>
    <w:rsid w:val="00AE0912"/>
    <w:pPr>
      <w:spacing w:before="100" w:beforeAutospacing="1" w:after="100" w:afterAutospacing="1"/>
      <w:ind w:firstLine="0"/>
      <w:jc w:val="left"/>
    </w:pPr>
    <w:rPr>
      <w:rFonts w:ascii="Times New Roman" w:hAnsi="Times New Roman"/>
    </w:rPr>
  </w:style>
  <w:style w:type="character" w:customStyle="1" w:styleId="ae">
    <w:name w:val="Нижний колонтитул Знак"/>
    <w:link w:val="ad"/>
    <w:rsid w:val="009D01AA"/>
    <w:rPr>
      <w:rFonts w:ascii="TimesET" w:hAnsi="TimesET"/>
      <w:sz w:val="24"/>
      <w:szCs w:val="24"/>
    </w:rPr>
  </w:style>
  <w:style w:type="paragraph" w:customStyle="1" w:styleId="msolistparagraphbullet1gif">
    <w:name w:val="msolistparagraphbullet1.gif"/>
    <w:basedOn w:val="a"/>
    <w:rsid w:val="009D01AA"/>
    <w:pPr>
      <w:ind w:firstLine="360"/>
      <w:jc w:val="left"/>
    </w:pPr>
    <w:rPr>
      <w:rFonts w:ascii="Times New Roman" w:hAnsi="Times New Roman"/>
    </w:rPr>
  </w:style>
  <w:style w:type="paragraph" w:customStyle="1" w:styleId="aff4">
    <w:name w:val="Основной"/>
    <w:basedOn w:val="a"/>
    <w:qFormat/>
    <w:rsid w:val="004445E3"/>
    <w:pPr>
      <w:ind w:firstLine="709"/>
    </w:pPr>
    <w:rPr>
      <w:rFonts w:ascii="Times New Roman" w:hAnsi="Times New Roman"/>
      <w:sz w:val="26"/>
      <w:lang w:eastAsia="ar-SA"/>
    </w:rPr>
  </w:style>
  <w:style w:type="paragraph" w:customStyle="1" w:styleId="17">
    <w:name w:val="Без интервала1"/>
    <w:link w:val="NoSpacingChar"/>
    <w:rsid w:val="006E1F73"/>
    <w:rPr>
      <w:rFonts w:ascii="Calibri" w:hAnsi="Calibri"/>
      <w:sz w:val="22"/>
      <w:szCs w:val="22"/>
      <w:lang w:eastAsia="en-US"/>
    </w:rPr>
  </w:style>
  <w:style w:type="character" w:customStyle="1" w:styleId="NoSpacingChar">
    <w:name w:val="No Spacing Char"/>
    <w:link w:val="17"/>
    <w:locked/>
    <w:rsid w:val="006E1F73"/>
    <w:rPr>
      <w:rFonts w:ascii="Calibri" w:hAnsi="Calibri"/>
      <w:sz w:val="22"/>
      <w:szCs w:val="22"/>
      <w:lang w:eastAsia="en-US" w:bidi="ar-SA"/>
    </w:rPr>
  </w:style>
  <w:style w:type="paragraph" w:customStyle="1" w:styleId="aff5">
    <w:name w:val="текст"/>
    <w:basedOn w:val="a"/>
    <w:uiPriority w:val="99"/>
    <w:rsid w:val="00A76302"/>
    <w:pPr>
      <w:autoSpaceDE w:val="0"/>
      <w:autoSpaceDN w:val="0"/>
      <w:adjustRightInd w:val="0"/>
      <w:spacing w:line="288" w:lineRule="auto"/>
      <w:ind w:firstLine="283"/>
      <w:textAlignment w:val="center"/>
    </w:pPr>
    <w:rPr>
      <w:rFonts w:ascii="Arial Narrow" w:eastAsia="Calibri" w:hAnsi="Arial Narrow" w:cs="Arial Narrow"/>
      <w:color w:val="000000"/>
      <w:sz w:val="19"/>
      <w:szCs w:val="19"/>
      <w:lang w:eastAsia="en-US"/>
    </w:rPr>
  </w:style>
  <w:style w:type="character" w:customStyle="1" w:styleId="apple-converted-space">
    <w:name w:val="apple-converted-space"/>
    <w:basedOn w:val="a0"/>
    <w:rsid w:val="00867DF6"/>
  </w:style>
  <w:style w:type="character" w:customStyle="1" w:styleId="s1">
    <w:name w:val="s1"/>
    <w:rsid w:val="00D5503D"/>
  </w:style>
  <w:style w:type="paragraph" w:customStyle="1" w:styleId="Textbody">
    <w:name w:val="Text body"/>
    <w:basedOn w:val="a"/>
    <w:rsid w:val="004D4F2E"/>
    <w:pPr>
      <w:tabs>
        <w:tab w:val="left" w:pos="284"/>
      </w:tabs>
      <w:suppressAutoHyphens/>
      <w:autoSpaceDN w:val="0"/>
      <w:ind w:firstLine="0"/>
      <w:textAlignment w:val="baseline"/>
    </w:pPr>
    <w:rPr>
      <w:rFonts w:ascii="Times New Roman" w:hAnsi="Times New Roman"/>
      <w:kern w:val="3"/>
      <w:sz w:val="20"/>
      <w:szCs w:val="20"/>
      <w:lang w:val="en-US"/>
    </w:rPr>
  </w:style>
  <w:style w:type="character" w:customStyle="1" w:styleId="30">
    <w:name w:val="Заголовок 3 Знак"/>
    <w:basedOn w:val="a0"/>
    <w:link w:val="3"/>
    <w:rsid w:val="00156034"/>
    <w:rPr>
      <w:rFonts w:ascii="TimesET" w:hAnsi="TimesET"/>
      <w:bCs/>
      <w:i/>
      <w:iCs/>
      <w:sz w:val="24"/>
      <w:szCs w:val="24"/>
    </w:rPr>
  </w:style>
  <w:style w:type="character" w:customStyle="1" w:styleId="40">
    <w:name w:val="Заголовок 4 Знак"/>
    <w:basedOn w:val="a0"/>
    <w:link w:val="4"/>
    <w:rsid w:val="00156034"/>
    <w:rPr>
      <w:rFonts w:ascii="TimesET" w:hAnsi="TimesET"/>
      <w:b/>
      <w:bCs/>
      <w:sz w:val="24"/>
      <w:szCs w:val="24"/>
    </w:rPr>
  </w:style>
  <w:style w:type="character" w:customStyle="1" w:styleId="32">
    <w:name w:val="Основной текст с отступом 3 Знак"/>
    <w:basedOn w:val="a0"/>
    <w:link w:val="31"/>
    <w:rsid w:val="00156034"/>
    <w:rPr>
      <w:sz w:val="24"/>
    </w:rPr>
  </w:style>
  <w:style w:type="character" w:styleId="aff6">
    <w:name w:val="annotation reference"/>
    <w:basedOn w:val="a0"/>
    <w:rsid w:val="0004232B"/>
    <w:rPr>
      <w:sz w:val="16"/>
      <w:szCs w:val="16"/>
    </w:rPr>
  </w:style>
  <w:style w:type="paragraph" w:styleId="aff7">
    <w:name w:val="annotation text"/>
    <w:basedOn w:val="a"/>
    <w:link w:val="aff8"/>
    <w:rsid w:val="0004232B"/>
    <w:rPr>
      <w:sz w:val="20"/>
      <w:szCs w:val="20"/>
    </w:rPr>
  </w:style>
  <w:style w:type="character" w:customStyle="1" w:styleId="aff8">
    <w:name w:val="Текст примечания Знак"/>
    <w:basedOn w:val="a0"/>
    <w:link w:val="aff7"/>
    <w:rsid w:val="0004232B"/>
    <w:rPr>
      <w:rFonts w:ascii="TimesET" w:hAnsi="TimesET"/>
    </w:rPr>
  </w:style>
  <w:style w:type="paragraph" w:styleId="aff9">
    <w:name w:val="annotation subject"/>
    <w:basedOn w:val="aff7"/>
    <w:next w:val="aff7"/>
    <w:link w:val="affa"/>
    <w:rsid w:val="0004232B"/>
    <w:rPr>
      <w:b/>
      <w:bCs/>
    </w:rPr>
  </w:style>
  <w:style w:type="character" w:customStyle="1" w:styleId="affa">
    <w:name w:val="Тема примечания Знак"/>
    <w:basedOn w:val="aff8"/>
    <w:link w:val="aff9"/>
    <w:rsid w:val="0004232B"/>
    <w:rPr>
      <w:rFonts w:ascii="TimesET" w:hAnsi="TimesET"/>
      <w:b/>
      <w:bCs/>
    </w:rPr>
  </w:style>
  <w:style w:type="character" w:customStyle="1" w:styleId="ConsPlusNormal0">
    <w:name w:val="ConsPlusNormal Знак"/>
    <w:link w:val="ConsPlusNormal"/>
    <w:locked/>
    <w:rsid w:val="0049635E"/>
    <w:rPr>
      <w:rFonts w:ascii="Arial" w:hAnsi="Arial" w:cs="Arial"/>
    </w:rPr>
  </w:style>
  <w:style w:type="paragraph" w:customStyle="1" w:styleId="Standard">
    <w:name w:val="Standard"/>
    <w:rsid w:val="006D064C"/>
    <w:pPr>
      <w:widowControl w:val="0"/>
      <w:suppressAutoHyphens/>
      <w:autoSpaceDN w:val="0"/>
      <w:textAlignment w:val="baseline"/>
    </w:pPr>
    <w:rPr>
      <w:rFonts w:eastAsia="Lucida Sans Unicode" w:cs="Mangal"/>
      <w:kern w:val="3"/>
      <w:sz w:val="24"/>
      <w:szCs w:val="24"/>
      <w:lang w:eastAsia="zh-CN" w:bidi="hi-IN"/>
    </w:rPr>
  </w:style>
  <w:style w:type="paragraph" w:styleId="affb">
    <w:name w:val="footnote text"/>
    <w:basedOn w:val="a"/>
    <w:link w:val="affc"/>
    <w:uiPriority w:val="99"/>
    <w:rsid w:val="00131C2A"/>
    <w:pPr>
      <w:spacing w:before="120"/>
      <w:ind w:firstLine="709"/>
    </w:pPr>
    <w:rPr>
      <w:rFonts w:ascii="Times New Roman" w:hAnsi="Times New Roman"/>
      <w:sz w:val="22"/>
      <w:szCs w:val="20"/>
    </w:rPr>
  </w:style>
  <w:style w:type="character" w:customStyle="1" w:styleId="affc">
    <w:name w:val="Текст сноски Знак"/>
    <w:basedOn w:val="a0"/>
    <w:link w:val="affb"/>
    <w:uiPriority w:val="99"/>
    <w:rsid w:val="00131C2A"/>
    <w:rPr>
      <w:sz w:val="22"/>
    </w:rPr>
  </w:style>
  <w:style w:type="paragraph" w:customStyle="1" w:styleId="f4e2">
    <w:name w:val="Осн%f4eвной текст 2"/>
    <w:basedOn w:val="a"/>
    <w:rsid w:val="00131C2A"/>
    <w:pPr>
      <w:widowControl w:val="0"/>
      <w:tabs>
        <w:tab w:val="left" w:pos="7797"/>
        <w:tab w:val="left" w:pos="9072"/>
      </w:tabs>
      <w:ind w:firstLine="0"/>
      <w:jc w:val="center"/>
    </w:pPr>
    <w:rPr>
      <w:rFonts w:ascii="Arial" w:hAnsi="Arial"/>
      <w:b/>
      <w:snapToGrid w:val="0"/>
      <w:szCs w:val="20"/>
    </w:rPr>
  </w:style>
  <w:style w:type="character" w:styleId="affd">
    <w:name w:val="footnote reference"/>
    <w:basedOn w:val="a0"/>
    <w:uiPriority w:val="99"/>
    <w:rsid w:val="00131C2A"/>
    <w:rPr>
      <w:vertAlign w:val="superscript"/>
    </w:rPr>
  </w:style>
  <w:style w:type="paragraph" w:customStyle="1" w:styleId="Style13">
    <w:name w:val="Style13"/>
    <w:basedOn w:val="a"/>
    <w:uiPriority w:val="99"/>
    <w:rsid w:val="00131C2A"/>
    <w:pPr>
      <w:widowControl w:val="0"/>
      <w:autoSpaceDE w:val="0"/>
      <w:autoSpaceDN w:val="0"/>
      <w:adjustRightInd w:val="0"/>
      <w:ind w:firstLine="0"/>
      <w:jc w:val="left"/>
    </w:pPr>
    <w:rPr>
      <w:rFonts w:ascii="Times New Roman" w:eastAsiaTheme="minorEastAsia" w:hAnsi="Times New Roman"/>
    </w:rPr>
  </w:style>
  <w:style w:type="paragraph" w:customStyle="1" w:styleId="Style14">
    <w:name w:val="Style14"/>
    <w:basedOn w:val="a"/>
    <w:uiPriority w:val="99"/>
    <w:rsid w:val="00131C2A"/>
    <w:pPr>
      <w:widowControl w:val="0"/>
      <w:autoSpaceDE w:val="0"/>
      <w:autoSpaceDN w:val="0"/>
      <w:adjustRightInd w:val="0"/>
      <w:ind w:firstLine="0"/>
      <w:jc w:val="left"/>
    </w:pPr>
    <w:rPr>
      <w:rFonts w:ascii="Times New Roman" w:eastAsiaTheme="minorEastAsia" w:hAnsi="Times New Roman"/>
    </w:rPr>
  </w:style>
  <w:style w:type="paragraph" w:customStyle="1" w:styleId="Style15">
    <w:name w:val="Style15"/>
    <w:basedOn w:val="a"/>
    <w:uiPriority w:val="99"/>
    <w:rsid w:val="00131C2A"/>
    <w:pPr>
      <w:widowControl w:val="0"/>
      <w:autoSpaceDE w:val="0"/>
      <w:autoSpaceDN w:val="0"/>
      <w:adjustRightInd w:val="0"/>
      <w:spacing w:line="209" w:lineRule="exact"/>
      <w:ind w:firstLine="610"/>
      <w:jc w:val="left"/>
    </w:pPr>
    <w:rPr>
      <w:rFonts w:ascii="Times New Roman" w:eastAsiaTheme="minorEastAsia" w:hAnsi="Times New Roman"/>
    </w:rPr>
  </w:style>
  <w:style w:type="paragraph" w:customStyle="1" w:styleId="Style16">
    <w:name w:val="Style16"/>
    <w:basedOn w:val="a"/>
    <w:uiPriority w:val="99"/>
    <w:rsid w:val="00131C2A"/>
    <w:pPr>
      <w:widowControl w:val="0"/>
      <w:autoSpaceDE w:val="0"/>
      <w:autoSpaceDN w:val="0"/>
      <w:adjustRightInd w:val="0"/>
      <w:ind w:firstLine="0"/>
      <w:jc w:val="left"/>
    </w:pPr>
    <w:rPr>
      <w:rFonts w:ascii="Times New Roman" w:eastAsiaTheme="minorEastAsia" w:hAnsi="Times New Roman"/>
    </w:rPr>
  </w:style>
  <w:style w:type="paragraph" w:customStyle="1" w:styleId="Style18">
    <w:name w:val="Style18"/>
    <w:basedOn w:val="a"/>
    <w:uiPriority w:val="99"/>
    <w:rsid w:val="00131C2A"/>
    <w:pPr>
      <w:widowControl w:val="0"/>
      <w:autoSpaceDE w:val="0"/>
      <w:autoSpaceDN w:val="0"/>
      <w:adjustRightInd w:val="0"/>
      <w:spacing w:line="201" w:lineRule="exact"/>
      <w:ind w:firstLine="0"/>
      <w:jc w:val="left"/>
    </w:pPr>
    <w:rPr>
      <w:rFonts w:ascii="Times New Roman" w:eastAsiaTheme="minorEastAsia" w:hAnsi="Times New Roman"/>
    </w:rPr>
  </w:style>
  <w:style w:type="character" w:customStyle="1" w:styleId="FontStyle24">
    <w:name w:val="Font Style24"/>
    <w:basedOn w:val="a0"/>
    <w:uiPriority w:val="99"/>
    <w:rsid w:val="00131C2A"/>
    <w:rPr>
      <w:rFonts w:ascii="Times New Roman" w:hAnsi="Times New Roman" w:cs="Times New Roman"/>
      <w:sz w:val="20"/>
      <w:szCs w:val="20"/>
    </w:rPr>
  </w:style>
  <w:style w:type="character" w:customStyle="1" w:styleId="FontStyle26">
    <w:name w:val="Font Style26"/>
    <w:basedOn w:val="a0"/>
    <w:uiPriority w:val="99"/>
    <w:rsid w:val="00131C2A"/>
    <w:rPr>
      <w:rFonts w:ascii="Times New Roman" w:hAnsi="Times New Roman" w:cs="Times New Roman"/>
      <w:sz w:val="18"/>
      <w:szCs w:val="18"/>
    </w:rPr>
  </w:style>
  <w:style w:type="character" w:customStyle="1" w:styleId="aff1">
    <w:name w:val="Абзац списка Знак"/>
    <w:link w:val="aff0"/>
    <w:uiPriority w:val="34"/>
    <w:locked/>
    <w:rsid w:val="000763C2"/>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uiPriority="99"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567"/>
      <w:jc w:val="both"/>
    </w:pPr>
    <w:rPr>
      <w:rFonts w:ascii="TimesET" w:hAnsi="TimesET"/>
      <w:sz w:val="24"/>
      <w:szCs w:val="24"/>
    </w:rPr>
  </w:style>
  <w:style w:type="paragraph" w:styleId="1">
    <w:name w:val="heading 1"/>
    <w:basedOn w:val="a"/>
    <w:next w:val="a"/>
    <w:qFormat/>
    <w:pPr>
      <w:keepNext/>
      <w:ind w:firstLine="720"/>
      <w:outlineLvl w:val="0"/>
    </w:pPr>
    <w:rPr>
      <w:bCs/>
      <w:i/>
      <w:iCs/>
    </w:rPr>
  </w:style>
  <w:style w:type="paragraph" w:styleId="2">
    <w:name w:val="heading 2"/>
    <w:basedOn w:val="a"/>
    <w:next w:val="a"/>
    <w:qFormat/>
    <w:pPr>
      <w:keepNext/>
      <w:jc w:val="center"/>
      <w:outlineLvl w:val="1"/>
    </w:pPr>
    <w:rPr>
      <w:rFonts w:ascii="Times New Roman" w:hAnsi="Times New Roman"/>
      <w:szCs w:val="20"/>
    </w:rPr>
  </w:style>
  <w:style w:type="paragraph" w:styleId="3">
    <w:name w:val="heading 3"/>
    <w:basedOn w:val="a"/>
    <w:next w:val="a"/>
    <w:link w:val="30"/>
    <w:qFormat/>
    <w:pPr>
      <w:keepNext/>
      <w:jc w:val="center"/>
      <w:outlineLvl w:val="2"/>
    </w:pPr>
    <w:rPr>
      <w:bCs/>
      <w:i/>
      <w:iCs/>
    </w:rPr>
  </w:style>
  <w:style w:type="paragraph" w:styleId="4">
    <w:name w:val="heading 4"/>
    <w:basedOn w:val="a"/>
    <w:next w:val="a"/>
    <w:link w:val="40"/>
    <w:qFormat/>
    <w:pPr>
      <w:keepNext/>
      <w:outlineLvl w:val="3"/>
    </w:pPr>
    <w:rPr>
      <w:b/>
      <w:bCs/>
    </w:rPr>
  </w:style>
  <w:style w:type="paragraph" w:styleId="5">
    <w:name w:val="heading 5"/>
    <w:basedOn w:val="a"/>
    <w:next w:val="a"/>
    <w:qFormat/>
    <w:pPr>
      <w:keepNext/>
      <w:ind w:firstLine="0"/>
      <w:jc w:val="center"/>
      <w:outlineLvl w:val="4"/>
    </w:pPr>
    <w:rPr>
      <w:rFonts w:ascii="Times New Roman" w:hAnsi="Times New Roman"/>
      <w:b/>
      <w:sz w:val="22"/>
      <w:szCs w:val="20"/>
    </w:rPr>
  </w:style>
  <w:style w:type="paragraph" w:styleId="6">
    <w:name w:val="heading 6"/>
    <w:basedOn w:val="a"/>
    <w:next w:val="a"/>
    <w:qFormat/>
    <w:pPr>
      <w:keepNext/>
      <w:outlineLvl w:val="5"/>
    </w:pPr>
    <w:rPr>
      <w:bCs/>
      <w:i/>
      <w:iCs/>
    </w:rPr>
  </w:style>
  <w:style w:type="paragraph" w:styleId="7">
    <w:name w:val="heading 7"/>
    <w:basedOn w:val="a"/>
    <w:next w:val="a"/>
    <w:qFormat/>
    <w:pPr>
      <w:keepNext/>
      <w:ind w:firstLine="709"/>
      <w:jc w:val="center"/>
      <w:outlineLvl w:val="6"/>
    </w:pPr>
    <w:rPr>
      <w:b/>
      <w:bCs/>
    </w:rPr>
  </w:style>
  <w:style w:type="paragraph" w:styleId="8">
    <w:name w:val="heading 8"/>
    <w:basedOn w:val="a"/>
    <w:next w:val="a"/>
    <w:qFormat/>
    <w:pPr>
      <w:keepNext/>
      <w:jc w:val="center"/>
      <w:outlineLvl w:val="7"/>
    </w:pPr>
    <w:rPr>
      <w:rFonts w:ascii="Times New Roman" w:hAnsi="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Pr>
      <w:rFonts w:ascii="Times New Roman" w:hAnsi="Times New Roman"/>
      <w:szCs w:val="20"/>
    </w:rPr>
  </w:style>
  <w:style w:type="paragraph" w:styleId="a3">
    <w:name w:val="Body Text"/>
    <w:basedOn w:val="a"/>
    <w:link w:val="a4"/>
    <w:pPr>
      <w:ind w:right="-766" w:firstLine="0"/>
    </w:pPr>
    <w:rPr>
      <w:rFonts w:ascii="Times New Roman" w:hAnsi="Times New Roman"/>
      <w:szCs w:val="20"/>
    </w:rPr>
  </w:style>
  <w:style w:type="paragraph" w:styleId="a5">
    <w:name w:val="Title"/>
    <w:basedOn w:val="a"/>
    <w:link w:val="a6"/>
    <w:qFormat/>
    <w:pPr>
      <w:ind w:firstLine="0"/>
      <w:jc w:val="center"/>
    </w:pPr>
    <w:rPr>
      <w:rFonts w:ascii="Times New Roman" w:hAnsi="Times New Roman"/>
      <w:b/>
      <w:sz w:val="22"/>
      <w:szCs w:val="20"/>
    </w:rPr>
  </w:style>
  <w:style w:type="paragraph" w:styleId="a7">
    <w:name w:val="Body Text Indent"/>
    <w:basedOn w:val="a"/>
    <w:link w:val="a8"/>
    <w:uiPriority w:val="99"/>
    <w:pPr>
      <w:ind w:firstLine="720"/>
    </w:pPr>
    <w:rPr>
      <w:rFonts w:ascii="Times New Roman" w:hAnsi="Times New Roman"/>
      <w:szCs w:val="20"/>
    </w:rPr>
  </w:style>
  <w:style w:type="paragraph" w:styleId="20">
    <w:name w:val="Body Text Indent 2"/>
    <w:basedOn w:val="a"/>
    <w:pPr>
      <w:jc w:val="center"/>
    </w:pPr>
    <w:rPr>
      <w:rFonts w:ascii="Times New Roman" w:hAnsi="Times New Roman"/>
      <w:sz w:val="28"/>
      <w:szCs w:val="20"/>
    </w:rPr>
  </w:style>
  <w:style w:type="paragraph" w:styleId="a9">
    <w:name w:val="Block Text"/>
    <w:basedOn w:val="a"/>
    <w:pPr>
      <w:suppressAutoHyphens/>
      <w:autoSpaceDE w:val="0"/>
      <w:autoSpaceDN w:val="0"/>
      <w:adjustRightInd w:val="0"/>
      <w:ind w:left="-567" w:right="176" w:firstLine="0"/>
    </w:pPr>
    <w:rPr>
      <w:szCs w:val="20"/>
    </w:rPr>
  </w:style>
  <w:style w:type="paragraph" w:styleId="21">
    <w:name w:val="Body Text 2"/>
    <w:basedOn w:val="a"/>
    <w:pPr>
      <w:suppressAutoHyphens/>
      <w:autoSpaceDE w:val="0"/>
      <w:autoSpaceDN w:val="0"/>
      <w:adjustRightInd w:val="0"/>
      <w:ind w:right="176" w:firstLine="0"/>
    </w:pPr>
    <w:rPr>
      <w:szCs w:val="20"/>
    </w:rPr>
  </w:style>
  <w:style w:type="paragraph" w:customStyle="1" w:styleId="10">
    <w:name w:val="Обычный1"/>
  </w:style>
  <w:style w:type="paragraph" w:styleId="aa">
    <w:name w:val="header"/>
    <w:basedOn w:val="a"/>
    <w:link w:val="ab"/>
    <w:pPr>
      <w:tabs>
        <w:tab w:val="center" w:pos="4677"/>
        <w:tab w:val="right" w:pos="9355"/>
      </w:tabs>
    </w:pPr>
  </w:style>
  <w:style w:type="character" w:styleId="ac">
    <w:name w:val="page number"/>
    <w:basedOn w:val="a0"/>
  </w:style>
  <w:style w:type="paragraph" w:styleId="33">
    <w:name w:val="Body Text 3"/>
    <w:basedOn w:val="a"/>
    <w:pPr>
      <w:ind w:firstLine="0"/>
    </w:pPr>
    <w:rPr>
      <w:sz w:val="28"/>
      <w:szCs w:val="20"/>
    </w:rPr>
  </w:style>
  <w:style w:type="paragraph" w:customStyle="1" w:styleId="210">
    <w:name w:val="Основной текст 21"/>
    <w:basedOn w:val="10"/>
    <w:rPr>
      <w:sz w:val="24"/>
    </w:rPr>
  </w:style>
  <w:style w:type="paragraph" w:styleId="ad">
    <w:name w:val="footer"/>
    <w:basedOn w:val="a"/>
    <w:link w:val="ae"/>
    <w:pPr>
      <w:tabs>
        <w:tab w:val="center" w:pos="4677"/>
        <w:tab w:val="right" w:pos="9355"/>
      </w:tabs>
    </w:pPr>
  </w:style>
  <w:style w:type="paragraph" w:customStyle="1" w:styleId="ConsNormal">
    <w:name w:val="ConsNormal"/>
    <w:pPr>
      <w:autoSpaceDE w:val="0"/>
      <w:autoSpaceDN w:val="0"/>
      <w:adjustRightInd w:val="0"/>
      <w:ind w:right="19772" w:firstLine="720"/>
    </w:pPr>
    <w:rPr>
      <w:rFonts w:ascii="Arial" w:hAnsi="Arial" w:cs="Arial"/>
    </w:rPr>
  </w:style>
  <w:style w:type="paragraph" w:customStyle="1" w:styleId="310">
    <w:name w:val="Основной текст 31"/>
    <w:basedOn w:val="a"/>
    <w:pPr>
      <w:widowControl w:val="0"/>
      <w:ind w:firstLine="0"/>
    </w:pPr>
    <w:rPr>
      <w:szCs w:val="20"/>
    </w:rPr>
  </w:style>
  <w:style w:type="character" w:customStyle="1" w:styleId="text11">
    <w:name w:val="text11"/>
    <w:rPr>
      <w:rFonts w:ascii="Arial" w:hAnsi="Arial" w:cs="TimesEC" w:hint="default"/>
      <w:color w:val="000000"/>
      <w:sz w:val="18"/>
      <w:szCs w:val="18"/>
    </w:rPr>
  </w:style>
  <w:style w:type="paragraph" w:styleId="af">
    <w:name w:val="Normal (Web)"/>
    <w:aliases w:val="Знак1"/>
    <w:basedOn w:val="a"/>
    <w:link w:val="af0"/>
    <w:uiPriority w:val="99"/>
    <w:pPr>
      <w:spacing w:before="100" w:after="100"/>
      <w:ind w:firstLine="0"/>
      <w:jc w:val="left"/>
    </w:pPr>
    <w:rPr>
      <w:rFonts w:ascii="Times New Roman" w:hAnsi="Times New Roman"/>
      <w:szCs w:val="20"/>
      <w:lang w:val="x-none" w:eastAsia="x-none"/>
    </w:rPr>
  </w:style>
  <w:style w:type="character" w:customStyle="1" w:styleId="t21">
    <w:name w:val="t21"/>
    <w:rPr>
      <w:color w:val="000000"/>
      <w:sz w:val="18"/>
      <w:szCs w:val="18"/>
    </w:rPr>
  </w:style>
  <w:style w:type="character" w:styleId="af1">
    <w:name w:val="Hyperlink"/>
    <w:rPr>
      <w:color w:val="0000FF"/>
      <w:u w:val="single"/>
    </w:rPr>
  </w:style>
  <w:style w:type="paragraph" w:customStyle="1" w:styleId="ConsPlusNormal">
    <w:name w:val="ConsPlusNormal"/>
    <w:link w:val="ConsPlusNormal0"/>
    <w:rsid w:val="00CA6886"/>
    <w:pPr>
      <w:widowControl w:val="0"/>
      <w:autoSpaceDE w:val="0"/>
      <w:autoSpaceDN w:val="0"/>
      <w:adjustRightInd w:val="0"/>
      <w:ind w:firstLine="720"/>
    </w:pPr>
    <w:rPr>
      <w:rFonts w:ascii="Arial" w:hAnsi="Arial" w:cs="Arial"/>
    </w:rPr>
  </w:style>
  <w:style w:type="paragraph" w:styleId="af2">
    <w:name w:val="Balloon Text"/>
    <w:basedOn w:val="a"/>
    <w:semiHidden/>
    <w:rPr>
      <w:rFonts w:ascii="Tahoma" w:hAnsi="Tahoma" w:cs="Tahoma"/>
      <w:sz w:val="16"/>
      <w:szCs w:val="16"/>
    </w:rPr>
  </w:style>
  <w:style w:type="paragraph" w:customStyle="1" w:styleId="ConsTitle">
    <w:name w:val="ConsTitle"/>
    <w:pPr>
      <w:widowControl w:val="0"/>
      <w:autoSpaceDE w:val="0"/>
      <w:autoSpaceDN w:val="0"/>
      <w:adjustRightInd w:val="0"/>
    </w:pPr>
    <w:rPr>
      <w:rFonts w:ascii="Arial" w:hAnsi="Arial" w:cs="Arial"/>
      <w:b/>
      <w:bCs/>
    </w:rPr>
  </w:style>
  <w:style w:type="paragraph" w:customStyle="1" w:styleId="Web">
    <w:name w:val="Обычный (Web)"/>
    <w:basedOn w:val="a"/>
    <w:pPr>
      <w:spacing w:before="100" w:after="100"/>
      <w:ind w:firstLine="0"/>
      <w:jc w:val="left"/>
    </w:pPr>
    <w:rPr>
      <w:rFonts w:ascii="Times New Roman" w:hAnsi="Times New Roman"/>
      <w:szCs w:val="20"/>
    </w:rPr>
  </w:style>
  <w:style w:type="paragraph" w:customStyle="1" w:styleId="ConsNonformat">
    <w:name w:val="ConsNonformat"/>
    <w:pPr>
      <w:autoSpaceDE w:val="0"/>
      <w:autoSpaceDN w:val="0"/>
      <w:adjustRightInd w:val="0"/>
    </w:pPr>
    <w:rPr>
      <w:rFonts w:ascii="Courier New" w:hAnsi="Courier New" w:cs="Courier New"/>
    </w:rPr>
  </w:style>
  <w:style w:type="paragraph" w:styleId="af3">
    <w:name w:val="Plain Text"/>
    <w:basedOn w:val="a"/>
    <w:link w:val="af4"/>
    <w:uiPriority w:val="99"/>
    <w:rsid w:val="00623D9A"/>
    <w:pPr>
      <w:ind w:firstLine="0"/>
      <w:jc w:val="left"/>
    </w:pPr>
    <w:rPr>
      <w:rFonts w:ascii="Courier New" w:hAnsi="Courier New" w:cs="Courier New"/>
      <w:sz w:val="20"/>
      <w:szCs w:val="20"/>
    </w:rPr>
  </w:style>
  <w:style w:type="character" w:styleId="af5">
    <w:name w:val="Strong"/>
    <w:uiPriority w:val="99"/>
    <w:qFormat/>
    <w:rsid w:val="00755D01"/>
    <w:rPr>
      <w:rFonts w:cs="Times New Roman"/>
      <w:b/>
      <w:bCs/>
    </w:rPr>
  </w:style>
  <w:style w:type="paragraph" w:customStyle="1" w:styleId="af6">
    <w:name w:val="набор"/>
    <w:basedOn w:val="a"/>
    <w:rsid w:val="007D6428"/>
    <w:pPr>
      <w:spacing w:line="480" w:lineRule="auto"/>
      <w:ind w:right="1537" w:firstLine="284"/>
    </w:pPr>
    <w:rPr>
      <w:rFonts w:ascii="Arial" w:hAnsi="Arial" w:cs="Arial"/>
      <w:sz w:val="22"/>
      <w:szCs w:val="22"/>
    </w:rPr>
  </w:style>
  <w:style w:type="table" w:styleId="af7">
    <w:name w:val="Table Grid"/>
    <w:basedOn w:val="a1"/>
    <w:uiPriority w:val="59"/>
    <w:rsid w:val="003F7FA9"/>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D83CDC"/>
    <w:pPr>
      <w:widowControl w:val="0"/>
      <w:spacing w:line="260" w:lineRule="auto"/>
      <w:ind w:firstLine="720"/>
      <w:jc w:val="both"/>
    </w:pPr>
    <w:rPr>
      <w:snapToGrid w:val="0"/>
      <w:sz w:val="28"/>
    </w:rPr>
  </w:style>
  <w:style w:type="paragraph" w:customStyle="1" w:styleId="22">
    <w:name w:val="Обычный2"/>
    <w:rsid w:val="00D83CDC"/>
    <w:pPr>
      <w:widowControl w:val="0"/>
      <w:snapToGrid w:val="0"/>
      <w:spacing w:line="259" w:lineRule="auto"/>
      <w:ind w:firstLine="720"/>
      <w:jc w:val="both"/>
    </w:pPr>
    <w:rPr>
      <w:sz w:val="28"/>
    </w:rPr>
  </w:style>
  <w:style w:type="paragraph" w:customStyle="1" w:styleId="211">
    <w:name w:val="Основной текст с отступом 21"/>
    <w:basedOn w:val="a"/>
    <w:rsid w:val="00AC28EE"/>
    <w:pPr>
      <w:widowControl w:val="0"/>
      <w:tabs>
        <w:tab w:val="left" w:pos="7972"/>
      </w:tabs>
      <w:ind w:right="34" w:firstLine="210"/>
    </w:pPr>
    <w:rPr>
      <w:rFonts w:ascii="Times New Roman" w:hAnsi="Times New Roman"/>
      <w:sz w:val="28"/>
      <w:szCs w:val="20"/>
    </w:rPr>
  </w:style>
  <w:style w:type="paragraph" w:customStyle="1" w:styleId="ConsPlusNonformat">
    <w:name w:val="ConsPlusNonformat"/>
    <w:rsid w:val="00494031"/>
    <w:pPr>
      <w:widowControl w:val="0"/>
      <w:autoSpaceDE w:val="0"/>
      <w:autoSpaceDN w:val="0"/>
      <w:adjustRightInd w:val="0"/>
    </w:pPr>
    <w:rPr>
      <w:rFonts w:ascii="Courier New" w:hAnsi="Courier New" w:cs="Courier New"/>
    </w:rPr>
  </w:style>
  <w:style w:type="paragraph" w:customStyle="1" w:styleId="af8">
    <w:name w:val="Таблицы (моноширинный)"/>
    <w:basedOn w:val="a"/>
    <w:next w:val="a"/>
    <w:rsid w:val="003F62F8"/>
    <w:pPr>
      <w:widowControl w:val="0"/>
      <w:autoSpaceDE w:val="0"/>
      <w:autoSpaceDN w:val="0"/>
      <w:adjustRightInd w:val="0"/>
      <w:ind w:firstLine="0"/>
    </w:pPr>
    <w:rPr>
      <w:rFonts w:ascii="Courier New" w:hAnsi="Courier New" w:cs="Courier New"/>
      <w:sz w:val="20"/>
      <w:szCs w:val="20"/>
    </w:rPr>
  </w:style>
  <w:style w:type="paragraph" w:customStyle="1" w:styleId="Style2">
    <w:name w:val="Style2"/>
    <w:basedOn w:val="a"/>
    <w:rsid w:val="003F62F8"/>
    <w:pPr>
      <w:widowControl w:val="0"/>
      <w:autoSpaceDE w:val="0"/>
      <w:autoSpaceDN w:val="0"/>
      <w:adjustRightInd w:val="0"/>
      <w:spacing w:line="409" w:lineRule="exact"/>
      <w:ind w:firstLine="682"/>
    </w:pPr>
    <w:rPr>
      <w:rFonts w:ascii="Times New Roman" w:hAnsi="Times New Roman"/>
    </w:rPr>
  </w:style>
  <w:style w:type="character" w:customStyle="1" w:styleId="FontStyle11">
    <w:name w:val="Font Style11"/>
    <w:rsid w:val="003F62F8"/>
    <w:rPr>
      <w:rFonts w:ascii="Times New Roman" w:hAnsi="Times New Roman" w:cs="Times New Roman"/>
      <w:sz w:val="26"/>
      <w:szCs w:val="26"/>
    </w:rPr>
  </w:style>
  <w:style w:type="paragraph" w:customStyle="1" w:styleId="main">
    <w:name w:val="main"/>
    <w:basedOn w:val="a"/>
    <w:qFormat/>
    <w:rsid w:val="00302940"/>
    <w:pPr>
      <w:spacing w:after="120"/>
      <w:ind w:firstLine="709"/>
    </w:pPr>
    <w:rPr>
      <w:rFonts w:ascii="Times New Roman" w:hAnsi="Times New Roman"/>
      <w:sz w:val="26"/>
      <w:szCs w:val="26"/>
    </w:rPr>
  </w:style>
  <w:style w:type="paragraph" w:styleId="af9">
    <w:name w:val="No Spacing"/>
    <w:link w:val="afa"/>
    <w:uiPriority w:val="1"/>
    <w:qFormat/>
    <w:rsid w:val="00A07BEF"/>
    <w:rPr>
      <w:rFonts w:ascii="Calibri" w:eastAsia="Calibri" w:hAnsi="Calibri"/>
      <w:sz w:val="22"/>
      <w:szCs w:val="22"/>
      <w:lang w:eastAsia="en-US"/>
    </w:rPr>
  </w:style>
  <w:style w:type="character" w:customStyle="1" w:styleId="bodytext">
    <w:name w:val="body text Знак"/>
    <w:link w:val="12"/>
    <w:locked/>
    <w:rsid w:val="0076202E"/>
    <w:rPr>
      <w:sz w:val="24"/>
      <w:szCs w:val="24"/>
      <w:lang w:val="ru-RU" w:eastAsia="en-US" w:bidi="ar-SA"/>
    </w:rPr>
  </w:style>
  <w:style w:type="paragraph" w:customStyle="1" w:styleId="12">
    <w:name w:val="Основной текст1"/>
    <w:link w:val="bodytext"/>
    <w:rsid w:val="0076202E"/>
    <w:pPr>
      <w:ind w:firstLine="709"/>
      <w:jc w:val="both"/>
    </w:pPr>
    <w:rPr>
      <w:sz w:val="24"/>
      <w:szCs w:val="24"/>
      <w:lang w:eastAsia="en-US"/>
    </w:rPr>
  </w:style>
  <w:style w:type="paragraph" w:customStyle="1" w:styleId="afb">
    <w:name w:val="Знак Знак Знак Знак"/>
    <w:basedOn w:val="a"/>
    <w:rsid w:val="00983A50"/>
    <w:pPr>
      <w:pageBreakBefore/>
      <w:spacing w:after="160" w:line="360" w:lineRule="auto"/>
      <w:ind w:firstLine="0"/>
      <w:jc w:val="left"/>
    </w:pPr>
    <w:rPr>
      <w:rFonts w:ascii="Times New Roman" w:hAnsi="Times New Roman"/>
      <w:sz w:val="28"/>
      <w:szCs w:val="20"/>
      <w:lang w:val="en-US" w:eastAsia="en-US"/>
    </w:rPr>
  </w:style>
  <w:style w:type="paragraph" w:customStyle="1" w:styleId="afc">
    <w:name w:val="Рисунок"/>
    <w:basedOn w:val="a"/>
    <w:next w:val="a5"/>
    <w:rsid w:val="00832EB2"/>
    <w:pPr>
      <w:spacing w:after="120"/>
      <w:ind w:firstLine="0"/>
      <w:jc w:val="center"/>
    </w:pPr>
    <w:rPr>
      <w:rFonts w:ascii="Times New Roman" w:hAnsi="Times New Roman"/>
      <w:sz w:val="26"/>
      <w:szCs w:val="26"/>
      <w:lang w:eastAsia="ar-SA"/>
    </w:rPr>
  </w:style>
  <w:style w:type="paragraph" w:customStyle="1" w:styleId="212">
    <w:name w:val="Основной текст 21"/>
    <w:basedOn w:val="a"/>
    <w:rsid w:val="00E94D8A"/>
    <w:pPr>
      <w:overflowPunct w:val="0"/>
      <w:autoSpaceDE w:val="0"/>
      <w:autoSpaceDN w:val="0"/>
      <w:adjustRightInd w:val="0"/>
      <w:ind w:firstLine="0"/>
      <w:jc w:val="left"/>
    </w:pPr>
    <w:rPr>
      <w:rFonts w:ascii="Times New Roman" w:hAnsi="Times New Roman"/>
      <w:szCs w:val="20"/>
    </w:rPr>
  </w:style>
  <w:style w:type="paragraph" w:customStyle="1" w:styleId="afd">
    <w:name w:val="a"/>
    <w:basedOn w:val="a"/>
    <w:rsid w:val="00111299"/>
    <w:pPr>
      <w:spacing w:before="100" w:beforeAutospacing="1" w:after="100" w:afterAutospacing="1"/>
      <w:ind w:firstLine="0"/>
      <w:jc w:val="left"/>
    </w:pPr>
    <w:rPr>
      <w:rFonts w:ascii="Times New Roman" w:hAnsi="Times New Roman"/>
    </w:rPr>
  </w:style>
  <w:style w:type="character" w:customStyle="1" w:styleId="afa">
    <w:name w:val="Без интервала Знак"/>
    <w:link w:val="af9"/>
    <w:uiPriority w:val="1"/>
    <w:rsid w:val="004A0C9D"/>
    <w:rPr>
      <w:rFonts w:ascii="Calibri" w:eastAsia="Calibri" w:hAnsi="Calibri"/>
      <w:sz w:val="22"/>
      <w:szCs w:val="22"/>
      <w:lang w:val="ru-RU" w:eastAsia="en-US" w:bidi="ar-SA"/>
    </w:rPr>
  </w:style>
  <w:style w:type="character" w:customStyle="1" w:styleId="FontStyle23">
    <w:name w:val="Font Style23"/>
    <w:rsid w:val="009B3384"/>
    <w:rPr>
      <w:rFonts w:ascii="Times New Roman" w:hAnsi="Times New Roman" w:cs="Times New Roman"/>
      <w:sz w:val="26"/>
      <w:szCs w:val="26"/>
    </w:rPr>
  </w:style>
  <w:style w:type="paragraph" w:customStyle="1" w:styleId="Style3">
    <w:name w:val="Style3"/>
    <w:basedOn w:val="a"/>
    <w:uiPriority w:val="99"/>
    <w:rsid w:val="009B3384"/>
    <w:pPr>
      <w:widowControl w:val="0"/>
      <w:autoSpaceDE w:val="0"/>
      <w:autoSpaceDN w:val="0"/>
      <w:adjustRightInd w:val="0"/>
      <w:spacing w:line="322" w:lineRule="exact"/>
      <w:ind w:firstLine="710"/>
    </w:pPr>
    <w:rPr>
      <w:rFonts w:ascii="Times New Roman" w:hAnsi="Times New Roman"/>
    </w:rPr>
  </w:style>
  <w:style w:type="paragraph" w:customStyle="1" w:styleId="rvps690070">
    <w:name w:val="rvps690070"/>
    <w:basedOn w:val="a"/>
    <w:rsid w:val="009B3384"/>
    <w:pPr>
      <w:spacing w:before="100" w:beforeAutospacing="1" w:after="100" w:afterAutospacing="1"/>
      <w:ind w:firstLine="0"/>
      <w:jc w:val="left"/>
    </w:pPr>
    <w:rPr>
      <w:rFonts w:ascii="Arial" w:hAnsi="Arial" w:cs="Arial"/>
      <w:color w:val="000000"/>
      <w:sz w:val="18"/>
      <w:szCs w:val="18"/>
    </w:rPr>
  </w:style>
  <w:style w:type="character" w:customStyle="1" w:styleId="afe">
    <w:name w:val="Основной текст_"/>
    <w:link w:val="13"/>
    <w:rsid w:val="0039276F"/>
    <w:rPr>
      <w:rFonts w:ascii="Calibri" w:eastAsia="Calibri" w:hAnsi="Calibri"/>
      <w:sz w:val="21"/>
      <w:szCs w:val="21"/>
      <w:shd w:val="clear" w:color="auto" w:fill="FFFFFF"/>
      <w:lang w:bidi="ar-SA"/>
    </w:rPr>
  </w:style>
  <w:style w:type="paragraph" w:customStyle="1" w:styleId="13">
    <w:name w:val="Основной текст1"/>
    <w:basedOn w:val="a"/>
    <w:link w:val="afe"/>
    <w:qFormat/>
    <w:rsid w:val="0039276F"/>
    <w:pPr>
      <w:shd w:val="clear" w:color="auto" w:fill="FFFFFF"/>
      <w:spacing w:after="240" w:line="226" w:lineRule="exact"/>
      <w:ind w:firstLine="0"/>
      <w:jc w:val="center"/>
    </w:pPr>
    <w:rPr>
      <w:rFonts w:ascii="Calibri" w:eastAsia="Calibri" w:hAnsi="Calibri"/>
      <w:sz w:val="21"/>
      <w:szCs w:val="21"/>
      <w:shd w:val="clear" w:color="auto" w:fill="FFFFFF"/>
    </w:rPr>
  </w:style>
  <w:style w:type="paragraph" w:customStyle="1" w:styleId="style20">
    <w:name w:val="style2"/>
    <w:basedOn w:val="a"/>
    <w:rsid w:val="004E2C8B"/>
    <w:pPr>
      <w:autoSpaceDE w:val="0"/>
      <w:autoSpaceDN w:val="0"/>
      <w:spacing w:line="409" w:lineRule="atLeast"/>
      <w:ind w:firstLine="682"/>
    </w:pPr>
    <w:rPr>
      <w:rFonts w:ascii="Times New Roman" w:hAnsi="Times New Roman"/>
    </w:rPr>
  </w:style>
  <w:style w:type="character" w:customStyle="1" w:styleId="fontstyle110">
    <w:name w:val="fontstyle11"/>
    <w:rsid w:val="004E2C8B"/>
    <w:rPr>
      <w:rFonts w:ascii="Times New Roman" w:hAnsi="Times New Roman" w:cs="Times New Roman" w:hint="default"/>
    </w:rPr>
  </w:style>
  <w:style w:type="paragraph" w:customStyle="1" w:styleId="aff">
    <w:name w:val="Заголовок таблицы"/>
    <w:basedOn w:val="a"/>
    <w:rsid w:val="004E1899"/>
    <w:pPr>
      <w:ind w:firstLine="0"/>
      <w:jc w:val="center"/>
    </w:pPr>
    <w:rPr>
      <w:rFonts w:ascii="Times New Roman" w:hAnsi="Times New Roman"/>
      <w:b/>
      <w:caps/>
      <w:sz w:val="18"/>
      <w:szCs w:val="20"/>
      <w:lang w:val="en-US"/>
    </w:rPr>
  </w:style>
  <w:style w:type="paragraph" w:customStyle="1" w:styleId="41">
    <w:name w:val="Абзац списка4"/>
    <w:basedOn w:val="a"/>
    <w:rsid w:val="005538FD"/>
    <w:pPr>
      <w:ind w:left="720" w:firstLine="0"/>
      <w:contextualSpacing/>
      <w:jc w:val="left"/>
    </w:pPr>
    <w:rPr>
      <w:rFonts w:ascii="Times New Roman" w:hAnsi="Times New Roman"/>
    </w:rPr>
  </w:style>
  <w:style w:type="paragraph" w:styleId="aff0">
    <w:name w:val="List Paragraph"/>
    <w:basedOn w:val="a"/>
    <w:link w:val="aff1"/>
    <w:uiPriority w:val="34"/>
    <w:qFormat/>
    <w:rsid w:val="005538FD"/>
    <w:pPr>
      <w:spacing w:after="200" w:line="276" w:lineRule="auto"/>
      <w:ind w:left="720" w:firstLine="0"/>
      <w:contextualSpacing/>
      <w:jc w:val="left"/>
    </w:pPr>
    <w:rPr>
      <w:rFonts w:ascii="Calibri" w:eastAsia="Calibri" w:hAnsi="Calibri"/>
      <w:sz w:val="22"/>
      <w:szCs w:val="22"/>
      <w:lang w:eastAsia="en-US"/>
    </w:rPr>
  </w:style>
  <w:style w:type="character" w:customStyle="1" w:styleId="af4">
    <w:name w:val="Текст Знак"/>
    <w:link w:val="af3"/>
    <w:uiPriority w:val="99"/>
    <w:rsid w:val="00AC6AC1"/>
    <w:rPr>
      <w:rFonts w:ascii="Courier New" w:hAnsi="Courier New" w:cs="Courier New"/>
      <w:lang w:val="ru-RU" w:eastAsia="ru-RU" w:bidi="ar-SA"/>
    </w:rPr>
  </w:style>
  <w:style w:type="paragraph" w:customStyle="1" w:styleId="aff2">
    <w:name w:val="Знак Знак Знак Знак Знак Знак Знак Знак Знак Знак"/>
    <w:basedOn w:val="a"/>
    <w:rsid w:val="00024B7B"/>
    <w:pPr>
      <w:spacing w:before="100" w:beforeAutospacing="1" w:after="100" w:afterAutospacing="1"/>
      <w:ind w:firstLine="0"/>
      <w:jc w:val="left"/>
    </w:pPr>
    <w:rPr>
      <w:rFonts w:ascii="Tahoma" w:hAnsi="Tahoma"/>
      <w:sz w:val="20"/>
      <w:szCs w:val="20"/>
      <w:lang w:val="en-US" w:eastAsia="en-US"/>
    </w:rPr>
  </w:style>
  <w:style w:type="character" w:styleId="aff3">
    <w:name w:val="Emphasis"/>
    <w:qFormat/>
    <w:rsid w:val="00634787"/>
    <w:rPr>
      <w:i/>
      <w:iCs/>
    </w:rPr>
  </w:style>
  <w:style w:type="character" w:customStyle="1" w:styleId="ab">
    <w:name w:val="Верхний колонтитул Знак"/>
    <w:link w:val="aa"/>
    <w:rsid w:val="00C52901"/>
    <w:rPr>
      <w:rFonts w:ascii="TimesET" w:hAnsi="TimesET"/>
      <w:sz w:val="24"/>
      <w:szCs w:val="24"/>
    </w:rPr>
  </w:style>
  <w:style w:type="paragraph" w:customStyle="1" w:styleId="ConsPlusTitle">
    <w:name w:val="ConsPlusTitle"/>
    <w:uiPriority w:val="99"/>
    <w:rsid w:val="004A2609"/>
    <w:pPr>
      <w:widowControl w:val="0"/>
      <w:autoSpaceDE w:val="0"/>
      <w:autoSpaceDN w:val="0"/>
      <w:adjustRightInd w:val="0"/>
    </w:pPr>
    <w:rPr>
      <w:b/>
      <w:bCs/>
      <w:sz w:val="24"/>
      <w:szCs w:val="24"/>
    </w:rPr>
  </w:style>
  <w:style w:type="character" w:styleId="HTML">
    <w:name w:val="HTML Code"/>
    <w:rsid w:val="008038F7"/>
    <w:rPr>
      <w:rFonts w:ascii="Courier New" w:eastAsia="Times New Roman" w:hAnsi="Courier New" w:cs="Courier New"/>
      <w:sz w:val="20"/>
      <w:szCs w:val="20"/>
    </w:rPr>
  </w:style>
  <w:style w:type="character" w:customStyle="1" w:styleId="a8">
    <w:name w:val="Основной текст с отступом Знак"/>
    <w:link w:val="a7"/>
    <w:uiPriority w:val="99"/>
    <w:rsid w:val="00971214"/>
    <w:rPr>
      <w:sz w:val="24"/>
    </w:rPr>
  </w:style>
  <w:style w:type="character" w:customStyle="1" w:styleId="a4">
    <w:name w:val="Основной текст Знак"/>
    <w:link w:val="a3"/>
    <w:rsid w:val="003C1679"/>
    <w:rPr>
      <w:sz w:val="24"/>
    </w:rPr>
  </w:style>
  <w:style w:type="character" w:customStyle="1" w:styleId="a6">
    <w:name w:val="Название Знак"/>
    <w:link w:val="a5"/>
    <w:rsid w:val="00CE4A47"/>
    <w:rPr>
      <w:b/>
      <w:sz w:val="22"/>
    </w:rPr>
  </w:style>
  <w:style w:type="paragraph" w:customStyle="1" w:styleId="14">
    <w:name w:val="Основной текст с отступом1"/>
    <w:basedOn w:val="a"/>
    <w:link w:val="BodyTextIndentChar"/>
    <w:semiHidden/>
    <w:rsid w:val="007A1D0D"/>
    <w:pPr>
      <w:ind w:firstLine="720"/>
    </w:pPr>
    <w:rPr>
      <w:rFonts w:ascii="Times New Roman" w:hAnsi="Times New Roman"/>
      <w:lang w:val="x-none" w:eastAsia="x-none"/>
    </w:rPr>
  </w:style>
  <w:style w:type="character" w:customStyle="1" w:styleId="BodyTextIndentChar">
    <w:name w:val="Body Text Indent Char"/>
    <w:link w:val="14"/>
    <w:semiHidden/>
    <w:rsid w:val="007A1D0D"/>
    <w:rPr>
      <w:sz w:val="24"/>
      <w:szCs w:val="24"/>
      <w:lang w:val="x-none"/>
    </w:rPr>
  </w:style>
  <w:style w:type="paragraph" w:customStyle="1" w:styleId="15">
    <w:name w:val="Абзац списка1"/>
    <w:basedOn w:val="a"/>
    <w:rsid w:val="00325ACA"/>
    <w:pPr>
      <w:spacing w:after="200" w:line="276" w:lineRule="auto"/>
      <w:ind w:left="720" w:firstLine="0"/>
      <w:jc w:val="left"/>
    </w:pPr>
    <w:rPr>
      <w:rFonts w:ascii="Calibri" w:hAnsi="Calibri"/>
      <w:sz w:val="22"/>
      <w:szCs w:val="22"/>
      <w:lang w:eastAsia="en-US"/>
    </w:rPr>
  </w:style>
  <w:style w:type="paragraph" w:customStyle="1" w:styleId="23">
    <w:name w:val="заг 2"/>
    <w:basedOn w:val="a"/>
    <w:next w:val="a"/>
    <w:uiPriority w:val="99"/>
    <w:rsid w:val="008D1C2D"/>
    <w:pPr>
      <w:keepNext/>
      <w:autoSpaceDE w:val="0"/>
      <w:ind w:firstLine="709"/>
      <w:outlineLvl w:val="1"/>
    </w:pPr>
    <w:rPr>
      <w:rFonts w:ascii="Times New Roman" w:hAnsi="Times New Roman"/>
      <w:b/>
      <w:sz w:val="26"/>
      <w:szCs w:val="32"/>
      <w:lang w:eastAsia="ar-SA"/>
    </w:rPr>
  </w:style>
  <w:style w:type="character" w:customStyle="1" w:styleId="FontStyle25">
    <w:name w:val="Font Style25"/>
    <w:uiPriority w:val="99"/>
    <w:rsid w:val="00851242"/>
    <w:rPr>
      <w:rFonts w:ascii="Times New Roman" w:hAnsi="Times New Roman" w:cs="Times New Roman"/>
      <w:sz w:val="26"/>
      <w:szCs w:val="26"/>
    </w:rPr>
  </w:style>
  <w:style w:type="paragraph" w:customStyle="1" w:styleId="Default">
    <w:name w:val="Default"/>
    <w:rsid w:val="00735C25"/>
    <w:pPr>
      <w:autoSpaceDE w:val="0"/>
      <w:autoSpaceDN w:val="0"/>
      <w:adjustRightInd w:val="0"/>
    </w:pPr>
    <w:rPr>
      <w:color w:val="000000"/>
      <w:sz w:val="24"/>
      <w:szCs w:val="24"/>
    </w:rPr>
  </w:style>
  <w:style w:type="table" w:customStyle="1" w:styleId="24">
    <w:name w:val="Сетка таблицы2"/>
    <w:basedOn w:val="a1"/>
    <w:uiPriority w:val="59"/>
    <w:rsid w:val="00B82F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бычный (веб) Знак"/>
    <w:aliases w:val="Знак1 Знак"/>
    <w:link w:val="af"/>
    <w:locked/>
    <w:rsid w:val="00E17DA8"/>
    <w:rPr>
      <w:sz w:val="24"/>
    </w:rPr>
  </w:style>
  <w:style w:type="paragraph" w:customStyle="1" w:styleId="110">
    <w:name w:val="Основной текст с отступом11"/>
    <w:basedOn w:val="a"/>
    <w:uiPriority w:val="99"/>
    <w:semiHidden/>
    <w:rsid w:val="00A35C01"/>
    <w:pPr>
      <w:ind w:firstLine="720"/>
    </w:pPr>
    <w:rPr>
      <w:rFonts w:ascii="Times New Roman" w:hAnsi="Times New Roman"/>
    </w:rPr>
  </w:style>
  <w:style w:type="paragraph" w:customStyle="1" w:styleId="16">
    <w:name w:val="Стиль1"/>
    <w:uiPriority w:val="99"/>
    <w:rsid w:val="00A35C01"/>
    <w:pPr>
      <w:widowControl w:val="0"/>
    </w:pPr>
    <w:rPr>
      <w:spacing w:val="-1"/>
      <w:kern w:val="65535"/>
      <w:position w:val="-1"/>
      <w:sz w:val="24"/>
      <w:szCs w:val="24"/>
      <w:lang w:val="en-US"/>
    </w:rPr>
  </w:style>
  <w:style w:type="paragraph" w:customStyle="1" w:styleId="140">
    <w:name w:val="14"/>
    <w:basedOn w:val="21"/>
    <w:rsid w:val="00A35C01"/>
    <w:pPr>
      <w:suppressAutoHyphens w:val="0"/>
      <w:autoSpaceDE/>
      <w:autoSpaceDN/>
      <w:adjustRightInd/>
      <w:spacing w:line="360" w:lineRule="auto"/>
      <w:ind w:right="0" w:firstLine="708"/>
    </w:pPr>
    <w:rPr>
      <w:rFonts w:ascii="Times New Roman" w:hAnsi="Times New Roman"/>
      <w:sz w:val="28"/>
      <w:szCs w:val="28"/>
    </w:rPr>
  </w:style>
  <w:style w:type="paragraph" w:customStyle="1" w:styleId="220">
    <w:name w:val="Основной текст с отступом 22"/>
    <w:basedOn w:val="a"/>
    <w:rsid w:val="000D632E"/>
    <w:pPr>
      <w:suppressAutoHyphens/>
      <w:ind w:firstLine="720"/>
    </w:pPr>
    <w:rPr>
      <w:rFonts w:ascii="Times New Roman" w:hAnsi="Times New Roman"/>
      <w:szCs w:val="20"/>
      <w:lang w:eastAsia="ar-SA"/>
    </w:rPr>
  </w:style>
  <w:style w:type="paragraph" w:customStyle="1" w:styleId="msonormalcxspmiddle">
    <w:name w:val="msonormalcxspmiddle"/>
    <w:basedOn w:val="a"/>
    <w:rsid w:val="00AE0912"/>
    <w:pPr>
      <w:spacing w:before="100" w:beforeAutospacing="1" w:after="100" w:afterAutospacing="1"/>
      <w:ind w:firstLine="0"/>
      <w:jc w:val="left"/>
    </w:pPr>
    <w:rPr>
      <w:rFonts w:ascii="Times New Roman" w:hAnsi="Times New Roman"/>
    </w:rPr>
  </w:style>
  <w:style w:type="character" w:customStyle="1" w:styleId="ae">
    <w:name w:val="Нижний колонтитул Знак"/>
    <w:link w:val="ad"/>
    <w:rsid w:val="009D01AA"/>
    <w:rPr>
      <w:rFonts w:ascii="TimesET" w:hAnsi="TimesET"/>
      <w:sz w:val="24"/>
      <w:szCs w:val="24"/>
    </w:rPr>
  </w:style>
  <w:style w:type="paragraph" w:customStyle="1" w:styleId="msolistparagraphbullet1gif">
    <w:name w:val="msolistparagraphbullet1.gif"/>
    <w:basedOn w:val="a"/>
    <w:rsid w:val="009D01AA"/>
    <w:pPr>
      <w:ind w:firstLine="360"/>
      <w:jc w:val="left"/>
    </w:pPr>
    <w:rPr>
      <w:rFonts w:ascii="Times New Roman" w:hAnsi="Times New Roman"/>
    </w:rPr>
  </w:style>
  <w:style w:type="paragraph" w:customStyle="1" w:styleId="aff4">
    <w:name w:val="Основной"/>
    <w:basedOn w:val="a"/>
    <w:qFormat/>
    <w:rsid w:val="004445E3"/>
    <w:pPr>
      <w:ind w:firstLine="709"/>
    </w:pPr>
    <w:rPr>
      <w:rFonts w:ascii="Times New Roman" w:hAnsi="Times New Roman"/>
      <w:sz w:val="26"/>
      <w:lang w:eastAsia="ar-SA"/>
    </w:rPr>
  </w:style>
  <w:style w:type="paragraph" w:customStyle="1" w:styleId="17">
    <w:name w:val="Без интервала1"/>
    <w:link w:val="NoSpacingChar"/>
    <w:rsid w:val="006E1F73"/>
    <w:rPr>
      <w:rFonts w:ascii="Calibri" w:hAnsi="Calibri"/>
      <w:sz w:val="22"/>
      <w:szCs w:val="22"/>
      <w:lang w:eastAsia="en-US"/>
    </w:rPr>
  </w:style>
  <w:style w:type="character" w:customStyle="1" w:styleId="NoSpacingChar">
    <w:name w:val="No Spacing Char"/>
    <w:link w:val="17"/>
    <w:locked/>
    <w:rsid w:val="006E1F73"/>
    <w:rPr>
      <w:rFonts w:ascii="Calibri" w:hAnsi="Calibri"/>
      <w:sz w:val="22"/>
      <w:szCs w:val="22"/>
      <w:lang w:eastAsia="en-US" w:bidi="ar-SA"/>
    </w:rPr>
  </w:style>
  <w:style w:type="paragraph" w:customStyle="1" w:styleId="aff5">
    <w:name w:val="текст"/>
    <w:basedOn w:val="a"/>
    <w:uiPriority w:val="99"/>
    <w:rsid w:val="00A76302"/>
    <w:pPr>
      <w:autoSpaceDE w:val="0"/>
      <w:autoSpaceDN w:val="0"/>
      <w:adjustRightInd w:val="0"/>
      <w:spacing w:line="288" w:lineRule="auto"/>
      <w:ind w:firstLine="283"/>
      <w:textAlignment w:val="center"/>
    </w:pPr>
    <w:rPr>
      <w:rFonts w:ascii="Arial Narrow" w:eastAsia="Calibri" w:hAnsi="Arial Narrow" w:cs="Arial Narrow"/>
      <w:color w:val="000000"/>
      <w:sz w:val="19"/>
      <w:szCs w:val="19"/>
      <w:lang w:eastAsia="en-US"/>
    </w:rPr>
  </w:style>
  <w:style w:type="character" w:customStyle="1" w:styleId="apple-converted-space">
    <w:name w:val="apple-converted-space"/>
    <w:basedOn w:val="a0"/>
    <w:rsid w:val="00867DF6"/>
  </w:style>
  <w:style w:type="character" w:customStyle="1" w:styleId="s1">
    <w:name w:val="s1"/>
    <w:rsid w:val="00D5503D"/>
  </w:style>
  <w:style w:type="paragraph" w:customStyle="1" w:styleId="Textbody">
    <w:name w:val="Text body"/>
    <w:basedOn w:val="a"/>
    <w:rsid w:val="004D4F2E"/>
    <w:pPr>
      <w:tabs>
        <w:tab w:val="left" w:pos="284"/>
      </w:tabs>
      <w:suppressAutoHyphens/>
      <w:autoSpaceDN w:val="0"/>
      <w:ind w:firstLine="0"/>
      <w:textAlignment w:val="baseline"/>
    </w:pPr>
    <w:rPr>
      <w:rFonts w:ascii="Times New Roman" w:hAnsi="Times New Roman"/>
      <w:kern w:val="3"/>
      <w:sz w:val="20"/>
      <w:szCs w:val="20"/>
      <w:lang w:val="en-US"/>
    </w:rPr>
  </w:style>
  <w:style w:type="character" w:customStyle="1" w:styleId="30">
    <w:name w:val="Заголовок 3 Знак"/>
    <w:basedOn w:val="a0"/>
    <w:link w:val="3"/>
    <w:rsid w:val="00156034"/>
    <w:rPr>
      <w:rFonts w:ascii="TimesET" w:hAnsi="TimesET"/>
      <w:bCs/>
      <w:i/>
      <w:iCs/>
      <w:sz w:val="24"/>
      <w:szCs w:val="24"/>
    </w:rPr>
  </w:style>
  <w:style w:type="character" w:customStyle="1" w:styleId="40">
    <w:name w:val="Заголовок 4 Знак"/>
    <w:basedOn w:val="a0"/>
    <w:link w:val="4"/>
    <w:rsid w:val="00156034"/>
    <w:rPr>
      <w:rFonts w:ascii="TimesET" w:hAnsi="TimesET"/>
      <w:b/>
      <w:bCs/>
      <w:sz w:val="24"/>
      <w:szCs w:val="24"/>
    </w:rPr>
  </w:style>
  <w:style w:type="character" w:customStyle="1" w:styleId="32">
    <w:name w:val="Основной текст с отступом 3 Знак"/>
    <w:basedOn w:val="a0"/>
    <w:link w:val="31"/>
    <w:rsid w:val="00156034"/>
    <w:rPr>
      <w:sz w:val="24"/>
    </w:rPr>
  </w:style>
  <w:style w:type="character" w:styleId="aff6">
    <w:name w:val="annotation reference"/>
    <w:basedOn w:val="a0"/>
    <w:rsid w:val="0004232B"/>
    <w:rPr>
      <w:sz w:val="16"/>
      <w:szCs w:val="16"/>
    </w:rPr>
  </w:style>
  <w:style w:type="paragraph" w:styleId="aff7">
    <w:name w:val="annotation text"/>
    <w:basedOn w:val="a"/>
    <w:link w:val="aff8"/>
    <w:rsid w:val="0004232B"/>
    <w:rPr>
      <w:sz w:val="20"/>
      <w:szCs w:val="20"/>
    </w:rPr>
  </w:style>
  <w:style w:type="character" w:customStyle="1" w:styleId="aff8">
    <w:name w:val="Текст примечания Знак"/>
    <w:basedOn w:val="a0"/>
    <w:link w:val="aff7"/>
    <w:rsid w:val="0004232B"/>
    <w:rPr>
      <w:rFonts w:ascii="TimesET" w:hAnsi="TimesET"/>
    </w:rPr>
  </w:style>
  <w:style w:type="paragraph" w:styleId="aff9">
    <w:name w:val="annotation subject"/>
    <w:basedOn w:val="aff7"/>
    <w:next w:val="aff7"/>
    <w:link w:val="affa"/>
    <w:rsid w:val="0004232B"/>
    <w:rPr>
      <w:b/>
      <w:bCs/>
    </w:rPr>
  </w:style>
  <w:style w:type="character" w:customStyle="1" w:styleId="affa">
    <w:name w:val="Тема примечания Знак"/>
    <w:basedOn w:val="aff8"/>
    <w:link w:val="aff9"/>
    <w:rsid w:val="0004232B"/>
    <w:rPr>
      <w:rFonts w:ascii="TimesET" w:hAnsi="TimesET"/>
      <w:b/>
      <w:bCs/>
    </w:rPr>
  </w:style>
  <w:style w:type="character" w:customStyle="1" w:styleId="ConsPlusNormal0">
    <w:name w:val="ConsPlusNormal Знак"/>
    <w:link w:val="ConsPlusNormal"/>
    <w:locked/>
    <w:rsid w:val="0049635E"/>
    <w:rPr>
      <w:rFonts w:ascii="Arial" w:hAnsi="Arial" w:cs="Arial"/>
    </w:rPr>
  </w:style>
  <w:style w:type="paragraph" w:customStyle="1" w:styleId="Standard">
    <w:name w:val="Standard"/>
    <w:rsid w:val="006D064C"/>
    <w:pPr>
      <w:widowControl w:val="0"/>
      <w:suppressAutoHyphens/>
      <w:autoSpaceDN w:val="0"/>
      <w:textAlignment w:val="baseline"/>
    </w:pPr>
    <w:rPr>
      <w:rFonts w:eastAsia="Lucida Sans Unicode" w:cs="Mangal"/>
      <w:kern w:val="3"/>
      <w:sz w:val="24"/>
      <w:szCs w:val="24"/>
      <w:lang w:eastAsia="zh-CN" w:bidi="hi-IN"/>
    </w:rPr>
  </w:style>
  <w:style w:type="paragraph" w:styleId="affb">
    <w:name w:val="footnote text"/>
    <w:basedOn w:val="a"/>
    <w:link w:val="affc"/>
    <w:uiPriority w:val="99"/>
    <w:rsid w:val="00131C2A"/>
    <w:pPr>
      <w:spacing w:before="120"/>
      <w:ind w:firstLine="709"/>
    </w:pPr>
    <w:rPr>
      <w:rFonts w:ascii="Times New Roman" w:hAnsi="Times New Roman"/>
      <w:sz w:val="22"/>
      <w:szCs w:val="20"/>
    </w:rPr>
  </w:style>
  <w:style w:type="character" w:customStyle="1" w:styleId="affc">
    <w:name w:val="Текст сноски Знак"/>
    <w:basedOn w:val="a0"/>
    <w:link w:val="affb"/>
    <w:uiPriority w:val="99"/>
    <w:rsid w:val="00131C2A"/>
    <w:rPr>
      <w:sz w:val="22"/>
    </w:rPr>
  </w:style>
  <w:style w:type="paragraph" w:customStyle="1" w:styleId="f4e2">
    <w:name w:val="Осн%f4eвной текст 2"/>
    <w:basedOn w:val="a"/>
    <w:rsid w:val="00131C2A"/>
    <w:pPr>
      <w:widowControl w:val="0"/>
      <w:tabs>
        <w:tab w:val="left" w:pos="7797"/>
        <w:tab w:val="left" w:pos="9072"/>
      </w:tabs>
      <w:ind w:firstLine="0"/>
      <w:jc w:val="center"/>
    </w:pPr>
    <w:rPr>
      <w:rFonts w:ascii="Arial" w:hAnsi="Arial"/>
      <w:b/>
      <w:snapToGrid w:val="0"/>
      <w:szCs w:val="20"/>
    </w:rPr>
  </w:style>
  <w:style w:type="character" w:styleId="affd">
    <w:name w:val="footnote reference"/>
    <w:basedOn w:val="a0"/>
    <w:uiPriority w:val="99"/>
    <w:rsid w:val="00131C2A"/>
    <w:rPr>
      <w:vertAlign w:val="superscript"/>
    </w:rPr>
  </w:style>
  <w:style w:type="paragraph" w:customStyle="1" w:styleId="Style13">
    <w:name w:val="Style13"/>
    <w:basedOn w:val="a"/>
    <w:uiPriority w:val="99"/>
    <w:rsid w:val="00131C2A"/>
    <w:pPr>
      <w:widowControl w:val="0"/>
      <w:autoSpaceDE w:val="0"/>
      <w:autoSpaceDN w:val="0"/>
      <w:adjustRightInd w:val="0"/>
      <w:ind w:firstLine="0"/>
      <w:jc w:val="left"/>
    </w:pPr>
    <w:rPr>
      <w:rFonts w:ascii="Times New Roman" w:eastAsiaTheme="minorEastAsia" w:hAnsi="Times New Roman"/>
    </w:rPr>
  </w:style>
  <w:style w:type="paragraph" w:customStyle="1" w:styleId="Style14">
    <w:name w:val="Style14"/>
    <w:basedOn w:val="a"/>
    <w:uiPriority w:val="99"/>
    <w:rsid w:val="00131C2A"/>
    <w:pPr>
      <w:widowControl w:val="0"/>
      <w:autoSpaceDE w:val="0"/>
      <w:autoSpaceDN w:val="0"/>
      <w:adjustRightInd w:val="0"/>
      <w:ind w:firstLine="0"/>
      <w:jc w:val="left"/>
    </w:pPr>
    <w:rPr>
      <w:rFonts w:ascii="Times New Roman" w:eastAsiaTheme="minorEastAsia" w:hAnsi="Times New Roman"/>
    </w:rPr>
  </w:style>
  <w:style w:type="paragraph" w:customStyle="1" w:styleId="Style15">
    <w:name w:val="Style15"/>
    <w:basedOn w:val="a"/>
    <w:uiPriority w:val="99"/>
    <w:rsid w:val="00131C2A"/>
    <w:pPr>
      <w:widowControl w:val="0"/>
      <w:autoSpaceDE w:val="0"/>
      <w:autoSpaceDN w:val="0"/>
      <w:adjustRightInd w:val="0"/>
      <w:spacing w:line="209" w:lineRule="exact"/>
      <w:ind w:firstLine="610"/>
      <w:jc w:val="left"/>
    </w:pPr>
    <w:rPr>
      <w:rFonts w:ascii="Times New Roman" w:eastAsiaTheme="minorEastAsia" w:hAnsi="Times New Roman"/>
    </w:rPr>
  </w:style>
  <w:style w:type="paragraph" w:customStyle="1" w:styleId="Style16">
    <w:name w:val="Style16"/>
    <w:basedOn w:val="a"/>
    <w:uiPriority w:val="99"/>
    <w:rsid w:val="00131C2A"/>
    <w:pPr>
      <w:widowControl w:val="0"/>
      <w:autoSpaceDE w:val="0"/>
      <w:autoSpaceDN w:val="0"/>
      <w:adjustRightInd w:val="0"/>
      <w:ind w:firstLine="0"/>
      <w:jc w:val="left"/>
    </w:pPr>
    <w:rPr>
      <w:rFonts w:ascii="Times New Roman" w:eastAsiaTheme="minorEastAsia" w:hAnsi="Times New Roman"/>
    </w:rPr>
  </w:style>
  <w:style w:type="paragraph" w:customStyle="1" w:styleId="Style18">
    <w:name w:val="Style18"/>
    <w:basedOn w:val="a"/>
    <w:uiPriority w:val="99"/>
    <w:rsid w:val="00131C2A"/>
    <w:pPr>
      <w:widowControl w:val="0"/>
      <w:autoSpaceDE w:val="0"/>
      <w:autoSpaceDN w:val="0"/>
      <w:adjustRightInd w:val="0"/>
      <w:spacing w:line="201" w:lineRule="exact"/>
      <w:ind w:firstLine="0"/>
      <w:jc w:val="left"/>
    </w:pPr>
    <w:rPr>
      <w:rFonts w:ascii="Times New Roman" w:eastAsiaTheme="minorEastAsia" w:hAnsi="Times New Roman"/>
    </w:rPr>
  </w:style>
  <w:style w:type="character" w:customStyle="1" w:styleId="FontStyle24">
    <w:name w:val="Font Style24"/>
    <w:basedOn w:val="a0"/>
    <w:uiPriority w:val="99"/>
    <w:rsid w:val="00131C2A"/>
    <w:rPr>
      <w:rFonts w:ascii="Times New Roman" w:hAnsi="Times New Roman" w:cs="Times New Roman"/>
      <w:sz w:val="20"/>
      <w:szCs w:val="20"/>
    </w:rPr>
  </w:style>
  <w:style w:type="character" w:customStyle="1" w:styleId="FontStyle26">
    <w:name w:val="Font Style26"/>
    <w:basedOn w:val="a0"/>
    <w:uiPriority w:val="99"/>
    <w:rsid w:val="00131C2A"/>
    <w:rPr>
      <w:rFonts w:ascii="Times New Roman" w:hAnsi="Times New Roman" w:cs="Times New Roman"/>
      <w:sz w:val="18"/>
      <w:szCs w:val="18"/>
    </w:rPr>
  </w:style>
  <w:style w:type="character" w:customStyle="1" w:styleId="aff1">
    <w:name w:val="Абзац списка Знак"/>
    <w:link w:val="aff0"/>
    <w:uiPriority w:val="34"/>
    <w:locked/>
    <w:rsid w:val="000763C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1788">
      <w:bodyDiv w:val="1"/>
      <w:marLeft w:val="0"/>
      <w:marRight w:val="0"/>
      <w:marTop w:val="0"/>
      <w:marBottom w:val="0"/>
      <w:divBdr>
        <w:top w:val="none" w:sz="0" w:space="0" w:color="auto"/>
        <w:left w:val="none" w:sz="0" w:space="0" w:color="auto"/>
        <w:bottom w:val="none" w:sz="0" w:space="0" w:color="auto"/>
        <w:right w:val="none" w:sz="0" w:space="0" w:color="auto"/>
      </w:divBdr>
    </w:div>
    <w:div w:id="103232657">
      <w:bodyDiv w:val="1"/>
      <w:marLeft w:val="0"/>
      <w:marRight w:val="0"/>
      <w:marTop w:val="0"/>
      <w:marBottom w:val="0"/>
      <w:divBdr>
        <w:top w:val="none" w:sz="0" w:space="0" w:color="auto"/>
        <w:left w:val="none" w:sz="0" w:space="0" w:color="auto"/>
        <w:bottom w:val="none" w:sz="0" w:space="0" w:color="auto"/>
        <w:right w:val="none" w:sz="0" w:space="0" w:color="auto"/>
      </w:divBdr>
    </w:div>
    <w:div w:id="135414330">
      <w:bodyDiv w:val="1"/>
      <w:marLeft w:val="0"/>
      <w:marRight w:val="0"/>
      <w:marTop w:val="0"/>
      <w:marBottom w:val="0"/>
      <w:divBdr>
        <w:top w:val="none" w:sz="0" w:space="0" w:color="auto"/>
        <w:left w:val="none" w:sz="0" w:space="0" w:color="auto"/>
        <w:bottom w:val="none" w:sz="0" w:space="0" w:color="auto"/>
        <w:right w:val="none" w:sz="0" w:space="0" w:color="auto"/>
      </w:divBdr>
      <w:divsChild>
        <w:div w:id="143359205">
          <w:marLeft w:val="0"/>
          <w:marRight w:val="0"/>
          <w:marTop w:val="0"/>
          <w:marBottom w:val="0"/>
          <w:divBdr>
            <w:top w:val="none" w:sz="0" w:space="0" w:color="auto"/>
            <w:left w:val="none" w:sz="0" w:space="0" w:color="auto"/>
            <w:bottom w:val="none" w:sz="0" w:space="0" w:color="auto"/>
            <w:right w:val="none" w:sz="0" w:space="0" w:color="auto"/>
          </w:divBdr>
        </w:div>
      </w:divsChild>
    </w:div>
    <w:div w:id="141506811">
      <w:bodyDiv w:val="1"/>
      <w:marLeft w:val="0"/>
      <w:marRight w:val="0"/>
      <w:marTop w:val="0"/>
      <w:marBottom w:val="0"/>
      <w:divBdr>
        <w:top w:val="none" w:sz="0" w:space="0" w:color="auto"/>
        <w:left w:val="none" w:sz="0" w:space="0" w:color="auto"/>
        <w:bottom w:val="none" w:sz="0" w:space="0" w:color="auto"/>
        <w:right w:val="none" w:sz="0" w:space="0" w:color="auto"/>
      </w:divBdr>
    </w:div>
    <w:div w:id="186262068">
      <w:bodyDiv w:val="1"/>
      <w:marLeft w:val="0"/>
      <w:marRight w:val="0"/>
      <w:marTop w:val="0"/>
      <w:marBottom w:val="0"/>
      <w:divBdr>
        <w:top w:val="none" w:sz="0" w:space="0" w:color="auto"/>
        <w:left w:val="none" w:sz="0" w:space="0" w:color="auto"/>
        <w:bottom w:val="none" w:sz="0" w:space="0" w:color="auto"/>
        <w:right w:val="none" w:sz="0" w:space="0" w:color="auto"/>
      </w:divBdr>
      <w:divsChild>
        <w:div w:id="104468988">
          <w:marLeft w:val="0"/>
          <w:marRight w:val="0"/>
          <w:marTop w:val="0"/>
          <w:marBottom w:val="0"/>
          <w:divBdr>
            <w:top w:val="none" w:sz="0" w:space="0" w:color="auto"/>
            <w:left w:val="none" w:sz="0" w:space="0" w:color="auto"/>
            <w:bottom w:val="none" w:sz="0" w:space="0" w:color="auto"/>
            <w:right w:val="none" w:sz="0" w:space="0" w:color="auto"/>
          </w:divBdr>
        </w:div>
      </w:divsChild>
    </w:div>
    <w:div w:id="225723283">
      <w:bodyDiv w:val="1"/>
      <w:marLeft w:val="0"/>
      <w:marRight w:val="0"/>
      <w:marTop w:val="0"/>
      <w:marBottom w:val="0"/>
      <w:divBdr>
        <w:top w:val="none" w:sz="0" w:space="0" w:color="auto"/>
        <w:left w:val="none" w:sz="0" w:space="0" w:color="auto"/>
        <w:bottom w:val="none" w:sz="0" w:space="0" w:color="auto"/>
        <w:right w:val="none" w:sz="0" w:space="0" w:color="auto"/>
      </w:divBdr>
    </w:div>
    <w:div w:id="308287407">
      <w:bodyDiv w:val="1"/>
      <w:marLeft w:val="0"/>
      <w:marRight w:val="0"/>
      <w:marTop w:val="0"/>
      <w:marBottom w:val="0"/>
      <w:divBdr>
        <w:top w:val="none" w:sz="0" w:space="0" w:color="auto"/>
        <w:left w:val="none" w:sz="0" w:space="0" w:color="auto"/>
        <w:bottom w:val="none" w:sz="0" w:space="0" w:color="auto"/>
        <w:right w:val="none" w:sz="0" w:space="0" w:color="auto"/>
      </w:divBdr>
    </w:div>
    <w:div w:id="402530273">
      <w:bodyDiv w:val="1"/>
      <w:marLeft w:val="0"/>
      <w:marRight w:val="0"/>
      <w:marTop w:val="0"/>
      <w:marBottom w:val="0"/>
      <w:divBdr>
        <w:top w:val="none" w:sz="0" w:space="0" w:color="auto"/>
        <w:left w:val="none" w:sz="0" w:space="0" w:color="auto"/>
        <w:bottom w:val="none" w:sz="0" w:space="0" w:color="auto"/>
        <w:right w:val="none" w:sz="0" w:space="0" w:color="auto"/>
      </w:divBdr>
    </w:div>
    <w:div w:id="448664097">
      <w:bodyDiv w:val="1"/>
      <w:marLeft w:val="0"/>
      <w:marRight w:val="0"/>
      <w:marTop w:val="0"/>
      <w:marBottom w:val="0"/>
      <w:divBdr>
        <w:top w:val="none" w:sz="0" w:space="0" w:color="auto"/>
        <w:left w:val="none" w:sz="0" w:space="0" w:color="auto"/>
        <w:bottom w:val="none" w:sz="0" w:space="0" w:color="auto"/>
        <w:right w:val="none" w:sz="0" w:space="0" w:color="auto"/>
      </w:divBdr>
    </w:div>
    <w:div w:id="510798414">
      <w:bodyDiv w:val="1"/>
      <w:marLeft w:val="0"/>
      <w:marRight w:val="0"/>
      <w:marTop w:val="0"/>
      <w:marBottom w:val="0"/>
      <w:divBdr>
        <w:top w:val="none" w:sz="0" w:space="0" w:color="auto"/>
        <w:left w:val="none" w:sz="0" w:space="0" w:color="auto"/>
        <w:bottom w:val="none" w:sz="0" w:space="0" w:color="auto"/>
        <w:right w:val="none" w:sz="0" w:space="0" w:color="auto"/>
      </w:divBdr>
    </w:div>
    <w:div w:id="518548879">
      <w:bodyDiv w:val="1"/>
      <w:marLeft w:val="0"/>
      <w:marRight w:val="0"/>
      <w:marTop w:val="0"/>
      <w:marBottom w:val="0"/>
      <w:divBdr>
        <w:top w:val="none" w:sz="0" w:space="0" w:color="auto"/>
        <w:left w:val="none" w:sz="0" w:space="0" w:color="auto"/>
        <w:bottom w:val="none" w:sz="0" w:space="0" w:color="auto"/>
        <w:right w:val="none" w:sz="0" w:space="0" w:color="auto"/>
      </w:divBdr>
    </w:div>
    <w:div w:id="526023977">
      <w:bodyDiv w:val="1"/>
      <w:marLeft w:val="0"/>
      <w:marRight w:val="0"/>
      <w:marTop w:val="0"/>
      <w:marBottom w:val="0"/>
      <w:divBdr>
        <w:top w:val="none" w:sz="0" w:space="0" w:color="auto"/>
        <w:left w:val="none" w:sz="0" w:space="0" w:color="auto"/>
        <w:bottom w:val="none" w:sz="0" w:space="0" w:color="auto"/>
        <w:right w:val="none" w:sz="0" w:space="0" w:color="auto"/>
      </w:divBdr>
    </w:div>
    <w:div w:id="672879300">
      <w:bodyDiv w:val="1"/>
      <w:marLeft w:val="0"/>
      <w:marRight w:val="0"/>
      <w:marTop w:val="0"/>
      <w:marBottom w:val="0"/>
      <w:divBdr>
        <w:top w:val="none" w:sz="0" w:space="0" w:color="auto"/>
        <w:left w:val="none" w:sz="0" w:space="0" w:color="auto"/>
        <w:bottom w:val="none" w:sz="0" w:space="0" w:color="auto"/>
        <w:right w:val="none" w:sz="0" w:space="0" w:color="auto"/>
      </w:divBdr>
    </w:div>
    <w:div w:id="708409069">
      <w:bodyDiv w:val="1"/>
      <w:marLeft w:val="0"/>
      <w:marRight w:val="0"/>
      <w:marTop w:val="0"/>
      <w:marBottom w:val="0"/>
      <w:divBdr>
        <w:top w:val="none" w:sz="0" w:space="0" w:color="auto"/>
        <w:left w:val="none" w:sz="0" w:space="0" w:color="auto"/>
        <w:bottom w:val="none" w:sz="0" w:space="0" w:color="auto"/>
        <w:right w:val="none" w:sz="0" w:space="0" w:color="auto"/>
      </w:divBdr>
    </w:div>
    <w:div w:id="745567150">
      <w:bodyDiv w:val="1"/>
      <w:marLeft w:val="0"/>
      <w:marRight w:val="0"/>
      <w:marTop w:val="0"/>
      <w:marBottom w:val="0"/>
      <w:divBdr>
        <w:top w:val="none" w:sz="0" w:space="0" w:color="auto"/>
        <w:left w:val="none" w:sz="0" w:space="0" w:color="auto"/>
        <w:bottom w:val="none" w:sz="0" w:space="0" w:color="auto"/>
        <w:right w:val="none" w:sz="0" w:space="0" w:color="auto"/>
      </w:divBdr>
    </w:div>
    <w:div w:id="812137461">
      <w:bodyDiv w:val="1"/>
      <w:marLeft w:val="0"/>
      <w:marRight w:val="0"/>
      <w:marTop w:val="0"/>
      <w:marBottom w:val="0"/>
      <w:divBdr>
        <w:top w:val="none" w:sz="0" w:space="0" w:color="auto"/>
        <w:left w:val="none" w:sz="0" w:space="0" w:color="auto"/>
        <w:bottom w:val="none" w:sz="0" w:space="0" w:color="auto"/>
        <w:right w:val="none" w:sz="0" w:space="0" w:color="auto"/>
      </w:divBdr>
      <w:divsChild>
        <w:div w:id="207113079">
          <w:marLeft w:val="0"/>
          <w:marRight w:val="0"/>
          <w:marTop w:val="0"/>
          <w:marBottom w:val="0"/>
          <w:divBdr>
            <w:top w:val="none" w:sz="0" w:space="0" w:color="auto"/>
            <w:left w:val="none" w:sz="0" w:space="0" w:color="auto"/>
            <w:bottom w:val="none" w:sz="0" w:space="0" w:color="auto"/>
            <w:right w:val="none" w:sz="0" w:space="0" w:color="auto"/>
          </w:divBdr>
        </w:div>
      </w:divsChild>
    </w:div>
    <w:div w:id="824661749">
      <w:bodyDiv w:val="1"/>
      <w:marLeft w:val="0"/>
      <w:marRight w:val="0"/>
      <w:marTop w:val="0"/>
      <w:marBottom w:val="0"/>
      <w:divBdr>
        <w:top w:val="none" w:sz="0" w:space="0" w:color="auto"/>
        <w:left w:val="none" w:sz="0" w:space="0" w:color="auto"/>
        <w:bottom w:val="none" w:sz="0" w:space="0" w:color="auto"/>
        <w:right w:val="none" w:sz="0" w:space="0" w:color="auto"/>
      </w:divBdr>
    </w:div>
    <w:div w:id="1052533609">
      <w:bodyDiv w:val="1"/>
      <w:marLeft w:val="0"/>
      <w:marRight w:val="0"/>
      <w:marTop w:val="0"/>
      <w:marBottom w:val="0"/>
      <w:divBdr>
        <w:top w:val="none" w:sz="0" w:space="0" w:color="auto"/>
        <w:left w:val="none" w:sz="0" w:space="0" w:color="auto"/>
        <w:bottom w:val="none" w:sz="0" w:space="0" w:color="auto"/>
        <w:right w:val="none" w:sz="0" w:space="0" w:color="auto"/>
      </w:divBdr>
    </w:div>
    <w:div w:id="1058672019">
      <w:bodyDiv w:val="1"/>
      <w:marLeft w:val="0"/>
      <w:marRight w:val="0"/>
      <w:marTop w:val="0"/>
      <w:marBottom w:val="0"/>
      <w:divBdr>
        <w:top w:val="none" w:sz="0" w:space="0" w:color="auto"/>
        <w:left w:val="none" w:sz="0" w:space="0" w:color="auto"/>
        <w:bottom w:val="none" w:sz="0" w:space="0" w:color="auto"/>
        <w:right w:val="none" w:sz="0" w:space="0" w:color="auto"/>
      </w:divBdr>
    </w:div>
    <w:div w:id="1119376240">
      <w:bodyDiv w:val="1"/>
      <w:marLeft w:val="0"/>
      <w:marRight w:val="0"/>
      <w:marTop w:val="0"/>
      <w:marBottom w:val="0"/>
      <w:divBdr>
        <w:top w:val="none" w:sz="0" w:space="0" w:color="auto"/>
        <w:left w:val="none" w:sz="0" w:space="0" w:color="auto"/>
        <w:bottom w:val="none" w:sz="0" w:space="0" w:color="auto"/>
        <w:right w:val="none" w:sz="0" w:space="0" w:color="auto"/>
      </w:divBdr>
    </w:div>
    <w:div w:id="1203598369">
      <w:bodyDiv w:val="1"/>
      <w:marLeft w:val="0"/>
      <w:marRight w:val="0"/>
      <w:marTop w:val="0"/>
      <w:marBottom w:val="0"/>
      <w:divBdr>
        <w:top w:val="none" w:sz="0" w:space="0" w:color="auto"/>
        <w:left w:val="none" w:sz="0" w:space="0" w:color="auto"/>
        <w:bottom w:val="none" w:sz="0" w:space="0" w:color="auto"/>
        <w:right w:val="none" w:sz="0" w:space="0" w:color="auto"/>
      </w:divBdr>
    </w:div>
    <w:div w:id="1244291995">
      <w:bodyDiv w:val="1"/>
      <w:marLeft w:val="0"/>
      <w:marRight w:val="0"/>
      <w:marTop w:val="0"/>
      <w:marBottom w:val="0"/>
      <w:divBdr>
        <w:top w:val="none" w:sz="0" w:space="0" w:color="auto"/>
        <w:left w:val="none" w:sz="0" w:space="0" w:color="auto"/>
        <w:bottom w:val="none" w:sz="0" w:space="0" w:color="auto"/>
        <w:right w:val="none" w:sz="0" w:space="0" w:color="auto"/>
      </w:divBdr>
    </w:div>
    <w:div w:id="1286883479">
      <w:bodyDiv w:val="1"/>
      <w:marLeft w:val="0"/>
      <w:marRight w:val="0"/>
      <w:marTop w:val="0"/>
      <w:marBottom w:val="0"/>
      <w:divBdr>
        <w:top w:val="none" w:sz="0" w:space="0" w:color="auto"/>
        <w:left w:val="none" w:sz="0" w:space="0" w:color="auto"/>
        <w:bottom w:val="none" w:sz="0" w:space="0" w:color="auto"/>
        <w:right w:val="none" w:sz="0" w:space="0" w:color="auto"/>
      </w:divBdr>
    </w:div>
    <w:div w:id="1297297366">
      <w:bodyDiv w:val="1"/>
      <w:marLeft w:val="0"/>
      <w:marRight w:val="0"/>
      <w:marTop w:val="0"/>
      <w:marBottom w:val="0"/>
      <w:divBdr>
        <w:top w:val="none" w:sz="0" w:space="0" w:color="auto"/>
        <w:left w:val="none" w:sz="0" w:space="0" w:color="auto"/>
        <w:bottom w:val="none" w:sz="0" w:space="0" w:color="auto"/>
        <w:right w:val="none" w:sz="0" w:space="0" w:color="auto"/>
      </w:divBdr>
    </w:div>
    <w:div w:id="1303390851">
      <w:bodyDiv w:val="1"/>
      <w:marLeft w:val="0"/>
      <w:marRight w:val="0"/>
      <w:marTop w:val="0"/>
      <w:marBottom w:val="0"/>
      <w:divBdr>
        <w:top w:val="none" w:sz="0" w:space="0" w:color="auto"/>
        <w:left w:val="none" w:sz="0" w:space="0" w:color="auto"/>
        <w:bottom w:val="none" w:sz="0" w:space="0" w:color="auto"/>
        <w:right w:val="none" w:sz="0" w:space="0" w:color="auto"/>
      </w:divBdr>
    </w:div>
    <w:div w:id="1358580499">
      <w:bodyDiv w:val="1"/>
      <w:marLeft w:val="0"/>
      <w:marRight w:val="0"/>
      <w:marTop w:val="0"/>
      <w:marBottom w:val="0"/>
      <w:divBdr>
        <w:top w:val="none" w:sz="0" w:space="0" w:color="auto"/>
        <w:left w:val="none" w:sz="0" w:space="0" w:color="auto"/>
        <w:bottom w:val="none" w:sz="0" w:space="0" w:color="auto"/>
        <w:right w:val="none" w:sz="0" w:space="0" w:color="auto"/>
      </w:divBdr>
    </w:div>
    <w:div w:id="1527984695">
      <w:bodyDiv w:val="1"/>
      <w:marLeft w:val="0"/>
      <w:marRight w:val="0"/>
      <w:marTop w:val="0"/>
      <w:marBottom w:val="0"/>
      <w:divBdr>
        <w:top w:val="none" w:sz="0" w:space="0" w:color="auto"/>
        <w:left w:val="none" w:sz="0" w:space="0" w:color="auto"/>
        <w:bottom w:val="none" w:sz="0" w:space="0" w:color="auto"/>
        <w:right w:val="none" w:sz="0" w:space="0" w:color="auto"/>
      </w:divBdr>
    </w:div>
    <w:div w:id="1558013555">
      <w:bodyDiv w:val="1"/>
      <w:marLeft w:val="0"/>
      <w:marRight w:val="0"/>
      <w:marTop w:val="0"/>
      <w:marBottom w:val="0"/>
      <w:divBdr>
        <w:top w:val="none" w:sz="0" w:space="0" w:color="auto"/>
        <w:left w:val="none" w:sz="0" w:space="0" w:color="auto"/>
        <w:bottom w:val="none" w:sz="0" w:space="0" w:color="auto"/>
        <w:right w:val="none" w:sz="0" w:space="0" w:color="auto"/>
      </w:divBdr>
    </w:div>
    <w:div w:id="1571422856">
      <w:bodyDiv w:val="1"/>
      <w:marLeft w:val="0"/>
      <w:marRight w:val="0"/>
      <w:marTop w:val="0"/>
      <w:marBottom w:val="0"/>
      <w:divBdr>
        <w:top w:val="none" w:sz="0" w:space="0" w:color="auto"/>
        <w:left w:val="none" w:sz="0" w:space="0" w:color="auto"/>
        <w:bottom w:val="none" w:sz="0" w:space="0" w:color="auto"/>
        <w:right w:val="none" w:sz="0" w:space="0" w:color="auto"/>
      </w:divBdr>
    </w:div>
    <w:div w:id="1719088437">
      <w:bodyDiv w:val="1"/>
      <w:marLeft w:val="0"/>
      <w:marRight w:val="0"/>
      <w:marTop w:val="0"/>
      <w:marBottom w:val="0"/>
      <w:divBdr>
        <w:top w:val="none" w:sz="0" w:space="0" w:color="auto"/>
        <w:left w:val="none" w:sz="0" w:space="0" w:color="auto"/>
        <w:bottom w:val="none" w:sz="0" w:space="0" w:color="auto"/>
        <w:right w:val="none" w:sz="0" w:space="0" w:color="auto"/>
      </w:divBdr>
    </w:div>
    <w:div w:id="1806894903">
      <w:bodyDiv w:val="1"/>
      <w:marLeft w:val="0"/>
      <w:marRight w:val="0"/>
      <w:marTop w:val="0"/>
      <w:marBottom w:val="0"/>
      <w:divBdr>
        <w:top w:val="none" w:sz="0" w:space="0" w:color="auto"/>
        <w:left w:val="none" w:sz="0" w:space="0" w:color="auto"/>
        <w:bottom w:val="none" w:sz="0" w:space="0" w:color="auto"/>
        <w:right w:val="none" w:sz="0" w:space="0" w:color="auto"/>
      </w:divBdr>
    </w:div>
    <w:div w:id="1863324081">
      <w:bodyDiv w:val="1"/>
      <w:marLeft w:val="0"/>
      <w:marRight w:val="0"/>
      <w:marTop w:val="0"/>
      <w:marBottom w:val="0"/>
      <w:divBdr>
        <w:top w:val="none" w:sz="0" w:space="0" w:color="auto"/>
        <w:left w:val="none" w:sz="0" w:space="0" w:color="auto"/>
        <w:bottom w:val="none" w:sz="0" w:space="0" w:color="auto"/>
        <w:right w:val="none" w:sz="0" w:space="0" w:color="auto"/>
      </w:divBdr>
    </w:div>
    <w:div w:id="1873809680">
      <w:bodyDiv w:val="1"/>
      <w:marLeft w:val="0"/>
      <w:marRight w:val="0"/>
      <w:marTop w:val="0"/>
      <w:marBottom w:val="0"/>
      <w:divBdr>
        <w:top w:val="none" w:sz="0" w:space="0" w:color="auto"/>
        <w:left w:val="none" w:sz="0" w:space="0" w:color="auto"/>
        <w:bottom w:val="none" w:sz="0" w:space="0" w:color="auto"/>
        <w:right w:val="none" w:sz="0" w:space="0" w:color="auto"/>
      </w:divBdr>
    </w:div>
    <w:div w:id="2078699589">
      <w:bodyDiv w:val="1"/>
      <w:marLeft w:val="0"/>
      <w:marRight w:val="0"/>
      <w:marTop w:val="0"/>
      <w:marBottom w:val="0"/>
      <w:divBdr>
        <w:top w:val="none" w:sz="0" w:space="0" w:color="auto"/>
        <w:left w:val="none" w:sz="0" w:space="0" w:color="auto"/>
        <w:bottom w:val="none" w:sz="0" w:space="0" w:color="auto"/>
        <w:right w:val="none" w:sz="0" w:space="0" w:color="auto"/>
      </w:divBdr>
    </w:div>
    <w:div w:id="21212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752044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gov.cap.ru/Content/news/201707/06/20170706_nagradi.doc" TargetMode="External"/><Relationship Id="rId2" Type="http://schemas.openxmlformats.org/officeDocument/2006/relationships/numbering" Target="numbering.xml"/><Relationship Id="rId16" Type="http://schemas.openxmlformats.org/officeDocument/2006/relationships/hyperlink" Target="consultantplus://offline/ref=8D937C5EFEA560FCE0D690AB06928FC052187332C6F579043BF21A2C1B446CAE74CE2F06F03C66944782729A5892AC79E8964553F541A3B467285BD6M1S3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EEBAA8899C6BB1B1207B7B3FD5B742FB46AAE87FDE404C0836CF5AF64C74F2n8xFL" TargetMode="External"/><Relationship Id="rId5" Type="http://schemas.openxmlformats.org/officeDocument/2006/relationships/settings" Target="settings.xml"/><Relationship Id="rId15" Type="http://schemas.openxmlformats.org/officeDocument/2006/relationships/hyperlink" Target="consultantplus://offline/ref=8D937C5EFEA560FCE0D690AB06928FC052187332C6F579043BF21A2C1B446CAE74CE2F06F03C66944782729A5892AC79E8964553F541A3B467285BD6M1S3H" TargetMode="External"/><Relationship Id="rId10" Type="http://schemas.openxmlformats.org/officeDocument/2006/relationships/hyperlink" Target="garantF1://17420025.0"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71EEBAA8899C6BB1B1207B7B3FD5B742FB46AAE87FDE404C0836CF5AF64C74F2n8xFL" TargetMode="External"/><Relationship Id="rId14" Type="http://schemas.openxmlformats.org/officeDocument/2006/relationships/hyperlink" Target="consultantplus://offline/ref=AB07A2B28538E12A114F2F0A1B8A0CD64FFBE895792D6E536CA0994F2505D96A60B1C42582C10D8130381A19E0CA6B47EA4EC6811A6132612A44AC5EiAQEH"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на 100 тыс. населения</c:v>
                </c:pt>
              </c:strCache>
            </c:strRef>
          </c:tx>
          <c:invertIfNegative val="0"/>
          <c:dLbls>
            <c:dLbl>
              <c:idx val="0"/>
              <c:layout>
                <c:manualLayout>
                  <c:x val="2.1367521367521374E-3"/>
                  <c:y val="5.3326973286965482E-3"/>
                </c:manualLayout>
              </c:layout>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sz="1200"/>
                      <a:t>43,6</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2017</c:v>
                </c:pt>
                <c:pt idx="1">
                  <c:v>2018</c:v>
                </c:pt>
                <c:pt idx="2">
                  <c:v>2019</c:v>
                </c:pt>
              </c:numCache>
            </c:numRef>
          </c:cat>
          <c:val>
            <c:numRef>
              <c:f>Лист1!$B$2:$B$4</c:f>
              <c:numCache>
                <c:formatCode>0.0</c:formatCode>
                <c:ptCount val="3"/>
                <c:pt idx="0">
                  <c:v>44.9</c:v>
                </c:pt>
                <c:pt idx="1">
                  <c:v>43.6</c:v>
                </c:pt>
                <c:pt idx="2" formatCode="General">
                  <c:v>35.5</c:v>
                </c:pt>
              </c:numCache>
            </c:numRef>
          </c:val>
        </c:ser>
        <c:ser>
          <c:idx val="1"/>
          <c:order val="1"/>
          <c:tx>
            <c:strRef>
              <c:f>Лист1!$C$1</c:f>
              <c:strCache>
                <c:ptCount val="1"/>
                <c:pt idx="0">
                  <c:v>абс.</c:v>
                </c:pt>
              </c:strCache>
            </c:strRef>
          </c:tx>
          <c:invertIfNegative val="0"/>
          <c:dLbls>
            <c:spPr>
              <a:noFill/>
              <a:ln>
                <a:noFill/>
              </a:ln>
              <a:effectLst/>
            </c:spPr>
            <c:txPr>
              <a:bodyPr/>
              <a:lstStyle/>
              <a:p>
                <a:pPr>
                  <a:defRPr sz="12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2017</c:v>
                </c:pt>
                <c:pt idx="1">
                  <c:v>2018</c:v>
                </c:pt>
                <c:pt idx="2">
                  <c:v>2019</c:v>
                </c:pt>
              </c:numCache>
            </c:numRef>
          </c:cat>
          <c:val>
            <c:numRef>
              <c:f>Лист1!$C$2:$C$4</c:f>
              <c:numCache>
                <c:formatCode>General</c:formatCode>
                <c:ptCount val="3"/>
                <c:pt idx="0">
                  <c:v>116</c:v>
                </c:pt>
                <c:pt idx="1">
                  <c:v>113</c:v>
                </c:pt>
                <c:pt idx="2">
                  <c:v>92</c:v>
                </c:pt>
              </c:numCache>
            </c:numRef>
          </c:val>
        </c:ser>
        <c:dLbls>
          <c:showLegendKey val="0"/>
          <c:showVal val="0"/>
          <c:showCatName val="0"/>
          <c:showSerName val="0"/>
          <c:showPercent val="0"/>
          <c:showBubbleSize val="0"/>
        </c:dLbls>
        <c:gapWidth val="86"/>
        <c:overlap val="-12"/>
        <c:axId val="113204608"/>
        <c:axId val="117748864"/>
      </c:barChart>
      <c:catAx>
        <c:axId val="113204608"/>
        <c:scaling>
          <c:orientation val="minMax"/>
        </c:scaling>
        <c:delete val="0"/>
        <c:axPos val="b"/>
        <c:numFmt formatCode="General" sourceLinked="1"/>
        <c:majorTickMark val="out"/>
        <c:minorTickMark val="none"/>
        <c:tickLblPos val="nextTo"/>
        <c:txPr>
          <a:bodyPr/>
          <a:lstStyle/>
          <a:p>
            <a:pPr>
              <a:defRPr sz="1200"/>
            </a:pPr>
            <a:endParaRPr lang="ru-RU"/>
          </a:p>
        </c:txPr>
        <c:crossAx val="117748864"/>
        <c:crosses val="autoZero"/>
        <c:auto val="1"/>
        <c:lblAlgn val="ctr"/>
        <c:lblOffset val="100"/>
        <c:noMultiLvlLbl val="0"/>
      </c:catAx>
      <c:valAx>
        <c:axId val="117748864"/>
        <c:scaling>
          <c:orientation val="minMax"/>
        </c:scaling>
        <c:delete val="1"/>
        <c:axPos val="l"/>
        <c:numFmt formatCode="0.0" sourceLinked="1"/>
        <c:majorTickMark val="out"/>
        <c:minorTickMark val="none"/>
        <c:tickLblPos val="none"/>
        <c:crossAx val="113204608"/>
        <c:crosses val="autoZero"/>
        <c:crossBetween val="between"/>
      </c:valAx>
    </c:plotArea>
    <c:legend>
      <c:legendPos val="b"/>
      <c:overlay val="0"/>
      <c:txPr>
        <a:bodyPr/>
        <a:lstStyle/>
        <a:p>
          <a:pPr>
            <a:defRPr sz="1050"/>
          </a:pPr>
          <a:endParaRPr lang="ru-RU"/>
        </a:p>
      </c:txPr>
    </c:legend>
    <c:plotVisOnly val="1"/>
    <c:dispBlanksAs val="gap"/>
    <c:showDLblsOverMax val="0"/>
  </c:chart>
  <c:spPr>
    <a:ln>
      <a:noFill/>
    </a:ln>
  </c:spPr>
  <c:txPr>
    <a:bodyPr/>
    <a:lstStyle/>
    <a:p>
      <a:pPr>
        <a:defRPr sz="16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17245-51C8-4238-9A13-869CC5F6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31019</Words>
  <Characters>176810</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Министерство труда и</vt:lpstr>
    </vt:vector>
  </TitlesOfParts>
  <Company>SPecialiST RePack</Company>
  <LinksUpToDate>false</LinksUpToDate>
  <CharactersWithSpaces>207415</CharactersWithSpaces>
  <SharedDoc>false</SharedDoc>
  <HLinks>
    <vt:vector size="12" baseType="variant">
      <vt:variant>
        <vt:i4>5963784</vt:i4>
      </vt:variant>
      <vt:variant>
        <vt:i4>3</vt:i4>
      </vt:variant>
      <vt:variant>
        <vt:i4>0</vt:i4>
      </vt:variant>
      <vt:variant>
        <vt:i4>5</vt:i4>
      </vt:variant>
      <vt:variant>
        <vt:lpwstr>consultantplus://offline/ref=55E23E9BA992E9CBA39CB8A801F8AF56D5D25245915CBCDF773FC639DBEE0DA0C8BEC3719384466253A572t3k1G</vt:lpwstr>
      </vt:variant>
      <vt:variant>
        <vt:lpwstr/>
      </vt:variant>
      <vt:variant>
        <vt:i4>7012411</vt:i4>
      </vt:variant>
      <vt:variant>
        <vt:i4>0</vt:i4>
      </vt:variant>
      <vt:variant>
        <vt:i4>0</vt:i4>
      </vt:variant>
      <vt:variant>
        <vt:i4>5</vt:i4>
      </vt:variant>
      <vt:variant>
        <vt:lpwstr>garantf1://17520442.0/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труда и</dc:title>
  <dc:creator>Администратор</dc:creator>
  <cp:lastModifiedBy>Минтруд ЧР</cp:lastModifiedBy>
  <cp:revision>14</cp:revision>
  <cp:lastPrinted>2020-05-28T17:19:00Z</cp:lastPrinted>
  <dcterms:created xsi:type="dcterms:W3CDTF">2020-05-27T11:42:00Z</dcterms:created>
  <dcterms:modified xsi:type="dcterms:W3CDTF">2020-05-28T17:18:00Z</dcterms:modified>
</cp:coreProperties>
</file>