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5C" w:rsidRDefault="00A2145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2145C" w:rsidRDefault="00A2145C">
      <w:pPr>
        <w:pStyle w:val="ConsPlusTitle"/>
        <w:jc w:val="center"/>
      </w:pPr>
    </w:p>
    <w:p w:rsidR="00A2145C" w:rsidRDefault="00A2145C">
      <w:pPr>
        <w:pStyle w:val="ConsPlusTitle"/>
        <w:jc w:val="center"/>
      </w:pPr>
      <w:r>
        <w:t>РАСПОРЯЖЕНИЕ</w:t>
      </w:r>
    </w:p>
    <w:p w:rsidR="00A2145C" w:rsidRDefault="00A2145C">
      <w:pPr>
        <w:pStyle w:val="ConsPlusTitle"/>
        <w:jc w:val="center"/>
      </w:pPr>
      <w:r>
        <w:t>от 15 июня 2017 г. N 457-р</w:t>
      </w:r>
    </w:p>
    <w:p w:rsidR="00A2145C" w:rsidRDefault="00A214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14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145C" w:rsidRDefault="00A21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45C" w:rsidRDefault="00A214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22.08.2018 </w:t>
            </w:r>
            <w:hyperlink r:id="rId5" w:history="1">
              <w:r>
                <w:rPr>
                  <w:color w:val="0000FF"/>
                </w:rPr>
                <w:t>N 599-р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145C" w:rsidRDefault="00A214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15.04.2019 </w:t>
            </w:r>
            <w:hyperlink r:id="rId6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15.04.2020 </w:t>
            </w:r>
            <w:hyperlink r:id="rId7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статьи 5</w:t>
        </w:r>
      </w:hyperlink>
      <w:r>
        <w:t xml:space="preserve"> Федерального закона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 создать рабочую группу по внедрению в Чувашской Республике Единой государственной информационной системы социального обеспечения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</w:t>
      </w:r>
      <w:proofErr w:type="gramEnd"/>
      <w:r>
        <w:t>.</w:t>
      </w:r>
    </w:p>
    <w:p w:rsidR="00A2145C" w:rsidRDefault="00A21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15.04.2020 N 323-р)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труда и социальной защиты Чувашской Республики, Министерство цифрового развития, информационной политики и массовых коммуникаций Чувашской Республики.</w:t>
      </w:r>
    </w:p>
    <w:p w:rsidR="00A2145C" w:rsidRDefault="00A214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22.08.2018 N 599-р)</w:t>
      </w: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right"/>
      </w:pPr>
      <w:r>
        <w:t>Председатель Кабинета Министров</w:t>
      </w:r>
    </w:p>
    <w:p w:rsidR="00A2145C" w:rsidRDefault="00A2145C">
      <w:pPr>
        <w:pStyle w:val="ConsPlusNormal"/>
        <w:jc w:val="right"/>
      </w:pPr>
      <w:r>
        <w:t>Чувашской Республики</w:t>
      </w:r>
    </w:p>
    <w:p w:rsidR="00A2145C" w:rsidRDefault="00A2145C">
      <w:pPr>
        <w:pStyle w:val="ConsPlusNormal"/>
        <w:jc w:val="right"/>
      </w:pPr>
      <w:r>
        <w:t>И.МОТОРИН</w:t>
      </w: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A2145C" w:rsidRDefault="00A2145C">
      <w:pPr>
        <w:pStyle w:val="ConsPlusNormal"/>
        <w:jc w:val="right"/>
      </w:pPr>
      <w:r>
        <w:t>распоряжением</w:t>
      </w:r>
    </w:p>
    <w:p w:rsidR="00A2145C" w:rsidRDefault="00A2145C">
      <w:pPr>
        <w:pStyle w:val="ConsPlusNormal"/>
        <w:jc w:val="right"/>
      </w:pPr>
      <w:r>
        <w:t>Кабинета Министров</w:t>
      </w:r>
    </w:p>
    <w:p w:rsidR="00A2145C" w:rsidRDefault="00A2145C">
      <w:pPr>
        <w:pStyle w:val="ConsPlusNormal"/>
        <w:jc w:val="right"/>
      </w:pPr>
      <w:r>
        <w:t>Чувашской Республики</w:t>
      </w:r>
    </w:p>
    <w:p w:rsidR="00A2145C" w:rsidRDefault="00A2145C">
      <w:pPr>
        <w:pStyle w:val="ConsPlusNormal"/>
        <w:jc w:val="right"/>
      </w:pPr>
      <w:r>
        <w:t>от 15.06.2017 N 457-р</w:t>
      </w: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Title"/>
        <w:jc w:val="center"/>
      </w:pPr>
      <w:bookmarkStart w:id="1" w:name="P28"/>
      <w:bookmarkEnd w:id="1"/>
      <w:r>
        <w:t>СОСТАВ</w:t>
      </w:r>
    </w:p>
    <w:p w:rsidR="00A2145C" w:rsidRDefault="00A2145C">
      <w:pPr>
        <w:pStyle w:val="ConsPlusTitle"/>
        <w:jc w:val="center"/>
      </w:pPr>
      <w:r>
        <w:t>РАБОЧЕЙ ГРУППЫ ПО ВНЕДРЕНИЮ В ЧУВАШСКОЙ РЕСПУБЛИКЕ</w:t>
      </w:r>
    </w:p>
    <w:p w:rsidR="00A2145C" w:rsidRDefault="00A2145C">
      <w:pPr>
        <w:pStyle w:val="ConsPlusTitle"/>
        <w:jc w:val="center"/>
      </w:pPr>
      <w:r>
        <w:t>ЕДИНОЙ ГОСУДАРСТВЕННОЙ ИНФОРМАЦИОННОЙ СИСТЕМЫ</w:t>
      </w:r>
    </w:p>
    <w:p w:rsidR="00A2145C" w:rsidRDefault="00A2145C">
      <w:pPr>
        <w:pStyle w:val="ConsPlusTitle"/>
        <w:jc w:val="center"/>
      </w:pPr>
      <w:r>
        <w:t>СОЦИАЛЬНОГО ОБЕСПЕЧЕНИЯ ПО ДОЛЖНОСТЯМ</w:t>
      </w:r>
    </w:p>
    <w:p w:rsidR="00A2145C" w:rsidRDefault="00A214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14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145C" w:rsidRDefault="00A214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45C" w:rsidRDefault="00A214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15.04.2020 N 323-р)</w:t>
            </w:r>
          </w:p>
        </w:tc>
      </w:tr>
    </w:tbl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ind w:firstLine="540"/>
        <w:jc w:val="both"/>
      </w:pPr>
      <w:r>
        <w:t>Министр труда и социальной защиты Чувашской Республики (руководитель рабочей группы)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Управляющий Государственным учреждением - Отделением Пенсионного фонда Российской Федерации по Чувашской Республике - Чувашии (заместитель руководителя рабочей группы, по согласованию)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министра труда и социальной защиты Чувашской Республики (секретарь рабочей группы)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Министр цифрового развития, информационной политики и массовых коммуникаций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Первый заместитель министра строительства, архитектуры и жилищно-коммунального хозяйства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Первый заместитель министра физической культуры и спорта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министра здравоохранения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министра образования и молодежной политики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министра транспорта и дорожного хозяйства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министра финансов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главы администрации города Чебоксары по социальным вопросам (по согласованию)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главы администрации Чебоксарского района - начальник отдела организационно-контрольной работы (по согласованию)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директора бюджетного учреждения Чувашской Республики "Медицинский информационно-аналитический центр" Министерства здравоохранения Чувашской Республики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Заместитель директора по организации обязательного медицинского страхования Территориального фонда обязательного медицинского страхования Чувашской Республики (по согласованию)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lastRenderedPageBreak/>
        <w:t xml:space="preserve">Заместитель руководителя по общим вопросам деятельности учреждения федерального казенного учреждения "Главное бюро </w:t>
      </w:r>
      <w:proofErr w:type="gramStart"/>
      <w:r>
        <w:t>медико-социальной</w:t>
      </w:r>
      <w:proofErr w:type="gramEnd"/>
      <w:r>
        <w:t xml:space="preserve"> экспертизы по Чувашской Республике - Чувашии" Министерства труда и социальной защиты Российской Федерации (по согласованию)</w:t>
      </w:r>
    </w:p>
    <w:p w:rsidR="00A2145C" w:rsidRDefault="00A2145C">
      <w:pPr>
        <w:pStyle w:val="ConsPlusNormal"/>
        <w:spacing w:before="220"/>
        <w:ind w:firstLine="540"/>
        <w:jc w:val="both"/>
      </w:pPr>
      <w:r>
        <w:t>Начальник отдела социального обеспечения Федерального казенного учреждения "Военный комиссариат Чувашской Республики" (по согласованию)</w:t>
      </w: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jc w:val="both"/>
      </w:pPr>
    </w:p>
    <w:p w:rsidR="00A2145C" w:rsidRDefault="00A21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6EB" w:rsidRDefault="00F166EB"/>
    <w:sectPr w:rsidR="00F166EB" w:rsidSect="00BF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5C"/>
    <w:rsid w:val="00A2145C"/>
    <w:rsid w:val="00F1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870AA67E44D118B1F241B13F61813A85C13447C0768DE0CE3042EE127B6183ED7A95664FA6B1025593A7A8451A2F81E97C20CE9CB10EBF2H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E870AA67E44D118B1F3A16059A4617A15E4C4B7B05668859B60279BE77B04D7E97AF0327BE661422526E2BC30FFBAA5ADCCF09F7D710EF3954A892FCH5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E870AA67E44D118B1F3A16059A4617A15E4C4B7B06608B56B20279BE77B04D7E97AF0327BE661422526E2BC30FFBAA5ADCCF09F7D710EF3954A892FCH5O" TargetMode="External"/><Relationship Id="rId11" Type="http://schemas.openxmlformats.org/officeDocument/2006/relationships/hyperlink" Target="consultantplus://offline/ref=70E870AA67E44D118B1F3A16059A4617A15E4C4B7B05668859B60279BE77B04D7E97AF0327BE661422526E2BC50FFBAA5ADCCF09F7D710EF3954A892FCH5O" TargetMode="External"/><Relationship Id="rId5" Type="http://schemas.openxmlformats.org/officeDocument/2006/relationships/hyperlink" Target="consultantplus://offline/ref=70E870AA67E44D118B1F3A16059A4617A15E4C4B7B07658B56B70279BE77B04D7E97AF0327BE661422526E2BC30FFBAA5ADCCF09F7D710EF3954A892FCH5O" TargetMode="External"/><Relationship Id="rId10" Type="http://schemas.openxmlformats.org/officeDocument/2006/relationships/hyperlink" Target="consultantplus://offline/ref=70E870AA67E44D118B1F3A16059A4617A15E4C4B7B07658B56B70279BE77B04D7E97AF0327BE661422526E2BC40FFBAA5ADCCF09F7D710EF3954A892FC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870AA67E44D118B1F3A16059A4617A15E4C4B7B05668859B60279BE77B04D7E97AF0327BE661422526E2BC40FFBAA5ADCCF09F7D710EF3954A892FCH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1</cp:revision>
  <dcterms:created xsi:type="dcterms:W3CDTF">2020-06-30T14:07:00Z</dcterms:created>
  <dcterms:modified xsi:type="dcterms:W3CDTF">2020-06-30T14:07:00Z</dcterms:modified>
</cp:coreProperties>
</file>