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4C" w:rsidRDefault="0024324C" w:rsidP="002432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4324C" w:rsidRDefault="0024324C" w:rsidP="002432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КАБИНЕТ МИНИСТРОВ ЧУВАШСКОЙ РЕСПУБЛИКИ</w:t>
      </w:r>
    </w:p>
    <w:p w:rsidR="0024324C" w:rsidRDefault="0024324C" w:rsidP="002432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4324C" w:rsidRDefault="0024324C" w:rsidP="002432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24324C" w:rsidRDefault="0024324C" w:rsidP="002432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 25 сентября 2009 г. N 314</w:t>
      </w:r>
    </w:p>
    <w:p w:rsidR="0024324C" w:rsidRDefault="0024324C" w:rsidP="002432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4324C" w:rsidRDefault="0024324C" w:rsidP="002432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УПОЛНОМОЧЕННОМ ОРГАНЕ ИСПОЛНИТЕЛЬНОЙ ВЛАСТИ</w:t>
      </w:r>
    </w:p>
    <w:p w:rsidR="0024324C" w:rsidRDefault="0024324C" w:rsidP="002432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ЧУВАШСКОЙ РЕСПУБЛИКИ ПО ОРГАНИЗАЦИИ И ВЕДЕНИЮ РЕГИСТРА</w:t>
      </w:r>
    </w:p>
    <w:p w:rsidR="0024324C" w:rsidRDefault="0024324C" w:rsidP="002432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МУНИЦИПАЛЬНЫХ НОРМАТИВНЫХ ПРАВОВЫХ АКТОВ</w:t>
      </w:r>
    </w:p>
    <w:p w:rsidR="0024324C" w:rsidRDefault="0024324C" w:rsidP="002432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ЧУВАШСКОЙ РЕСПУБЛИКИ</w:t>
      </w:r>
    </w:p>
    <w:p w:rsidR="0024324C" w:rsidRDefault="0024324C" w:rsidP="00243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24324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4324C" w:rsidRDefault="00243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4"/>
                <w:szCs w:val="24"/>
              </w:rPr>
            </w:pPr>
            <w:r>
              <w:rPr>
                <w:rFonts w:ascii="Arial" w:hAnsi="Arial" w:cs="Arial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4324C" w:rsidRDefault="00243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4"/>
                <w:szCs w:val="24"/>
              </w:rPr>
            </w:pPr>
            <w:r>
              <w:rPr>
                <w:rFonts w:ascii="Arial" w:hAnsi="Arial" w:cs="Arial"/>
                <w:color w:val="392C69"/>
                <w:sz w:val="24"/>
                <w:szCs w:val="24"/>
              </w:rPr>
              <w:t>(в ред. Постановлений Кабинета Министров ЧР</w:t>
            </w:r>
          </w:p>
          <w:p w:rsidR="0024324C" w:rsidRDefault="00243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4"/>
                <w:szCs w:val="24"/>
              </w:rPr>
            </w:pPr>
            <w:r>
              <w:rPr>
                <w:rFonts w:ascii="Arial" w:hAnsi="Arial" w:cs="Arial"/>
                <w:color w:val="392C69"/>
                <w:sz w:val="24"/>
                <w:szCs w:val="24"/>
              </w:rPr>
              <w:t xml:space="preserve">от 13.10.2016 </w:t>
            </w:r>
            <w:hyperlink r:id="rId4" w:history="1">
              <w:r>
                <w:rPr>
                  <w:rFonts w:ascii="Arial" w:hAnsi="Arial" w:cs="Arial"/>
                  <w:color w:val="0000FF"/>
                  <w:sz w:val="24"/>
                  <w:szCs w:val="24"/>
                </w:rPr>
                <w:t>N 422</w:t>
              </w:r>
            </w:hyperlink>
            <w:r>
              <w:rPr>
                <w:rFonts w:ascii="Arial" w:hAnsi="Arial" w:cs="Arial"/>
                <w:color w:val="392C69"/>
                <w:sz w:val="24"/>
                <w:szCs w:val="24"/>
              </w:rPr>
              <w:t xml:space="preserve">, от 19.12.2016 </w:t>
            </w:r>
            <w:hyperlink r:id="rId5" w:history="1">
              <w:r>
                <w:rPr>
                  <w:rFonts w:ascii="Arial" w:hAnsi="Arial" w:cs="Arial"/>
                  <w:color w:val="0000FF"/>
                  <w:sz w:val="24"/>
                  <w:szCs w:val="24"/>
                </w:rPr>
                <w:t>N 549</w:t>
              </w:r>
            </w:hyperlink>
            <w:r>
              <w:rPr>
                <w:rFonts w:ascii="Arial" w:hAnsi="Arial" w:cs="Arial"/>
                <w:color w:val="392C69"/>
                <w:sz w:val="24"/>
                <w:szCs w:val="24"/>
              </w:rPr>
              <w:t xml:space="preserve">, от 08.08.2018 </w:t>
            </w:r>
            <w:hyperlink r:id="rId6" w:history="1">
              <w:r>
                <w:rPr>
                  <w:rFonts w:ascii="Arial" w:hAnsi="Arial" w:cs="Arial"/>
                  <w:color w:val="0000FF"/>
                  <w:sz w:val="24"/>
                  <w:szCs w:val="24"/>
                </w:rPr>
                <w:t>N 304</w:t>
              </w:r>
            </w:hyperlink>
            <w:r>
              <w:rPr>
                <w:rFonts w:ascii="Arial" w:hAnsi="Arial" w:cs="Arial"/>
                <w:color w:val="392C69"/>
                <w:sz w:val="24"/>
                <w:szCs w:val="24"/>
              </w:rPr>
              <w:t>,</w:t>
            </w:r>
          </w:p>
          <w:p w:rsidR="0024324C" w:rsidRDefault="00243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4"/>
                <w:szCs w:val="24"/>
              </w:rPr>
            </w:pPr>
            <w:r>
              <w:rPr>
                <w:rFonts w:ascii="Arial" w:hAnsi="Arial" w:cs="Arial"/>
                <w:color w:val="392C69"/>
                <w:sz w:val="24"/>
                <w:szCs w:val="24"/>
              </w:rPr>
              <w:t xml:space="preserve">от 08.04.2020 </w:t>
            </w:r>
            <w:hyperlink r:id="rId7" w:history="1">
              <w:r>
                <w:rPr>
                  <w:rFonts w:ascii="Arial" w:hAnsi="Arial" w:cs="Arial"/>
                  <w:color w:val="0000FF"/>
                  <w:sz w:val="24"/>
                  <w:szCs w:val="24"/>
                </w:rPr>
                <w:t>N 172</w:t>
              </w:r>
            </w:hyperlink>
            <w:r>
              <w:rPr>
                <w:rFonts w:ascii="Arial" w:hAnsi="Arial" w:cs="Arial"/>
                <w:color w:val="392C69"/>
                <w:sz w:val="24"/>
                <w:szCs w:val="24"/>
              </w:rPr>
              <w:t>)</w:t>
            </w:r>
          </w:p>
        </w:tc>
      </w:tr>
    </w:tbl>
    <w:p w:rsidR="0024324C" w:rsidRDefault="0024324C" w:rsidP="002432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324C" w:rsidRDefault="0024324C" w:rsidP="00243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исполнение </w:t>
      </w:r>
      <w:hyperlink r:id="rId8" w:history="1">
        <w:r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>
        <w:rPr>
          <w:rFonts w:ascii="Arial" w:hAnsi="Arial" w:cs="Arial"/>
          <w:sz w:val="24"/>
          <w:szCs w:val="24"/>
        </w:rPr>
        <w:t xml:space="preserve"> Чувашской Республики "О порядке организации и ведения регистра муниципальных нормативных правовых актов Чувашской Республики" Кабинет Министров Чувашской Республики постановляет:</w:t>
      </w:r>
    </w:p>
    <w:p w:rsidR="0024324C" w:rsidRDefault="0024324C" w:rsidP="002432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Определить Государственную службу Чувашской Республики по делам юстиции уполномоченным органом исполнительной власти Чувашской Республики по организации и ведению регистра муниципальных нормативных правовых актов Чувашской Республики.</w:t>
      </w:r>
    </w:p>
    <w:p w:rsidR="0024324C" w:rsidRDefault="0024324C" w:rsidP="002432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Постановлений Кабинета Министров ЧР от 19.12.2016 </w:t>
      </w:r>
      <w:hyperlink r:id="rId9" w:history="1">
        <w:r>
          <w:rPr>
            <w:rFonts w:ascii="Arial" w:hAnsi="Arial" w:cs="Arial"/>
            <w:color w:val="0000FF"/>
            <w:sz w:val="24"/>
            <w:szCs w:val="24"/>
          </w:rPr>
          <w:t>N 549</w:t>
        </w:r>
      </w:hyperlink>
      <w:r>
        <w:rPr>
          <w:rFonts w:ascii="Arial" w:hAnsi="Arial" w:cs="Arial"/>
          <w:sz w:val="24"/>
          <w:szCs w:val="24"/>
        </w:rPr>
        <w:t xml:space="preserve">, от 08.04.2020 </w:t>
      </w:r>
      <w:hyperlink r:id="rId10" w:history="1">
        <w:r>
          <w:rPr>
            <w:rFonts w:ascii="Arial" w:hAnsi="Arial" w:cs="Arial"/>
            <w:color w:val="0000FF"/>
            <w:sz w:val="24"/>
            <w:szCs w:val="24"/>
          </w:rPr>
          <w:t>N 172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24324C" w:rsidRDefault="0024324C" w:rsidP="002432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Министерству цифрового развития, информационной политики и массовых коммуникаций Чувашской Республики обеспечить установку программного продукта для ведения регистра муниципальных нормативных правовых актов Чувашской Республики и его информационно-технологическое сопровождение.</w:t>
      </w:r>
    </w:p>
    <w:p w:rsidR="0024324C" w:rsidRDefault="0024324C" w:rsidP="002432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Постановлений Кабинета Министров ЧР от 19.12.2016 </w:t>
      </w:r>
      <w:hyperlink r:id="rId11" w:history="1">
        <w:r>
          <w:rPr>
            <w:rFonts w:ascii="Arial" w:hAnsi="Arial" w:cs="Arial"/>
            <w:color w:val="0000FF"/>
            <w:sz w:val="24"/>
            <w:szCs w:val="24"/>
          </w:rPr>
          <w:t>N 549</w:t>
        </w:r>
      </w:hyperlink>
      <w:r>
        <w:rPr>
          <w:rFonts w:ascii="Arial" w:hAnsi="Arial" w:cs="Arial"/>
          <w:sz w:val="24"/>
          <w:szCs w:val="24"/>
        </w:rPr>
        <w:t xml:space="preserve">, от 08.08.2018 </w:t>
      </w:r>
      <w:hyperlink r:id="rId12" w:history="1">
        <w:r>
          <w:rPr>
            <w:rFonts w:ascii="Arial" w:hAnsi="Arial" w:cs="Arial"/>
            <w:color w:val="0000FF"/>
            <w:sz w:val="24"/>
            <w:szCs w:val="24"/>
          </w:rPr>
          <w:t>N 304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24324C" w:rsidRDefault="0024324C" w:rsidP="002432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Утратил силу. - </w:t>
      </w:r>
      <w:hyperlink r:id="rId13" w:history="1">
        <w:r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13.10.2016 N 422.</w:t>
      </w:r>
    </w:p>
    <w:p w:rsidR="0024324C" w:rsidRDefault="0024324C" w:rsidP="002432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24324C" w:rsidRDefault="0024324C" w:rsidP="002432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324C" w:rsidRDefault="0024324C" w:rsidP="002432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Кабинета Министров</w:t>
      </w:r>
    </w:p>
    <w:p w:rsidR="0024324C" w:rsidRDefault="0024324C" w:rsidP="002432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Чувашской Республики</w:t>
      </w:r>
    </w:p>
    <w:p w:rsidR="0024324C" w:rsidRDefault="0024324C" w:rsidP="002432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С.ГАПЛИКОВ</w:t>
      </w:r>
    </w:p>
    <w:p w:rsidR="000B60B8" w:rsidRDefault="000B60B8">
      <w:bookmarkStart w:id="0" w:name="_GoBack"/>
      <w:bookmarkEnd w:id="0"/>
    </w:p>
    <w:sectPr w:rsidR="000B60B8" w:rsidSect="00BE352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BA"/>
    <w:rsid w:val="000B60B8"/>
    <w:rsid w:val="0024324C"/>
    <w:rsid w:val="00F9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BD498-81B8-4DC5-AADE-06AE9DC7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A63A4F88F0E05576D601583056C89DF190E2EDD826C290E1066A82C41D88BA08B0EE4112DE87EBEA566141A520F1278v5N" TargetMode="External"/><Relationship Id="rId13" Type="http://schemas.openxmlformats.org/officeDocument/2006/relationships/hyperlink" Target="consultantplus://offline/ref=B33A63A4F88F0E05576D601583056C89DF190E2ED48A6D2F0E123BA22418D489A78451E1163CE87FBCBB6716065B5B41C1857505202DA8173E91998E7Ev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3A63A4F88F0E05576D601583056C89DF190E2ED48969250A183BA22418D489A78451E1163CE87FBCBB6715015B5B41C1857505202DA8173E91998E7EvBN" TargetMode="External"/><Relationship Id="rId12" Type="http://schemas.openxmlformats.org/officeDocument/2006/relationships/hyperlink" Target="consultantplus://offline/ref=B33A63A4F88F0E05576D601583056C89DF190E2ED48B6824031B3BA22418D489A78451E1163CE87FBCBB6714015B5B41C1857505202DA8173E91998E7Ev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A63A4F88F0E05576D601583056C89DF190E2ED48B6824031B3BA22418D489A78451E1163CE87FBCBB6714015B5B41C1857505202DA8173E91998E7EvBN" TargetMode="External"/><Relationship Id="rId11" Type="http://schemas.openxmlformats.org/officeDocument/2006/relationships/hyperlink" Target="consultantplus://offline/ref=B33A63A4F88F0E05576D601583056C89DF190E2ED4896B2402123BA22418D489A78451E1163CE87FBCBB6614035B5B41C1857505202DA8173E91998E7EvBN" TargetMode="External"/><Relationship Id="rId5" Type="http://schemas.openxmlformats.org/officeDocument/2006/relationships/hyperlink" Target="consultantplus://offline/ref=B33A63A4F88F0E05576D601583056C89DF190E2ED4896B2402123BA22418D489A78451E1163CE87FBCBB6614015B5B41C1857505202DA8173E91998E7EvB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3A63A4F88F0E05576D601583056C89DF190E2ED48969250A183BA22418D489A78451E1163CE87FBCBB6715025B5B41C1857505202DA8173E91998E7EvBN" TargetMode="External"/><Relationship Id="rId4" Type="http://schemas.openxmlformats.org/officeDocument/2006/relationships/hyperlink" Target="consultantplus://offline/ref=B33A63A4F88F0E05576D601583056C89DF190E2ED48A6D2F0E123BA22418D489A78451E1163CE87FBCBB6716065B5B41C1857505202DA8173E91998E7EvBN" TargetMode="External"/><Relationship Id="rId9" Type="http://schemas.openxmlformats.org/officeDocument/2006/relationships/hyperlink" Target="consultantplus://offline/ref=B33A63A4F88F0E05576D601583056C89DF190E2ED4896B2402123BA22418D489A78451E1163CE87FBCBB6614025B5B41C1857505202DA8173E91998E7Ev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ЧР Светлана Баранова</dc:creator>
  <cp:keywords/>
  <dc:description/>
  <cp:lastModifiedBy>Минюст ЧР Светлана Баранова</cp:lastModifiedBy>
  <cp:revision>2</cp:revision>
  <dcterms:created xsi:type="dcterms:W3CDTF">2020-10-02T13:48:00Z</dcterms:created>
  <dcterms:modified xsi:type="dcterms:W3CDTF">2020-10-02T13:48:00Z</dcterms:modified>
</cp:coreProperties>
</file>