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A" w:rsidRPr="00230786" w:rsidRDefault="0028708E">
      <w:pPr>
        <w:rPr>
          <w:rFonts w:ascii="Times New Roman" w:hAnsi="Times New Roman" w:cs="Times New Roman"/>
          <w:sz w:val="20"/>
          <w:szCs w:val="20"/>
        </w:rPr>
      </w:pPr>
      <w:r w:rsidRPr="00230786">
        <w:rPr>
          <w:rFonts w:ascii="Times New Roman" w:hAnsi="Times New Roman" w:cs="Times New Roman"/>
          <w:sz w:val="20"/>
          <w:szCs w:val="20"/>
        </w:rPr>
        <w:t xml:space="preserve"> </w:t>
      </w:r>
      <w:r w:rsidR="007618AC" w:rsidRPr="002307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</w:t>
      </w:r>
      <w:r w:rsidR="004A7BB8"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364D7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4A7BB8"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801BB0"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014D"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23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23078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7"/>
        <w:gridCol w:w="2521"/>
        <w:gridCol w:w="64"/>
        <w:gridCol w:w="35"/>
        <w:gridCol w:w="8"/>
        <w:gridCol w:w="14"/>
        <w:gridCol w:w="2042"/>
        <w:gridCol w:w="8"/>
        <w:gridCol w:w="75"/>
        <w:gridCol w:w="21"/>
        <w:gridCol w:w="17"/>
        <w:gridCol w:w="18"/>
        <w:gridCol w:w="15"/>
        <w:gridCol w:w="9"/>
        <w:gridCol w:w="1756"/>
        <w:gridCol w:w="20"/>
        <w:gridCol w:w="15"/>
        <w:gridCol w:w="54"/>
        <w:gridCol w:w="21"/>
        <w:gridCol w:w="37"/>
        <w:gridCol w:w="2498"/>
        <w:gridCol w:w="52"/>
        <w:gridCol w:w="10"/>
        <w:gridCol w:w="10"/>
        <w:gridCol w:w="15"/>
        <w:gridCol w:w="23"/>
        <w:gridCol w:w="7"/>
        <w:gridCol w:w="75"/>
        <w:gridCol w:w="1994"/>
        <w:gridCol w:w="23"/>
        <w:gridCol w:w="12"/>
        <w:gridCol w:w="37"/>
        <w:gridCol w:w="58"/>
        <w:gridCol w:w="7"/>
        <w:gridCol w:w="1318"/>
        <w:gridCol w:w="52"/>
        <w:gridCol w:w="31"/>
        <w:gridCol w:w="8"/>
        <w:gridCol w:w="16"/>
        <w:gridCol w:w="18"/>
        <w:gridCol w:w="1682"/>
        <w:gridCol w:w="71"/>
      </w:tblGrid>
      <w:tr w:rsidR="005C1A23" w:rsidRPr="00230786" w:rsidTr="00C569B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дерации, постановления Правительства Российской Федерации) по направлению деятельности органа испо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нительной власти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22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правового акта Российской Федер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в соответствии с которым возникла необходимость прив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  в соответствие с ним правового акта Чувашской Республ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(принятия нового правового акта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Республики)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ки; согласования с заинтересованными органами и организ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циями; представления на рассмотрение в Прокуратуру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и пр.)</w:t>
            </w:r>
          </w:p>
        </w:tc>
        <w:tc>
          <w:tcPr>
            <w:tcW w:w="15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тельность по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готовки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екта, в том числе его ра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работка и 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гласование (с момента отр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 инфо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мации)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принятом прав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вом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в целях привед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правовых актов Чувашской Республики в соответствие 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законодател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ством Росси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 </w:t>
            </w:r>
          </w:p>
        </w:tc>
      </w:tr>
      <w:tr w:rsidR="005C1A23" w:rsidRPr="00230786" w:rsidTr="00C569B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230786" w:rsidTr="00C569B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230786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0E76DB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30 декабря 2018 г. № 1753 </w:t>
            </w:r>
            <w:r w:rsidR="00407143" w:rsidRPr="002307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и распределения иных ме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 из федерального бюджета бюджетам субъектов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бю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жету г. Байконура на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нансовое обеспечение 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ходов на организационные мероприятия, связанные с обеспечением лиц лека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ственными препаратами, предназначенными для 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чения больных гемофилией, </w:t>
            </w:r>
            <w:proofErr w:type="spell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, гипоф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зарным нанизмом, боле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нью Гоше, злокачестве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ными новообразованиями лимфоидной, кроветворной и родственных им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молитико</w:t>
            </w:r>
            <w:proofErr w:type="spell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мукополисахар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дозом</w:t>
            </w:r>
            <w:proofErr w:type="spell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 органов и (или) тканей</w:t>
            </w:r>
            <w:r w:rsidR="00407143" w:rsidRPr="00230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Pr="00230786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Pr="00230786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02/02-2462)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распор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Главы Чувашской Республики от 28 февраля 2013 г. № 48-рг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230786" w:rsidRDefault="00FC6514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настоящее время совместно  с Минздравом России решается вопрос о возмо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признания утратившим силу распоряжения Главы Чувашской Республики в св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его исполн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07D6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r w:rsidR="00277C0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</w:t>
            </w:r>
            <w:r w:rsidR="00277C0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7C0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здрава Чувашии от </w:t>
            </w:r>
            <w:r w:rsidR="00DA3F49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77C0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 w:rsidR="00DA3F49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277C0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DA3F49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06/08-2879)</w:t>
            </w:r>
          </w:p>
        </w:tc>
      </w:tr>
      <w:tr w:rsidR="00873932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  <w:r w:rsidR="00AC25C6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августа 1995 г. № 135-ФЗ </w:t>
            </w:r>
            <w:r w:rsidR="0040714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добровольчестве (</w:t>
            </w:r>
            <w:proofErr w:type="spell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февраля 2018 г. № 15-ФЗ)</w:t>
            </w:r>
          </w:p>
          <w:p w:rsidR="00873932" w:rsidRPr="00230786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Pr="00230786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230786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F04C3C"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4C3C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28 ноября 2018 г.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№ 1425 </w:t>
            </w:r>
            <w:r w:rsidR="00407143" w:rsidRPr="002307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порядку вза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модействия федеральных органов исполнительной власти, органов исполн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власти субъектов Российской Федерации,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ления, подведомственных им государственных 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учреждений, иных организаций с орган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заторами добровольческой (волонтерской) деятельн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сти и добровольческими (волонтерскими) организ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циями и перечня видов де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тельности, в отношении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торых федеральными орг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нами исполнительной 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сти, органами исполнител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Федерации, орг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нами местного самоупра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ления утверждается пор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док взаимодействия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дарственных и муниц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пальных учреждений с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ганизаторами добровольч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(волонтерской) де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тельности, добровольч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скими (волонтерскими)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ганизациями</w:t>
            </w:r>
            <w:r w:rsidR="00407143" w:rsidRPr="00230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Pr="00230786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230786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стров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еспубл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04/35-1887)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и добровольчестве (</w:t>
            </w:r>
            <w:proofErr w:type="spell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proofErr w:type="spell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закона) к полн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мочиям органов госуда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носится утверждение поря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взаимодействия органов исполнительной власти субъектов Российской Ф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дерации, подведомственных им государственных учр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 с организаторами добровольческой (волонте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ской) деятельности, добр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вольческими (волонтерск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ми) организациями.</w:t>
            </w:r>
            <w:proofErr w:type="gramEnd"/>
          </w:p>
          <w:p w:rsidR="00873932" w:rsidRPr="00230786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433779" w:rsidP="004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30786" w:rsidRDefault="004B36A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9" w:rsidRPr="00230786" w:rsidRDefault="00433779" w:rsidP="0052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</w:t>
            </w:r>
            <w:r w:rsidR="00520E8B" w:rsidRPr="00230786">
              <w:rPr>
                <w:rFonts w:ascii="Times New Roman" w:hAnsi="Times New Roman" w:cs="Times New Roman"/>
                <w:sz w:val="20"/>
                <w:szCs w:val="20"/>
              </w:rPr>
              <w:t>лики от 27 ноября 2019 г. № 502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ждении </w:t>
            </w: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Порядка взаимодействия Министерства здравоохранения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и подв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домственных ему государственных учреждений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вашской Респу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лики с организ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торами добр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вольческой (в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лонтерской) де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тельности и до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ровольческими (волонтерскими) организациями при содействии в оказании мед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цинской помощи в организациях,</w:t>
            </w:r>
            <w:r w:rsidR="00520E8B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оказывающих медицинскую помощь»</w:t>
            </w:r>
          </w:p>
          <w:p w:rsidR="00873932" w:rsidRPr="00230786" w:rsidRDefault="0087393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5C6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230786">
              <w:rPr>
                <w:rFonts w:ascii="Times New Roman" w:hAnsi="Times New Roman" w:cs="Times New Roman"/>
                <w:sz w:val="20"/>
                <w:szCs w:val="20"/>
              </w:rPr>
              <w:t>ител</w:t>
            </w:r>
            <w:r w:rsidR="00F04C3C"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4C3C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от 29 июня 2019 г. № 834 «О внесении изменения в пер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чень общественно полезных услуг»</w:t>
            </w:r>
          </w:p>
          <w:p w:rsidR="00AC25C6" w:rsidRPr="0023078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C6" w:rsidRPr="0023078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AC25C6" w:rsidRPr="0023078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30.07.2019 № 02/02-13085)</w:t>
            </w:r>
          </w:p>
          <w:p w:rsidR="00AC25C6" w:rsidRPr="00230786" w:rsidRDefault="00AC25C6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AC25C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AC25C6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цел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сообразности внесения 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менений в постановление Кабинета Министров </w:t>
            </w:r>
            <w:r w:rsidR="0021649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21649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1649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марта 2018 г. № 82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06141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4A7BB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230786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6C0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1B57EC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CF06C0" w:rsidP="00CF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28 августа 2019 г. № 1110 «О внесении изменений в 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28 декабря 2016 г. № 1512»</w:t>
            </w:r>
          </w:p>
          <w:p w:rsidR="00CF06C0" w:rsidRPr="00230786" w:rsidRDefault="00CF06C0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C0" w:rsidRPr="00230786" w:rsidRDefault="00CF06C0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11.10.2019 №02/02-17419)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CF06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E0464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E0464B" w:rsidP="00E04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пунктом 11 Положения об организации обеспечения лиц, инфицир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ванных вирусом иммунод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фицита человека, в том чи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 в сочетании с вирусами гепатитов B и C, антивиру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лекарственными пр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паратами для медицинского применения, и пунктом 11 Положения об организации обеспечения лиц, больных туберкулезом с множестве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ной лекарственной устойч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востью возбудителя, ант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бактериальными и против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туберкулезными лека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ственными препаратами для медицинского применения, утвержденными постано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лением Правительства Ро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Федерации, актом</w:t>
            </w:r>
            <w:proofErr w:type="gramEnd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Главы Чувашской Республ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 определить предусмо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ренный ими уполномоче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орган исполнительной власти  Чувашской Респу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лики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520E8B" w:rsidP="0052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520E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520E8B" w:rsidRPr="00230786" w:rsidRDefault="00520E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0" w:rsidRPr="00230786" w:rsidRDefault="00520E8B" w:rsidP="00BB3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Чувашской Республики от 29 ноября 2019 г. № 479-рг </w:t>
            </w:r>
          </w:p>
        </w:tc>
      </w:tr>
      <w:tr w:rsidR="008271AC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 от 18 октября 2019 г. </w:t>
            </w:r>
            <w:r w:rsidR="00A25783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№ 1347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нений в государственную программу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 «Развитие здрав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охранения»</w:t>
            </w:r>
          </w:p>
          <w:p w:rsidR="008271AC" w:rsidRPr="00230786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AC" w:rsidRPr="00230786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02/02-20056)</w:t>
            </w:r>
          </w:p>
          <w:p w:rsidR="008271AC" w:rsidRPr="00230786" w:rsidRDefault="008271AC" w:rsidP="00CF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ки, предусматрив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ющий внесение 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менений в Закон Чувашской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28 ноября 2018 г. № 83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марта 2018 г. № 105</w:t>
            </w:r>
          </w:p>
          <w:p w:rsidR="008271AC" w:rsidRPr="00230786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271AC" w:rsidRPr="00230786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271AC" w:rsidRPr="00230786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91585C" w:rsidP="009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9158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C" w:rsidRPr="00230786" w:rsidRDefault="0091585C" w:rsidP="00BB3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Республики от 27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ноября 2019 г. № 491 «О внесении изменений в п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28 марта 2018 г. № 105»</w:t>
            </w:r>
          </w:p>
          <w:p w:rsidR="008271AC" w:rsidRPr="00230786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1AC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31149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82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7A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19 ноября 2018 г. № 461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91585C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91585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C" w:rsidRPr="00230786" w:rsidRDefault="008271A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4FBF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B4500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334FBF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</w:t>
            </w:r>
            <w:r w:rsidR="001A2A6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Российской Федерации от 28 сентября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 w:rsidR="001A2A6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        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2098-р</w:t>
            </w:r>
          </w:p>
          <w:p w:rsidR="00334FBF" w:rsidRPr="00230786" w:rsidRDefault="00334FBF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34FBF" w:rsidRPr="00230786" w:rsidRDefault="00334FBF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24.10.2019 № 02/02-18380)</w:t>
            </w:r>
          </w:p>
          <w:p w:rsidR="00334FBF" w:rsidRPr="00230786" w:rsidRDefault="00334FBF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34FBF" w:rsidRPr="00230786" w:rsidRDefault="00334FBF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Минобразования Чувашии от 16.12.2019 № 04/35-16726)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334FB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334FBF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C" w:rsidRPr="00230786" w:rsidRDefault="001C2D7C" w:rsidP="001C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распоряжения Правител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ства Российской Федерации органам исполнительной власти субъектов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рекоменд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вано при осуществлении своей деятельности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чить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реализацию комплекса мер до 2020 года по сове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шенствованию системы профилактики суицида ср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 несовершеннолетних, утвержденного распоряж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нием Правительства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(далее – комплекс мер), в частности, пунктов 1-8, 11-14, 16-20 комплекса мер.</w:t>
            </w:r>
          </w:p>
          <w:p w:rsidR="001C2D7C" w:rsidRPr="00230786" w:rsidRDefault="001C2D7C" w:rsidP="001C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этом отмечаем, что пунктами 16 и 20 ко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плекса мер документом в рамках реализации соотве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ствующего мероприятия предусмотрен акт субъекта Российской Федерации.</w:t>
            </w:r>
          </w:p>
          <w:p w:rsidR="00334FBF" w:rsidRPr="00230786" w:rsidRDefault="001C2D7C" w:rsidP="001C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Следует также учесть, что мероприятия по профила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тике суицида среди нес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вершеннолетних предусмо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рены в Плане основных 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роприятий до 2020 года, проводимых в рамках Дес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тилетия детства 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Республике, утве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жденном распоряжением Главы Чувашской Республ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 от 13 сентября 2018 г.     № 394-рг, и Плане меропр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ятий по снижению смертн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населения Чувашской Республики от суицидов, в том числе среди несове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шеннолетних, до 2020 года, утвержденном распоряжен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 Кабинета Министров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Чувашской Республики от 30 июня 2017 г. № 502-р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1C2D7C" w:rsidP="001C2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1C2D7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1C2D7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230786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физической культуры и спорта Чувашской Республики</w:t>
            </w:r>
          </w:p>
        </w:tc>
      </w:tr>
      <w:tr w:rsidR="005C1A23" w:rsidRPr="00230786" w:rsidTr="00C569B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2F" w:rsidRPr="00230786" w:rsidRDefault="00FA7D52" w:rsidP="0059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</w:t>
            </w:r>
            <w:r w:rsidR="0059552F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552F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от 12 сентября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59552F" w:rsidRPr="00230786">
              <w:rPr>
                <w:rFonts w:ascii="Times New Roman" w:hAnsi="Times New Roman" w:cs="Times New Roman"/>
                <w:sz w:val="20"/>
                <w:szCs w:val="20"/>
              </w:rPr>
              <w:t>г. № 1188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внесении измен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 в общие требования к нормативным правовым актам, муниципальным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вовым актам, регулиру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щим предоставление субс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дий некоммерческим орг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низациям, не являющимся государственными (мун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ципальными) у</w:t>
            </w:r>
            <w:r w:rsidR="0059552F" w:rsidRPr="00230786">
              <w:rPr>
                <w:rFonts w:ascii="Times New Roman" w:hAnsi="Times New Roman" w:cs="Times New Roman"/>
                <w:sz w:val="20"/>
                <w:szCs w:val="20"/>
              </w:rPr>
              <w:t>чреждени</w:t>
            </w:r>
            <w:r w:rsidR="0059552F"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552F" w:rsidRPr="00230786">
              <w:rPr>
                <w:rFonts w:ascii="Times New Roman" w:hAnsi="Times New Roman" w:cs="Times New Roman"/>
                <w:sz w:val="20"/>
                <w:szCs w:val="20"/>
              </w:rPr>
              <w:t>ми»</w:t>
            </w:r>
          </w:p>
          <w:p w:rsidR="0059552F" w:rsidRPr="00230786" w:rsidRDefault="0059552F" w:rsidP="0059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52F" w:rsidRPr="00230786" w:rsidRDefault="0059552F" w:rsidP="00595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(нормативные правовые акты необходимо разраб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при первом внесении изменений в указанные нормативные правовые 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ты, но </w:t>
            </w: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позднее 1 июля 2020 г.)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6568C4" w:rsidP="006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6568C4" w:rsidP="0065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59552F" w:rsidP="0059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вающий внесение изменений в постановление Кабинета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публики от 11 сентября 2014 г. № 302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59552F" w:rsidP="0059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59552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0C2B0A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230786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юстиции и имущественных отношений Чувашской Республики</w:t>
            </w:r>
          </w:p>
        </w:tc>
      </w:tr>
      <w:tr w:rsidR="005C1A23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E" w:rsidRPr="00230786" w:rsidRDefault="00C7496E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августа 2018 </w:t>
            </w:r>
            <w:r w:rsidR="0025439C" w:rsidRPr="00230786">
              <w:rPr>
                <w:rFonts w:ascii="Times New Roman" w:hAnsi="Times New Roman" w:cs="Times New Roman"/>
                <w:sz w:val="20"/>
                <w:szCs w:val="20"/>
              </w:rPr>
              <w:t>г. № 283-ФЗ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страции транспортных сре</w:t>
            </w: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 и о внесении измен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5439C" w:rsidRPr="00230786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25439C" w:rsidRPr="00230786" w:rsidRDefault="00662DF6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C7496E" w:rsidRPr="0023078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23078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23078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br/>
              <w:t>«О признании утратившими силу отдельных положений статьи 25 Федерального закона «О публично-правовой компании по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застройщиков и о внесении изменений в отдельные законодате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B7E31"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внесении изменения в статью 62 Федерального закона «О государственной регистрации недвижим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сти»</w:t>
            </w:r>
            <w:proofErr w:type="gramEnd"/>
          </w:p>
          <w:p w:rsidR="005C1A23" w:rsidRPr="00230786" w:rsidRDefault="005C1A23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96E" w:rsidRPr="0023078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25439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29 июня 2011 г. № 266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89505A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662DF6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A" w:rsidRPr="00230786" w:rsidRDefault="0089505A" w:rsidP="00895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541 «О внесении изменений в п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становление Каб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1F89">
              <w:rPr>
                <w:rFonts w:ascii="Times New Roman" w:hAnsi="Times New Roman" w:cs="Times New Roman"/>
                <w:sz w:val="20"/>
                <w:szCs w:val="20"/>
              </w:rPr>
              <w:t>публики от 29 июня 2011 г. №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266»</w:t>
            </w:r>
          </w:p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2CC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25783"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9102CC" w:rsidRPr="0023078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23078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23078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102CC" w:rsidRPr="00230786" w:rsidRDefault="009102CC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23 мая 2012 г. № 203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491461" w:rsidP="004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FC6514" w:rsidP="0049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ассмотрен на з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седании Кабинета Министров Ч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лики 25 декабря 2019 г.</w:t>
            </w:r>
          </w:p>
        </w:tc>
      </w:tr>
      <w:tr w:rsidR="00F951A4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 «О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ный закон «О гражданской обороне»</w:t>
            </w: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29 октя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06.06.2019 № 01/02-9645)</w:t>
            </w: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МЧС Чувашии от 15.11.2019 № 6/д-6-1-2532)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F951A4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изменений в 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Закон Чувашской Республики от 30 апреля 2002 г.       № 13 «О Кабинете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лики» (в части признания утр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тившим силу пункта 6 части 2 статьи 24)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F951A4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89505A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4" w:rsidRPr="00230786" w:rsidRDefault="0089505A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A" w:rsidRPr="00230786" w:rsidRDefault="0089505A" w:rsidP="00895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3 де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кабря 2019 г. № 87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>льные акты Ч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F951A4" w:rsidRPr="00230786" w:rsidRDefault="00F951A4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14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2019 г. № 328-ФЗ «О службе в органах прин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дительного исполнения Российской Федерации и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61414" w:rsidRPr="00230786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14" w:rsidRPr="00230786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14" w:rsidRPr="00230786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061414" w:rsidRPr="00230786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14" w:rsidRPr="00230786" w:rsidRDefault="00061414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061414" w:rsidRPr="00230786" w:rsidRDefault="0006141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061414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061414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5 октября 2007 г. № 62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061414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89505A" w:rsidP="001A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061414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4" w:rsidRPr="00230786" w:rsidRDefault="00061414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076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16 октября 2019 г. № 336-ФЗ «О внесении изменений в отдельные законодательные акты Российской Федерации в части совершенствования государственного регулир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вания организации отдыха и оздоровления детей»</w:t>
            </w:r>
          </w:p>
          <w:p w:rsidR="00756076" w:rsidRPr="00230786" w:rsidRDefault="00756076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076" w:rsidRPr="00230786" w:rsidRDefault="00756076" w:rsidP="0006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(письмо от 14.11.2019 </w:t>
            </w:r>
            <w:r w:rsidR="00A25783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№ 02/02-19861)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лик, предусматр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вающий внесение изменений в Закон Чувашской Ре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публики от 30 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реля 2002 г. № 13</w:t>
            </w:r>
            <w:proofErr w:type="gramEnd"/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89505A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89505A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A" w:rsidRPr="00230786" w:rsidRDefault="0089505A" w:rsidP="00895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3 декабря 2019 г. № 8</w:t>
            </w:r>
            <w:r w:rsidR="001A2A6D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756076" w:rsidRPr="00230786" w:rsidRDefault="00756076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A23" w:rsidRPr="00230786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074994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11 июля 2019 г. № 881 «О внесении изменений в государственную програ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му Российской Федерации «Развитие культуры и 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ризма»</w:t>
            </w:r>
          </w:p>
          <w:p w:rsidR="00074994" w:rsidRPr="00230786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94" w:rsidRPr="00230786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02.08.2019 № 02/02-13379) </w:t>
            </w:r>
          </w:p>
          <w:p w:rsidR="00074994" w:rsidRPr="00230786" w:rsidRDefault="00074994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074994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074994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A67D89" w:rsidP="00A67D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внесение изменений в </w:t>
            </w:r>
            <w:r w:rsidR="00074994"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Кабинета Министров Ч</w:t>
            </w:r>
            <w:r w:rsidR="00074994"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74994"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Республики от 26 октября 2018 г. № 434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8B520B" w:rsidP="008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230786" w:rsidRDefault="00F656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B" w:rsidRPr="00230786" w:rsidRDefault="008B520B" w:rsidP="008B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 декабря 2019 г. № 514 «О внесении изменений в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дарственную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грамму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Республики «Развитие культ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ры и туризма»</w:t>
            </w:r>
          </w:p>
          <w:p w:rsidR="00074994" w:rsidRPr="00230786" w:rsidRDefault="00074994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37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31 д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кабря 2019 г.)</w:t>
            </w:r>
          </w:p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0A0437" w:rsidP="000A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0A0437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0A0437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Республики от 26 октября 2018 г. № 434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8B520B" w:rsidP="008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7" w:rsidRPr="00230786" w:rsidRDefault="006131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B" w:rsidRPr="00230786" w:rsidRDefault="008B520B" w:rsidP="008B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 декабря 2019 г. № 514 «О внесении изменений в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дарственную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грамму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«Развитие культ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ры и туризма»</w:t>
            </w:r>
          </w:p>
          <w:p w:rsidR="000A0437" w:rsidRPr="00230786" w:rsidRDefault="000A0437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2CC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"О соц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силу пункта 16 части 6 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тьи 7 Федерального закона «Об организации пред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муниципальных услуг»</w:t>
            </w:r>
          </w:p>
          <w:p w:rsidR="009102CC" w:rsidRPr="00230786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230786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230786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9102CC" w:rsidRPr="00230786" w:rsidRDefault="009102CC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30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91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нений в постановление К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 от 25 д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кабря 2014 г. № 482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8B520B" w:rsidP="008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230786" w:rsidRDefault="009102C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B" w:rsidRPr="00230786" w:rsidRDefault="008B520B" w:rsidP="008B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ноября 2019 г. № 490 «О внесении изменения в п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 от 25 декабря 2014 г. № 482»</w:t>
            </w:r>
          </w:p>
          <w:p w:rsidR="009102CC" w:rsidRPr="00230786" w:rsidRDefault="009102CC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076" w:rsidRPr="00230786" w:rsidTr="00C569B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7 октября 2019 г. № 1295</w:t>
            </w:r>
          </w:p>
          <w:p w:rsidR="00756076" w:rsidRPr="00230786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сентября 2014 г. N 999 и признании утрати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шими силу абзацев второго, четвертого и пятого пункта 13 изменений, которые вносятся в Правила форм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рования, предоставления и распределения субсидий из федерального бюджета бюджетам субъектов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Федерации, утве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жденных постановлением Правительства Российской Федерации от 11 декабря 2017 г. № 1519»</w:t>
            </w:r>
            <w:proofErr w:type="gramEnd"/>
          </w:p>
          <w:p w:rsidR="00756076" w:rsidRPr="00230786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076" w:rsidRPr="00230786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14.11.2019 № 02/02-19847)</w:t>
            </w:r>
          </w:p>
          <w:p w:rsidR="00756076" w:rsidRPr="00230786" w:rsidRDefault="00756076" w:rsidP="000A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75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7560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сообразности внесения 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</w:t>
            </w:r>
            <w:r w:rsidR="001A2A6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26 октября </w:t>
            </w:r>
            <w:r w:rsidR="003657C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A2A6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№ 434 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3657CD" w:rsidP="0075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3657C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1мес.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76" w:rsidRPr="00230786" w:rsidRDefault="00756076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230786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0A0437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</w:tr>
      <w:tr w:rsidR="005C1A23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Федерации в части обеспечения жил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помещениями детей-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родителей, лиц из числа детей-сирот и детей, оставшихся без поп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родителей</w:t>
            </w:r>
            <w:r w:rsidR="0040714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230786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230786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31</w:t>
            </w:r>
            <w:r w:rsidR="003657CD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7CD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02/02-13385)</w:t>
            </w:r>
          </w:p>
          <w:p w:rsidR="002C43E1" w:rsidRPr="00230786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</w:t>
            </w:r>
            <w:r w:rsidR="002C43E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C43E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шии от 09.11.2018 № 04/26-10272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230786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ской Республики, утве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ждающий порядок ос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контроля за и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пользованием и сохранн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стью жилых помещений, 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нанимателями или членами семей нанимателей по дог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ворам социального найма либо собственниками кот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рых являются дети-сироты и дети, оставшиеся без поп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чения родителей, за обесп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чением надлежащего сан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тарного и технического с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стояния жилых помещений</w:t>
            </w:r>
            <w:r w:rsidR="002C43E1"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</w:t>
            </w:r>
            <w:r w:rsidR="002C43E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C43E1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за распоряжением ими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0A" w:rsidRPr="00230786" w:rsidRDefault="00334FB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334FB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7F63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 w:rsidR="00E9788A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«О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657CD" w:rsidRPr="00230786">
              <w:rPr>
                <w:rFonts w:ascii="Times New Roman" w:hAnsi="Times New Roman" w:cs="Times New Roman"/>
                <w:sz w:val="20"/>
                <w:szCs w:val="20"/>
              </w:rPr>
              <w:t>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защите детей от информации, причиня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83C93" w:rsidRPr="00230786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конодательные акты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457F63" w:rsidRPr="00230786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230786" w:rsidRDefault="00F04C3C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 </w:t>
            </w:r>
            <w:r w:rsidR="00C83C93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г.)</w:t>
            </w:r>
          </w:p>
          <w:p w:rsidR="00457F63" w:rsidRPr="00230786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вашской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от 31.05.2019 № 02/02-9364)</w:t>
            </w:r>
          </w:p>
          <w:p w:rsidR="00457F63" w:rsidRPr="00230786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потребуется установление нормативным правовым 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том Кабинета Министров Чувашской Республики п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рядка размещения сведений о находящихся в границах муниципального образов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организациях, указа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в части 3 статьи 16 Ф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дерального закона от</w:t>
            </w:r>
            <w:r w:rsidR="00E9788A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29 д</w:t>
            </w:r>
            <w:r w:rsidR="00E9788A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="00E9788A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кабря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2010 </w:t>
            </w:r>
            <w:r w:rsidR="00E9788A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436-ФЗ «О защите детей от информ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причиняющей вред их здоровью и развитию»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334FBF" w:rsidP="0033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230786" w:rsidRDefault="00334FB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F" w:rsidRPr="00230786" w:rsidRDefault="00334FBF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538 «Об утверждении Порядка разм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щения сведений о находящихся в границах мун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ципального 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она, городского округа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предназначенных для детей обр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ганизациях, де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ских медици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ских, санаторно-курортных, фи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культурно-спортивных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ганизациях,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ганизациях кул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туры, организ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циях отдыха и оздоровления детей»</w:t>
            </w:r>
            <w:proofErr w:type="gramEnd"/>
          </w:p>
          <w:p w:rsidR="00457F63" w:rsidRPr="00230786" w:rsidRDefault="00457F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428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4" w:rsidRPr="00230786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229D8"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B506F4" w:rsidRPr="00230786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6F4" w:rsidRPr="00230786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B506F4" w:rsidRPr="00230786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F4" w:rsidRPr="00230786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B506F4" w:rsidRPr="00230786" w:rsidRDefault="00B506F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230786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11 июня 2019 г. № 752 «О внесении изменений в приложения N 14(1) и 14(2) к государственной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грамме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 «Развитие образования»</w:t>
            </w:r>
          </w:p>
          <w:p w:rsidR="003D7428" w:rsidRPr="00230786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230786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вашской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23078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от 10.07.2019 № 02/02-11689)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3D742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нета Министров Чувашской Республики, предусматр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вающий внесение изменений в постановление </w:t>
            </w:r>
            <w:r w:rsidR="00120C18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</w:t>
            </w:r>
            <w:r w:rsidR="00120C18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0C18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20 декабря 2018 г. № 531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4A7BB8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B506F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230786" w:rsidRDefault="00B506F4" w:rsidP="00B5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1D33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8F1D33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9 августа 2019 г. № 1789-р </w:t>
            </w:r>
          </w:p>
          <w:p w:rsidR="00F5472F" w:rsidRPr="00230786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2F" w:rsidRPr="00230786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28.08.2019 № 02/02-14755)</w:t>
            </w:r>
          </w:p>
          <w:p w:rsidR="00F5472F" w:rsidRPr="00230786" w:rsidRDefault="00F5472F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8F1D3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8F1D3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8F1D33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распоряжения Главы Чувашской Республики, предусматривающий внес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изменений в распоряж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Главы Чувашской Ре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публики от 13 сентября 2018 г. № 394-рг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334FBF" w:rsidP="004A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334FB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3" w:rsidRPr="00230786" w:rsidRDefault="008F1D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A5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955FA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</w:t>
            </w:r>
            <w:r w:rsidR="003657C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Российской Федерации от 28 сентября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 w:rsidR="003657CD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        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2098-р</w:t>
            </w:r>
          </w:p>
          <w:p w:rsidR="00955FA5" w:rsidRPr="00230786" w:rsidRDefault="00955FA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55FA5" w:rsidRPr="00230786" w:rsidRDefault="00955FA5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24.10.2019 № 02/02-18380)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955FA5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955FA5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955FA5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соответствии с пунктом 4 распоряжения Правител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ства Российской Федерации органам исполнительной власти субъектов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рекоменд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вано при осуществлении своей деятельности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чить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реализацию комплекса мер до 2020 года по сове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шенствованию системы профилактики суицида ср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 несовершеннолетних, утвержденного распоряж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нием Правительства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(далее – комплекс мер), в частности, пунктов 1-8, 11-14, 16-20 комплекса мер.</w:t>
            </w:r>
          </w:p>
          <w:p w:rsidR="00955FA5" w:rsidRPr="00230786" w:rsidRDefault="00955FA5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этом отмечаем, что пунктами 16 и 20 ко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плекса мер документом в рамках реализации соотве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ствующего мероприятия предусмотрен акт субъекта Российской Федерации.</w:t>
            </w:r>
          </w:p>
          <w:p w:rsidR="00955FA5" w:rsidRPr="00230786" w:rsidRDefault="00955FA5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Следует также учесть, что мероприятия по профила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тике суицида среди нес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вершеннолетних предусмо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рены в Плане основных 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роприятий до 2020 года, проводимых в рамках Дес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тилетия детства 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Республике, утве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жденном распоряжением Главы Чувашской Республ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 от 13 сентября 2018 г.     № 394-рг, и Плане меропр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ятий по снижению смертн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населения Чувашской Республики от суицидов, в том числе среди несове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шеннолетних, до 2020 года, утвержденном распоряжен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 Кабинета Министров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30 июня 2017 г. № 502-р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334FBF" w:rsidP="0033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334FB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5" w:rsidRPr="00230786" w:rsidRDefault="00FC6514" w:rsidP="0033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и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М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нобразования Чувашии от 16.12.2019 № 04/35-16726 ра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работчиком я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34FBF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ляется Минздрав Чувашии </w:t>
            </w:r>
          </w:p>
        </w:tc>
      </w:tr>
      <w:tr w:rsidR="003229D8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9 ноября  2019 г. № 1430 «О внесении изменений в государственную програ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му Российской Федерации «Развитие образования»</w:t>
            </w: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D8" w:rsidRPr="00230786" w:rsidRDefault="003657CD" w:rsidP="0032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3229D8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</w:t>
            </w:r>
            <w:r w:rsidR="003229D8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3229D8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="003657CD" w:rsidRPr="00230786">
              <w:rPr>
                <w:rFonts w:ascii="Times New Roman" w:hAnsi="Times New Roman" w:cs="Times New Roman"/>
                <w:sz w:val="20"/>
                <w:szCs w:val="20"/>
              </w:rPr>
              <w:t>в Кабинет Министров Ч</w:t>
            </w:r>
            <w:r w:rsidR="003657CD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657CD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от 10.12.2019 № 02/02-21921)</w:t>
            </w: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D8" w:rsidRPr="00230786" w:rsidRDefault="003229D8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требуется: </w:t>
            </w: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нормати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правовой акт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меропри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тия, в целях </w:t>
            </w:r>
            <w:proofErr w:type="spell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предоставл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субсидия из федерал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 бюджетам субъектов Российской Ф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на </w:t>
            </w:r>
            <w:proofErr w:type="spell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по осуществлению единовременных компенс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выплат учителям, прибывшим (переехавшим) на работу в сельские нас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пункты, либо раб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чие поселки, либо поселки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типа, либо гор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с населением до 50 тыс. человек, в рамках госуда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«Разв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образования» (далее – единовременные компенс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ционные выплаты);</w:t>
            </w: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орган 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полнительной власти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Республики, упо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номоченный Кабинетом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на предоставление  учителям единовременных компенсационных выплат;</w:t>
            </w:r>
          </w:p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уполном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 органом исполн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Чувашской Республики перечень 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кантных должностей пед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гогических работников в общеобразовательных орг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низациях, при замещении которых осуществляются единовременные компенс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ционные выплаты</w:t>
            </w:r>
          </w:p>
          <w:p w:rsidR="003229D8" w:rsidRPr="00230786" w:rsidRDefault="003229D8" w:rsidP="0095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33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8" w:rsidRPr="00230786" w:rsidRDefault="003229D8" w:rsidP="00322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45A1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0245A1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20 декабря 2018 г. № 531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33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1" w:rsidRPr="00230786" w:rsidRDefault="000245A1" w:rsidP="00322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0B8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1D0B8E" w:rsidP="001D0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7 ноября 2019 г. № 1421 «Об утверждении требов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к антитеррористич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защищенности объе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тов (территорий)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стерства науки и высшего образования Российской Федерации, его территор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альных органов и подв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домственных ему организ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ций, объектов (территорий), относящихся к сфере де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тельности Министерства науки и высшего образов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Российской Федерации, формы паспорта безопасн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сти этих объектов (террит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рий) и признании утрати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шими силу некоторых актов Правительства Российской Федерации»</w:t>
            </w:r>
            <w:proofErr w:type="gramEnd"/>
          </w:p>
          <w:p w:rsidR="001D0B8E" w:rsidRPr="00230786" w:rsidRDefault="001D0B8E" w:rsidP="001D0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B8E" w:rsidRPr="00230786" w:rsidRDefault="001D0B8E" w:rsidP="001D0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19</w:t>
            </w:r>
            <w:r w:rsidR="008D7D43" w:rsidRPr="00230786">
              <w:rPr>
                <w:rFonts w:ascii="Times New Roman" w:hAnsi="Times New Roman" w:cs="Times New Roman"/>
                <w:sz w:val="20"/>
                <w:szCs w:val="20"/>
              </w:rPr>
              <w:t>.12.2019 № 02/02-22751)</w:t>
            </w:r>
          </w:p>
          <w:p w:rsidR="001D0B8E" w:rsidRPr="00230786" w:rsidRDefault="001D0B8E" w:rsidP="0002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8D7D4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8D7D4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8D7D43" w:rsidP="000245A1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абзацем вторым пункта 5 требований к антитеррористической защищенности объектов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(территорий) Министерства науки и высшего образов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Российской Федерации, его территориальных орг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нов и подведомственных ему организаций, объектов (территорий), относящихся к сфере деятельности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стерства науки и высшего образования Российской Федерации, утвержденных постановлением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Федерации, актом Главы Чувашской Республики определить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ган исполнительной власти Чувашской Республики, уполномоченный напра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лять сведения об объектах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территориях) иных органов (организаций) в Министе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ство науки и высшего обр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зования Российской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рации, а также осуществлять иные полномочия, возл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женные на такой уполном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ченный орган исполнител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ной власти субъекта Росси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Федерации (например, абзац второй пункта 7, пункт 8)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8D7D43" w:rsidP="0033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8D7D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E" w:rsidRPr="00230786" w:rsidRDefault="008D7D43" w:rsidP="008D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23078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23078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природных ресурсов и экологии Чувашской Республики</w:t>
            </w:r>
          </w:p>
        </w:tc>
      </w:tr>
      <w:tr w:rsidR="00BD2CAD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стве и о внесении измен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 в отдельные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Российской Федерации»</w:t>
            </w:r>
          </w:p>
          <w:p w:rsidR="003657CD" w:rsidRPr="00230786" w:rsidRDefault="003657CD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7CD" w:rsidRPr="00230786" w:rsidRDefault="003657CD" w:rsidP="0036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(вступает в силу 1 января 2020 г.)</w:t>
            </w:r>
          </w:p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11.02.2019 № 02/02-2183)</w:t>
            </w:r>
          </w:p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CAD" w:rsidRPr="00230786" w:rsidRDefault="00BD2CAD" w:rsidP="0036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8 Федерального закона в сл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чаях, определенных Прав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тельством Российской Ф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дерации, особенности 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бительского рыболовства, в том числе ограничения 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бительского рыболовства,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не урегулированные прав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лами любительского рыб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ловства, должны быть уст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новлены нормативными правовыми актами органов государственной власти субъектов Российской Ф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дерации, утвержденными в установленном законод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тельством порядке по 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гласованию с уполномоче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боловства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письму Минприроды Чув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шии от 15.03.</w:t>
            </w:r>
            <w:r w:rsidR="007D467A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</w:t>
            </w:r>
            <w:r w:rsidR="007D467A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D467A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ветствующего акта Правительства Ро</w:t>
            </w:r>
            <w:r w:rsidR="007D467A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D467A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сийской Федерации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230786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648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 № 195-ФЗ «О проведении эксперимента по квотированию выбросов загрязняющих веществ и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Федерации в части снижения загрязн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атмосферного воздуха»</w:t>
            </w:r>
          </w:p>
          <w:p w:rsidR="00C82648" w:rsidRPr="00230786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 </w:t>
            </w:r>
            <w:r w:rsidR="00C82648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2648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деральный закон «Об отх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дах производства и потре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ления» и Федеральный з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(вступает с силу 25</w:t>
            </w:r>
            <w:r w:rsidR="00E9788A"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</w:t>
            </w:r>
            <w:r w:rsidR="00E9788A"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E9788A"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тября </w:t>
            </w:r>
            <w:r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E9788A"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82648" w:rsidRPr="0023078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C82648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C82648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ской Республики, </w:t>
            </w:r>
            <w:r w:rsidR="001D47F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</w:t>
            </w:r>
            <w:r w:rsidR="001D47F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1D47F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="001D47F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1D47F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21 октября 2015 г. № 370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643CB0" w:rsidP="0064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230786" w:rsidRDefault="00643CB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0" w:rsidRPr="00230786" w:rsidRDefault="00643CB0" w:rsidP="00643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530 «О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21 октября 2015 г. № 370»</w:t>
            </w:r>
          </w:p>
          <w:p w:rsidR="00C82648" w:rsidRPr="00230786" w:rsidRDefault="00C8264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38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25783"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C02738" w:rsidRPr="0023078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23078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C02738" w:rsidRPr="0023078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C02738" w:rsidRPr="00230786" w:rsidRDefault="00C027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C02738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Указ Главы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30 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реля 2014 г. № 59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643CB0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C027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230786" w:rsidRDefault="00C027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F515A7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27 ма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 2013 г. № 114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643CB0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230786" w:rsidRDefault="00F515A7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77F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291-ФЗ «О внесении изменения в статью 43 Федерального закона «Об охоте и о сохр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нении охотничьих ресурсов и о внесении изменений в отдельные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1F477F" w:rsidRPr="00230786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230786" w:rsidRDefault="00A25783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1F477F" w:rsidRPr="00230786">
              <w:rPr>
                <w:rFonts w:ascii="Times New Roman" w:hAnsi="Times New Roman" w:cs="Times New Roman"/>
                <w:sz w:val="20"/>
                <w:szCs w:val="20"/>
              </w:rPr>
              <w:t>письмо Минюста Чувашии в Кабинет Министров Ч</w:t>
            </w:r>
            <w:r w:rsidR="001F477F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F477F"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20.09.2019 № 02/02-15990)</w:t>
            </w:r>
          </w:p>
          <w:p w:rsidR="001F477F" w:rsidRPr="00230786" w:rsidRDefault="001F477F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7F" w:rsidRPr="00230786" w:rsidRDefault="001F477F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1F477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1F477F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E91EE3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указа Главы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Указ Главы Чувашской Республики от 16 октября 2015 г. № 160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010FDE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C73E2C" w:rsidRPr="00230786" w:rsidRDefault="00C73E2C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E2C" w:rsidRPr="00230786" w:rsidRDefault="00C73E2C" w:rsidP="00C7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(планируется к ра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смотрению в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 2020 г.)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Default="00643CB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91EE3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  <w:p w:rsidR="002D2C78" w:rsidRDefault="002D2C7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2C78" w:rsidRPr="00230786" w:rsidRDefault="002D2C78" w:rsidP="002D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от 24.12.2019 № 03/11-23159)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F" w:rsidRPr="00230786" w:rsidRDefault="00E91EE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отх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дах производства и потре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ления» и Федеральный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тября 2019 г.)</w:t>
            </w:r>
          </w:p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02/02-16063)</w:t>
            </w:r>
          </w:p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010FDE" w:rsidP="002F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</w:t>
            </w:r>
            <w:r w:rsidRPr="005F1F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21 октября 2015 г. № 370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C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643CB0" w:rsidP="0064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010FDE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E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E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E7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18 декабря 2018 г. № 525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643CB0" w:rsidP="004C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возможна после выполнения Минфином </w:t>
            </w:r>
            <w:r w:rsidR="003657CD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Чувашии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 за 2019 год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643CB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FDE" w:rsidRPr="0023078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010FDE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мая 2019 г. № 696 «Об утверждении государстве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Российской Федерации «Комплексное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сельских террит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рий» и о внесении измен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 в некоторые акты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010FDE" w:rsidRPr="00230786" w:rsidRDefault="00010FDE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010FDE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09.07.2019 № 02/02-11612)</w:t>
            </w:r>
          </w:p>
          <w:p w:rsidR="00010FDE" w:rsidRPr="00230786" w:rsidRDefault="00010FDE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вашской Республики от 5 февраля 2014 г. № 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C9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243D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77BB8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8F1FCB" w:rsidRPr="00230786" w:rsidRDefault="008F1FC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CB" w:rsidRPr="00230786" w:rsidRDefault="008F1FCB" w:rsidP="008F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от 25.11.2019 № 03/11-20693</w:t>
            </w:r>
            <w:r w:rsidR="0012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24.12.2019 № </w:t>
            </w:r>
            <w:r w:rsidR="0012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03/11-23158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B7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10FDE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26 февраля 2014 г. № 53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243D4A" w:rsidP="002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29 ноября 2019 г. № 508 «О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знании утрати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шими силу нек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торых решений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Республики»</w:t>
            </w:r>
          </w:p>
          <w:p w:rsidR="00010FDE" w:rsidRPr="00230786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DE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«Об опр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делении уполномоченных органов исполнительной власти Чувашской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243D4A" w:rsidP="002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C7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28 ноября 2019 г.       № 1011-р</w:t>
            </w:r>
          </w:p>
          <w:p w:rsidR="00010FDE" w:rsidRPr="00230786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DE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разработки и утверждения государстве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программы Чувашской Республики,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достижение целей гос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дарственной программы Российской Федерации «Комплексное развитие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территорий»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243D4A" w:rsidP="002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B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29 ноября 2019 г. № 509 «Об утверждении Порядка форм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рования 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утверждения списков учас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ников меропри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тий по улучш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нию жилищных условий гра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дан, прожива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щих на сельских территориях, и выдачи свид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тельств о пред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ставлении соц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альных выплат на строительство (приобретение) жилья на сел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ских территор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ях»</w:t>
            </w:r>
          </w:p>
          <w:p w:rsidR="00010FDE" w:rsidRPr="00230786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DE" w:rsidRPr="00230786" w:rsidTr="00243D4A">
        <w:trPr>
          <w:gridAfter w:val="1"/>
          <w:wAfter w:w="71" w:type="dxa"/>
          <w:trHeight w:val="47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10FDE" w:rsidRPr="00230786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010FDE" w:rsidRPr="00230786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FDE" w:rsidRPr="00230786" w:rsidRDefault="00010FDE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010FDE" w:rsidRPr="00230786" w:rsidRDefault="00010FDE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26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2018 г. № 433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B7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A25783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288-ФЗ «О внесении изменений в Федеральный закон «О племенном животново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стве» в части соверше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ствования управления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ласти племенного животн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водства»</w:t>
            </w:r>
          </w:p>
          <w:p w:rsidR="00010FDE" w:rsidRPr="00230786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010FDE" w:rsidP="00E9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 w:rsidR="00BF67BE" w:rsidRPr="00230786">
              <w:rPr>
                <w:rFonts w:ascii="Times New Roman" w:hAnsi="Times New Roman" w:cs="Times New Roman"/>
                <w:sz w:val="20"/>
                <w:szCs w:val="20"/>
              </w:rPr>
              <w:t>сьмо Минюста Чувашии в Кабинет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02/02-16059)</w:t>
            </w:r>
          </w:p>
          <w:p w:rsidR="00010FDE" w:rsidRPr="00230786" w:rsidRDefault="00010FDE" w:rsidP="00F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EB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цел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сообразности внесения 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B77BB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от 29 марта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2007 </w:t>
            </w:r>
            <w:r w:rsidR="00B77BB8"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№ 55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243D4A" w:rsidP="002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77B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FC6514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остановление Кабинета Мин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ноября 2019 г. № 487 «О внес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3D4A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29 марта 2007 г. № 55»</w:t>
            </w:r>
          </w:p>
          <w:p w:rsidR="00010FDE" w:rsidRPr="00230786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DE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18 сентября 2019 г. № 1209 «О внесении измен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 в Правила предоставл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и распределения иных межбюджетных трансфе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тов из федерального бю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жета бюджетам субъектов Российской Федерации на возмещение части затрат на уплату процентов по инв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стиционным кредитам (за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мам) в агропромышленном комплексе»</w:t>
            </w:r>
          </w:p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18.10.2019 № 02/02-17943)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29 декабря 2010 г. № 551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B77BB8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стадии согласов</w:t>
            </w:r>
            <w:r w:rsidR="00B77BB8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B77BB8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243D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0433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311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300433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РФ от 17 октября 2019 г. № 1332 «О внесении 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менений в государственную программу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 «Комплексное 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витие сельских территорий»</w:t>
            </w:r>
          </w:p>
          <w:p w:rsidR="00300433" w:rsidRPr="00230786" w:rsidRDefault="00300433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33" w:rsidRPr="00230786" w:rsidRDefault="00300433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02/02-20270)</w:t>
            </w:r>
          </w:p>
          <w:p w:rsidR="00300433" w:rsidRPr="00230786" w:rsidRDefault="00300433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30043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300433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300433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сматривающий внесение изменений в постановление 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26 октября 2018 г. № 433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243D4A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243D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0433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3" w:rsidRPr="00230786" w:rsidRDefault="00300433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3D4A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17 августа 2016 г. № 806 (ред. от 21 марта 2019 г.) «О применении </w:t>
            </w: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при организации отдельных видов государственного контроля (надзора) и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некоторые акты Правительства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243D4A" w:rsidRPr="00230786" w:rsidRDefault="00243D4A" w:rsidP="0030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ноября 2012 г. № 476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243D4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3D4A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995C42" w:rsidP="0099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6 сентября 2016 г. № 887 (ред. от 12 сентября 2019 г.) «Об общих требованиях к нормативным правовым актам, муниципальным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вовым актам, регулиру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щим предоставление субс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(за исключением субсидий го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ударственным (муниц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пальным) учреждениям), индивидуальным предпр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нимателям, а также физич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ским лицам - производит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лям товаров, работ, услуг»</w:t>
            </w:r>
          </w:p>
          <w:p w:rsidR="00243D4A" w:rsidRPr="00230786" w:rsidRDefault="00243D4A" w:rsidP="0024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99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995C42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995C42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8 декабря 2014 г. № 421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995C42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99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A" w:rsidRPr="00230786" w:rsidRDefault="00995C42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C42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3F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29 декабря 2010 г. № 546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2" w:rsidRPr="00230786" w:rsidRDefault="003F6695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0E1B" w:rsidRPr="00230786" w:rsidTr="00C569B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20 ноября 2019 г. № 1477</w:t>
            </w:r>
          </w:p>
          <w:p w:rsidR="00DB0E1B" w:rsidRPr="00230786" w:rsidRDefault="00DB0E1B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приложение № 10 к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дарственной программе развития сельского хозя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и регулирования ры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ков сельскохозяйственной продукции, сырья и прод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вольствия»</w:t>
            </w:r>
          </w:p>
          <w:p w:rsidR="00DB0E1B" w:rsidRPr="00230786" w:rsidRDefault="00DB0E1B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E1B" w:rsidRPr="00230786" w:rsidRDefault="00DB0E1B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янв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2020 г.)</w:t>
            </w:r>
          </w:p>
          <w:p w:rsidR="00DB0E1B" w:rsidRPr="00230786" w:rsidRDefault="00DB0E1B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E1B" w:rsidRPr="00230786" w:rsidRDefault="00DB0E1B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23.12.2019 № 02/02-23006)</w:t>
            </w:r>
          </w:p>
          <w:p w:rsidR="00DB0E1B" w:rsidRPr="00230786" w:rsidRDefault="00DB0E1B" w:rsidP="003F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C5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C5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13 ноября 2014 г. № 397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4F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B" w:rsidRPr="00230786" w:rsidRDefault="00DB0E1B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23078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Министерство строительства, архитектуры и жилищно-коммунального хозяйства Чувашской Республики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2017 г. № 217-ФЗ «О ведении гражданами сад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и огородничества для собственных нужд и о внесении изменений в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вступает в силу 1 января </w:t>
            </w: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2019 г.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официального опубликования 30 июля 2017 г.)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вашии от 01.12.2017 № 09/64-7671)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19 января 2000 г. № 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пока не признавать утр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тившим силу п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Республики от 19 января 2000 г. № 1 «Об утвержд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Порядка 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деления кредитов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ипотеку за счет средств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публиканского бюджета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ки», так как не закончили де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некоторые ипотечные кр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диты, выданные ранее </w:t>
            </w:r>
            <w:proofErr w:type="spell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дитпромбанком</w:t>
            </w:r>
            <w:proofErr w:type="spell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грамме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Федерации  от 30 декабря 2017 г. № 1710 «Об утверждении го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программы Российской Федерации «Обеспечение доступным и комфортным жильем и коммунальными услугами граждан Российской Фед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вающий внесение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распоряжение Каб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 от 21 августа 2014 г. № 503-р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Нецелесообразно принимать, пока не будет признано утр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тившим силу пост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новление Правител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Российской Ф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 от 5 мая 2014 г. № 404 «О некот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 вопросах реал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программы «Жилье для росси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семьи» в рамках государственной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граммы Российской Федерации «Обесп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доступным и комфортным жильем и коммунальными услугами граждан Российской Федер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Российской Федерации от 5 июня 2018 г. № 653 «О внесении изменений в 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акты Правител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Российской Федер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A2578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Минюста Чувашии в Кабинет Министров Ч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10.07.2018 № 02/02-10382)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изменений в постановление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26 сентября 2014 г. № 325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9A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Внесение изменений возможно после вн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ст. 7 Федерального зак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от 21 июля 2014 г. 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224-ФЗ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Гр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достроительный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декс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 и отдельные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 «О внесении изменений в Ф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деральный закон «Об уч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стии в долевом строител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многоквартирных 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и иных объектов 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движимости и о внесении изменений в некоторые законодательные акты Ро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 и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законодательные акты Российской Федер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ции»</w:t>
            </w:r>
          </w:p>
          <w:p w:rsidR="00010FDE" w:rsidRPr="00230786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010FDE" w:rsidP="002164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23078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 силу с 1 июля 2018 г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за исключением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положений, </w:t>
            </w:r>
            <w:hyperlink r:id="rId7" w:history="1">
              <w:r w:rsidRPr="0023078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</w:t>
              </w:r>
              <w:r w:rsidRPr="0023078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у</w:t>
              </w:r>
              <w:r w:rsidRPr="0023078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пающих</w:t>
              </w:r>
            </w:hyperlink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90 дней после дня вступления в силу насто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закона </w:t>
            </w: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 сентября 2018 г.).</w:t>
            </w:r>
          </w:p>
          <w:p w:rsidR="00010FDE" w:rsidRPr="00230786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010FDE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A25783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Минюста Чувашии в Кабинет Министров Ч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09.08.2018 № 02/02-12173)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рядка осуществления гос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дарственного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строительства многоква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домов и (или) иных объектов недвижимости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B4500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августа 2018 г. № 341-ФЗ «О внесении изменений в Земельный кодекс Росси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отдел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законодательные акты Российской Федерации в части упрощения размещ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линейных объектов»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DE" w:rsidRPr="00230786" w:rsidRDefault="00A2578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Минюста Чувашии в Кабинет Министров Ч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0FDE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27.09.2018 № 02/02-14880)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16 июля 2015 г. № 261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Постановление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 от 3 декабря 2014 г. </w:t>
            </w:r>
            <w:r w:rsidR="00A25783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1300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010FDE" w:rsidRPr="00230786" w:rsidRDefault="00010FDE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DE" w:rsidRPr="00230786" w:rsidRDefault="00010FDE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11.02.2019 № 02/02-2157)</w:t>
            </w:r>
          </w:p>
          <w:p w:rsidR="00010FDE" w:rsidRPr="00230786" w:rsidRDefault="00010FD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ноября 2012 г. № 522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F163A0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F163A0" w:rsidP="00F1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FDE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F163A0" w:rsidP="00F16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E" w:rsidRPr="00230786" w:rsidRDefault="00010FD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151-ФЗ (ред. от 2 августа 2019 г.)</w:t>
            </w:r>
          </w:p>
          <w:p w:rsidR="00F163A0" w:rsidRPr="00230786" w:rsidRDefault="00F163A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«Об участии в долевом стро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тельстве многоквартирных домов и иных объектов 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движимости и о внесении изменений в некоторые законодательные акты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Федерации» и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декабря 2022 г.)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3A0" w:rsidRPr="00230786" w:rsidRDefault="00F163A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02/02-13193</w:t>
            </w:r>
            <w:proofErr w:type="gramEnd"/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4 октября 2017 г. № 396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вн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постановление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вительства росси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Федерации от 4 июля 2017 г. № 788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1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 w:rsidP="008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  <w:p w:rsidR="000F6EF6" w:rsidRPr="00230786" w:rsidRDefault="000F6EF6" w:rsidP="008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0F6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от 25.11.2019 № 03/11-20694</w:t>
            </w:r>
            <w:r w:rsidR="000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24.12.2019 № 03/11-23156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14 сентября 2012 г. № 393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проекта целесообразна после внесения изменений в постановление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Росси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Федерации от 24 марта 2007 г. № 178 «Об утверждении Положения о согл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совании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планирования субъектов Российской Федерации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мая 2019 г. № 696 «Об утверждении государстве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ной программы Российской Федерации «Комплексное развитие сельских террит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рий» и о внесении измен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 в некоторые акты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F163A0" w:rsidRPr="00230786" w:rsidRDefault="00F163A0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09.07.2019 № 02/02-11612)</w:t>
            </w:r>
          </w:p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12 января 2006 г. № 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вн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Закон Чувашской Республики от 30 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ября 2006 г. № 55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 «О признании утратившими силу отдельных положений статьи 25 Федерального закона «О публично-правовой компании по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щите прав граждан - учас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ков и о внесении изменений в отдельные законодател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акты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дерации» и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нения в статью 62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рального закона «О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недвижимости»</w:t>
            </w:r>
            <w:proofErr w:type="gramEnd"/>
          </w:p>
          <w:p w:rsidR="00F163A0" w:rsidRPr="00230786" w:rsidRDefault="00F163A0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31.07.2019 № 02/02-13166)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17 июня 2019 г. № 234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F163A0" w:rsidRPr="00230786" w:rsidRDefault="00F163A0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F163A0" w:rsidRPr="00230786" w:rsidRDefault="00F163A0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A0" w:rsidRPr="00230786" w:rsidRDefault="00F163A0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 внесения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постановление Каб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 Министров Чувашской Республики от 27 мая 2019 г. № 175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1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F16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остановление Кабинета Мин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9 октября 2019 г. № 409 «О внес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изменения в постановление Кабинета Мин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мая 2019 г. № 175»</w:t>
            </w:r>
          </w:p>
          <w:p w:rsidR="00F163A0" w:rsidRPr="00230786" w:rsidRDefault="00F163A0" w:rsidP="0025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 августа 2019 г. № 1012 «О внесении изменений в некоторые акты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09.09.2019 № 02/02-15295)</w:t>
            </w:r>
          </w:p>
          <w:p w:rsidR="00F163A0" w:rsidRPr="00230786" w:rsidRDefault="00F163A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ходимости принятия акта,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пунктом 27 приложения № 1 к особе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ностям реализации  отдел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мероприятий госуда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ственной программы Ро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 «Обе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печение доступным и ко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фортным жильем и комм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нальными услугами граждан Российской Федерации», утвержденных постановл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нием Правительства Росси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от 17 дека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 2010 г. № 1050, при фо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мировании списка молодых семей - претендентов на п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лучение социальных выплат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на приобретение жилого помещения или создание</w:t>
            </w:r>
            <w:proofErr w:type="gramEnd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 индивидуального жилищного строительства нормативным правовым 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том субъекта Российской Федерации может быть установлена квота для мол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дых семей, не относящихся к молодым семьям, поста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ленным на учет в качестве нуждающихся в улучшении жилищных условий до 1 марта 2015 г., или молодым семьям, имеющим 3 и более детей, в размере не более 30 процентов общего колич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ства молодых семей, вкл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чаемых в указанный список</w:t>
            </w:r>
            <w:proofErr w:type="gramEnd"/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1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02/02-16066)</w:t>
            </w: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6F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нормативным правовым актом Чувашской Республики случаев, в кот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требуется приведение состава и содержания пр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екта планировки территории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 исключением проектов планировки и проектов 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жевания территории, утве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жденных уполномоченным федеральным органом 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полнительной власти) в 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с требованиями пунктов 2 и 3 части 3, пун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7 части 4 статьи 42 Гр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достроительного кодекса Российской Федерации (в редакции Федерального з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кона)</w:t>
            </w:r>
            <w:proofErr w:type="gramEnd"/>
          </w:p>
          <w:p w:rsidR="00F163A0" w:rsidRPr="00230786" w:rsidRDefault="00F163A0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  <w:p w:rsidR="000F6EF6" w:rsidRDefault="000F6EF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EF6" w:rsidRPr="00230786" w:rsidRDefault="000F6EF6" w:rsidP="000F6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от 24.12.2019 № 03/11-23156)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постановление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10 мая 2018 г. № 174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1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225-ФЗ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отх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дах производства и потре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ления» и Федеральный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кон «О Государственной корпорации по атомной энергии «</w:t>
            </w:r>
            <w:proofErr w:type="spell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25 се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тября 2019 г.)</w:t>
            </w:r>
          </w:p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02/02-16063)</w:t>
            </w:r>
          </w:p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4 июня 2007 г. № 11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сения изменений в Градостроительный кодекс Российской Федерации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проект распоряжения Главы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Республики, предусматривающий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ние изменений в распоряж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ние Главы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 от 31 декабря 2014 г. № 427-рг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27 сентября 2017 г. № 380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F16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остановление Кабинета Мин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ноября 2019 г. № 492 «О внесении изменения в п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сентября 2017 г. № 380»</w:t>
            </w:r>
          </w:p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Республики,  пред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 декабря 2017 г. № 522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5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деления средств на разработку новой схемы территориал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планирования Чувашской Республ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12 сентября 2019 г. № 1192 «Об утверждении Правил принятия решения публично-правовой комп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нией «Фонд защиты прав граждан – участников дол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вого строительства» о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нансировании или о нец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лесообразности финанс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рования мероприятий,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пунктом 2 части 1 статьи 12, частью 2 статьи 13.1 Федерального закона «О публично-правовой компании по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щите прав граждан – учас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ников долевого строител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при несостоятельности (банкротстве) застройщ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ков и о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отдельные законодател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акты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дерации» и о признании </w:t>
            </w: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силу некот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рых актов Правительства Российской Федерации»</w:t>
            </w:r>
          </w:p>
          <w:p w:rsidR="00F163A0" w:rsidRPr="00230786" w:rsidRDefault="00F163A0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C3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08.10.2019 № 02/02-17145)</w:t>
            </w:r>
          </w:p>
          <w:p w:rsidR="00F163A0" w:rsidRPr="00230786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C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Типовой формой соглаш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о предоставлении су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сидии в виде имущественн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 взноса в имущество 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лично-правовой компании «Фонд защиты прав граждан – участников долевого стр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ительства» из бюджета субъекта Российской Фед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рации (приложение к Прав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лам) предусмотрено наличие нормативного правового 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акта высшего исполнител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ного органа государственной власти субъекта Российской Федерации, устанавлива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щего правила предоставл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субсидии в виде имущ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ственного взноса в имущ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ство публично-правовой компании «Фонд защиты прав граждан – участников долевого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строительства» из бюджета субъекта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(в рамках реализации пункта 9 Пр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вил)</w:t>
            </w:r>
          </w:p>
          <w:p w:rsidR="00F163A0" w:rsidRPr="00230786" w:rsidRDefault="00F163A0" w:rsidP="00F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0C2728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21 августа 2019 г. № 1082 «Об утверждении Правил проведения экспе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тизы жилого помещения, которому причинен ущерб, подлежащий возмещению в рамках программы орган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зации возмещения ущерба, причиненного расположе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ным на территориях суб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ектов Российской Федер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ции жилым помещениям граждан, с использованием механизма добровольного страхования, методики определения размера уще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ба, подлежащего возмещ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нию в рамках программы организации возмещения ущерба, причиненного ра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положенным на территор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ях субъектов</w:t>
            </w:r>
            <w:proofErr w:type="gramEnd"/>
            <w:r w:rsidRPr="000C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жилым пом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щениям граждан, с испол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зованием механизма добр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вольного страхования за счет страхового возмещ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ния и помощи, предоста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ляемой за счет средств бюджетов бюджетной с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стемы Российской Федер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ции, и о внесении измен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ний в Положение о призн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мещением, жилого пом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щения непригодным для проживания, многоква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тирного дома аварийным и подлежащим сносу или реконструкции, садового дома жилым домом и жил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го дома садовым домом»</w:t>
            </w:r>
            <w:proofErr w:type="gramEnd"/>
          </w:p>
          <w:p w:rsidR="00F163A0" w:rsidRPr="000C2728" w:rsidRDefault="00F163A0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0C2728" w:rsidRDefault="00F163A0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  <w:p w:rsidR="00F163A0" w:rsidRPr="000C2728" w:rsidRDefault="00F163A0" w:rsidP="00D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Пунктом 4 Правил пред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смотрено, что в целях пр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ведения экспертизы жилого помещения орган госуда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ственной власти субъекта Российской Федерации либо государственное учрежд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ние, имеющее право на пр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нятие и (или) исполнение бюджетных обязательств от имени такого субъекта Ро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за счет средств бюджета этого суб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ъ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екта Российской Федерации, уполномоченные на реал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зацию программы организ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ции возмещения ущерба, причиненного расположе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ным на территориях субъе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тов Российской Федерации жилым помещениям гра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</w:t>
            </w:r>
            <w:proofErr w:type="gramEnd"/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 использованием мех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низма добровольного стр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хования в соответствии 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  <w:t>с нормативными правовыми актами субъекта Российской Федерации, создают в уст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новленном ими порядке к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миссию, разрабатывают и утверждают регламент де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тельности комиссии.</w:t>
            </w:r>
          </w:p>
          <w:p w:rsidR="00F163A0" w:rsidRPr="000C2728" w:rsidRDefault="00F163A0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случае возложения указанных вопросов на 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 исполнительной власти Чувашской Республики предлагаем рассмотреть в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об определении соо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ветствующих полномочий в положении об органе испо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нительной власти Чува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</w:t>
            </w:r>
          </w:p>
          <w:p w:rsidR="00F163A0" w:rsidRPr="000C2728" w:rsidRDefault="00F163A0" w:rsidP="00BC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C6514" w:rsidP="003E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огласно инфо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мации Минстроя Чувашии отве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ственный разр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ботчик МЧС Ч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вашии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нудительного исполнения Российской Федерации и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ции»</w:t>
            </w:r>
          </w:p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F163A0" w:rsidRPr="00230786" w:rsidRDefault="00F163A0" w:rsidP="00D86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A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публики, предусматрива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щий внесение изменений в постановление Кабинета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26 октября 2011 г. № 469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336295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A58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B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FB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FB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нета Министров Чувашской Республики, предусматр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вающий внесение изменений в постановление Кабинета Министров Чувашской Ре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29 февраля 2016 г. № 72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0C2728" w:rsidRDefault="00FC6514" w:rsidP="003E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огласно инфо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мации Минстроя Чувашии отве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ственный испо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E0A58" w:rsidRPr="000C2728">
              <w:rPr>
                <w:rFonts w:ascii="Times New Roman" w:hAnsi="Times New Roman" w:cs="Times New Roman"/>
                <w:sz w:val="20"/>
                <w:szCs w:val="20"/>
              </w:rPr>
              <w:t>нитель Минтруд Чувашии</w:t>
            </w:r>
          </w:p>
        </w:tc>
      </w:tr>
      <w:tr w:rsidR="001721E6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нудительного исполнения Российской Федерации и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1721E6" w:rsidRPr="00230786" w:rsidRDefault="001721E6" w:rsidP="00FB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172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Закон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17 октя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2005 г. № 42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17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B84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B45000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9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5 ноября 2019 г. № 2625-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</w:p>
          <w:p w:rsidR="009F4B84" w:rsidRPr="00230786" w:rsidRDefault="009F4B84" w:rsidP="009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84" w:rsidRPr="00230786" w:rsidRDefault="009F4B84" w:rsidP="009F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9F4B84" w:rsidRPr="00230786" w:rsidRDefault="009F4B84" w:rsidP="009F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B84" w:rsidRPr="00230786" w:rsidRDefault="009F4B84" w:rsidP="009F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12.12.2019 № 02/02-22193)</w:t>
            </w:r>
          </w:p>
          <w:p w:rsidR="009F4B84" w:rsidRPr="00230786" w:rsidRDefault="009F4B84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9F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9F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 целях реализации пункта 5 распоряжения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23.03.2019 № 510-р (в редакции распоряжения Правительства Российской Федерации) рассмотреть вопрос о целесообразности определения органа испо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нительной власти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Республики, уполн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моченного Кабинетом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нистров Чувашской Респу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лики на сбор данных для формирования индекса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чества городской среды (в случае, если информация для расчета индикаторов и формирования индексов городов и индексов субъе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будет представляться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в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нистерство строительства и жилищно-коммунального хозяйства Российской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 не Кабинетом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4" w:rsidRPr="00230786" w:rsidRDefault="009F4B84" w:rsidP="0017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295A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Default="004B295A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4B295A" w:rsidRDefault="004B295A" w:rsidP="004B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16 октября 2019г. № 1327 «Об утверждении Правил предоставления иных межбюджетных трансфертов из федерал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ного бюджета, источником финансового обеспечения которых являются бюдже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ные ассигнования резер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ного фонда Правительства Российской Федерации, бюджетам субъектов Ро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сийской Федерации на ф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нансовое обеспечение ре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лизации мер социальной поддержки граждан, жилые помещения которых утр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чены и (или) повреждены в результате чрезвычайных ситуаций природного и техногенного характера»</w:t>
            </w:r>
            <w:proofErr w:type="gramEnd"/>
          </w:p>
          <w:p w:rsidR="004B295A" w:rsidRPr="004B295A" w:rsidRDefault="004B295A" w:rsidP="004B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5A" w:rsidRPr="004B295A" w:rsidRDefault="004B295A" w:rsidP="004B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02/02-20057)</w:t>
            </w:r>
          </w:p>
          <w:p w:rsidR="004B295A" w:rsidRPr="004B295A" w:rsidRDefault="004B295A" w:rsidP="004B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5A" w:rsidRPr="004B295A" w:rsidRDefault="004B295A" w:rsidP="004B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(письмо МЧС Чувашии от 13.12.2019 № 5/д-6-2780)</w:t>
            </w:r>
          </w:p>
          <w:p w:rsidR="004B295A" w:rsidRPr="004B295A" w:rsidRDefault="004B295A" w:rsidP="009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230786" w:rsidRDefault="004B295A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230786" w:rsidRDefault="004B295A" w:rsidP="009F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4B295A" w:rsidRDefault="004B295A" w:rsidP="004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предусмотрено прин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тие субъектами Российской Федерации следующих 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тов:</w:t>
            </w:r>
          </w:p>
          <w:p w:rsidR="004B295A" w:rsidRPr="004B295A" w:rsidRDefault="004B295A" w:rsidP="004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акта Главы Чувашской Республики, утверждающего перечни жилых помещений, утраченных в результате чрезвычайных ситуаций природного и техногенного характера, и жилых помещ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ний, поврежденных в 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зультате чрезвычайных с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туаций природного и техн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генного характера (пункт 4 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Правил);</w:t>
            </w:r>
          </w:p>
          <w:p w:rsidR="004B295A" w:rsidRPr="004B295A" w:rsidRDefault="004B295A" w:rsidP="004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акта Кабинета Мин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стров Чувашской Республ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ки, устанавливающего пор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 и условия предоставл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выплат гражданам, ук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занным в пункте 6 Правил, на приобретение или стро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тельство ими жилых пом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щений, осуществление т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кими гражданами капитал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ного ремонта поврежденных жилых помещений, передачи гражданам, указанным в пункте 6 Правил, жилых помещений, на финансовое обеспечение приобретения и (или) строительства которых предоставляются трансфе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ты (пункт 15 Правил);</w:t>
            </w:r>
            <w:proofErr w:type="gramEnd"/>
          </w:p>
          <w:p w:rsidR="004B295A" w:rsidRPr="00230786" w:rsidRDefault="004B295A" w:rsidP="004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нормативного правового акта Чувашской Республики, утверждающего перечень мероприятий, в целях ф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нансового обеспечения к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торых предоставляются трансферты (пункт 16 Пр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вил)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230786" w:rsidRDefault="004B295A" w:rsidP="0092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230786" w:rsidRDefault="004B295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A" w:rsidRPr="00230786" w:rsidRDefault="004B295A" w:rsidP="0017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4B295A" w:rsidRDefault="00F163A0" w:rsidP="00FB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финансов Чувашской Республики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F163A0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62-ФЗ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</w:p>
          <w:p w:rsidR="00F163A0" w:rsidRPr="004B295A" w:rsidRDefault="00F163A0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4B295A" w:rsidRDefault="00F163A0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F163A0" w:rsidRPr="004B295A" w:rsidRDefault="00F163A0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 xml:space="preserve">шии в Кабинет Министров Чувашской Республики от 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21.05.2019 № 02/02-8649)</w:t>
            </w:r>
          </w:p>
          <w:p w:rsidR="00F163A0" w:rsidRPr="004B295A" w:rsidRDefault="00F163A0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4B295A" w:rsidRDefault="00F163A0" w:rsidP="00F1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закон от 6 июня 2019 г. № 133-ФЗ «О внесении изменений в ст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тью 217 Бюджетного к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декса Российской Федер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ции и Федеральный закон «О внесении изменений в Бюджетный кодекс Ро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сийской Федерации и о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дельные законодательные акты Российской Федер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ции и установлении ос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бенностей исполнения ф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B295A">
              <w:rPr>
                <w:rFonts w:ascii="Times New Roman" w:hAnsi="Times New Roman" w:cs="Times New Roman"/>
                <w:iCs/>
                <w:sz w:val="20"/>
                <w:szCs w:val="20"/>
              </w:rPr>
              <w:t>дерального бюджета в 2019 году»</w:t>
            </w:r>
          </w:p>
          <w:p w:rsidR="00F163A0" w:rsidRPr="004B295A" w:rsidRDefault="00F163A0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23 июля 2001 г. № 36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3 декабря 2019 г. № 87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отдел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  <w:p w:rsidR="00F163A0" w:rsidRPr="00230786" w:rsidRDefault="00F163A0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  от 22 июня 2019 г. № 796 «Об общих требован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ях к оценке налоговых расходов субъектов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ниципальных образов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22.07.2019 № 02/02-12516)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правовых актов Кабинета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публики, определяющих:</w:t>
            </w:r>
          </w:p>
          <w:p w:rsidR="00F163A0" w:rsidRPr="00230786" w:rsidRDefault="00F163A0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формиров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информации о норм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тивных, целевых и фи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кальных характеристиках налоговых расходов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Республики;</w:t>
            </w:r>
          </w:p>
          <w:p w:rsidR="00F163A0" w:rsidRPr="00230786" w:rsidRDefault="00F163A0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обобщения результатов оценки эффе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тивности налоговых расх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дов Чувашской Республики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F163A0" w:rsidRPr="00230786" w:rsidRDefault="00F163A0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нал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говых расходов Чувашской Республики.</w:t>
            </w:r>
          </w:p>
          <w:p w:rsidR="00F163A0" w:rsidRPr="00230786" w:rsidRDefault="00F163A0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Также предлагаем рассмо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реть вопрос об определении органов исполнительной власти Чувашской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 (иных государстве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ных органов Чувашской Республики, организаций), ответственных в соотве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полномочиями, установленными нормати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ными правовыми актами Чувашской Республики, за достижение соответству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щих налоговому расходу Чувашской Республики ц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лей государственной пр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граммы Чувашской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 и (или) целей социал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но-экономической политики Чувашской Республики, не относящихся к госуда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ственным программам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(кур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торов налоговых расходов).</w:t>
            </w:r>
            <w:proofErr w:type="gramEnd"/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  от 25 сентября 2019 г. № 395 «Об утверждении </w:t>
            </w: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Порядка форм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рования перечня налоговых 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ходов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Республики от 11 декабря 2019 г. № 537 «Об утверждении Порядка оценки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ходов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D1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203-ФЗ «О внесении изменения в 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тью 264.4 Бюджетного кодекса Российской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 в части соверше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ствования парламентского контроля»</w:t>
            </w:r>
          </w:p>
          <w:p w:rsidR="00F163A0" w:rsidRPr="00230786" w:rsidRDefault="00F163A0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18.09.2019 № 02/02-15827)</w:t>
            </w:r>
          </w:p>
          <w:p w:rsidR="00F163A0" w:rsidRPr="00230786" w:rsidRDefault="00F163A0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изменений в Закон Чувашской Республики от 13 сентября 2011 г. № 58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осуществляется Госс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ветом Чувашии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199-ФЗ «О внесении изменений в Бюджетный кодекс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сти совершенствования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(мун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ципального) финансового контроля, внутреннего финансового контроля и внутреннего финансового аудита»</w:t>
            </w:r>
          </w:p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19.09.2019 № 02/02-15882)</w:t>
            </w:r>
          </w:p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2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публики от 23 июля 2001 г. № 36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Госуда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Совет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</w:t>
            </w:r>
            <w:proofErr w:type="gramEnd"/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E151DA">
        <w:trPr>
          <w:gridAfter w:val="1"/>
          <w:wAfter w:w="71" w:type="dxa"/>
          <w:trHeight w:val="8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13 се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тября 2011 г. № 58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осуществляется Госс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ветом Чувашии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прос о внесении изменений в Закон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от 28 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ября 2018 г. № 83 </w:t>
            </w:r>
          </w:p>
          <w:p w:rsidR="00F163A0" w:rsidRPr="00230786" w:rsidRDefault="00F163A0" w:rsidP="00B4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2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ской</w:t>
            </w:r>
            <w:r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от 29 ноября 2019 г. № 82 «О внесении изм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нений в Закон Чувашской Ре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публики «О ре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публиканском бюджете Чува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ской Республики на 2019 год и на плановый пер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од 2020 и 2021 годов»</w:t>
            </w:r>
          </w:p>
          <w:p w:rsidR="00F163A0" w:rsidRPr="00230786" w:rsidRDefault="00F163A0" w:rsidP="00E1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E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29 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ября 2007 г. № 309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постановление Каб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нета Министров Чувашской Республики от 23 апреля 2014 г. № 138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91461" w:rsidP="0049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49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ассмотрен на заседании Каб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публики 25 д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кабря 2019 г.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 от 14 ма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та 2018 г. № 81 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532 «О вн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сении изменений в 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14 марта 2018 г. № 81»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278-ФЗ «О внесении изменений в Бюджетный кодекс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 в целях совершенств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вания правового регулир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вания отношений в сфере государственных (муниц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пальных) заимствований, управления государстве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ным (муниципальным) долгом и государственн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ми финансовыми активами Российской Федерации и признании утратившим силу Федерального закона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особенностях эмиссии и обращения госуда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ных ценных бумаг»</w:t>
            </w:r>
            <w:proofErr w:type="gramEnd"/>
          </w:p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23.09.2019 № 02/02-16138)</w:t>
            </w:r>
          </w:p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B4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23 июля 2001 г. № 36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3 декабря  2019 г. № 87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отдел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30 апреля 2002 г. № 13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3 декабря  2019 г. № 87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отдел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15 декабря 2003 г. № 305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24 декабря 2007 г. № 347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25 января 2017 г. № 8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установить:</w:t>
            </w:r>
          </w:p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(основания, усл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вия и порядок) реструктур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зации денежных обяз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 (задолженности по денежным обязательствам) перед Чувашской Республ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кой;</w:t>
            </w:r>
          </w:p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D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М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нистерством финансов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долг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вой устойчивости муниц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0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307-ФЗ «О внесении изменений в Бюджетный кодекс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лях совершенствования межбюджетных отнош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шии в Кабинет Министров Чувашской Республики от 25.09.2019 № 02/02-16276)</w:t>
            </w:r>
          </w:p>
          <w:p w:rsidR="00F163A0" w:rsidRPr="00230786" w:rsidRDefault="00F163A0" w:rsidP="008B7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23 июля 2001 г. № 36 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6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3 декабря 2019 г. № 87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отдел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вашской Республики от 29 ноября 2007 г. № 309 </w:t>
            </w:r>
          </w:p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вашской Республики от 14 марта 2018 г.  № 81 </w:t>
            </w:r>
          </w:p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532 «О вн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сении изменений в 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14 марта 2018 г. № 81»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Кабинетом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порядка, сроков заключения соглашений, указанных в абзацах первом и втором пункта 8 статьи 137 Бюджетного кодекса Российской Федерации, и требований к указанным соглашениям, а также мер ответственности за наруш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порядка и сроков з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ключения указанных 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глашений и за невыполн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органами местного 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моуправления обязательств, возникающих из таких 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глашений (пункт 8 статьи 137 Бюджетного кодекса Российской Федерации)</w:t>
            </w:r>
            <w:proofErr w:type="gramEnd"/>
          </w:p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Кабинетом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публики порядка, сроков заключения соглашений, указанных в абзаце первом пункта 8 статьи 138 Бю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жетного кодекса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Федерации, и требов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 к указанным соглаш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ниям, а также мер отве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ственности за нарушение порядка и сроков заключ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указанных соглашений и невыполнение органами местного самоуправления обязательств, возникающих из таких соглашений (пункт 8 статьи 138 Бюджетного кодекса Российской Фед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рации);</w:t>
            </w:r>
            <w:proofErr w:type="gramEnd"/>
          </w:p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законами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 и принимаемыми в соотве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ними нормативн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ми правовыми актами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орг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 государственной власти Чувашской Республики случаев предоставления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местным бюджетам дотаций на поддержку мер по обе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печению сбалансированн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местных бюджетов и иных дотаций местным бюджетам из республика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ского бюджета Чувашской Республики (пункт 1 статьи 138.4 Бюджетного кодекса Российской Федерации)</w:t>
            </w:r>
          </w:p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29 ноября 2019 г. № 82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Закон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 "О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публиканском бюджете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на 2019 год и на плановый пер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од 2020 и 2021 годов»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3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законом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Республики, акт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 Кабинета Министров Чувашской Республики случаев и порядка внесения изменений в распределение объемов субсидий между муниципальными образов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ниями (пункт 4 статьи 139 Бюджетного кодекса Ро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Федерации)</w:t>
            </w:r>
          </w:p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Закон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3 декабря 2019 г. № 87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отдел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законод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тельные акты Чувашской Ре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4B295A">
        <w:trPr>
          <w:gridAfter w:val="1"/>
          <w:wAfter w:w="71" w:type="dxa"/>
          <w:trHeight w:val="40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E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утверждение Кабинетом Министров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порядка заключ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 указанного в подпункте 2 пункта 4 статьи 168.4 Бюджетного кодекса Ро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согл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шения между финансовым органом Чувашской Ре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публики и главой муниц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пального образования, его формы и перечня обяз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 муниципального образования (пункт 6 статьи 168.4 Бюджетного кодекса Российской Федерации)</w:t>
            </w:r>
          </w:p>
          <w:p w:rsidR="00F163A0" w:rsidRPr="00230786" w:rsidRDefault="00F163A0" w:rsidP="000B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5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0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сентября 2019 г. № 321-ФЗ «О внесении изменений в часть вторую Налогового кодекса Российской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</w:p>
          <w:p w:rsidR="00F163A0" w:rsidRPr="00230786" w:rsidRDefault="00F163A0" w:rsidP="0050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50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шии в Кабинет Министров Чувашской Республики от 28.10.2019 № 02/02-18586)</w:t>
            </w:r>
          </w:p>
          <w:p w:rsidR="00F163A0" w:rsidRPr="00230786" w:rsidRDefault="00F163A0" w:rsidP="00AE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0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Закон Чувашской Республики от 23 июля 2001 г. № 38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0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20 декабря 2019 г. № 88 «О внесении изм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Закон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 от 23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июля 2001 г. № 38»</w:t>
            </w:r>
          </w:p>
        </w:tc>
      </w:tr>
      <w:tr w:rsidR="00F163A0" w:rsidRPr="00230786" w:rsidTr="00801BB0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экономического развития, промышленности и торговли Чувашской Республики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4-ФЗ «О внесении изменений в Бюджетный кодекс Росси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  <w:p w:rsidR="00F163A0" w:rsidRPr="00230786" w:rsidRDefault="00F163A0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29.01.2019 № 02/02-1402)</w:t>
            </w:r>
          </w:p>
          <w:p w:rsidR="00F163A0" w:rsidRPr="00230786" w:rsidRDefault="00F163A0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Минфина Чувашии от 15.03.2019 №05/14-1809)</w:t>
            </w:r>
          </w:p>
          <w:p w:rsidR="00F163A0" w:rsidRPr="00230786" w:rsidRDefault="00F163A0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10 мая 2012 г. № 180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183-ФЗ «О внесении изменений в 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тьи 33 и 35 Федерального закона «О стратегическом планировании в Российской Федерации» и статью 7.1-1 Закона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ции «О занятости населения в Российской Федерации»  </w:t>
            </w:r>
          </w:p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13.08.2019 № 02/02-13945)</w:t>
            </w:r>
          </w:p>
          <w:p w:rsidR="00F163A0" w:rsidRPr="00230786" w:rsidRDefault="00F163A0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распоряжение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28 июня 2019 г. № 546-р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внесение изменений будет возможно после разработки Минтр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дом Чувашии не позднее 15 ноября текущего года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гноза баланса труд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вых ресурсов на 2020–2022 годы, а также на период до 2035 года в соотве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ствии с Правилами разработки прогноза баланса трудовых ресурсов Чувашской Республики, утве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жденными постано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лением Кабинета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нистров Чувашской Республики от 9 авг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ста 2012 г. № 344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в КМ ЧР от 13.09.2019 № 03/12-9222)</w:t>
            </w:r>
            <w:proofErr w:type="gramEnd"/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июля 2019 г. № 981 «О внесении изменений в 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31 октября 2018 г. № 1288»</w:t>
            </w:r>
          </w:p>
          <w:p w:rsidR="00F163A0" w:rsidRPr="00230786" w:rsidRDefault="00F163A0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02.09.2019 № 02/02-14974)</w:t>
            </w:r>
          </w:p>
          <w:p w:rsidR="00F163A0" w:rsidRPr="00230786" w:rsidRDefault="00F163A0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19 я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варя 2017 г. № 3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июля 2019 г. № 245-ФЗ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 разв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тии малого и среднего предпринимательства в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Федерации» 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сти закрепления понятий « социальное предприним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тельство», «социальное предприятие»</w:t>
            </w:r>
          </w:p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18.09.2019 № 02/02-15793)</w:t>
            </w:r>
          </w:p>
          <w:p w:rsidR="00F163A0" w:rsidRPr="00230786" w:rsidRDefault="00F163A0" w:rsidP="00E9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F1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5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24.1 Федерального закона от 24.07.2007 № 209-ФЗ «О развитии малого и среднего предпринимательства в Ро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Федерации» (в 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дакции Федерального зак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на) (далее – Федеральный закон № 209-ФЗ) субъекты Российской Федерации в соответствии с установле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ными Федеральным зак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ном № 209-ФЗ и другими федеральными законами полномочиями могут ок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зывать поддержку субъе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там малого и среднего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предпринимательства, ос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ществляющим деятельность в сфере социального пре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принимательства.</w:t>
            </w:r>
            <w:proofErr w:type="gramEnd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В целях признания субъектов мал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 и среднего предприним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тельства социальными предприятиями субъекты Российской Федерации вправе устанавливать кат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гории граждан дополн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к категориям, ук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занным в пункте 1 части 1 статьи 24.1 Федерального закона № 209-ФЗ, и виды деятельности дополнител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к видам деятельности, указанным в пункте 4 части 1 статьи 24.1 Федерального закона № 209-ФЗ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E3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нений не треб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ется (письмо в Кабинет Мин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27.09.2019 № 06/12-9652)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290-ФЗ «О внесении изменений в Федеральный закон «О промышленной политике в Российской Федерации» в части регулирования спец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альных инвестиционных контрактов»</w:t>
            </w:r>
          </w:p>
          <w:p w:rsidR="00F163A0" w:rsidRPr="00230786" w:rsidRDefault="00F163A0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207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02/02-16076)</w:t>
            </w:r>
          </w:p>
          <w:p w:rsidR="00F163A0" w:rsidRPr="00230786" w:rsidRDefault="00F163A0" w:rsidP="0073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1F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изменений в пост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Кабинета Мин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Чувашской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от 15 июля 2016 г. № 287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E3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527 «О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знании утрати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шими силу нек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торых постано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лений Кабинета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Согласно части 3 статьи 18.3 Федерального закона от 31 декабря 2014 г. № 488-ФЗ «О промышленной политике в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дерации» (далее –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ральный закон № 488-ФЗ), введенной Федеральным законом, специальный 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вестиционный контракт может быть заключен при условии, что на дату его заключения в нормативном правовом акте субъекта Российской Федерации, являющегося стороной сп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циального инвестиционного контракта, определены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ры стимулирования де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тельности в сфере промы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ленности, применяемые к</w:t>
            </w:r>
            <w:proofErr w:type="gramEnd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инвестору, заключившему специальный инвестицио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ный контракт, и порядок их применения; </w:t>
            </w:r>
          </w:p>
          <w:p w:rsidR="00F163A0" w:rsidRPr="00230786" w:rsidRDefault="00F163A0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5F1F89" w:rsidRDefault="005F1F89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F89" w:rsidRPr="00230786" w:rsidRDefault="005F1F89" w:rsidP="005F1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от 24.12.2019 № 03/11-23153)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согласно части 2 статьи 18.4 Федерального закона № 488-ФЗ, введенной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деральным законом, пор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док применения к инвест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ру положений нормативных правовых актов субъектов Российской Федерации и муниципальных правовых актов, регулирующих соо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ветствующие отношения с участием инвестора, на случай их изменения уст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навливается нормативными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правовыми актами субъе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Федерации, муниципальными правов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ми актами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5F1F89" w:rsidRDefault="005F1F89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F89" w:rsidRPr="00230786" w:rsidRDefault="005F1F89" w:rsidP="005F1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от 24.12.2019 № 03/11-23153)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F163A0" w:rsidRPr="00230786" w:rsidRDefault="00F163A0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B0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26.07.2019 № 02/02-12901)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 мая 2016 г. № 368-р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E3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        № 1050-р</w:t>
            </w:r>
          </w:p>
          <w:p w:rsidR="00F163A0" w:rsidRPr="00230786" w:rsidRDefault="00F163A0" w:rsidP="00E34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3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проект распоряжения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17 ноября 2016 г. № 823-р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E3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6A" w:rsidRPr="00230786" w:rsidRDefault="00E3406A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        № 1050-р</w:t>
            </w:r>
          </w:p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278-ФЗ «О внесении изменений в Бюджетный кодекс Росси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Федерации и отдел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ные законодательные акты Российской Федерации в целях совершенствования правового регулирования отношений в сфере госуда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(муниципальных)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заимствований, управления государственным (муниц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пальным) долгом и госуда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ственными финансовыми активами Российской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 и признании утр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тившим силу Федерального закона "Об особенностях эмиссии и обращения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дарственных и муниц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пальных ценных бумаг»</w:t>
            </w:r>
            <w:proofErr w:type="gramEnd"/>
          </w:p>
          <w:p w:rsidR="00F163A0" w:rsidRPr="00230786" w:rsidRDefault="00F163A0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02/02-16138)</w:t>
            </w:r>
          </w:p>
          <w:p w:rsidR="00F163A0" w:rsidRPr="00230786" w:rsidRDefault="00F163A0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Минфина Чувашии от 15.10.2019 № 05/14-7111)</w:t>
            </w:r>
          </w:p>
          <w:p w:rsidR="00F163A0" w:rsidRPr="00230786" w:rsidRDefault="00F163A0" w:rsidP="00B03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изменений в Закон Чувашской Республики от 25 мая 2004 г. № 8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8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5F1F89" w:rsidRDefault="005F1F89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F89" w:rsidRPr="00230786" w:rsidRDefault="005F1F89" w:rsidP="005F1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от 24.12.2019 № 03/11-23153)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августа 2019 г. № 1931-р об утверждении Стратегии развития маш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ностроения для пищевой и перерабатывающей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мышленности России на период до 2030 года</w:t>
            </w:r>
          </w:p>
          <w:p w:rsidR="00F163A0" w:rsidRPr="00230786" w:rsidRDefault="00F163A0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10.10.2019 № 02/02-17318)</w:t>
            </w:r>
          </w:p>
          <w:p w:rsidR="00F163A0" w:rsidRPr="00230786" w:rsidRDefault="00F163A0" w:rsidP="00F8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Пунктом 3 распоряжения Правительства Российской Федерации рекомендовано органам исполнительной власти субъектов Росси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при разр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ботке и реализации гос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дарственных программ субъектов Российской Ф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дерации и иных документов руководствоваться полож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ниями, предусмотренными Стратегией развития маш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ностроения для пищевой и перерабатывающей пр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мышленности Российской Федерации на период до 2030 года, утвержденной распоряжением Правител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ства Российской Федерации 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на период до 2030 года, утвержденной распоряж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нием Правительства Ро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сийской Федерации</w:t>
            </w:r>
            <w:proofErr w:type="gramEnd"/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E34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E34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несение изм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нений не треб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ется (письмо в Кабинет Мин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406A"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октября 2019 г. № 10264)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B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7 октября 2019г. № 2324-р</w:t>
            </w:r>
          </w:p>
          <w:p w:rsidR="00F163A0" w:rsidRPr="00230786" w:rsidRDefault="00F163A0" w:rsidP="004B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4B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28.10.2019 № 02/02-18599)</w:t>
            </w:r>
          </w:p>
          <w:p w:rsidR="00F163A0" w:rsidRPr="00230786" w:rsidRDefault="00F163A0" w:rsidP="0092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31 октября 2017 г. № 433</w:t>
            </w:r>
          </w:p>
          <w:p w:rsidR="00F163A0" w:rsidRPr="00230786" w:rsidRDefault="00F163A0" w:rsidP="009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91461" w:rsidP="004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49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ассмотрен на заседании Каб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публики 25 д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кабря 2019 г.</w:t>
            </w:r>
          </w:p>
        </w:tc>
      </w:tr>
      <w:tr w:rsidR="00F163A0" w:rsidRPr="00230786" w:rsidTr="00C569B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B295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B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B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 разделами II и II (1) основных напра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лений разработки и внедр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системы оценки резул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тативности и эффективн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 контрольно-надзорной деятельности, утвержде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распоряжением Прав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тельства Российской Фед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рации от 17 мая 2016 г.        № 934-р (в редакции расп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ряжения Правительства Российской Федерации), высшим исполнительным органам государственной власти субъектов Росси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Федерации рекоменд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ется утвердить перечень ключевых показателей и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полнительных органов го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ударственной власти суб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ъ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ектов Российской Федер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ции, осуществляющих ко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трольно-надзорную де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тельность</w:t>
            </w:r>
            <w:proofErr w:type="gramEnd"/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 органам испо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нительной власти, ос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ществляющим контрольно-надзорную деятельность, необходимо разработать и утвердить паспорта ключ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вых показателей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B5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стадии согласов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E3406A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63A0" w:rsidRPr="00230786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CF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Чувашской Республики по делам гражданской обороны и чрезвычайным ситуациям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10" w:rsidRPr="00230786" w:rsidRDefault="00083E1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 «О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Федерал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ный закон «О гражданской обороне»</w:t>
            </w:r>
          </w:p>
          <w:p w:rsidR="00083E10" w:rsidRPr="00230786" w:rsidRDefault="00083E10" w:rsidP="0008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E10" w:rsidRPr="00230786" w:rsidRDefault="00083E1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29 октя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083E10" w:rsidRPr="00230786" w:rsidRDefault="00083E1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E10" w:rsidRPr="00230786" w:rsidRDefault="00083E10" w:rsidP="0008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06.06.2019 № 01/02-9645)</w:t>
            </w:r>
          </w:p>
          <w:p w:rsidR="00F163A0" w:rsidRPr="00230786" w:rsidRDefault="00F163A0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62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30 сентября 2019 г.         № 1274 «О внесении изм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нений в некоторые акты Правительства Российской Федерации"</w:t>
            </w:r>
          </w:p>
          <w:p w:rsidR="00F163A0" w:rsidRPr="00230786" w:rsidRDefault="00F163A0" w:rsidP="00034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указа Главы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Указ През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дента Чувашской Республ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ки от 12 декабря 2008 г. № 125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295A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О защите населения и территорий от чрезвычайных ситуаций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ря 2019 г.)</w:t>
            </w:r>
          </w:p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31.07.2019 № 02/02-13191)</w:t>
            </w:r>
          </w:p>
          <w:p w:rsidR="00F163A0" w:rsidRPr="00230786" w:rsidRDefault="00F163A0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2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изменений в Закон Чувашской 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от 15 апреля 1996 г. № 7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31 января 2005 г. № 17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2728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F163A0" w:rsidRPr="00230786" w:rsidRDefault="00F163A0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F163A0" w:rsidRPr="00230786" w:rsidRDefault="00F163A0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вашской Республики от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12.08.2019 № 02/02-13843)</w:t>
            </w:r>
          </w:p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11 июля 2012 г. № 291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91461" w:rsidP="004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4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ассмотрен на заседании Каб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публики 25 д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кабря 2019 г.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E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17 октября 2019 г. № 1333 «О порядке функци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нирования сети наблюдения и лабораторного контроля гражданской обороны и защиты населения»</w:t>
            </w:r>
          </w:p>
          <w:p w:rsidR="00F163A0" w:rsidRPr="00230786" w:rsidRDefault="00F163A0" w:rsidP="005E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5E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02/02-20077)</w:t>
            </w:r>
          </w:p>
          <w:p w:rsidR="00F163A0" w:rsidRPr="00230786" w:rsidRDefault="00F163A0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указа Президента Чувашской Республики, предусматривающий внес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изменений в Указ Пр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зидента Чувашской Респу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лики от 12 декабря 2008 г. № 125 </w:t>
            </w:r>
          </w:p>
          <w:p w:rsidR="00F163A0" w:rsidRPr="00230786" w:rsidRDefault="00F163A0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C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  <w:r w:rsidR="000C3A98"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083E10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E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27 декабря 2007 г. № 361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0C3A98" w:rsidP="0008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0C3A98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0C3A98" w:rsidP="000C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E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E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 от 22 мая 2019 г. № 172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0C3A98" w:rsidP="000C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0C3A98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8" w:rsidRPr="00230786" w:rsidRDefault="000C3A98" w:rsidP="000C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11 декабря 2019 г. № 531 «О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изменения в 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22 мая 2019 г. №172»</w:t>
            </w:r>
          </w:p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F163A0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 октября 2019г. № 1327 «Об утверждении Правил предоставления иных ме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 из федерального бюджета, и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точником финансового обеспечения которых явл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ются бюджетные ассигн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вания резервного фонда Правительства Российской Федерации, бюджетам субъектов Российской Ф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дерации на финансовое обеспечение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характера»</w:t>
            </w:r>
            <w:proofErr w:type="gramEnd"/>
          </w:p>
          <w:p w:rsidR="00F163A0" w:rsidRPr="004B295A" w:rsidRDefault="00F163A0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4B295A" w:rsidRDefault="00F163A0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295A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18.11.2019 № 02/02-20057)</w:t>
            </w:r>
          </w:p>
          <w:p w:rsidR="00F163A0" w:rsidRPr="004B295A" w:rsidRDefault="00F163A0" w:rsidP="005E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F163A0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F163A0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F163A0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Правилами пред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смотрено принятие субъе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тами Российской Федер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ции следующих актов:</w:t>
            </w:r>
          </w:p>
          <w:p w:rsidR="00F163A0" w:rsidRPr="004B295A" w:rsidRDefault="00F163A0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акта Главы Чувашской Республики, утверждающ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 перечни жилых помещ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ний, утраченных в результ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 чрезвычайных ситуаций природного и техногенного характера, и жилых пом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щений, поврежденных в результате чрезвычайных ситуаций природного и те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ногенного характера (пункт 4 Правил);</w:t>
            </w:r>
          </w:p>
          <w:p w:rsidR="00F163A0" w:rsidRPr="004B295A" w:rsidRDefault="00F163A0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акта Кабинета Мин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стров Чувашской Республ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ки, устанавливающего п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рядок и условия предоста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ления выплат гражданам, указанным в пункте 6 Пр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вил, на приобретение или строительство ими жилых помещений, осуществление такими гражданами кап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тального ремонта повр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жденных жилых помещ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ний, передачи гражданам, указанным в пункте 6 Пр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вил, жилых помещений, на финансовое обеспечение приобретения и (или) стр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ительства которых пред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ставляются трансферты (пункт 15 Правил);</w:t>
            </w:r>
            <w:proofErr w:type="gramEnd"/>
          </w:p>
          <w:p w:rsidR="00F163A0" w:rsidRPr="004B295A" w:rsidRDefault="00F163A0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нормативного правового акта Чувашской Республ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ки, утверждающего пер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чень мероприятий, в целях финансового обеспечения которых предоставляются 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трансферты (пункт 16 Пр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вил)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4B295A" w:rsidP="004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4B295A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4B295A" w:rsidRDefault="004B295A" w:rsidP="004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письмом в Каб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Министров 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Чувашкой Ре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от 13.12.2019 № 5/д-6-2780 отве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испо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нителем назн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B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 Минстрой Чуваши </w:t>
            </w:r>
          </w:p>
        </w:tc>
      </w:tr>
      <w:tr w:rsidR="000C2728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0C2728" w:rsidRDefault="000C2728" w:rsidP="000C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21 августа 2019 г. № 1082 «Об утверждении Правил проведения экспертизы ж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лого помещения, которому причинен ущерб, подлеж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щий возмещению в рамках программы организации возмещения ущерба, прич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ненного расположенным на территориях субъектов Ро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сийской Федерации жилым помещениям граждан, с использованием механизма добровольного страхования, методики определения ра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мера ущерба, подлежащего возмещению в рамках пр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граммы организации во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мещения ущерба, прич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ненного расположенным на территориях субъектов</w:t>
            </w:r>
            <w:proofErr w:type="gramEnd"/>
            <w:r w:rsidRPr="000C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сийской Федерации жилым помещениям граждан, с использованием механизма добровольного страхования за счет страхового возм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щения и помощи, пред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ставляемой за счет средств бюджетов бюджетной с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стемы Российской Федер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ции, и о внесении измен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ний в Положение о призн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мещением, жилого помещ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ния непригодным для пр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 xml:space="preserve">живания, многоквартирного 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 аварийным и подл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жащим сносу или реко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струкции, садового дома жилым домом и жилого дома садовым домом»</w:t>
            </w:r>
            <w:proofErr w:type="gramEnd"/>
          </w:p>
          <w:p w:rsidR="000C2728" w:rsidRPr="000C2728" w:rsidRDefault="000C2728" w:rsidP="000C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28" w:rsidRPr="000C2728" w:rsidRDefault="000C2728" w:rsidP="0082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728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09.10.2019 № 02/02-17263)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230786" w:rsidRDefault="000C2728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230786" w:rsidRDefault="000C2728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0C2728" w:rsidRDefault="000C2728" w:rsidP="000C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Пунктом 4 Правил пред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смотрено, что в целях пр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ведения экспертизы жилого помещения орган госуда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ственной власти субъекта Российской Федерации либо государственное учрежд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ние, имеющее право на принятие и (или) исполн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ние бюджетных обяз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тельств от имени такого субъекта Российской Фед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рации за счет средств бю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жета этого субъекта Ро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Федерации, упо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номоченные на реализацию программы организации возмещения ущерба, прич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ненного расположенным на территориях субъектов Ро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жилым помещениям граждан</w:t>
            </w:r>
            <w:proofErr w:type="gramEnd"/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, с использованием механизма добровольного страхования в соответствии 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  <w:t>с нормативными правовыми актами субъекта Российской Федерации, создают в уст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новленном ими порядке комиссию, разрабатывают и утверждают регламент де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тельности комиссии.</w:t>
            </w:r>
          </w:p>
          <w:p w:rsidR="000C2728" w:rsidRPr="000C2728" w:rsidRDefault="000C2728" w:rsidP="000C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случае возложения указанных вопросов на 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 исполнительной власти Чувашской Республики предлагаем рассмотреть вопрос об определении с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ответствующих полномочий в положении об органе и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полнительной власти Ч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0C272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вашской Республики</w:t>
            </w:r>
          </w:p>
          <w:p w:rsidR="000C2728" w:rsidRPr="00230786" w:rsidRDefault="000C2728" w:rsidP="0082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230786" w:rsidRDefault="004B295A" w:rsidP="00C9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принятие документа возможно после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соответству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нормативных правовых актов 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230786" w:rsidRDefault="004B295A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8" w:rsidRPr="00230786" w:rsidRDefault="000C272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служба Чувашской Республики по конкурентной политике и тарифам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 6 июня 2019 г. № 122-ФЗ «О внесении изменений в Ф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деральный закон «О техн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ческом осмотре транспор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 и о внесении изменений в отдельные з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конодательные акты Ро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Федерации" и о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bCs/>
                <w:sz w:val="20"/>
                <w:szCs w:val="20"/>
              </w:rPr>
              <w:t>ции»</w:t>
            </w:r>
          </w:p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(вступает в силу 08.06.2020)</w:t>
            </w:r>
          </w:p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13 августа 2009 г. № 265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3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3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A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29 октября 2019 г. № 2556-р</w:t>
            </w:r>
          </w:p>
          <w:p w:rsidR="00F163A0" w:rsidRPr="00230786" w:rsidRDefault="00F163A0" w:rsidP="007A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A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20.11.2019 № 02/02-20270)</w:t>
            </w:r>
          </w:p>
          <w:p w:rsidR="00F163A0" w:rsidRPr="00230786" w:rsidRDefault="00F163A0" w:rsidP="0018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8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указа Главы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Указ Главы Чувашской Республики от 15 декабря 2018 г. № 149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3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3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Указ Главы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лики от 9 дека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ря 2019 г. № 144</w:t>
            </w:r>
          </w:p>
          <w:p w:rsidR="00F163A0" w:rsidRPr="00230786" w:rsidRDefault="00F163A0" w:rsidP="0057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«О внесении 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менений в Указ Главы Чува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Республики от 15 декабря 2018 г. № 149»</w:t>
            </w:r>
          </w:p>
          <w:p w:rsidR="00F163A0" w:rsidRPr="00230786" w:rsidRDefault="00F163A0" w:rsidP="007A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A0" w:rsidRPr="00230786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ветеринарная служба Чувашской Республики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щении с животными и о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5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5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11.02.2019 №02/02-2160)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призна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щий утратившими силу п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становление Кабинета М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нистров Чувашской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29 июня 2012 г. № 261, от 11 июня 2014 г. № 204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нета Министров Чувашской Республики, признающий утратившими силу расп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ряжение Кабинета Мин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стров Чувашской Республ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от 25 февраля 2016 г. № 126-р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утратившим силу постановления Кабинета Министров Чувашской Республ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от 11 июня 2014 г. № 204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низации деятельности пр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ютов для животных и норм содержания животных в них в соответствии с утвержде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ными Правительством Ро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сийской Федерации метод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ческими указаниями по 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ганизации деятельности приютов для животных и нормам содержания живо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ных в них</w:t>
            </w:r>
          </w:p>
          <w:p w:rsidR="00F163A0" w:rsidRPr="00230786" w:rsidRDefault="00F163A0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актов на фед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ральном уровне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F163A0" w:rsidRPr="00230786" w:rsidRDefault="00F163A0" w:rsidP="0081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10 сентября 2019 г. № 1180 «Об утверждении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тодических указаний по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деятельн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сти по обращению с ж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вотными без владельцев»</w:t>
            </w:r>
          </w:p>
          <w:p w:rsidR="00F163A0" w:rsidRPr="00230786" w:rsidRDefault="00F163A0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ос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ществления деятельности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ствии с утвержденными Правительством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Федерации методическими указаниями по осуществл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нию деятельности по обр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щению с животными без владельцев</w:t>
            </w:r>
          </w:p>
          <w:p w:rsidR="00F163A0" w:rsidRPr="00230786" w:rsidRDefault="00F163A0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(проводится ОРВ)</w:t>
            </w:r>
          </w:p>
          <w:p w:rsidR="00F163A0" w:rsidRPr="00230786" w:rsidRDefault="00F163A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низации и осуществления органами исполнительной власти субъектов Росси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ской Федерации госуда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ственного надзора в области обращения с животными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295" w:rsidRPr="00230786" w:rsidTr="009A533F">
        <w:trPr>
          <w:gridAfter w:val="1"/>
          <w:wAfter w:w="71" w:type="dxa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336295" w:rsidP="00336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23 ноября 2019 г. № 1504 «Об утверждении метод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ческих указаний по орган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зации деятельности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ютов для животных и уст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новлению норм содержания животных в них»</w:t>
            </w:r>
          </w:p>
          <w:p w:rsidR="00336295" w:rsidRPr="00230786" w:rsidRDefault="00336295" w:rsidP="00336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295" w:rsidRPr="00230786" w:rsidRDefault="00336295" w:rsidP="00336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13.12.2019 № 02/02-22318)</w:t>
            </w:r>
          </w:p>
          <w:p w:rsidR="00336295" w:rsidRPr="00230786" w:rsidRDefault="00336295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295" w:rsidRPr="00230786" w:rsidRDefault="003362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336295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336295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 методических указаний, а также частью 13 статьи 16 Федерального закона от 27.12.2018 № 498-ФЗ «Об ответственном обращении с животными и о внесении изменений в отдельные з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конодательные акты Ро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сийской Федерации» мет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дические указания должны использоваться при уст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новлении нормативным правовым актом Чувашской Республики порядка орган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зации деятельности пр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ютов для животных, а также норм содержания животных в них</w:t>
            </w:r>
            <w:proofErr w:type="gramEnd"/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336295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33629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95" w:rsidRPr="00230786" w:rsidRDefault="0033629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442-ФЗ «О внесении изменений в ст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тьи 159 и 160 Жилищного кодекса Российской Фед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рации»</w:t>
            </w:r>
          </w:p>
          <w:p w:rsidR="00F163A0" w:rsidRPr="00230786" w:rsidRDefault="00F163A0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33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22.03.2019 № 02/02-4923)</w:t>
            </w:r>
          </w:p>
          <w:p w:rsidR="00F163A0" w:rsidRPr="00230786" w:rsidRDefault="00F163A0" w:rsidP="0033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«О поря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предоставления гражд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компенсации за счет средств республиканского бюджета Чувашской Ре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публики» (в постановление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27 сентября 2017 г. № 383 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менения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вносится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будут)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 w:rsidP="003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  <w:p w:rsidR="000C2728" w:rsidRDefault="000C2728" w:rsidP="003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2F1" w:rsidRDefault="00B172F1" w:rsidP="00B1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от 24.12.2019 № 03/11-23154)</w:t>
            </w:r>
          </w:p>
          <w:p w:rsidR="000C2728" w:rsidRPr="00230786" w:rsidRDefault="000C2728" w:rsidP="003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D7D43"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 соц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альной защите инвалидов в Российской Федерации» и признании утратившим 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лу пункта 16 части 6 статьи 7 Федерального закона «Об организации предоставл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ниципальных услуг»</w:t>
            </w:r>
          </w:p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12.08.2019 № 02/02-13843)</w:t>
            </w:r>
          </w:p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прос о необход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мости внесения изменений в Закон Чувашской Ре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публики от 10 мая 2012 г. № 23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23 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2004 г. № 337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49146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29 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2010 г. № 516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33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ходимости внесения изм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в постановление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 от 25 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кабря 2014 г. № 475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7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DB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стров Чувашской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от 5 декабря 2019 г. № 516 «О внес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изменений в 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25 декабря 2014 г. № 475»</w:t>
            </w:r>
          </w:p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23.09.2019 № 02/02-16066)</w:t>
            </w: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3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нений в постановление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 от 27 фе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раля 2012 г. № 66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мес.</w:t>
            </w:r>
          </w:p>
          <w:p w:rsidR="00B172F1" w:rsidRDefault="00B172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2F1" w:rsidRPr="00230786" w:rsidRDefault="00B172F1" w:rsidP="00B1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от 24.12.2019 № 03/11-23154</w:t>
            </w:r>
            <w:proofErr w:type="gramEnd"/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дительного исполнения Российской Федерации и 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F163A0" w:rsidRPr="00230786" w:rsidRDefault="00F163A0" w:rsidP="00F9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832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закона Ч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лики, предусма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ривающий внес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ние изменений в Закон Чувашской Республики от 30 мая 2003 г. № 16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закона Ч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вашской Респу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лики, предусма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ривающий внес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ние изменений в Закон Чувашской Республики от 16 октября 2019 г. № 77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30 декабря 1999 г. № 287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49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ассмотрен на заседании Каб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нета Министров Чувашской Ре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публики 25 д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461">
              <w:rPr>
                <w:rFonts w:ascii="Times New Roman" w:hAnsi="Times New Roman" w:cs="Times New Roman"/>
                <w:sz w:val="20"/>
                <w:szCs w:val="20"/>
              </w:rPr>
              <w:t>кабря 2019 г.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16 ноября 2007 г. № 289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A7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огласно письму Минтруда Чув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шии от 12.12.2019 № 06/34-17320 ра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работчиком я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63A0" w:rsidRPr="00230786">
              <w:rPr>
                <w:rFonts w:ascii="Times New Roman" w:hAnsi="Times New Roman" w:cs="Times New Roman"/>
                <w:sz w:val="20"/>
                <w:szCs w:val="20"/>
              </w:rPr>
              <w:t>ляется Минстрой Чувашии</w:t>
            </w:r>
          </w:p>
        </w:tc>
      </w:tr>
      <w:tr w:rsidR="00F163A0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31 декабря 2014 г. № 502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1E6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17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26 октября 2011 г. № 469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6" w:rsidRPr="00230786" w:rsidRDefault="001721E6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D43" w:rsidRPr="00230786" w:rsidTr="009A533F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8D7D43" w:rsidP="008D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 от 19 ноября 2019 г. № 1473 «О внесении изменения в Правила предоставления субвенций из федерального бюджета бюджетам субъе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и бюджету г. Байконура на оплату жилищно-коммунальных услуг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дан и осуществления расх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дов бюджетов субъектов Российской Федерации и бюджета г. Байконура, 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точником финансового обеспечения которых явл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ются указанные субвенции»</w:t>
            </w:r>
            <w:proofErr w:type="gramEnd"/>
          </w:p>
          <w:p w:rsidR="008D7D43" w:rsidRPr="00230786" w:rsidRDefault="008D7D43" w:rsidP="008D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D43" w:rsidRPr="00230786" w:rsidRDefault="008D7D43" w:rsidP="008D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23.12.2019 № 02/02-22989)</w:t>
            </w:r>
          </w:p>
          <w:p w:rsidR="008D7D43" w:rsidRPr="00230786" w:rsidRDefault="008D7D43" w:rsidP="0017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167B47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167B47" w:rsidP="00E30F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167B47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бинета Министров Чува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ской Республики, пред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вашской Республики от 29 февраля 2016 г. № 72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167B47" w:rsidP="00F9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167B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3" w:rsidRPr="00230786" w:rsidRDefault="00167B47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Государственная жилищная инспекция Чувашской Республики</w:t>
            </w:r>
          </w:p>
        </w:tc>
      </w:tr>
      <w:tr w:rsidR="00F163A0" w:rsidRPr="00230786" w:rsidTr="00C569B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октября 2019 г. № 328-ФЗ «О службе в органах прин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дительного исполнения Российской Федерации 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дельные законодательные акты Российской Федер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9F4B84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63A0" w:rsidRPr="0023078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E30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01.11.2019 № 02/02-19090)</w:t>
            </w:r>
          </w:p>
          <w:p w:rsidR="00F163A0" w:rsidRPr="00230786" w:rsidRDefault="00F163A0" w:rsidP="0051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3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лики, предусма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ривающий внес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изменений в 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Закон Чувашской Республики от 17 октября 2005 г. № 42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C6514" w:rsidP="0017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огласно и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</w:t>
            </w:r>
            <w:proofErr w:type="spellStart"/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жилинспекции</w:t>
            </w:r>
            <w:proofErr w:type="spellEnd"/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 Чувашии разр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ботчиком прое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является Ми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21E6" w:rsidRPr="00230786">
              <w:rPr>
                <w:rFonts w:ascii="Times New Roman" w:hAnsi="Times New Roman" w:cs="Times New Roman"/>
                <w:sz w:val="20"/>
                <w:szCs w:val="20"/>
              </w:rPr>
              <w:t>строй Чувашии</w:t>
            </w:r>
          </w:p>
        </w:tc>
      </w:tr>
      <w:tr w:rsidR="00F163A0" w:rsidRPr="0023078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F163A0" w:rsidRPr="00230786" w:rsidTr="00C569B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245-ФЗ «О внесении изменений в статью 26.3 Федерального закона «Об общих принципах орг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законодательных (представительных) и испо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нительных органов госуда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Федерации» и статью 13.2 Федерального закона «О защите прав юр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дических лиц и индивид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предпринимателей при осуществлении госуда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контроля (надзора) и муниципального контроля»</w:t>
            </w:r>
            <w:proofErr w:type="gramEnd"/>
          </w:p>
          <w:p w:rsidR="00F163A0" w:rsidRPr="00230786" w:rsidRDefault="00F163A0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27 января 2019 г.)</w:t>
            </w:r>
          </w:p>
          <w:p w:rsidR="00F163A0" w:rsidRPr="00230786" w:rsidRDefault="00F163A0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 от 27.08.2018 № 02/02-13110)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12 июля 2017 г. № 266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21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21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27 ноября 2019 г. № 489 «О призн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нии утративш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ми силу некот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рых решений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Республики»</w:t>
            </w:r>
          </w:p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D7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цел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сообразности внесения  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вашской Республики от 11 апреля 2014 г. № 113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21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21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стров Чувашской Республики от 27 ноября 2019 г. № 494 «О внесении изменений в п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становление К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 от 13 декабря 2017 г. № 499»</w:t>
            </w:r>
          </w:p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3A0" w:rsidRPr="00230786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транспорта и дорожного хозяйства Чувашской Республики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D7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конодательные акты Ро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</w:t>
            </w: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24 июня 2016 г. № 45 «О внесении изменений в Закон Чувашской Респу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«Об организации па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 авт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 транспортом в Чувашской Республике»</w:t>
            </w: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F163A0" w:rsidRPr="00230786" w:rsidRDefault="00F163A0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8 июня 2019 г. № 1249-р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внесении изменений в 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от 19 марта 2013 г. № 384-р</w:t>
            </w:r>
          </w:p>
          <w:p w:rsidR="00F163A0" w:rsidRPr="00230786" w:rsidRDefault="00F163A0" w:rsidP="0075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75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 от 16.07.2019 № 02/02-12131)</w:t>
            </w: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F163A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 распоряжение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8 июня 2016 г. № 381-р об утверждении комплексного плана транспортного 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населения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на средне и долгосрочную перспективу (до 2030 года) в части пригородных па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перевозок</w:t>
            </w: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463A02" w:rsidP="004B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A0" w:rsidRPr="00230786" w:rsidRDefault="00555A0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3A0" w:rsidRPr="00230786" w:rsidRDefault="00F163A0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кращении ср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привед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03/11-7190, от 23.05.2019 №03/11-878, от 21.06.2019 № 03/11-10540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25.07.2019 № 03/11-12788, от 21.08.2019 № 03/11-14393, </w:t>
            </w: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25.09.2019 № 03/11-16275, от 25.10.2019 № 03/11-18555, от 25.11.2019 № 03/11-20697</w:t>
            </w:r>
            <w:r w:rsidR="000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24.12.2019 </w:t>
            </w:r>
            <w:r w:rsidR="000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03/11-23155</w:t>
            </w:r>
            <w:r w:rsidRPr="002307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307-ФЗ «О внесении изменений в Бюджетный кодекс Росси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ской Федерации в целях совершенствования ме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бюджетных отношений»</w:t>
            </w:r>
          </w:p>
          <w:p w:rsidR="00F163A0" w:rsidRPr="00230786" w:rsidRDefault="00F163A0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0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25.09.2019 № 02/02-16276)</w:t>
            </w:r>
          </w:p>
          <w:p w:rsidR="00F163A0" w:rsidRPr="00230786" w:rsidRDefault="00F163A0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0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04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ходимости внесения изм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нений в Закон Чувашской Республики от 25 ноября 2011 г. № 71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0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D87921" w:rsidP="00D8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F163A0"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80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3A0" w:rsidRPr="00230786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140-ФЗ «О внесении изменений в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деральный закон «Об обр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F163A0" w:rsidRPr="00230786" w:rsidRDefault="00F163A0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26.07.2019 № 02/02-12901)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сматривающий внесение изменений в постановление Кабинета Министров Ч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Республики от 15 августа 2014 г. № 276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63A0" w:rsidRPr="00230786" w:rsidTr="00C569B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8D709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от 28 августа 2019 г. № 1911-р об утверждении 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 создания гос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дарственной единой обла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ной платформы</w:t>
            </w:r>
          </w:p>
          <w:p w:rsidR="00F163A0" w:rsidRPr="00230786" w:rsidRDefault="00F163A0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A0" w:rsidRPr="00230786" w:rsidRDefault="00F163A0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z w:val="20"/>
                <w:szCs w:val="20"/>
              </w:rPr>
              <w:t>вашской Республики от 14.10.2019 № 02/02-17503)</w:t>
            </w:r>
          </w:p>
          <w:p w:rsidR="00F163A0" w:rsidRPr="00230786" w:rsidRDefault="00F163A0" w:rsidP="00C3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FF52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бинета Министров Чува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Республики, пред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сматривающий внесение </w:t>
            </w: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постановление Кабинета Министров Ч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230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вашской Республики от 13 декабря 2017 г. № 499 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211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Pr="00230786" w:rsidRDefault="00F163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230786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2728" w:rsidRPr="00230786" w:rsidRDefault="000C2728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1461" w:rsidRPr="00230786" w:rsidRDefault="00491461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491461" w:rsidRPr="00230786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132"/>
    <w:rsid w:val="000008DA"/>
    <w:rsid w:val="0000155C"/>
    <w:rsid w:val="000034A8"/>
    <w:rsid w:val="000075CE"/>
    <w:rsid w:val="00010E06"/>
    <w:rsid w:val="00010FDE"/>
    <w:rsid w:val="00012D80"/>
    <w:rsid w:val="000245A1"/>
    <w:rsid w:val="0002625A"/>
    <w:rsid w:val="00026D84"/>
    <w:rsid w:val="00026F9D"/>
    <w:rsid w:val="000300B3"/>
    <w:rsid w:val="00034893"/>
    <w:rsid w:val="00037E6F"/>
    <w:rsid w:val="000401CC"/>
    <w:rsid w:val="000446CE"/>
    <w:rsid w:val="00056136"/>
    <w:rsid w:val="00061414"/>
    <w:rsid w:val="0006363B"/>
    <w:rsid w:val="000672DE"/>
    <w:rsid w:val="000745E4"/>
    <w:rsid w:val="00074994"/>
    <w:rsid w:val="00077550"/>
    <w:rsid w:val="00077BC2"/>
    <w:rsid w:val="00083E10"/>
    <w:rsid w:val="00085ACA"/>
    <w:rsid w:val="000A0437"/>
    <w:rsid w:val="000A129E"/>
    <w:rsid w:val="000A3224"/>
    <w:rsid w:val="000A350D"/>
    <w:rsid w:val="000A61A6"/>
    <w:rsid w:val="000A7346"/>
    <w:rsid w:val="000B00CE"/>
    <w:rsid w:val="000B0551"/>
    <w:rsid w:val="000B35A3"/>
    <w:rsid w:val="000B48CC"/>
    <w:rsid w:val="000B5C3B"/>
    <w:rsid w:val="000B5D3A"/>
    <w:rsid w:val="000B6DF7"/>
    <w:rsid w:val="000B6FA4"/>
    <w:rsid w:val="000C1225"/>
    <w:rsid w:val="000C2728"/>
    <w:rsid w:val="000C2B0A"/>
    <w:rsid w:val="000C3A98"/>
    <w:rsid w:val="000C558C"/>
    <w:rsid w:val="000C687D"/>
    <w:rsid w:val="000C77D2"/>
    <w:rsid w:val="000D6904"/>
    <w:rsid w:val="000D7FD8"/>
    <w:rsid w:val="000E6664"/>
    <w:rsid w:val="000E76DB"/>
    <w:rsid w:val="000F197C"/>
    <w:rsid w:val="000F1C3A"/>
    <w:rsid w:val="000F3E66"/>
    <w:rsid w:val="000F5DDB"/>
    <w:rsid w:val="000F6EF6"/>
    <w:rsid w:val="001062EA"/>
    <w:rsid w:val="001146FF"/>
    <w:rsid w:val="00117EE6"/>
    <w:rsid w:val="00120C18"/>
    <w:rsid w:val="00125238"/>
    <w:rsid w:val="0012538C"/>
    <w:rsid w:val="001311B2"/>
    <w:rsid w:val="00131F1C"/>
    <w:rsid w:val="00135556"/>
    <w:rsid w:val="0013561A"/>
    <w:rsid w:val="00135D86"/>
    <w:rsid w:val="0013673D"/>
    <w:rsid w:val="00150EE3"/>
    <w:rsid w:val="00151A56"/>
    <w:rsid w:val="0016006E"/>
    <w:rsid w:val="00161423"/>
    <w:rsid w:val="00163B51"/>
    <w:rsid w:val="0016591E"/>
    <w:rsid w:val="00167B47"/>
    <w:rsid w:val="00171534"/>
    <w:rsid w:val="001721E6"/>
    <w:rsid w:val="0018083C"/>
    <w:rsid w:val="001846B2"/>
    <w:rsid w:val="001904BA"/>
    <w:rsid w:val="0019340E"/>
    <w:rsid w:val="00195CAD"/>
    <w:rsid w:val="00197C63"/>
    <w:rsid w:val="001A1100"/>
    <w:rsid w:val="001A2A6D"/>
    <w:rsid w:val="001A3D10"/>
    <w:rsid w:val="001A7A4F"/>
    <w:rsid w:val="001B3C29"/>
    <w:rsid w:val="001B48B4"/>
    <w:rsid w:val="001B56EB"/>
    <w:rsid w:val="001B57EC"/>
    <w:rsid w:val="001C2D7C"/>
    <w:rsid w:val="001C7183"/>
    <w:rsid w:val="001D0B8E"/>
    <w:rsid w:val="001D47F8"/>
    <w:rsid w:val="001D5691"/>
    <w:rsid w:val="001E1C1B"/>
    <w:rsid w:val="001E33CE"/>
    <w:rsid w:val="001F1E9D"/>
    <w:rsid w:val="001F2C11"/>
    <w:rsid w:val="001F3C7F"/>
    <w:rsid w:val="001F3F09"/>
    <w:rsid w:val="001F477F"/>
    <w:rsid w:val="001F517B"/>
    <w:rsid w:val="00204363"/>
    <w:rsid w:val="0020577B"/>
    <w:rsid w:val="00205985"/>
    <w:rsid w:val="00207933"/>
    <w:rsid w:val="0020796F"/>
    <w:rsid w:val="0021189A"/>
    <w:rsid w:val="002133C6"/>
    <w:rsid w:val="002138DC"/>
    <w:rsid w:val="00215B45"/>
    <w:rsid w:val="0021649F"/>
    <w:rsid w:val="00216A59"/>
    <w:rsid w:val="00222BC5"/>
    <w:rsid w:val="0022741A"/>
    <w:rsid w:val="00230786"/>
    <w:rsid w:val="00232789"/>
    <w:rsid w:val="00235535"/>
    <w:rsid w:val="00236469"/>
    <w:rsid w:val="002422C3"/>
    <w:rsid w:val="00242AAE"/>
    <w:rsid w:val="0024355A"/>
    <w:rsid w:val="00243D4A"/>
    <w:rsid w:val="00247960"/>
    <w:rsid w:val="002528A9"/>
    <w:rsid w:val="002528BC"/>
    <w:rsid w:val="0025439C"/>
    <w:rsid w:val="002657D9"/>
    <w:rsid w:val="00277C01"/>
    <w:rsid w:val="00281C66"/>
    <w:rsid w:val="00286DAE"/>
    <w:rsid w:val="0028708E"/>
    <w:rsid w:val="00287964"/>
    <w:rsid w:val="00287D28"/>
    <w:rsid w:val="00290133"/>
    <w:rsid w:val="002935BB"/>
    <w:rsid w:val="00293D15"/>
    <w:rsid w:val="002B06FC"/>
    <w:rsid w:val="002B117B"/>
    <w:rsid w:val="002B1339"/>
    <w:rsid w:val="002B5187"/>
    <w:rsid w:val="002C2C23"/>
    <w:rsid w:val="002C43E1"/>
    <w:rsid w:val="002C4997"/>
    <w:rsid w:val="002C4FFA"/>
    <w:rsid w:val="002C575E"/>
    <w:rsid w:val="002C64A0"/>
    <w:rsid w:val="002D0398"/>
    <w:rsid w:val="002D29C1"/>
    <w:rsid w:val="002D2C78"/>
    <w:rsid w:val="002D5B04"/>
    <w:rsid w:val="002D693C"/>
    <w:rsid w:val="002D756B"/>
    <w:rsid w:val="002E40DC"/>
    <w:rsid w:val="002E6FB9"/>
    <w:rsid w:val="002F3320"/>
    <w:rsid w:val="002F4E64"/>
    <w:rsid w:val="002F6624"/>
    <w:rsid w:val="002F6E87"/>
    <w:rsid w:val="00300433"/>
    <w:rsid w:val="00306811"/>
    <w:rsid w:val="0031149F"/>
    <w:rsid w:val="00314F5A"/>
    <w:rsid w:val="00320363"/>
    <w:rsid w:val="003229D8"/>
    <w:rsid w:val="00324D63"/>
    <w:rsid w:val="00325A70"/>
    <w:rsid w:val="00326AFE"/>
    <w:rsid w:val="003316B2"/>
    <w:rsid w:val="003324C1"/>
    <w:rsid w:val="00334FBF"/>
    <w:rsid w:val="00336295"/>
    <w:rsid w:val="00340805"/>
    <w:rsid w:val="00343647"/>
    <w:rsid w:val="003439F1"/>
    <w:rsid w:val="0035035B"/>
    <w:rsid w:val="00357307"/>
    <w:rsid w:val="00364D7A"/>
    <w:rsid w:val="003657CD"/>
    <w:rsid w:val="00365D35"/>
    <w:rsid w:val="00366B75"/>
    <w:rsid w:val="00371EE7"/>
    <w:rsid w:val="003849FE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10EF"/>
    <w:rsid w:val="003B162A"/>
    <w:rsid w:val="003B2A46"/>
    <w:rsid w:val="003B7C43"/>
    <w:rsid w:val="003C08F2"/>
    <w:rsid w:val="003C0F55"/>
    <w:rsid w:val="003C280E"/>
    <w:rsid w:val="003C438D"/>
    <w:rsid w:val="003C4E2C"/>
    <w:rsid w:val="003D1829"/>
    <w:rsid w:val="003D7428"/>
    <w:rsid w:val="003E0A58"/>
    <w:rsid w:val="003E0AA7"/>
    <w:rsid w:val="003E6BA2"/>
    <w:rsid w:val="003F08A3"/>
    <w:rsid w:val="003F6695"/>
    <w:rsid w:val="003F6D9D"/>
    <w:rsid w:val="00401A9F"/>
    <w:rsid w:val="00402A4F"/>
    <w:rsid w:val="004037A2"/>
    <w:rsid w:val="0040508B"/>
    <w:rsid w:val="00407143"/>
    <w:rsid w:val="00407EA7"/>
    <w:rsid w:val="00413AD5"/>
    <w:rsid w:val="0041483B"/>
    <w:rsid w:val="00420917"/>
    <w:rsid w:val="00421820"/>
    <w:rsid w:val="00423D65"/>
    <w:rsid w:val="00431F73"/>
    <w:rsid w:val="00433283"/>
    <w:rsid w:val="00433779"/>
    <w:rsid w:val="004343DC"/>
    <w:rsid w:val="00437205"/>
    <w:rsid w:val="00441F0A"/>
    <w:rsid w:val="0044429B"/>
    <w:rsid w:val="004505B3"/>
    <w:rsid w:val="00452C77"/>
    <w:rsid w:val="00454BB9"/>
    <w:rsid w:val="0045599A"/>
    <w:rsid w:val="00457F63"/>
    <w:rsid w:val="00461774"/>
    <w:rsid w:val="004631F3"/>
    <w:rsid w:val="00463A02"/>
    <w:rsid w:val="00466524"/>
    <w:rsid w:val="004721B2"/>
    <w:rsid w:val="00472438"/>
    <w:rsid w:val="00474B13"/>
    <w:rsid w:val="00481484"/>
    <w:rsid w:val="00483807"/>
    <w:rsid w:val="00484E38"/>
    <w:rsid w:val="00491461"/>
    <w:rsid w:val="00492BAD"/>
    <w:rsid w:val="00493BCE"/>
    <w:rsid w:val="00495488"/>
    <w:rsid w:val="004A7BB8"/>
    <w:rsid w:val="004B295A"/>
    <w:rsid w:val="004B3346"/>
    <w:rsid w:val="004B3698"/>
    <w:rsid w:val="004B36AC"/>
    <w:rsid w:val="004B4738"/>
    <w:rsid w:val="004C3C2A"/>
    <w:rsid w:val="004C4D5A"/>
    <w:rsid w:val="004C759B"/>
    <w:rsid w:val="004D2603"/>
    <w:rsid w:val="004D455D"/>
    <w:rsid w:val="004D4A4B"/>
    <w:rsid w:val="004D63B2"/>
    <w:rsid w:val="004E7695"/>
    <w:rsid w:val="004F05EA"/>
    <w:rsid w:val="004F1FE2"/>
    <w:rsid w:val="004F5F74"/>
    <w:rsid w:val="005022B1"/>
    <w:rsid w:val="005062F2"/>
    <w:rsid w:val="005114E6"/>
    <w:rsid w:val="00514C4F"/>
    <w:rsid w:val="0051592D"/>
    <w:rsid w:val="00520E8B"/>
    <w:rsid w:val="005224E8"/>
    <w:rsid w:val="005234E1"/>
    <w:rsid w:val="005246F8"/>
    <w:rsid w:val="00525F2B"/>
    <w:rsid w:val="00526C1B"/>
    <w:rsid w:val="00536439"/>
    <w:rsid w:val="00537F6E"/>
    <w:rsid w:val="005403B0"/>
    <w:rsid w:val="00541CF5"/>
    <w:rsid w:val="00543284"/>
    <w:rsid w:val="0054390A"/>
    <w:rsid w:val="00543B7A"/>
    <w:rsid w:val="00553E4E"/>
    <w:rsid w:val="00555A04"/>
    <w:rsid w:val="00557215"/>
    <w:rsid w:val="00557BD3"/>
    <w:rsid w:val="00562CB6"/>
    <w:rsid w:val="00575B7A"/>
    <w:rsid w:val="00577B34"/>
    <w:rsid w:val="005802F3"/>
    <w:rsid w:val="0058188E"/>
    <w:rsid w:val="00583385"/>
    <w:rsid w:val="00585FFD"/>
    <w:rsid w:val="0059267D"/>
    <w:rsid w:val="00594CA4"/>
    <w:rsid w:val="0059552F"/>
    <w:rsid w:val="005A40E7"/>
    <w:rsid w:val="005A4491"/>
    <w:rsid w:val="005A709A"/>
    <w:rsid w:val="005B4A07"/>
    <w:rsid w:val="005B4F1B"/>
    <w:rsid w:val="005C05A2"/>
    <w:rsid w:val="005C0709"/>
    <w:rsid w:val="005C1A23"/>
    <w:rsid w:val="005C21BB"/>
    <w:rsid w:val="005C5826"/>
    <w:rsid w:val="005C6458"/>
    <w:rsid w:val="005C6E8B"/>
    <w:rsid w:val="005C72B1"/>
    <w:rsid w:val="005D0925"/>
    <w:rsid w:val="005D2715"/>
    <w:rsid w:val="005D44E1"/>
    <w:rsid w:val="005D6179"/>
    <w:rsid w:val="005D6D0F"/>
    <w:rsid w:val="005D7DFA"/>
    <w:rsid w:val="005E5BD4"/>
    <w:rsid w:val="005E61A2"/>
    <w:rsid w:val="005F0D15"/>
    <w:rsid w:val="005F1F89"/>
    <w:rsid w:val="005F3185"/>
    <w:rsid w:val="005F343A"/>
    <w:rsid w:val="00600370"/>
    <w:rsid w:val="006013BD"/>
    <w:rsid w:val="00603169"/>
    <w:rsid w:val="006031C6"/>
    <w:rsid w:val="00603F1B"/>
    <w:rsid w:val="00612E84"/>
    <w:rsid w:val="0061319F"/>
    <w:rsid w:val="00617CC8"/>
    <w:rsid w:val="00625433"/>
    <w:rsid w:val="006270DC"/>
    <w:rsid w:val="006315BB"/>
    <w:rsid w:val="00631772"/>
    <w:rsid w:val="00640363"/>
    <w:rsid w:val="00640FC2"/>
    <w:rsid w:val="00643CB0"/>
    <w:rsid w:val="00645C42"/>
    <w:rsid w:val="0064631C"/>
    <w:rsid w:val="00646E7D"/>
    <w:rsid w:val="006505A9"/>
    <w:rsid w:val="00651479"/>
    <w:rsid w:val="00654710"/>
    <w:rsid w:val="006568C4"/>
    <w:rsid w:val="006572E3"/>
    <w:rsid w:val="00662DF6"/>
    <w:rsid w:val="0066503D"/>
    <w:rsid w:val="00695B42"/>
    <w:rsid w:val="006A0AF5"/>
    <w:rsid w:val="006A2F97"/>
    <w:rsid w:val="006A3441"/>
    <w:rsid w:val="006B63CA"/>
    <w:rsid w:val="006C209E"/>
    <w:rsid w:val="006C704D"/>
    <w:rsid w:val="006C7AB4"/>
    <w:rsid w:val="006E03C4"/>
    <w:rsid w:val="006E0458"/>
    <w:rsid w:val="006E284A"/>
    <w:rsid w:val="006E5C6A"/>
    <w:rsid w:val="006E5F04"/>
    <w:rsid w:val="006F42B9"/>
    <w:rsid w:val="006F6851"/>
    <w:rsid w:val="00700A6E"/>
    <w:rsid w:val="00701399"/>
    <w:rsid w:val="0070303E"/>
    <w:rsid w:val="007042B7"/>
    <w:rsid w:val="00704C6D"/>
    <w:rsid w:val="00704F3D"/>
    <w:rsid w:val="007063CD"/>
    <w:rsid w:val="007077F6"/>
    <w:rsid w:val="00722A2A"/>
    <w:rsid w:val="0072554B"/>
    <w:rsid w:val="00725687"/>
    <w:rsid w:val="00730544"/>
    <w:rsid w:val="007309C1"/>
    <w:rsid w:val="00737B44"/>
    <w:rsid w:val="00741B71"/>
    <w:rsid w:val="0074279E"/>
    <w:rsid w:val="007472B7"/>
    <w:rsid w:val="0074788A"/>
    <w:rsid w:val="0075418B"/>
    <w:rsid w:val="00756076"/>
    <w:rsid w:val="00757EC0"/>
    <w:rsid w:val="00760E0E"/>
    <w:rsid w:val="007618AC"/>
    <w:rsid w:val="00767F77"/>
    <w:rsid w:val="00771805"/>
    <w:rsid w:val="007749C1"/>
    <w:rsid w:val="00776492"/>
    <w:rsid w:val="00783141"/>
    <w:rsid w:val="0079457A"/>
    <w:rsid w:val="00795B43"/>
    <w:rsid w:val="0079634B"/>
    <w:rsid w:val="007A6AFF"/>
    <w:rsid w:val="007B24A3"/>
    <w:rsid w:val="007B34FD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00F48"/>
    <w:rsid w:val="00801BB0"/>
    <w:rsid w:val="00804140"/>
    <w:rsid w:val="0081014D"/>
    <w:rsid w:val="00812F73"/>
    <w:rsid w:val="0081442C"/>
    <w:rsid w:val="00814A7E"/>
    <w:rsid w:val="00816606"/>
    <w:rsid w:val="008271AC"/>
    <w:rsid w:val="008320A9"/>
    <w:rsid w:val="008351CC"/>
    <w:rsid w:val="0083639A"/>
    <w:rsid w:val="00836769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1B02"/>
    <w:rsid w:val="008721A7"/>
    <w:rsid w:val="00873932"/>
    <w:rsid w:val="00874082"/>
    <w:rsid w:val="00875FAB"/>
    <w:rsid w:val="00887142"/>
    <w:rsid w:val="00891C69"/>
    <w:rsid w:val="0089305D"/>
    <w:rsid w:val="0089505A"/>
    <w:rsid w:val="00897F87"/>
    <w:rsid w:val="008A21C7"/>
    <w:rsid w:val="008A4E74"/>
    <w:rsid w:val="008A524E"/>
    <w:rsid w:val="008A5363"/>
    <w:rsid w:val="008A5DBE"/>
    <w:rsid w:val="008B0516"/>
    <w:rsid w:val="008B3884"/>
    <w:rsid w:val="008B520B"/>
    <w:rsid w:val="008B7CFB"/>
    <w:rsid w:val="008C38ED"/>
    <w:rsid w:val="008C4772"/>
    <w:rsid w:val="008C710C"/>
    <w:rsid w:val="008C73A5"/>
    <w:rsid w:val="008D2527"/>
    <w:rsid w:val="008D306C"/>
    <w:rsid w:val="008D4F69"/>
    <w:rsid w:val="008D7092"/>
    <w:rsid w:val="008D74C0"/>
    <w:rsid w:val="008D7627"/>
    <w:rsid w:val="008D7D43"/>
    <w:rsid w:val="008E3E0A"/>
    <w:rsid w:val="008E456A"/>
    <w:rsid w:val="008E61E3"/>
    <w:rsid w:val="008F0CA0"/>
    <w:rsid w:val="008F12DA"/>
    <w:rsid w:val="008F1D33"/>
    <w:rsid w:val="008F1FCB"/>
    <w:rsid w:val="008F27B7"/>
    <w:rsid w:val="008F6A1E"/>
    <w:rsid w:val="00900A67"/>
    <w:rsid w:val="00907363"/>
    <w:rsid w:val="009102CC"/>
    <w:rsid w:val="00911E0D"/>
    <w:rsid w:val="00913A86"/>
    <w:rsid w:val="00913D6A"/>
    <w:rsid w:val="0091585C"/>
    <w:rsid w:val="009209D6"/>
    <w:rsid w:val="00921064"/>
    <w:rsid w:val="00930F95"/>
    <w:rsid w:val="00936DDA"/>
    <w:rsid w:val="00937F3B"/>
    <w:rsid w:val="00944942"/>
    <w:rsid w:val="009473E9"/>
    <w:rsid w:val="00947688"/>
    <w:rsid w:val="00947EE1"/>
    <w:rsid w:val="00950F65"/>
    <w:rsid w:val="00955E5B"/>
    <w:rsid w:val="00955FA5"/>
    <w:rsid w:val="009563B3"/>
    <w:rsid w:val="009576FB"/>
    <w:rsid w:val="00960004"/>
    <w:rsid w:val="009645D3"/>
    <w:rsid w:val="0097087C"/>
    <w:rsid w:val="00970DE2"/>
    <w:rsid w:val="00973720"/>
    <w:rsid w:val="00976881"/>
    <w:rsid w:val="0098268B"/>
    <w:rsid w:val="00982A44"/>
    <w:rsid w:val="00984E53"/>
    <w:rsid w:val="00986475"/>
    <w:rsid w:val="009864E9"/>
    <w:rsid w:val="00990000"/>
    <w:rsid w:val="00990337"/>
    <w:rsid w:val="00995968"/>
    <w:rsid w:val="00995C42"/>
    <w:rsid w:val="00995EDB"/>
    <w:rsid w:val="009A0DB2"/>
    <w:rsid w:val="009A533F"/>
    <w:rsid w:val="009B0F95"/>
    <w:rsid w:val="009B180D"/>
    <w:rsid w:val="009B2C66"/>
    <w:rsid w:val="009B3842"/>
    <w:rsid w:val="009B3A7B"/>
    <w:rsid w:val="009C153C"/>
    <w:rsid w:val="009C4BA4"/>
    <w:rsid w:val="009C5B0D"/>
    <w:rsid w:val="009D2CAB"/>
    <w:rsid w:val="009D7D42"/>
    <w:rsid w:val="009E0C3F"/>
    <w:rsid w:val="009E2489"/>
    <w:rsid w:val="009E4A61"/>
    <w:rsid w:val="009E5D73"/>
    <w:rsid w:val="009F026A"/>
    <w:rsid w:val="009F12A0"/>
    <w:rsid w:val="009F4B84"/>
    <w:rsid w:val="00A00C9D"/>
    <w:rsid w:val="00A05A1B"/>
    <w:rsid w:val="00A05E54"/>
    <w:rsid w:val="00A11CAC"/>
    <w:rsid w:val="00A1267C"/>
    <w:rsid w:val="00A135F8"/>
    <w:rsid w:val="00A1589C"/>
    <w:rsid w:val="00A179B9"/>
    <w:rsid w:val="00A20056"/>
    <w:rsid w:val="00A22CF9"/>
    <w:rsid w:val="00A240EB"/>
    <w:rsid w:val="00A25783"/>
    <w:rsid w:val="00A25F09"/>
    <w:rsid w:val="00A3422A"/>
    <w:rsid w:val="00A40B43"/>
    <w:rsid w:val="00A410B5"/>
    <w:rsid w:val="00A435B2"/>
    <w:rsid w:val="00A53A49"/>
    <w:rsid w:val="00A55BE9"/>
    <w:rsid w:val="00A63463"/>
    <w:rsid w:val="00A66EDB"/>
    <w:rsid w:val="00A67D89"/>
    <w:rsid w:val="00A70745"/>
    <w:rsid w:val="00A70B64"/>
    <w:rsid w:val="00A754F1"/>
    <w:rsid w:val="00A758B5"/>
    <w:rsid w:val="00A80EAB"/>
    <w:rsid w:val="00A84595"/>
    <w:rsid w:val="00A84E85"/>
    <w:rsid w:val="00A90C43"/>
    <w:rsid w:val="00A90D24"/>
    <w:rsid w:val="00A94891"/>
    <w:rsid w:val="00A94D70"/>
    <w:rsid w:val="00A95756"/>
    <w:rsid w:val="00A979FD"/>
    <w:rsid w:val="00AA2245"/>
    <w:rsid w:val="00AA2CA8"/>
    <w:rsid w:val="00AB3E85"/>
    <w:rsid w:val="00AB49C1"/>
    <w:rsid w:val="00AB60CE"/>
    <w:rsid w:val="00AB7659"/>
    <w:rsid w:val="00AB7BF3"/>
    <w:rsid w:val="00AB7E31"/>
    <w:rsid w:val="00AC25C6"/>
    <w:rsid w:val="00AC59EC"/>
    <w:rsid w:val="00AC74E7"/>
    <w:rsid w:val="00AC779C"/>
    <w:rsid w:val="00AD1751"/>
    <w:rsid w:val="00AE1203"/>
    <w:rsid w:val="00AE73CB"/>
    <w:rsid w:val="00AF3149"/>
    <w:rsid w:val="00AF44FD"/>
    <w:rsid w:val="00AF4C13"/>
    <w:rsid w:val="00AF63F5"/>
    <w:rsid w:val="00AF6935"/>
    <w:rsid w:val="00B02940"/>
    <w:rsid w:val="00B0376C"/>
    <w:rsid w:val="00B05E08"/>
    <w:rsid w:val="00B05FDD"/>
    <w:rsid w:val="00B061E4"/>
    <w:rsid w:val="00B172F1"/>
    <w:rsid w:val="00B17CC1"/>
    <w:rsid w:val="00B20704"/>
    <w:rsid w:val="00B20885"/>
    <w:rsid w:val="00B227AF"/>
    <w:rsid w:val="00B2639F"/>
    <w:rsid w:val="00B264A5"/>
    <w:rsid w:val="00B3531F"/>
    <w:rsid w:val="00B36A43"/>
    <w:rsid w:val="00B40E8B"/>
    <w:rsid w:val="00B43710"/>
    <w:rsid w:val="00B45000"/>
    <w:rsid w:val="00B45495"/>
    <w:rsid w:val="00B506F4"/>
    <w:rsid w:val="00B51E79"/>
    <w:rsid w:val="00B52444"/>
    <w:rsid w:val="00B54FA8"/>
    <w:rsid w:val="00B555AF"/>
    <w:rsid w:val="00B66DBB"/>
    <w:rsid w:val="00B73080"/>
    <w:rsid w:val="00B73455"/>
    <w:rsid w:val="00B76AC0"/>
    <w:rsid w:val="00B777CE"/>
    <w:rsid w:val="00B77BB8"/>
    <w:rsid w:val="00B808C1"/>
    <w:rsid w:val="00B8202E"/>
    <w:rsid w:val="00B84427"/>
    <w:rsid w:val="00B878B3"/>
    <w:rsid w:val="00B92599"/>
    <w:rsid w:val="00B93F0A"/>
    <w:rsid w:val="00B95F38"/>
    <w:rsid w:val="00BA1CE6"/>
    <w:rsid w:val="00BA1D82"/>
    <w:rsid w:val="00BB2209"/>
    <w:rsid w:val="00BB32F0"/>
    <w:rsid w:val="00BB3C5B"/>
    <w:rsid w:val="00BC0BFB"/>
    <w:rsid w:val="00BC1823"/>
    <w:rsid w:val="00BC3DB2"/>
    <w:rsid w:val="00BD1261"/>
    <w:rsid w:val="00BD1E75"/>
    <w:rsid w:val="00BD2CAD"/>
    <w:rsid w:val="00BD4476"/>
    <w:rsid w:val="00BD5B2C"/>
    <w:rsid w:val="00BE0965"/>
    <w:rsid w:val="00BE1A46"/>
    <w:rsid w:val="00BE61C3"/>
    <w:rsid w:val="00BF6705"/>
    <w:rsid w:val="00BF67BE"/>
    <w:rsid w:val="00C02738"/>
    <w:rsid w:val="00C03BB4"/>
    <w:rsid w:val="00C04E51"/>
    <w:rsid w:val="00C07D6E"/>
    <w:rsid w:val="00C13047"/>
    <w:rsid w:val="00C15553"/>
    <w:rsid w:val="00C164DC"/>
    <w:rsid w:val="00C22C49"/>
    <w:rsid w:val="00C30FC8"/>
    <w:rsid w:val="00C3164F"/>
    <w:rsid w:val="00C32A48"/>
    <w:rsid w:val="00C349EC"/>
    <w:rsid w:val="00C37A7B"/>
    <w:rsid w:val="00C40638"/>
    <w:rsid w:val="00C40B9C"/>
    <w:rsid w:val="00C420D0"/>
    <w:rsid w:val="00C44C86"/>
    <w:rsid w:val="00C511A8"/>
    <w:rsid w:val="00C567A1"/>
    <w:rsid w:val="00C569BC"/>
    <w:rsid w:val="00C57254"/>
    <w:rsid w:val="00C639F8"/>
    <w:rsid w:val="00C669A4"/>
    <w:rsid w:val="00C66EAA"/>
    <w:rsid w:val="00C72ADC"/>
    <w:rsid w:val="00C73E2C"/>
    <w:rsid w:val="00C746A5"/>
    <w:rsid w:val="00C7496E"/>
    <w:rsid w:val="00C764AD"/>
    <w:rsid w:val="00C805E4"/>
    <w:rsid w:val="00C82075"/>
    <w:rsid w:val="00C82648"/>
    <w:rsid w:val="00C82D89"/>
    <w:rsid w:val="00C83C93"/>
    <w:rsid w:val="00C843BF"/>
    <w:rsid w:val="00C90E08"/>
    <w:rsid w:val="00C930BC"/>
    <w:rsid w:val="00C93AAB"/>
    <w:rsid w:val="00C96E5B"/>
    <w:rsid w:val="00C978EB"/>
    <w:rsid w:val="00C97F61"/>
    <w:rsid w:val="00CA0262"/>
    <w:rsid w:val="00CA0F33"/>
    <w:rsid w:val="00CA1571"/>
    <w:rsid w:val="00CA6587"/>
    <w:rsid w:val="00CB1D38"/>
    <w:rsid w:val="00CB27CA"/>
    <w:rsid w:val="00CB3B46"/>
    <w:rsid w:val="00CC0FE5"/>
    <w:rsid w:val="00CC3CFC"/>
    <w:rsid w:val="00CD1527"/>
    <w:rsid w:val="00CD36CC"/>
    <w:rsid w:val="00CE224E"/>
    <w:rsid w:val="00CE3541"/>
    <w:rsid w:val="00CE3BBA"/>
    <w:rsid w:val="00CE4969"/>
    <w:rsid w:val="00CE56B9"/>
    <w:rsid w:val="00CF0084"/>
    <w:rsid w:val="00CF06C0"/>
    <w:rsid w:val="00CF370E"/>
    <w:rsid w:val="00CF3FB2"/>
    <w:rsid w:val="00CF4DAA"/>
    <w:rsid w:val="00CF7343"/>
    <w:rsid w:val="00D00B6D"/>
    <w:rsid w:val="00D07373"/>
    <w:rsid w:val="00D13D3A"/>
    <w:rsid w:val="00D25936"/>
    <w:rsid w:val="00D26AB6"/>
    <w:rsid w:val="00D30CC3"/>
    <w:rsid w:val="00D44AA5"/>
    <w:rsid w:val="00D55E44"/>
    <w:rsid w:val="00D56372"/>
    <w:rsid w:val="00D63151"/>
    <w:rsid w:val="00D6532E"/>
    <w:rsid w:val="00D662FB"/>
    <w:rsid w:val="00D67CE6"/>
    <w:rsid w:val="00D7588C"/>
    <w:rsid w:val="00D75DD1"/>
    <w:rsid w:val="00D778AF"/>
    <w:rsid w:val="00D82748"/>
    <w:rsid w:val="00D8496F"/>
    <w:rsid w:val="00D8526E"/>
    <w:rsid w:val="00D869FB"/>
    <w:rsid w:val="00D87921"/>
    <w:rsid w:val="00D90820"/>
    <w:rsid w:val="00D96DA6"/>
    <w:rsid w:val="00DA3F49"/>
    <w:rsid w:val="00DB0A20"/>
    <w:rsid w:val="00DB0E1B"/>
    <w:rsid w:val="00DB2545"/>
    <w:rsid w:val="00DB7337"/>
    <w:rsid w:val="00DC0B27"/>
    <w:rsid w:val="00DC5707"/>
    <w:rsid w:val="00DC6CED"/>
    <w:rsid w:val="00DD02B8"/>
    <w:rsid w:val="00DE2115"/>
    <w:rsid w:val="00DE23CD"/>
    <w:rsid w:val="00DF61CF"/>
    <w:rsid w:val="00E0096D"/>
    <w:rsid w:val="00E017DA"/>
    <w:rsid w:val="00E01DB0"/>
    <w:rsid w:val="00E0464B"/>
    <w:rsid w:val="00E101BA"/>
    <w:rsid w:val="00E140C2"/>
    <w:rsid w:val="00E151DA"/>
    <w:rsid w:val="00E26AF9"/>
    <w:rsid w:val="00E30F30"/>
    <w:rsid w:val="00E30F8E"/>
    <w:rsid w:val="00E335F2"/>
    <w:rsid w:val="00E3406A"/>
    <w:rsid w:val="00E44C7E"/>
    <w:rsid w:val="00E466E4"/>
    <w:rsid w:val="00E46F0E"/>
    <w:rsid w:val="00E513A0"/>
    <w:rsid w:val="00E51DFA"/>
    <w:rsid w:val="00E55428"/>
    <w:rsid w:val="00E61ACE"/>
    <w:rsid w:val="00E622B4"/>
    <w:rsid w:val="00E626BA"/>
    <w:rsid w:val="00E633A3"/>
    <w:rsid w:val="00E67D88"/>
    <w:rsid w:val="00E8302F"/>
    <w:rsid w:val="00E84D73"/>
    <w:rsid w:val="00E8663A"/>
    <w:rsid w:val="00E91EE3"/>
    <w:rsid w:val="00E92348"/>
    <w:rsid w:val="00E945F9"/>
    <w:rsid w:val="00E962F5"/>
    <w:rsid w:val="00E96CD0"/>
    <w:rsid w:val="00E9788A"/>
    <w:rsid w:val="00E9788C"/>
    <w:rsid w:val="00EA6E23"/>
    <w:rsid w:val="00EB22D1"/>
    <w:rsid w:val="00EB3B0A"/>
    <w:rsid w:val="00EB4483"/>
    <w:rsid w:val="00EB6AD1"/>
    <w:rsid w:val="00EC4C1D"/>
    <w:rsid w:val="00EC5CD0"/>
    <w:rsid w:val="00EC6C5D"/>
    <w:rsid w:val="00ED4CFE"/>
    <w:rsid w:val="00EF6BAC"/>
    <w:rsid w:val="00F021A6"/>
    <w:rsid w:val="00F04C3C"/>
    <w:rsid w:val="00F04DEE"/>
    <w:rsid w:val="00F05390"/>
    <w:rsid w:val="00F05794"/>
    <w:rsid w:val="00F07AE6"/>
    <w:rsid w:val="00F11D1D"/>
    <w:rsid w:val="00F13E54"/>
    <w:rsid w:val="00F15FCF"/>
    <w:rsid w:val="00F163A0"/>
    <w:rsid w:val="00F228C6"/>
    <w:rsid w:val="00F276F5"/>
    <w:rsid w:val="00F447E2"/>
    <w:rsid w:val="00F5004B"/>
    <w:rsid w:val="00F515A7"/>
    <w:rsid w:val="00F52B02"/>
    <w:rsid w:val="00F53AA8"/>
    <w:rsid w:val="00F5472F"/>
    <w:rsid w:val="00F61572"/>
    <w:rsid w:val="00F65651"/>
    <w:rsid w:val="00F6624D"/>
    <w:rsid w:val="00F67F8C"/>
    <w:rsid w:val="00F731EA"/>
    <w:rsid w:val="00F74995"/>
    <w:rsid w:val="00F74FF1"/>
    <w:rsid w:val="00F75C95"/>
    <w:rsid w:val="00F8146D"/>
    <w:rsid w:val="00F81C20"/>
    <w:rsid w:val="00F844A0"/>
    <w:rsid w:val="00F8452B"/>
    <w:rsid w:val="00F848BC"/>
    <w:rsid w:val="00F90A61"/>
    <w:rsid w:val="00F9359B"/>
    <w:rsid w:val="00F951A4"/>
    <w:rsid w:val="00F96890"/>
    <w:rsid w:val="00FA1F60"/>
    <w:rsid w:val="00FA38C0"/>
    <w:rsid w:val="00FA7D52"/>
    <w:rsid w:val="00FA7E4A"/>
    <w:rsid w:val="00FB002D"/>
    <w:rsid w:val="00FB2D01"/>
    <w:rsid w:val="00FB5F90"/>
    <w:rsid w:val="00FB65ED"/>
    <w:rsid w:val="00FB72AC"/>
    <w:rsid w:val="00FC48FA"/>
    <w:rsid w:val="00FC5296"/>
    <w:rsid w:val="00FC6514"/>
    <w:rsid w:val="00FD5125"/>
    <w:rsid w:val="00FD52AF"/>
    <w:rsid w:val="00FE50F9"/>
    <w:rsid w:val="00FF161A"/>
    <w:rsid w:val="00FF5203"/>
    <w:rsid w:val="00FF6F2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5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5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AE6C-B190-4496-BDA3-93EEFA7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71</Pages>
  <Words>14314</Words>
  <Characters>81594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Минимущества 9-3</cp:lastModifiedBy>
  <cp:revision>51</cp:revision>
  <cp:lastPrinted>2019-11-18T08:40:00Z</cp:lastPrinted>
  <dcterms:created xsi:type="dcterms:W3CDTF">2019-12-20T12:42:00Z</dcterms:created>
  <dcterms:modified xsi:type="dcterms:W3CDTF">2020-01-15T07:11:00Z</dcterms:modified>
</cp:coreProperties>
</file>