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8A" w:rsidRDefault="00B563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638A" w:rsidRDefault="00B5638A">
      <w:pPr>
        <w:pStyle w:val="ConsPlusNormal"/>
        <w:outlineLvl w:val="0"/>
      </w:pPr>
    </w:p>
    <w:p w:rsidR="00B5638A" w:rsidRDefault="00B5638A">
      <w:pPr>
        <w:pStyle w:val="ConsPlusTitle"/>
        <w:jc w:val="center"/>
      </w:pPr>
      <w:r>
        <w:t>КАБИНЕТ МИНИСТРОВ ЧУВАШСКОЙ РЕСПУБЛИКИ</w:t>
      </w:r>
    </w:p>
    <w:p w:rsidR="00B5638A" w:rsidRDefault="00B5638A">
      <w:pPr>
        <w:pStyle w:val="ConsPlusTitle"/>
        <w:jc w:val="center"/>
      </w:pPr>
    </w:p>
    <w:p w:rsidR="00B5638A" w:rsidRDefault="00B5638A">
      <w:pPr>
        <w:pStyle w:val="ConsPlusTitle"/>
        <w:jc w:val="center"/>
      </w:pPr>
      <w:r>
        <w:t>ПОСТАНОВЛЕНИЕ</w:t>
      </w:r>
    </w:p>
    <w:p w:rsidR="00B5638A" w:rsidRDefault="00B5638A">
      <w:pPr>
        <w:pStyle w:val="ConsPlusTitle"/>
        <w:jc w:val="center"/>
      </w:pPr>
      <w:r>
        <w:t>от 28 ноября 2012 г. N 517</w:t>
      </w:r>
    </w:p>
    <w:p w:rsidR="00B5638A" w:rsidRDefault="00B5638A">
      <w:pPr>
        <w:pStyle w:val="ConsPlusTitle"/>
        <w:jc w:val="center"/>
      </w:pPr>
    </w:p>
    <w:p w:rsidR="00B5638A" w:rsidRDefault="00B5638A">
      <w:pPr>
        <w:pStyle w:val="ConsPlusTitle"/>
        <w:jc w:val="center"/>
      </w:pPr>
      <w:r>
        <w:t>О ФОРМИРОВАНИИ ОБЩЕСТВЕННЫХ СОВЕТОВ</w:t>
      </w:r>
    </w:p>
    <w:p w:rsidR="00B5638A" w:rsidRDefault="00B5638A">
      <w:pPr>
        <w:pStyle w:val="ConsPlusTitle"/>
        <w:jc w:val="center"/>
      </w:pPr>
      <w:r>
        <w:t>ПРИ ОРГАНАХ ИСПОЛНИТЕЛЬНОЙ ВЛАСТИ</w:t>
      </w:r>
    </w:p>
    <w:p w:rsidR="00B5638A" w:rsidRDefault="00B5638A">
      <w:pPr>
        <w:pStyle w:val="ConsPlusTitle"/>
        <w:jc w:val="center"/>
      </w:pPr>
      <w:r>
        <w:t>ЧУВАШСКОЙ РЕСПУБЛИКИ</w:t>
      </w:r>
    </w:p>
    <w:p w:rsidR="00B5638A" w:rsidRDefault="00B5638A">
      <w:pPr>
        <w:pStyle w:val="ConsPlusNormal"/>
        <w:ind w:firstLine="540"/>
        <w:jc w:val="both"/>
      </w:pPr>
    </w:p>
    <w:p w:rsidR="00B5638A" w:rsidRDefault="00B5638A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реализации </w:t>
      </w:r>
      <w:hyperlink r:id="rId6" w:history="1">
        <w:r>
          <w:rPr>
            <w:color w:val="0000FF"/>
          </w:rPr>
          <w:t>Плана</w:t>
        </w:r>
      </w:hyperlink>
      <w:r>
        <w:t xml:space="preserve"> действий органов исполнительной власти Чувашской Республики</w:t>
      </w:r>
      <w:proofErr w:type="gramEnd"/>
      <w:r>
        <w:t xml:space="preserve"> по реализации указов Президента Российской Федерации В.В.Путина от 7 мая 2012 года, утвержденного распоряжением Кабинета Министров Чувашской Республики от 26 июня 2012 г. N 296-р, Кабинет Министров Чувашской Республики постановляет:</w:t>
      </w:r>
    </w:p>
    <w:p w:rsidR="00B5638A" w:rsidRDefault="00B5638A">
      <w:pPr>
        <w:pStyle w:val="ConsPlusNormal"/>
        <w:spacing w:before="220"/>
        <w:ind w:firstLine="540"/>
        <w:jc w:val="both"/>
      </w:pPr>
      <w:r>
        <w:t>1. Установить, что общественный совет при органе исполнительной власти Чувашской Республики (далее - общественный совет):</w:t>
      </w:r>
    </w:p>
    <w:p w:rsidR="00B5638A" w:rsidRDefault="00B5638A">
      <w:pPr>
        <w:pStyle w:val="ConsPlusNormal"/>
        <w:spacing w:before="220"/>
        <w:ind w:firstLine="540"/>
        <w:jc w:val="both"/>
      </w:pPr>
      <w:r>
        <w:t>формируется соответствующим органом исполнительной власти Чувашской Республики с учетом предложений Общественной палаты Чувашской Республики, заинтересованных правозащитных, религиозных, общественных и иных негосударственных некоммерческих организаций, в том числе профессиональных объединений предпринимателей (далее - общественные организации);</w:t>
      </w:r>
    </w:p>
    <w:p w:rsidR="00B5638A" w:rsidRDefault="00B5638A">
      <w:pPr>
        <w:pStyle w:val="ConsPlusNormal"/>
        <w:spacing w:before="220"/>
        <w:ind w:firstLine="540"/>
        <w:jc w:val="both"/>
      </w:pPr>
      <w:proofErr w:type="gramStart"/>
      <w:r>
        <w:t>обеспечивает взаимодействие граждан Российской Федерации, общественных организаций с органом исполнительной власти Чувашской Республики в целях учета потребностей и интересов граждан Российской Федерации, защиты их прав и свобод, а также прав общественных организаций при формировании и реализации государственной политики в установленной сфере деятельности органа исполнительной власти Чувашской Республики;</w:t>
      </w:r>
      <w:proofErr w:type="gramEnd"/>
    </w:p>
    <w:p w:rsidR="00B5638A" w:rsidRDefault="00B5638A">
      <w:pPr>
        <w:pStyle w:val="ConsPlusNormal"/>
        <w:spacing w:before="220"/>
        <w:ind w:firstLine="540"/>
        <w:jc w:val="both"/>
      </w:pPr>
      <w:r>
        <w:t>является коллегиальным совещательно-консультативным органом и действует на общественных началах;</w:t>
      </w:r>
    </w:p>
    <w:p w:rsidR="00B5638A" w:rsidRDefault="00B5638A">
      <w:pPr>
        <w:pStyle w:val="ConsPlusNormal"/>
        <w:spacing w:before="220"/>
        <w:ind w:firstLine="540"/>
        <w:jc w:val="both"/>
      </w:pPr>
      <w:r>
        <w:t>принимает решения, носящие рекомендательный характер.</w:t>
      </w:r>
    </w:p>
    <w:p w:rsidR="00B5638A" w:rsidRDefault="00B5638A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Республики:</w:t>
      </w:r>
    </w:p>
    <w:p w:rsidR="00B5638A" w:rsidRDefault="00B5638A">
      <w:pPr>
        <w:pStyle w:val="ConsPlusNormal"/>
        <w:spacing w:before="220"/>
        <w:ind w:firstLine="540"/>
        <w:jc w:val="both"/>
      </w:pPr>
      <w:r>
        <w:t>а) до 1 января 2013 г. принять меры по формированию общественного совета, в том числе:</w:t>
      </w:r>
    </w:p>
    <w:p w:rsidR="00B5638A" w:rsidRDefault="00B5638A">
      <w:pPr>
        <w:pStyle w:val="ConsPlusNormal"/>
        <w:spacing w:before="220"/>
        <w:ind w:firstLine="540"/>
        <w:jc w:val="both"/>
      </w:pPr>
      <w:r>
        <w:t>утвердить положение об общественном совете, определяющее порядок формирования и организации деятельности общественного совета, его компетенцию, и состав общественного совета;</w:t>
      </w:r>
    </w:p>
    <w:p w:rsidR="00B5638A" w:rsidRDefault="00B5638A">
      <w:pPr>
        <w:pStyle w:val="ConsPlusNormal"/>
        <w:spacing w:before="220"/>
        <w:ind w:firstLine="540"/>
        <w:jc w:val="both"/>
      </w:pPr>
      <w:r>
        <w:t>обеспечить обязательное участие в деятельности общественного совета представителей заинтересованных общественных организаций и независимых экспертов;</w:t>
      </w:r>
    </w:p>
    <w:p w:rsidR="00B5638A" w:rsidRDefault="00B5638A">
      <w:pPr>
        <w:pStyle w:val="ConsPlusNormal"/>
        <w:spacing w:before="220"/>
        <w:ind w:firstLine="540"/>
        <w:jc w:val="both"/>
      </w:pPr>
      <w:r>
        <w:t>б) оказывать содействие членам общественного совета в осуществлении ими своих полномочий;</w:t>
      </w:r>
    </w:p>
    <w:p w:rsidR="00B5638A" w:rsidRDefault="00B5638A">
      <w:pPr>
        <w:pStyle w:val="ConsPlusNormal"/>
        <w:spacing w:before="220"/>
        <w:ind w:firstLine="540"/>
        <w:jc w:val="both"/>
      </w:pPr>
      <w:r>
        <w:t>в) осуществлять организационно-техническое сопровождение деятельности общественного совета.</w:t>
      </w:r>
    </w:p>
    <w:p w:rsidR="00B5638A" w:rsidRDefault="00B5638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B5638A" w:rsidRDefault="00B5638A">
      <w:pPr>
        <w:pStyle w:val="ConsPlusNormal"/>
        <w:ind w:firstLine="540"/>
        <w:jc w:val="both"/>
      </w:pPr>
    </w:p>
    <w:p w:rsidR="00B5638A" w:rsidRDefault="00B5638A">
      <w:pPr>
        <w:pStyle w:val="ConsPlusNormal"/>
        <w:jc w:val="right"/>
      </w:pPr>
      <w:r>
        <w:t>Председатель Кабинета Министров</w:t>
      </w:r>
    </w:p>
    <w:p w:rsidR="00B5638A" w:rsidRDefault="00B5638A">
      <w:pPr>
        <w:pStyle w:val="ConsPlusNormal"/>
        <w:jc w:val="right"/>
      </w:pPr>
      <w:r>
        <w:t>Чувашской Республики</w:t>
      </w:r>
    </w:p>
    <w:p w:rsidR="00B5638A" w:rsidRDefault="00B5638A">
      <w:pPr>
        <w:pStyle w:val="ConsPlusNormal"/>
        <w:jc w:val="right"/>
      </w:pPr>
      <w:r>
        <w:t>И.МОТОРИН</w:t>
      </w:r>
    </w:p>
    <w:p w:rsidR="00B5638A" w:rsidRDefault="00B5638A">
      <w:pPr>
        <w:pStyle w:val="ConsPlusNormal"/>
        <w:ind w:firstLine="540"/>
        <w:jc w:val="both"/>
      </w:pPr>
    </w:p>
    <w:p w:rsidR="00B5638A" w:rsidRDefault="00B5638A">
      <w:pPr>
        <w:pStyle w:val="ConsPlusNormal"/>
        <w:ind w:firstLine="540"/>
        <w:jc w:val="both"/>
      </w:pPr>
    </w:p>
    <w:p w:rsidR="00B5638A" w:rsidRDefault="00B5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EF4" w:rsidRDefault="005E3EF4">
      <w:bookmarkStart w:id="0" w:name="_GoBack"/>
      <w:bookmarkEnd w:id="0"/>
    </w:p>
    <w:sectPr w:rsidR="005E3EF4" w:rsidSect="00E5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8A"/>
    <w:rsid w:val="005E3EF4"/>
    <w:rsid w:val="00B5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1CC1DE55B84ACB04FAE323717715039ED65F4172994B1316F21293BCD098BF0C486F278134C175132B9B4C10E8717FEEF290998E5DAF6D04193y3xA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18.</cp:lastModifiedBy>
  <cp:revision>1</cp:revision>
  <dcterms:created xsi:type="dcterms:W3CDTF">2020-01-23T12:49:00Z</dcterms:created>
  <dcterms:modified xsi:type="dcterms:W3CDTF">2020-01-23T12:50:00Z</dcterms:modified>
</cp:coreProperties>
</file>