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B" w:rsidRDefault="00907ABB" w:rsidP="00CF3D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07ABB" w:rsidRDefault="00907ABB" w:rsidP="00CF3D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907ABB" w:rsidRDefault="00907ABB" w:rsidP="00CF3D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907ABB" w:rsidRDefault="00907ABB" w:rsidP="00CF3D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BB6F8A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p w:rsidR="00907ABB" w:rsidRPr="000D30D3" w:rsidRDefault="00907ABB" w:rsidP="000D30D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6085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2084"/>
        <w:gridCol w:w="2049"/>
        <w:gridCol w:w="1152"/>
        <w:gridCol w:w="1118"/>
        <w:gridCol w:w="2049"/>
        <w:gridCol w:w="1778"/>
        <w:gridCol w:w="1152"/>
        <w:gridCol w:w="1118"/>
        <w:gridCol w:w="2042"/>
      </w:tblGrid>
      <w:tr w:rsidR="00907ABB" w:rsidRPr="00217A52" w:rsidTr="00AB5B70">
        <w:trPr>
          <w:jc w:val="center"/>
        </w:trPr>
        <w:tc>
          <w:tcPr>
            <w:tcW w:w="1543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2084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368" w:type="dxa"/>
            <w:gridSpan w:val="4"/>
            <w:vAlign w:val="center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  <w:vAlign w:val="center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217A52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042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A52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r w:rsidRPr="00217A52">
              <w:rPr>
                <w:rFonts w:ascii="Times New Roman" w:hAnsi="Times New Roman"/>
                <w:sz w:val="18"/>
                <w:szCs w:val="18"/>
              </w:rPr>
              <w:t>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</w:t>
            </w:r>
            <w:r w:rsidRPr="00217A52">
              <w:rPr>
                <w:rFonts w:ascii="Times New Roman" w:hAnsi="Times New Roman"/>
                <w:sz w:val="24"/>
                <w:szCs w:val="24"/>
              </w:rPr>
              <w:t xml:space="preserve"> последних года, предшествующих совершению сделки (сделок)</w:t>
            </w:r>
            <w:proofErr w:type="gramEnd"/>
          </w:p>
        </w:tc>
      </w:tr>
      <w:tr w:rsidR="00907ABB" w:rsidRPr="00217A52" w:rsidTr="00AB5B70">
        <w:trPr>
          <w:jc w:val="center"/>
        </w:trPr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17A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17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17A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7A52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49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217A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17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17A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17A52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A5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ABB" w:rsidRPr="00217A52" w:rsidTr="00AB5B70">
        <w:trPr>
          <w:trHeight w:val="693"/>
          <w:jc w:val="center"/>
        </w:trPr>
        <w:tc>
          <w:tcPr>
            <w:tcW w:w="1543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A52">
              <w:rPr>
                <w:rFonts w:ascii="Times New Roman" w:hAnsi="Times New Roman"/>
                <w:sz w:val="24"/>
                <w:szCs w:val="24"/>
              </w:rPr>
              <w:t>(ведущий</w:t>
            </w:r>
            <w:proofErr w:type="gramEnd"/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 w:rsidRPr="00217A52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217A52">
              <w:rPr>
                <w:rFonts w:ascii="Times New Roman" w:hAnsi="Times New Roman"/>
                <w:sz w:val="24"/>
                <w:szCs w:val="24"/>
              </w:rPr>
              <w:t>ксперт)</w:t>
            </w:r>
          </w:p>
        </w:tc>
        <w:tc>
          <w:tcPr>
            <w:tcW w:w="2084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BB6F8A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285476</w:t>
            </w:r>
            <w:r w:rsidR="00907ABB" w:rsidRPr="00217A52">
              <w:rPr>
                <w:rFonts w:ascii="Times New Roman" w:hAnsi="Times New Roman"/>
                <w:sz w:val="24"/>
                <w:szCs w:val="24"/>
              </w:rPr>
              <w:t>,</w:t>
            </w:r>
            <w:r w:rsidR="00907A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7ABB" w:rsidRPr="00AB5B70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B70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ABB" w:rsidRPr="00217A52" w:rsidRDefault="00BB6F8A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9174</w:t>
            </w:r>
            <w:r w:rsidR="00907ABB" w:rsidRPr="00217A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907ABB" w:rsidRPr="0021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ABB" w:rsidRPr="00AB5B70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>(иные доходы)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vMerge w:val="restart"/>
          </w:tcPr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  <w:r w:rsidRPr="00217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118" w:type="dxa"/>
            <w:vMerge w:val="restart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8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  <w:tc>
          <w:tcPr>
            <w:tcW w:w="1118" w:type="dxa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2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7ABB" w:rsidRPr="00217A52" w:rsidTr="00AB5B70">
        <w:trPr>
          <w:trHeight w:val="893"/>
          <w:jc w:val="center"/>
        </w:trPr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vMerge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11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ABB" w:rsidRPr="00217A52" w:rsidTr="00AB5B70">
        <w:trPr>
          <w:trHeight w:val="925"/>
          <w:jc w:val="center"/>
        </w:trPr>
        <w:tc>
          <w:tcPr>
            <w:tcW w:w="1543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07ABB" w:rsidRPr="00AB5B70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B70">
              <w:rPr>
                <w:rFonts w:ascii="Times New Roman" w:hAnsi="Times New Roman"/>
                <w:sz w:val="18"/>
                <w:szCs w:val="18"/>
              </w:rPr>
              <w:t>(основной доход)</w:t>
            </w:r>
          </w:p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3A74D4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  <w:p w:rsidR="00907ABB" w:rsidRPr="00AB5B70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B7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vMerge w:val="restart"/>
          </w:tcPr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 участок</w:t>
            </w: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  <w:r w:rsidRPr="00217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118" w:type="dxa"/>
            <w:vMerge w:val="restart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lastRenderedPageBreak/>
              <w:t>ВАЗ-210140 Лада Самара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78" w:type="dxa"/>
          </w:tcPr>
          <w:p w:rsidR="00907ABB" w:rsidRPr="000D30D3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907ABB" w:rsidRPr="000D30D3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109,8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907ABB" w:rsidRPr="000D30D3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 w:val="restart"/>
          </w:tcPr>
          <w:p w:rsidR="00907ABB" w:rsidRPr="00217A52" w:rsidRDefault="00907ABB" w:rsidP="00705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07ABB" w:rsidRPr="00217A52" w:rsidTr="00AB5B70">
        <w:trPr>
          <w:trHeight w:val="607"/>
          <w:jc w:val="center"/>
        </w:trPr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  <w:tc>
          <w:tcPr>
            <w:tcW w:w="111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ABB" w:rsidRPr="00217A52" w:rsidTr="00AB5B70">
        <w:trPr>
          <w:trHeight w:val="540"/>
          <w:jc w:val="center"/>
        </w:trPr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ABB" w:rsidRPr="00217A52" w:rsidTr="00AB5B70">
        <w:trPr>
          <w:trHeight w:val="135"/>
          <w:jc w:val="center"/>
        </w:trPr>
        <w:tc>
          <w:tcPr>
            <w:tcW w:w="1543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AB5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</w:tcPr>
          <w:p w:rsidR="00907ABB" w:rsidRPr="000D30D3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</w:tcPr>
          <w:p w:rsidR="00907ABB" w:rsidRPr="000D30D3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109,8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907ABB" w:rsidRPr="000D30D3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vMerge w:val="restart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7ABB" w:rsidRPr="00217A52" w:rsidTr="00AB5B70">
        <w:trPr>
          <w:trHeight w:val="551"/>
          <w:jc w:val="center"/>
        </w:trPr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</w:tcPr>
          <w:p w:rsidR="00907ABB" w:rsidRPr="000D30D3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  <w:tc>
          <w:tcPr>
            <w:tcW w:w="111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ABB" w:rsidRPr="00217A52" w:rsidTr="00AB5B70">
        <w:trPr>
          <w:trHeight w:val="551"/>
          <w:jc w:val="center"/>
        </w:trPr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</w:tcPr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  <w:r w:rsidRPr="00217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118" w:type="dxa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B99" w:rsidRPr="00217A52" w:rsidTr="0036123B">
        <w:trPr>
          <w:trHeight w:val="370"/>
          <w:jc w:val="center"/>
        </w:trPr>
        <w:tc>
          <w:tcPr>
            <w:tcW w:w="0" w:type="auto"/>
            <w:vMerge w:val="restart"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vMerge w:val="restart"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vMerge w:val="restart"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  <w:r w:rsidRPr="00217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127B99" w:rsidRPr="000D30D3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118" w:type="dxa"/>
            <w:vMerge w:val="restart"/>
          </w:tcPr>
          <w:p w:rsidR="00127B99" w:rsidRPr="000D30D3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27B99" w:rsidRPr="000D30D3" w:rsidRDefault="00127B99" w:rsidP="003E0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7B99" w:rsidRPr="00217A52" w:rsidRDefault="00127B99" w:rsidP="003E0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127B99" w:rsidRPr="000D30D3" w:rsidRDefault="00127B99" w:rsidP="003E0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109,8</w:t>
            </w:r>
          </w:p>
          <w:p w:rsidR="00127B99" w:rsidRPr="00217A52" w:rsidRDefault="00127B99" w:rsidP="003E0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27B99" w:rsidRPr="000D30D3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127B99" w:rsidRPr="00217A52" w:rsidRDefault="00127B99" w:rsidP="00127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27B99" w:rsidRPr="00217A52" w:rsidTr="0036123B">
        <w:trPr>
          <w:trHeight w:val="449"/>
          <w:jc w:val="center"/>
        </w:trPr>
        <w:tc>
          <w:tcPr>
            <w:tcW w:w="0" w:type="auto"/>
            <w:vMerge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127B99" w:rsidRPr="000D30D3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</w:tcPr>
          <w:p w:rsidR="00127B99" w:rsidRPr="000D30D3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127B99" w:rsidRPr="00217A52" w:rsidRDefault="00127B99" w:rsidP="003E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127B99" w:rsidRPr="00217A52" w:rsidRDefault="00127B99" w:rsidP="003E0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  <w:tc>
          <w:tcPr>
            <w:tcW w:w="0" w:type="auto"/>
          </w:tcPr>
          <w:p w:rsidR="00127B99" w:rsidRPr="00217A52" w:rsidRDefault="00127B99" w:rsidP="003E08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127B99" w:rsidRPr="00217A52" w:rsidRDefault="00127B99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7ABB" w:rsidRPr="00217A52" w:rsidTr="00375DC0">
        <w:trPr>
          <w:trHeight w:val="785"/>
          <w:jc w:val="center"/>
        </w:trPr>
        <w:tc>
          <w:tcPr>
            <w:tcW w:w="1543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vMerge w:val="restart"/>
          </w:tcPr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  <w:r w:rsidRPr="00217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118" w:type="dxa"/>
            <w:vMerge w:val="restart"/>
          </w:tcPr>
          <w:p w:rsidR="00907ABB" w:rsidRPr="000D30D3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C2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4480</w:t>
            </w:r>
          </w:p>
        </w:tc>
        <w:tc>
          <w:tcPr>
            <w:tcW w:w="1118" w:type="dxa"/>
          </w:tcPr>
          <w:p w:rsidR="00907ABB" w:rsidRPr="000D30D3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2" w:type="dxa"/>
            <w:vMerge w:val="restart"/>
          </w:tcPr>
          <w:p w:rsidR="00907ABB" w:rsidRPr="00217A52" w:rsidRDefault="00907ABB" w:rsidP="00142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7ABB" w:rsidRPr="00217A52" w:rsidTr="00AB5B70">
        <w:trPr>
          <w:trHeight w:val="785"/>
          <w:jc w:val="center"/>
        </w:trPr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118" w:type="dxa"/>
          </w:tcPr>
          <w:p w:rsidR="00907ABB" w:rsidRPr="00217A52" w:rsidRDefault="00907ABB" w:rsidP="001427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A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907ABB" w:rsidRPr="00217A52" w:rsidRDefault="00907ABB" w:rsidP="0014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07ABB" w:rsidRPr="000D30D3" w:rsidRDefault="00907ABB" w:rsidP="000D30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7ABB" w:rsidRPr="000D30D3" w:rsidRDefault="00907ABB" w:rsidP="000D30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D30D3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0D30D3">
        <w:rPr>
          <w:rFonts w:ascii="Times New Roman" w:hAnsi="Times New Roman"/>
          <w:sz w:val="24"/>
          <w:szCs w:val="24"/>
        </w:rPr>
        <w:t xml:space="preserve">  на размещение данных сведений на официальном  сайте администрации Моргаушского  района Чувашской  Республики в информационно-телекоммуникационной сети «Интернет».</w:t>
      </w:r>
    </w:p>
    <w:p w:rsidR="00907ABB" w:rsidRPr="000D30D3" w:rsidRDefault="00907ABB" w:rsidP="000D30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D30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D30D3">
        <w:rPr>
          <w:rFonts w:ascii="Times New Roman" w:hAnsi="Times New Roman"/>
          <w:sz w:val="24"/>
          <w:szCs w:val="24"/>
          <w:u w:val="single"/>
        </w:rPr>
        <w:t>Колесникова А.Л.</w:t>
      </w:r>
      <w:r w:rsidRPr="000D30D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</w:t>
      </w:r>
      <w:r w:rsidR="00B01E5F">
        <w:rPr>
          <w:rFonts w:ascii="Times New Roman" w:hAnsi="Times New Roman"/>
          <w:sz w:val="24"/>
          <w:szCs w:val="24"/>
        </w:rPr>
        <w:t>6</w:t>
      </w:r>
      <w:r w:rsidRPr="000D30D3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D30D3">
        <w:rPr>
          <w:rFonts w:ascii="Times New Roman" w:hAnsi="Times New Roman"/>
          <w:sz w:val="24"/>
          <w:szCs w:val="24"/>
          <w:u w:val="single"/>
        </w:rPr>
        <w:t>.20</w:t>
      </w:r>
      <w:r w:rsidR="00B01E5F">
        <w:rPr>
          <w:rFonts w:ascii="Times New Roman" w:hAnsi="Times New Roman"/>
          <w:sz w:val="24"/>
          <w:szCs w:val="24"/>
          <w:u w:val="single"/>
        </w:rPr>
        <w:t>20</w:t>
      </w:r>
    </w:p>
    <w:p w:rsidR="00907ABB" w:rsidRPr="000D30D3" w:rsidRDefault="00907ABB" w:rsidP="000D30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D30D3"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</w:p>
    <w:p w:rsidR="00907ABB" w:rsidRPr="000D30D3" w:rsidRDefault="00907ABB" w:rsidP="000D30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0D30D3">
        <w:rPr>
          <w:rFonts w:ascii="Times New Roman" w:hAnsi="Times New Roman"/>
          <w:sz w:val="24"/>
          <w:szCs w:val="24"/>
        </w:rPr>
        <w:t xml:space="preserve">                                       (подпись)</w:t>
      </w:r>
    </w:p>
    <w:sectPr w:rsidR="00907ABB" w:rsidRPr="000D30D3" w:rsidSect="00E15B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D3"/>
    <w:rsid w:val="00004104"/>
    <w:rsid w:val="00055230"/>
    <w:rsid w:val="000D30D3"/>
    <w:rsid w:val="00127B99"/>
    <w:rsid w:val="001427DE"/>
    <w:rsid w:val="00196FB4"/>
    <w:rsid w:val="001C2783"/>
    <w:rsid w:val="00217A52"/>
    <w:rsid w:val="002B7EB9"/>
    <w:rsid w:val="00375DC0"/>
    <w:rsid w:val="003A74D4"/>
    <w:rsid w:val="00442BCE"/>
    <w:rsid w:val="00697E11"/>
    <w:rsid w:val="00705DE4"/>
    <w:rsid w:val="00907ABB"/>
    <w:rsid w:val="009B265A"/>
    <w:rsid w:val="00AB5B70"/>
    <w:rsid w:val="00B01E5F"/>
    <w:rsid w:val="00B33156"/>
    <w:rsid w:val="00B56307"/>
    <w:rsid w:val="00BB6F8A"/>
    <w:rsid w:val="00C133D6"/>
    <w:rsid w:val="00C578B5"/>
    <w:rsid w:val="00CF3D41"/>
    <w:rsid w:val="00D800AE"/>
    <w:rsid w:val="00DC048F"/>
    <w:rsid w:val="00E15B49"/>
    <w:rsid w:val="00F969EE"/>
    <w:rsid w:val="00FC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20</cp:revision>
  <cp:lastPrinted>2018-04-27T12:56:00Z</cp:lastPrinted>
  <dcterms:created xsi:type="dcterms:W3CDTF">2018-04-27T12:43:00Z</dcterms:created>
  <dcterms:modified xsi:type="dcterms:W3CDTF">2020-04-07T13:58:00Z</dcterms:modified>
</cp:coreProperties>
</file>