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77"/>
        <w:gridCol w:w="1417"/>
        <w:gridCol w:w="3969"/>
      </w:tblGrid>
      <w:tr w:rsidR="008F44E2" w:rsidTr="006E3F04">
        <w:tc>
          <w:tcPr>
            <w:tcW w:w="4077" w:type="dxa"/>
          </w:tcPr>
          <w:p w:rsidR="008F44E2" w:rsidRDefault="008F44E2" w:rsidP="006E3F04">
            <w:pPr>
              <w:rPr>
                <w:rFonts w:ascii="Arial Cyr Chuv" w:hAnsi="Arial Cyr Chuv"/>
                <w:sz w:val="26"/>
              </w:rPr>
            </w:pPr>
          </w:p>
          <w:p w:rsidR="008F44E2" w:rsidRDefault="008F44E2" w:rsidP="006E3F04">
            <w:pPr>
              <w:spacing w:line="260" w:lineRule="exact"/>
              <w:jc w:val="center"/>
              <w:rPr>
                <w:rFonts w:ascii="Times New Roman Chuv" w:hAnsi="Times New Roman Chuv"/>
                <w:sz w:val="28"/>
                <w:szCs w:val="28"/>
              </w:rPr>
            </w:pPr>
            <w:proofErr w:type="spellStart"/>
            <w:r>
              <w:rPr>
                <w:rFonts w:ascii="Times New Roman Chuv" w:hAnsi="Times New Roman Chuv"/>
                <w:sz w:val="28"/>
                <w:szCs w:val="28"/>
              </w:rPr>
              <w:t>ЧёвашРеспубликин</w:t>
            </w:r>
            <w:proofErr w:type="spellEnd"/>
          </w:p>
          <w:p w:rsidR="008F44E2" w:rsidRDefault="008F44E2" w:rsidP="006E3F04">
            <w:pPr>
              <w:spacing w:line="260" w:lineRule="exact"/>
              <w:jc w:val="center"/>
              <w:rPr>
                <w:rFonts w:ascii="Times New Roman Chuv" w:hAnsi="Times New Roman Chuv"/>
                <w:sz w:val="28"/>
                <w:szCs w:val="28"/>
              </w:rPr>
            </w:pPr>
            <w:proofErr w:type="gramStart"/>
            <w:r>
              <w:rPr>
                <w:rFonts w:ascii="Times New Roman Chuv" w:hAnsi="Times New Roman Chuv"/>
                <w:sz w:val="28"/>
                <w:szCs w:val="28"/>
              </w:rPr>
              <w:t>+.</w:t>
            </w:r>
            <w:proofErr w:type="spellStart"/>
            <w:r>
              <w:rPr>
                <w:rFonts w:ascii="Times New Roman Chuv" w:hAnsi="Times New Roman Chuv"/>
                <w:sz w:val="28"/>
                <w:szCs w:val="28"/>
              </w:rPr>
              <w:t>н.Шупашкар</w:t>
            </w:r>
            <w:proofErr w:type="spellEnd"/>
            <w:proofErr w:type="gramEnd"/>
            <w:r>
              <w:rPr>
                <w:rFonts w:ascii="Times New Roman Chuv" w:hAnsi="Times New Roman Chuv"/>
                <w:sz w:val="28"/>
                <w:szCs w:val="28"/>
              </w:rPr>
              <w:t xml:space="preserve"> хула</w:t>
            </w:r>
          </w:p>
          <w:p w:rsidR="008F44E2" w:rsidRDefault="008F44E2" w:rsidP="006E3F04">
            <w:pPr>
              <w:spacing w:line="260" w:lineRule="exact"/>
              <w:jc w:val="center"/>
              <w:rPr>
                <w:rFonts w:ascii="Times New Roman Chuv" w:hAnsi="Times New Roman Chuv"/>
                <w:sz w:val="28"/>
                <w:szCs w:val="28"/>
              </w:rPr>
            </w:pPr>
            <w:r>
              <w:rPr>
                <w:rFonts w:ascii="Times New Roman Chuv" w:hAnsi="Times New Roman Chuv"/>
                <w:sz w:val="28"/>
                <w:szCs w:val="28"/>
              </w:rPr>
              <w:t>администраций.</w:t>
            </w:r>
          </w:p>
          <w:p w:rsidR="008F44E2" w:rsidRDefault="008F44E2" w:rsidP="006E3F04">
            <w:pPr>
              <w:jc w:val="center"/>
              <w:rPr>
                <w:rFonts w:ascii="Times New Roman Chuv" w:hAnsi="Times New Roman Chuv"/>
                <w:sz w:val="28"/>
                <w:szCs w:val="28"/>
              </w:rPr>
            </w:pPr>
          </w:p>
          <w:p w:rsidR="008F44E2" w:rsidRDefault="008F44E2" w:rsidP="006E3F04">
            <w:pPr>
              <w:pStyle w:val="2"/>
              <w:rPr>
                <w:sz w:val="28"/>
                <w:szCs w:val="28"/>
              </w:rPr>
            </w:pPr>
            <w:r>
              <w:rPr>
                <w:sz w:val="28"/>
                <w:szCs w:val="28"/>
              </w:rPr>
              <w:t>ЙЫШЁНУ</w:t>
            </w:r>
          </w:p>
          <w:p w:rsidR="008F44E2" w:rsidRDefault="008F44E2" w:rsidP="006E3F04">
            <w:pPr>
              <w:jc w:val="center"/>
              <w:rPr>
                <w:sz w:val="24"/>
              </w:rPr>
            </w:pPr>
          </w:p>
        </w:tc>
        <w:tc>
          <w:tcPr>
            <w:tcW w:w="1417" w:type="dxa"/>
          </w:tcPr>
          <w:p w:rsidR="008F44E2" w:rsidRDefault="008F44E2" w:rsidP="006E3F04"/>
          <w:p w:rsidR="008F44E2" w:rsidRDefault="008F44E2" w:rsidP="006E3F04">
            <w:pPr>
              <w:rPr>
                <w:sz w:val="24"/>
                <w:szCs w:val="24"/>
              </w:rPr>
            </w:pPr>
            <w:r w:rsidRPr="009115CF">
              <w:rPr>
                <w:lang w:val="en-US"/>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8.6pt" o:ole="">
                  <v:imagedata r:id="rId5" o:title=""/>
                </v:shape>
                <o:OLEObject Type="Embed" ProgID="Word.Picture.8" ShapeID="_x0000_i1025" DrawAspect="Content" ObjectID="_1667129885" r:id="rId6"/>
              </w:object>
            </w:r>
          </w:p>
        </w:tc>
        <w:tc>
          <w:tcPr>
            <w:tcW w:w="3969" w:type="dxa"/>
          </w:tcPr>
          <w:p w:rsidR="008F44E2" w:rsidRDefault="008F44E2" w:rsidP="006E3F04">
            <w:pPr>
              <w:jc w:val="center"/>
              <w:rPr>
                <w:rFonts w:ascii="Arial Cyr Chuv" w:hAnsi="Arial Cyr Chuv"/>
                <w:sz w:val="26"/>
                <w:szCs w:val="26"/>
              </w:rPr>
            </w:pPr>
          </w:p>
          <w:p w:rsidR="008F44E2" w:rsidRDefault="008F44E2" w:rsidP="006E3F04">
            <w:pPr>
              <w:spacing w:line="260" w:lineRule="exact"/>
              <w:jc w:val="center"/>
              <w:rPr>
                <w:sz w:val="28"/>
                <w:szCs w:val="28"/>
              </w:rPr>
            </w:pPr>
            <w:r>
              <w:rPr>
                <w:sz w:val="28"/>
                <w:szCs w:val="28"/>
              </w:rPr>
              <w:t>Администрация</w:t>
            </w:r>
          </w:p>
          <w:p w:rsidR="008F44E2" w:rsidRDefault="008F44E2" w:rsidP="006E3F04">
            <w:pPr>
              <w:spacing w:line="260" w:lineRule="exact"/>
              <w:jc w:val="center"/>
              <w:rPr>
                <w:sz w:val="28"/>
                <w:szCs w:val="28"/>
              </w:rPr>
            </w:pPr>
            <w:r>
              <w:rPr>
                <w:sz w:val="28"/>
                <w:szCs w:val="28"/>
              </w:rPr>
              <w:t xml:space="preserve"> города Новочебоксарска</w:t>
            </w:r>
          </w:p>
          <w:p w:rsidR="008F44E2" w:rsidRDefault="008F44E2" w:rsidP="006E3F04">
            <w:pPr>
              <w:spacing w:line="260" w:lineRule="exact"/>
              <w:jc w:val="center"/>
              <w:rPr>
                <w:sz w:val="28"/>
                <w:szCs w:val="28"/>
              </w:rPr>
            </w:pPr>
            <w:r>
              <w:rPr>
                <w:sz w:val="28"/>
                <w:szCs w:val="28"/>
              </w:rPr>
              <w:t>Чувашской Республики</w:t>
            </w:r>
          </w:p>
          <w:p w:rsidR="008F44E2" w:rsidRDefault="008F44E2" w:rsidP="006E3F04">
            <w:pPr>
              <w:jc w:val="center"/>
              <w:rPr>
                <w:sz w:val="28"/>
                <w:szCs w:val="28"/>
              </w:rPr>
            </w:pPr>
          </w:p>
          <w:p w:rsidR="008F44E2" w:rsidRDefault="008F44E2" w:rsidP="006E3F04">
            <w:pPr>
              <w:pStyle w:val="3"/>
              <w:rPr>
                <w:szCs w:val="28"/>
              </w:rPr>
            </w:pPr>
            <w:r>
              <w:rPr>
                <w:szCs w:val="28"/>
              </w:rPr>
              <w:t>ПОСТАНОВЛЕНИЕ</w:t>
            </w:r>
          </w:p>
          <w:p w:rsidR="008F44E2" w:rsidRDefault="008F44E2" w:rsidP="006E3F04">
            <w:pPr>
              <w:jc w:val="center"/>
              <w:rPr>
                <w:sz w:val="26"/>
                <w:szCs w:val="26"/>
              </w:rPr>
            </w:pPr>
          </w:p>
        </w:tc>
      </w:tr>
    </w:tbl>
    <w:p w:rsidR="008F44E2" w:rsidRDefault="008F44E2" w:rsidP="008F44E2">
      <w:pPr>
        <w:jc w:val="center"/>
        <w:rPr>
          <w:sz w:val="28"/>
          <w:szCs w:val="28"/>
        </w:rPr>
      </w:pPr>
      <w:r>
        <w:rPr>
          <w:sz w:val="28"/>
          <w:szCs w:val="28"/>
        </w:rPr>
        <w:t xml:space="preserve"> </w:t>
      </w:r>
      <w:r w:rsidR="001C78C6" w:rsidRPr="001C78C6">
        <w:rPr>
          <w:sz w:val="28"/>
          <w:szCs w:val="28"/>
        </w:rPr>
        <w:t>24.07.2020</w:t>
      </w:r>
      <w:r>
        <w:rPr>
          <w:sz w:val="28"/>
          <w:szCs w:val="28"/>
        </w:rPr>
        <w:t xml:space="preserve"> №</w:t>
      </w:r>
      <w:r w:rsidR="00F250B9">
        <w:rPr>
          <w:sz w:val="28"/>
          <w:szCs w:val="28"/>
        </w:rPr>
        <w:t xml:space="preserve"> </w:t>
      </w:r>
      <w:r w:rsidR="001C78C6">
        <w:rPr>
          <w:sz w:val="28"/>
          <w:szCs w:val="28"/>
        </w:rPr>
        <w:t>748</w:t>
      </w:r>
    </w:p>
    <w:p w:rsidR="008F44E2" w:rsidRDefault="008F44E2" w:rsidP="008F44E2">
      <w:pPr>
        <w:rPr>
          <w:sz w:val="24"/>
          <w:szCs w:val="24"/>
        </w:rPr>
      </w:pPr>
    </w:p>
    <w:p w:rsidR="008F44E2" w:rsidRDefault="008F44E2" w:rsidP="008F44E2">
      <w:pPr>
        <w:jc w:val="both"/>
        <w:rPr>
          <w:sz w:val="24"/>
          <w:szCs w:val="24"/>
        </w:rPr>
      </w:pPr>
    </w:p>
    <w:p w:rsidR="008F44E2" w:rsidRDefault="008F44E2" w:rsidP="008F44E2">
      <w:pPr>
        <w:jc w:val="both"/>
        <w:rPr>
          <w:b/>
          <w:bCs/>
          <w:sz w:val="24"/>
          <w:szCs w:val="24"/>
        </w:rPr>
      </w:pPr>
    </w:p>
    <w:tbl>
      <w:tblPr>
        <w:tblW w:w="0" w:type="auto"/>
        <w:tblLook w:val="01E0" w:firstRow="1" w:lastRow="1" w:firstColumn="1" w:lastColumn="1" w:noHBand="0" w:noVBand="0"/>
      </w:tblPr>
      <w:tblGrid>
        <w:gridCol w:w="4524"/>
      </w:tblGrid>
      <w:tr w:rsidR="008F44E2" w:rsidTr="006E3F04">
        <w:tc>
          <w:tcPr>
            <w:tcW w:w="4524" w:type="dxa"/>
            <w:shd w:val="clear" w:color="auto" w:fill="auto"/>
          </w:tcPr>
          <w:p w:rsidR="008F44E2" w:rsidRPr="00E617C7" w:rsidRDefault="008F44E2" w:rsidP="006E3F04">
            <w:pPr>
              <w:ind w:right="764"/>
              <w:jc w:val="both"/>
              <w:rPr>
                <w:b/>
                <w:bCs/>
                <w:sz w:val="26"/>
                <w:szCs w:val="26"/>
              </w:rPr>
            </w:pPr>
            <w:r>
              <w:rPr>
                <w:b/>
                <w:bCs/>
                <w:sz w:val="26"/>
                <w:szCs w:val="26"/>
              </w:rPr>
              <w:t>Об утверждении отчета об исполне</w:t>
            </w:r>
            <w:r>
              <w:rPr>
                <w:b/>
                <w:bCs/>
                <w:sz w:val="26"/>
                <w:szCs w:val="26"/>
              </w:rPr>
              <w:softHyphen/>
              <w:t>нии бюджета города Новочебоксар</w:t>
            </w:r>
            <w:r>
              <w:rPr>
                <w:b/>
                <w:bCs/>
                <w:sz w:val="26"/>
                <w:szCs w:val="26"/>
              </w:rPr>
              <w:softHyphen/>
              <w:t xml:space="preserve">ска за первое </w:t>
            </w:r>
            <w:r w:rsidR="004C30E2">
              <w:rPr>
                <w:b/>
                <w:bCs/>
                <w:sz w:val="26"/>
                <w:szCs w:val="26"/>
              </w:rPr>
              <w:t>полугодие 2020</w:t>
            </w:r>
            <w:r>
              <w:rPr>
                <w:b/>
                <w:bCs/>
                <w:sz w:val="26"/>
                <w:szCs w:val="26"/>
              </w:rPr>
              <w:t xml:space="preserve"> года</w:t>
            </w:r>
          </w:p>
        </w:tc>
      </w:tr>
    </w:tbl>
    <w:p w:rsidR="008F44E2" w:rsidRDefault="008F44E2" w:rsidP="008F44E2">
      <w:pPr>
        <w:jc w:val="both"/>
        <w:rPr>
          <w:sz w:val="24"/>
          <w:szCs w:val="24"/>
        </w:rPr>
      </w:pPr>
    </w:p>
    <w:p w:rsidR="008F44E2" w:rsidRDefault="008F44E2" w:rsidP="008F44E2">
      <w:pPr>
        <w:jc w:val="both"/>
        <w:rPr>
          <w:sz w:val="24"/>
          <w:szCs w:val="24"/>
        </w:rPr>
      </w:pPr>
    </w:p>
    <w:p w:rsidR="008F44E2" w:rsidRPr="000438A8" w:rsidRDefault="008F44E2" w:rsidP="008F44E2">
      <w:pPr>
        <w:ind w:firstLine="720"/>
        <w:jc w:val="both"/>
        <w:rPr>
          <w:sz w:val="26"/>
          <w:szCs w:val="26"/>
        </w:rPr>
      </w:pPr>
      <w:r w:rsidRPr="003A20EE">
        <w:rPr>
          <w:sz w:val="26"/>
          <w:szCs w:val="26"/>
        </w:rPr>
        <w:t>Руководствуясь статьей 264.2 Бюджетного кодекса Российской Федерации и статьей 64</w:t>
      </w:r>
      <w:r w:rsidR="006E3F04">
        <w:rPr>
          <w:sz w:val="26"/>
          <w:szCs w:val="26"/>
        </w:rPr>
        <w:t xml:space="preserve"> </w:t>
      </w:r>
      <w:r w:rsidRPr="00ED3170">
        <w:rPr>
          <w:sz w:val="26"/>
          <w:szCs w:val="26"/>
        </w:rPr>
        <w:t>Положе</w:t>
      </w:r>
      <w:r>
        <w:rPr>
          <w:sz w:val="26"/>
          <w:szCs w:val="26"/>
        </w:rPr>
        <w:t>ния</w:t>
      </w:r>
      <w:r w:rsidRPr="00ED3170">
        <w:rPr>
          <w:sz w:val="26"/>
          <w:szCs w:val="26"/>
        </w:rPr>
        <w:t xml:space="preserve"> о регулировании бюджетных правоотношений в городе Новочебоксарске Чу</w:t>
      </w:r>
      <w:r>
        <w:rPr>
          <w:sz w:val="26"/>
          <w:szCs w:val="26"/>
        </w:rPr>
        <w:t>вашской Республики, утвержденного</w:t>
      </w:r>
      <w:r w:rsidRPr="00ED3170">
        <w:rPr>
          <w:sz w:val="26"/>
          <w:szCs w:val="26"/>
        </w:rPr>
        <w:t xml:space="preserve"> решением Новочебоксарского городского Собрания депутатов</w:t>
      </w:r>
      <w:r>
        <w:rPr>
          <w:sz w:val="26"/>
          <w:szCs w:val="26"/>
        </w:rPr>
        <w:t xml:space="preserve"> Чувашкой Республики от </w:t>
      </w:r>
      <w:r w:rsidR="00BE1A63">
        <w:rPr>
          <w:sz w:val="26"/>
          <w:szCs w:val="26"/>
        </w:rPr>
        <w:t xml:space="preserve">       </w:t>
      </w:r>
      <w:r>
        <w:rPr>
          <w:sz w:val="26"/>
          <w:szCs w:val="26"/>
        </w:rPr>
        <w:t xml:space="preserve">27 февраля </w:t>
      </w:r>
      <w:smartTag w:uri="urn:schemas-microsoft-com:office:smarttags" w:element="metricconverter">
        <w:smartTagPr>
          <w:attr w:name="ProductID" w:val="2012 г"/>
        </w:smartTagPr>
        <w:r>
          <w:rPr>
            <w:sz w:val="26"/>
            <w:szCs w:val="26"/>
          </w:rPr>
          <w:t>2012 г</w:t>
        </w:r>
      </w:smartTag>
      <w:r>
        <w:rPr>
          <w:sz w:val="26"/>
          <w:szCs w:val="26"/>
        </w:rPr>
        <w:t xml:space="preserve">. </w:t>
      </w:r>
      <w:r w:rsidRPr="00ED3170">
        <w:rPr>
          <w:sz w:val="26"/>
          <w:szCs w:val="26"/>
        </w:rPr>
        <w:t>№ С 25-2</w:t>
      </w:r>
      <w:r w:rsidRPr="003A20EE">
        <w:rPr>
          <w:sz w:val="26"/>
          <w:szCs w:val="26"/>
        </w:rPr>
        <w:t>,</w:t>
      </w:r>
      <w:r w:rsidRPr="000438A8">
        <w:rPr>
          <w:sz w:val="26"/>
          <w:szCs w:val="26"/>
        </w:rPr>
        <w:t xml:space="preserve"> </w:t>
      </w:r>
      <w:r w:rsidR="004C30E2">
        <w:rPr>
          <w:sz w:val="26"/>
          <w:szCs w:val="26"/>
        </w:rPr>
        <w:t xml:space="preserve">администрация города Новочебоксарска Чувашской Республики п о с </w:t>
      </w:r>
      <w:proofErr w:type="gramStart"/>
      <w:r w:rsidR="004C30E2">
        <w:rPr>
          <w:sz w:val="26"/>
          <w:szCs w:val="26"/>
        </w:rPr>
        <w:t>т</w:t>
      </w:r>
      <w:proofErr w:type="gramEnd"/>
      <w:r w:rsidR="004C30E2">
        <w:rPr>
          <w:sz w:val="26"/>
          <w:szCs w:val="26"/>
        </w:rPr>
        <w:t xml:space="preserve"> а н о в л я е т</w:t>
      </w:r>
      <w:r w:rsidRPr="000438A8">
        <w:rPr>
          <w:sz w:val="26"/>
          <w:szCs w:val="26"/>
        </w:rPr>
        <w:t>:</w:t>
      </w:r>
    </w:p>
    <w:p w:rsidR="008F44E2" w:rsidRDefault="008F44E2" w:rsidP="008F44E2">
      <w:pPr>
        <w:ind w:firstLine="720"/>
        <w:jc w:val="both"/>
        <w:rPr>
          <w:sz w:val="26"/>
          <w:szCs w:val="26"/>
        </w:rPr>
      </w:pPr>
      <w:r>
        <w:rPr>
          <w:sz w:val="26"/>
          <w:szCs w:val="26"/>
        </w:rPr>
        <w:t>1. Утвердить прилагаемый отчет об исполнении бюджета города Новочебо</w:t>
      </w:r>
      <w:r w:rsidR="0007226B">
        <w:rPr>
          <w:sz w:val="26"/>
          <w:szCs w:val="26"/>
        </w:rPr>
        <w:t>ксарска за первое полугодие 2020</w:t>
      </w:r>
      <w:r>
        <w:rPr>
          <w:sz w:val="26"/>
          <w:szCs w:val="26"/>
        </w:rPr>
        <w:t xml:space="preserve"> года (далее – отчет).</w:t>
      </w:r>
    </w:p>
    <w:p w:rsidR="008F44E2" w:rsidRPr="002E25E0" w:rsidRDefault="008F44E2" w:rsidP="008F44E2">
      <w:pPr>
        <w:numPr>
          <w:ilvl w:val="0"/>
          <w:numId w:val="1"/>
        </w:numPr>
        <w:ind w:left="0" w:firstLine="720"/>
        <w:jc w:val="both"/>
        <w:rPr>
          <w:bCs/>
          <w:sz w:val="26"/>
          <w:szCs w:val="26"/>
        </w:rPr>
      </w:pPr>
      <w:r>
        <w:rPr>
          <w:sz w:val="26"/>
          <w:szCs w:val="26"/>
        </w:rPr>
        <w:t>Н</w:t>
      </w:r>
      <w:r w:rsidRPr="000438A8">
        <w:rPr>
          <w:sz w:val="26"/>
          <w:szCs w:val="26"/>
        </w:rPr>
        <w:t>аправить отчет Новочебоксарскому городскому Собранию депутатов</w:t>
      </w:r>
      <w:r>
        <w:rPr>
          <w:sz w:val="26"/>
          <w:szCs w:val="26"/>
        </w:rPr>
        <w:t xml:space="preserve"> Чувашской Республики и Контрольно-счетному органу города Новочебоксарска Чувашской Республики.</w:t>
      </w: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bCs/>
          <w:sz w:val="26"/>
          <w:szCs w:val="26"/>
        </w:rPr>
      </w:pPr>
    </w:p>
    <w:tbl>
      <w:tblPr>
        <w:tblW w:w="0" w:type="auto"/>
        <w:tblLayout w:type="fixed"/>
        <w:tblLook w:val="0000" w:firstRow="0" w:lastRow="0" w:firstColumn="0" w:lastColumn="0" w:noHBand="0" w:noVBand="0"/>
      </w:tblPr>
      <w:tblGrid>
        <w:gridCol w:w="3936"/>
        <w:gridCol w:w="3118"/>
        <w:gridCol w:w="2410"/>
      </w:tblGrid>
      <w:tr w:rsidR="008F44E2" w:rsidTr="006E3F04">
        <w:trPr>
          <w:trHeight w:val="1082"/>
        </w:trPr>
        <w:tc>
          <w:tcPr>
            <w:tcW w:w="3936" w:type="dxa"/>
          </w:tcPr>
          <w:p w:rsidR="008F44E2" w:rsidRDefault="008F44E2" w:rsidP="006E3F04">
            <w:pPr>
              <w:jc w:val="both"/>
              <w:rPr>
                <w:sz w:val="26"/>
                <w:szCs w:val="26"/>
              </w:rPr>
            </w:pPr>
            <w:r>
              <w:rPr>
                <w:sz w:val="26"/>
                <w:szCs w:val="26"/>
              </w:rPr>
              <w:t xml:space="preserve">Глава администрации </w:t>
            </w:r>
          </w:p>
          <w:p w:rsidR="008F44E2" w:rsidRDefault="008F44E2" w:rsidP="006E3F04">
            <w:pPr>
              <w:jc w:val="both"/>
              <w:rPr>
                <w:sz w:val="26"/>
                <w:szCs w:val="26"/>
              </w:rPr>
            </w:pPr>
            <w:r>
              <w:rPr>
                <w:sz w:val="26"/>
                <w:szCs w:val="26"/>
              </w:rPr>
              <w:t>города Новочебоксарска</w:t>
            </w:r>
          </w:p>
          <w:p w:rsidR="008F44E2" w:rsidRDefault="008F44E2" w:rsidP="006E3F04">
            <w:pPr>
              <w:jc w:val="both"/>
              <w:rPr>
                <w:sz w:val="26"/>
                <w:szCs w:val="26"/>
              </w:rPr>
            </w:pPr>
            <w:r>
              <w:rPr>
                <w:sz w:val="26"/>
                <w:szCs w:val="26"/>
              </w:rPr>
              <w:t>Чувашской Республики</w:t>
            </w:r>
          </w:p>
        </w:tc>
        <w:tc>
          <w:tcPr>
            <w:tcW w:w="3118" w:type="dxa"/>
          </w:tcPr>
          <w:p w:rsidR="008F44E2" w:rsidRDefault="008F44E2" w:rsidP="006E3F04">
            <w:pPr>
              <w:jc w:val="both"/>
              <w:rPr>
                <w:sz w:val="26"/>
                <w:szCs w:val="26"/>
              </w:rPr>
            </w:pPr>
          </w:p>
        </w:tc>
        <w:tc>
          <w:tcPr>
            <w:tcW w:w="2410" w:type="dxa"/>
          </w:tcPr>
          <w:p w:rsidR="008F44E2" w:rsidRDefault="008F44E2" w:rsidP="006E3F04">
            <w:pPr>
              <w:jc w:val="right"/>
              <w:rPr>
                <w:sz w:val="26"/>
                <w:szCs w:val="26"/>
              </w:rPr>
            </w:pPr>
          </w:p>
          <w:p w:rsidR="008F44E2" w:rsidRDefault="008F44E2" w:rsidP="006E3F04">
            <w:pPr>
              <w:jc w:val="right"/>
              <w:rPr>
                <w:sz w:val="26"/>
                <w:szCs w:val="26"/>
              </w:rPr>
            </w:pPr>
          </w:p>
          <w:p w:rsidR="008F44E2" w:rsidRDefault="008F44E2" w:rsidP="006E3F04">
            <w:pPr>
              <w:jc w:val="right"/>
              <w:rPr>
                <w:sz w:val="26"/>
                <w:szCs w:val="26"/>
              </w:rPr>
            </w:pPr>
            <w:r>
              <w:rPr>
                <w:sz w:val="26"/>
                <w:szCs w:val="26"/>
              </w:rPr>
              <w:t>О.В. Чепрасова</w:t>
            </w:r>
          </w:p>
          <w:p w:rsidR="008F44E2" w:rsidRDefault="008F44E2" w:rsidP="006E3F04">
            <w:pPr>
              <w:rPr>
                <w:sz w:val="26"/>
                <w:szCs w:val="26"/>
              </w:rPr>
            </w:pPr>
          </w:p>
        </w:tc>
      </w:tr>
    </w:tbl>
    <w:p w:rsidR="008F44E2" w:rsidRDefault="008F44E2" w:rsidP="008F44E2">
      <w:pPr>
        <w:jc w:val="both"/>
        <w:rPr>
          <w:bCs/>
          <w:sz w:val="26"/>
          <w:szCs w:val="26"/>
        </w:rPr>
      </w:pPr>
    </w:p>
    <w:p w:rsidR="008F44E2" w:rsidRDefault="008F44E2" w:rsidP="008F44E2">
      <w:pPr>
        <w:jc w:val="both"/>
        <w:rPr>
          <w:bCs/>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Default="008F44E2" w:rsidP="008F44E2">
      <w:pPr>
        <w:jc w:val="both"/>
        <w:rPr>
          <w:sz w:val="26"/>
          <w:szCs w:val="26"/>
        </w:rPr>
      </w:pPr>
    </w:p>
    <w:p w:rsidR="008F44E2" w:rsidRPr="007F0F86" w:rsidRDefault="008F44E2" w:rsidP="008F44E2">
      <w:pPr>
        <w:ind w:left="5400"/>
        <w:jc w:val="both"/>
        <w:rPr>
          <w:sz w:val="22"/>
          <w:szCs w:val="22"/>
        </w:rPr>
      </w:pPr>
      <w:r w:rsidRPr="007F0F86">
        <w:rPr>
          <w:sz w:val="22"/>
          <w:szCs w:val="22"/>
        </w:rPr>
        <w:t>УТВЕРЖДЕН</w:t>
      </w:r>
    </w:p>
    <w:p w:rsidR="008F44E2" w:rsidRPr="007F0F86" w:rsidRDefault="00F250B9" w:rsidP="008F44E2">
      <w:pPr>
        <w:ind w:left="5400"/>
        <w:jc w:val="both"/>
        <w:rPr>
          <w:sz w:val="22"/>
          <w:szCs w:val="22"/>
        </w:rPr>
      </w:pPr>
      <w:r>
        <w:rPr>
          <w:sz w:val="22"/>
          <w:szCs w:val="22"/>
        </w:rPr>
        <w:t>п</w:t>
      </w:r>
      <w:r w:rsidR="008F44E2" w:rsidRPr="007F0F86">
        <w:rPr>
          <w:sz w:val="22"/>
          <w:szCs w:val="22"/>
        </w:rPr>
        <w:t xml:space="preserve">остановлением администрации </w:t>
      </w:r>
    </w:p>
    <w:p w:rsidR="008F44E2" w:rsidRPr="007F0F86" w:rsidRDefault="008F44E2" w:rsidP="008F44E2">
      <w:pPr>
        <w:ind w:left="5400"/>
        <w:jc w:val="both"/>
        <w:rPr>
          <w:sz w:val="22"/>
          <w:szCs w:val="22"/>
        </w:rPr>
      </w:pPr>
      <w:r w:rsidRPr="007F0F86">
        <w:rPr>
          <w:sz w:val="22"/>
          <w:szCs w:val="22"/>
        </w:rPr>
        <w:t xml:space="preserve">города Новочебоксарска </w:t>
      </w:r>
    </w:p>
    <w:p w:rsidR="008F44E2" w:rsidRPr="007F0F86" w:rsidRDefault="008F44E2" w:rsidP="008F44E2">
      <w:pPr>
        <w:ind w:left="5400"/>
        <w:jc w:val="both"/>
        <w:rPr>
          <w:sz w:val="22"/>
          <w:szCs w:val="22"/>
        </w:rPr>
      </w:pPr>
      <w:r w:rsidRPr="007F0F86">
        <w:rPr>
          <w:sz w:val="22"/>
          <w:szCs w:val="22"/>
        </w:rPr>
        <w:t xml:space="preserve">Чувашской Республики </w:t>
      </w:r>
    </w:p>
    <w:p w:rsidR="008F44E2" w:rsidRDefault="0007226B" w:rsidP="008F44E2">
      <w:pPr>
        <w:ind w:left="5400"/>
        <w:jc w:val="both"/>
        <w:rPr>
          <w:sz w:val="22"/>
          <w:szCs w:val="22"/>
        </w:rPr>
      </w:pPr>
      <w:r>
        <w:rPr>
          <w:sz w:val="22"/>
          <w:szCs w:val="22"/>
        </w:rPr>
        <w:t xml:space="preserve">от </w:t>
      </w:r>
      <w:r w:rsidR="001C78C6" w:rsidRPr="001C78C6">
        <w:rPr>
          <w:sz w:val="22"/>
          <w:szCs w:val="22"/>
        </w:rPr>
        <w:t>24.07.2020</w:t>
      </w:r>
      <w:r w:rsidR="001C78C6">
        <w:rPr>
          <w:sz w:val="22"/>
          <w:szCs w:val="22"/>
        </w:rPr>
        <w:t xml:space="preserve"> </w:t>
      </w:r>
      <w:r w:rsidR="008F44E2">
        <w:rPr>
          <w:sz w:val="22"/>
          <w:szCs w:val="22"/>
        </w:rPr>
        <w:t xml:space="preserve">№ </w:t>
      </w:r>
      <w:r w:rsidR="001C78C6">
        <w:rPr>
          <w:sz w:val="22"/>
          <w:szCs w:val="22"/>
        </w:rPr>
        <w:t>748</w:t>
      </w:r>
      <w:bookmarkStart w:id="0" w:name="_GoBack"/>
      <w:bookmarkEnd w:id="0"/>
    </w:p>
    <w:p w:rsidR="008F44E2" w:rsidRPr="00E209B0" w:rsidRDefault="008F44E2" w:rsidP="008F44E2">
      <w:pPr>
        <w:ind w:left="5400"/>
        <w:jc w:val="both"/>
        <w:rPr>
          <w:sz w:val="22"/>
          <w:szCs w:val="22"/>
        </w:rPr>
      </w:pPr>
    </w:p>
    <w:p w:rsidR="008F44E2" w:rsidRPr="007F0F86" w:rsidRDefault="008F44E2" w:rsidP="008F44E2">
      <w:pPr>
        <w:jc w:val="center"/>
        <w:rPr>
          <w:sz w:val="22"/>
          <w:szCs w:val="22"/>
        </w:rPr>
      </w:pPr>
      <w:r w:rsidRPr="007F0F86">
        <w:rPr>
          <w:b/>
          <w:bCs/>
          <w:sz w:val="22"/>
          <w:szCs w:val="22"/>
        </w:rPr>
        <w:t>ОТЧЕТ</w:t>
      </w:r>
      <w:r w:rsidRPr="007F0F86">
        <w:rPr>
          <w:b/>
          <w:bCs/>
          <w:sz w:val="22"/>
          <w:szCs w:val="22"/>
        </w:rPr>
        <w:br/>
        <w:t xml:space="preserve">об исполнении бюджета города Новочебоксарска </w:t>
      </w:r>
    </w:p>
    <w:p w:rsidR="008F44E2" w:rsidRPr="007F0F86" w:rsidRDefault="0007226B" w:rsidP="008F44E2">
      <w:pPr>
        <w:jc w:val="center"/>
        <w:rPr>
          <w:sz w:val="22"/>
          <w:szCs w:val="22"/>
        </w:rPr>
      </w:pPr>
      <w:r>
        <w:rPr>
          <w:sz w:val="22"/>
          <w:szCs w:val="22"/>
        </w:rPr>
        <w:t>за первое полугодие 2020</w:t>
      </w:r>
      <w:r w:rsidR="008F44E2" w:rsidRPr="007F0F86">
        <w:rPr>
          <w:sz w:val="22"/>
          <w:szCs w:val="22"/>
        </w:rPr>
        <w:t xml:space="preserve"> года</w:t>
      </w:r>
    </w:p>
    <w:p w:rsidR="008F44E2" w:rsidRDefault="008F44E2" w:rsidP="008F44E2">
      <w:pPr>
        <w:jc w:val="center"/>
        <w:rPr>
          <w:sz w:val="22"/>
          <w:szCs w:val="22"/>
        </w:rPr>
      </w:pPr>
    </w:p>
    <w:tbl>
      <w:tblPr>
        <w:tblW w:w="10382" w:type="dxa"/>
        <w:tblInd w:w="-601" w:type="dxa"/>
        <w:tblLook w:val="0000" w:firstRow="0" w:lastRow="0" w:firstColumn="0" w:lastColumn="0" w:noHBand="0" w:noVBand="0"/>
      </w:tblPr>
      <w:tblGrid>
        <w:gridCol w:w="4600"/>
        <w:gridCol w:w="460"/>
        <w:gridCol w:w="2140"/>
        <w:gridCol w:w="1731"/>
        <w:gridCol w:w="1451"/>
      </w:tblGrid>
      <w:tr w:rsidR="008F44E2" w:rsidRPr="003B63A0" w:rsidTr="008F44E2">
        <w:trPr>
          <w:trHeight w:val="70"/>
        </w:trPr>
        <w:tc>
          <w:tcPr>
            <w:tcW w:w="460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460" w:type="dxa"/>
            <w:tcBorders>
              <w:top w:val="nil"/>
              <w:left w:val="nil"/>
              <w:bottom w:val="nil"/>
              <w:right w:val="nil"/>
            </w:tcBorders>
            <w:shd w:val="clear" w:color="auto" w:fill="auto"/>
            <w:noWrap/>
          </w:tcPr>
          <w:p w:rsidR="008F44E2" w:rsidRPr="003B63A0" w:rsidRDefault="008F44E2" w:rsidP="006E3F04">
            <w:pPr>
              <w:jc w:val="center"/>
              <w:rPr>
                <w:rFonts w:ascii="Arial Car" w:hAnsi="Arial Car" w:cs="Arial"/>
              </w:rPr>
            </w:pPr>
          </w:p>
        </w:tc>
        <w:tc>
          <w:tcPr>
            <w:tcW w:w="2140" w:type="dxa"/>
            <w:tcBorders>
              <w:top w:val="nil"/>
              <w:left w:val="nil"/>
              <w:bottom w:val="nil"/>
              <w:right w:val="nil"/>
            </w:tcBorders>
            <w:shd w:val="clear" w:color="auto" w:fill="auto"/>
            <w:noWrap/>
          </w:tcPr>
          <w:p w:rsidR="008F44E2" w:rsidRPr="003B63A0" w:rsidRDefault="008F44E2" w:rsidP="006E3F04">
            <w:pPr>
              <w:jc w:val="center"/>
              <w:rPr>
                <w:rFonts w:ascii="Arial Car" w:hAnsi="Arial Car" w:cs="Arial"/>
              </w:rPr>
            </w:pPr>
          </w:p>
        </w:tc>
        <w:tc>
          <w:tcPr>
            <w:tcW w:w="1731" w:type="dxa"/>
            <w:tcBorders>
              <w:top w:val="nil"/>
              <w:left w:val="nil"/>
              <w:bottom w:val="nil"/>
              <w:right w:val="nil"/>
            </w:tcBorders>
            <w:shd w:val="clear" w:color="auto" w:fill="auto"/>
            <w:noWrap/>
            <w:vAlign w:val="bottom"/>
          </w:tcPr>
          <w:p w:rsidR="008F44E2" w:rsidRPr="003B63A0" w:rsidRDefault="008F44E2" w:rsidP="006E3F04">
            <w:pPr>
              <w:jc w:val="center"/>
              <w:rPr>
                <w:rFonts w:ascii="Arial Car" w:hAnsi="Arial Car" w:cs="Arial"/>
                <w:b/>
                <w:bCs/>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sidRPr="00FE1E89">
              <w:rPr>
                <w:sz w:val="18"/>
                <w:szCs w:val="18"/>
              </w:rPr>
              <w:t>КОДЫ</w:t>
            </w:r>
          </w:p>
        </w:tc>
      </w:tr>
      <w:tr w:rsidR="008F44E2" w:rsidRPr="003B63A0" w:rsidTr="008F44E2">
        <w:trPr>
          <w:trHeight w:val="70"/>
        </w:trPr>
        <w:tc>
          <w:tcPr>
            <w:tcW w:w="4600" w:type="dxa"/>
            <w:tcBorders>
              <w:top w:val="nil"/>
              <w:left w:val="nil"/>
              <w:bottom w:val="nil"/>
              <w:right w:val="nil"/>
            </w:tcBorders>
            <w:shd w:val="clear" w:color="auto" w:fill="auto"/>
            <w:noWrap/>
            <w:vAlign w:val="bottom"/>
          </w:tcPr>
          <w:p w:rsidR="008F44E2" w:rsidRPr="003B63A0" w:rsidRDefault="008F44E2" w:rsidP="006E3F04">
            <w:pPr>
              <w:jc w:val="center"/>
              <w:rPr>
                <w:rFonts w:ascii="Arial Car" w:hAnsi="Arial Car" w:cs="Arial"/>
              </w:rPr>
            </w:pPr>
          </w:p>
        </w:tc>
        <w:tc>
          <w:tcPr>
            <w:tcW w:w="460" w:type="dxa"/>
            <w:tcBorders>
              <w:top w:val="nil"/>
              <w:left w:val="nil"/>
              <w:bottom w:val="nil"/>
              <w:right w:val="nil"/>
            </w:tcBorders>
            <w:shd w:val="clear" w:color="auto" w:fill="auto"/>
            <w:noWrap/>
            <w:vAlign w:val="bottom"/>
          </w:tcPr>
          <w:p w:rsidR="008F44E2" w:rsidRPr="003B63A0" w:rsidRDefault="008F44E2" w:rsidP="006E3F04">
            <w:pPr>
              <w:jc w:val="center"/>
              <w:rPr>
                <w:rFonts w:ascii="Arial Car" w:hAnsi="Arial Car" w:cs="Arial"/>
              </w:rPr>
            </w:pPr>
          </w:p>
        </w:tc>
        <w:tc>
          <w:tcPr>
            <w:tcW w:w="2140" w:type="dxa"/>
            <w:tcBorders>
              <w:top w:val="nil"/>
              <w:left w:val="nil"/>
              <w:bottom w:val="nil"/>
              <w:right w:val="nil"/>
            </w:tcBorders>
            <w:shd w:val="clear" w:color="auto" w:fill="auto"/>
            <w:noWrap/>
            <w:vAlign w:val="bottom"/>
          </w:tcPr>
          <w:p w:rsidR="008F44E2" w:rsidRPr="003B63A0" w:rsidRDefault="008F44E2" w:rsidP="006E3F04">
            <w:pPr>
              <w:jc w:val="center"/>
              <w:rPr>
                <w:rFonts w:ascii="Arial Car" w:hAnsi="Arial Car" w:cs="Arial"/>
              </w:rPr>
            </w:pPr>
          </w:p>
        </w:tc>
        <w:tc>
          <w:tcPr>
            <w:tcW w:w="1731" w:type="dxa"/>
            <w:tcBorders>
              <w:top w:val="nil"/>
              <w:left w:val="nil"/>
              <w:bottom w:val="nil"/>
              <w:right w:val="nil"/>
            </w:tcBorders>
            <w:shd w:val="clear" w:color="auto" w:fill="auto"/>
            <w:noWrap/>
            <w:vAlign w:val="bottom"/>
          </w:tcPr>
          <w:p w:rsidR="008F44E2" w:rsidRPr="001146CB" w:rsidRDefault="008F44E2" w:rsidP="006E3F04">
            <w:pPr>
              <w:ind w:left="-108"/>
              <w:jc w:val="right"/>
              <w:rPr>
                <w:rFonts w:ascii="Arial Car" w:hAnsi="Arial Car" w:cs="Arial"/>
                <w:sz w:val="16"/>
                <w:szCs w:val="16"/>
              </w:rPr>
            </w:pPr>
            <w:r w:rsidRPr="001146CB">
              <w:rPr>
                <w:rFonts w:ascii="Arial Car" w:hAnsi="Arial Car" w:cs="Arial"/>
                <w:sz w:val="16"/>
                <w:szCs w:val="16"/>
              </w:rPr>
              <w:t xml:space="preserve">Форма по ОКУД  </w:t>
            </w:r>
          </w:p>
        </w:tc>
        <w:tc>
          <w:tcPr>
            <w:tcW w:w="1451" w:type="dxa"/>
            <w:tcBorders>
              <w:top w:val="nil"/>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sidRPr="00FE1E89">
              <w:rPr>
                <w:sz w:val="18"/>
                <w:szCs w:val="18"/>
              </w:rPr>
              <w:t>0503117</w:t>
            </w:r>
          </w:p>
        </w:tc>
      </w:tr>
      <w:tr w:rsidR="008F44E2" w:rsidRPr="003B63A0" w:rsidTr="008F44E2">
        <w:trPr>
          <w:trHeight w:val="70"/>
        </w:trPr>
        <w:tc>
          <w:tcPr>
            <w:tcW w:w="5060" w:type="dxa"/>
            <w:gridSpan w:val="2"/>
            <w:tcBorders>
              <w:top w:val="nil"/>
              <w:left w:val="nil"/>
              <w:bottom w:val="nil"/>
              <w:right w:val="nil"/>
            </w:tcBorders>
            <w:shd w:val="clear" w:color="auto" w:fill="auto"/>
            <w:noWrap/>
            <w:vAlign w:val="bottom"/>
          </w:tcPr>
          <w:p w:rsidR="008F44E2" w:rsidRPr="003B63A0" w:rsidRDefault="008F44E2" w:rsidP="006E3F04">
            <w:pPr>
              <w:ind w:left="-392" w:firstLine="284"/>
              <w:rPr>
                <w:rFonts w:ascii="Arial Car" w:hAnsi="Arial Car" w:cs="Arial"/>
              </w:rPr>
            </w:pPr>
            <w:r w:rsidRPr="003B63A0">
              <w:rPr>
                <w:rFonts w:ascii="Arial Car" w:hAnsi="Arial Car" w:cs="Arial"/>
              </w:rPr>
              <w:t xml:space="preserve">Наименование финансового органа, организующего </w:t>
            </w:r>
          </w:p>
        </w:tc>
        <w:tc>
          <w:tcPr>
            <w:tcW w:w="214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1731" w:type="dxa"/>
            <w:tcBorders>
              <w:top w:val="nil"/>
              <w:left w:val="nil"/>
              <w:bottom w:val="nil"/>
              <w:right w:val="nil"/>
            </w:tcBorders>
            <w:shd w:val="clear" w:color="auto" w:fill="auto"/>
            <w:noWrap/>
            <w:vAlign w:val="bottom"/>
          </w:tcPr>
          <w:p w:rsidR="008F44E2" w:rsidRPr="001146CB" w:rsidRDefault="008F44E2" w:rsidP="006E3F04">
            <w:pPr>
              <w:ind w:left="-108"/>
              <w:jc w:val="right"/>
              <w:rPr>
                <w:rFonts w:ascii="Arial Car" w:hAnsi="Arial Car" w:cs="Arial"/>
                <w:sz w:val="16"/>
                <w:szCs w:val="16"/>
              </w:rPr>
            </w:pPr>
            <w:r w:rsidRPr="001146CB">
              <w:rPr>
                <w:rFonts w:ascii="Arial Car" w:hAnsi="Arial Car" w:cs="Arial"/>
                <w:sz w:val="16"/>
                <w:szCs w:val="16"/>
              </w:rPr>
              <w:t xml:space="preserve">Дата  </w:t>
            </w:r>
          </w:p>
        </w:tc>
        <w:tc>
          <w:tcPr>
            <w:tcW w:w="1451" w:type="dxa"/>
            <w:tcBorders>
              <w:top w:val="nil"/>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Pr>
                <w:sz w:val="18"/>
                <w:szCs w:val="18"/>
              </w:rPr>
              <w:t>01.07</w:t>
            </w:r>
            <w:r w:rsidR="0007226B">
              <w:rPr>
                <w:sz w:val="18"/>
                <w:szCs w:val="18"/>
              </w:rPr>
              <w:t>.2020</w:t>
            </w:r>
          </w:p>
        </w:tc>
      </w:tr>
      <w:tr w:rsidR="008F44E2" w:rsidRPr="003B63A0" w:rsidTr="008F44E2">
        <w:trPr>
          <w:trHeight w:val="300"/>
        </w:trPr>
        <w:tc>
          <w:tcPr>
            <w:tcW w:w="7200" w:type="dxa"/>
            <w:gridSpan w:val="3"/>
            <w:tcBorders>
              <w:top w:val="nil"/>
              <w:left w:val="nil"/>
              <w:bottom w:val="nil"/>
              <w:right w:val="nil"/>
            </w:tcBorders>
            <w:shd w:val="clear" w:color="auto" w:fill="auto"/>
            <w:noWrap/>
            <w:vAlign w:val="bottom"/>
          </w:tcPr>
          <w:p w:rsidR="008F44E2" w:rsidRPr="003B63A0" w:rsidRDefault="008F44E2" w:rsidP="006E3F04">
            <w:pPr>
              <w:ind w:left="-108" w:right="-108"/>
              <w:jc w:val="both"/>
              <w:rPr>
                <w:rFonts w:ascii="Arial Car" w:hAnsi="Arial Car" w:cs="Arial"/>
              </w:rPr>
            </w:pPr>
            <w:r>
              <w:rPr>
                <w:rFonts w:ascii="Arial Car" w:hAnsi="Arial Car" w:cs="Arial"/>
              </w:rPr>
              <w:t>исполнение бюджета</w:t>
            </w:r>
            <w:r w:rsidRPr="003B63A0">
              <w:rPr>
                <w:rFonts w:ascii="Arial Car" w:hAnsi="Arial Car" w:cs="Arial"/>
              </w:rPr>
              <w:t xml:space="preserve"> – </w:t>
            </w:r>
            <w:r>
              <w:t>Финансовый отдел</w:t>
            </w:r>
            <w:r w:rsidRPr="003B63A0">
              <w:t xml:space="preserve"> администрации города Новочебоксарска Чувашской Республики</w:t>
            </w:r>
          </w:p>
        </w:tc>
        <w:tc>
          <w:tcPr>
            <w:tcW w:w="1731" w:type="dxa"/>
            <w:tcBorders>
              <w:top w:val="nil"/>
              <w:left w:val="nil"/>
              <w:bottom w:val="nil"/>
              <w:right w:val="nil"/>
            </w:tcBorders>
            <w:shd w:val="clear" w:color="auto" w:fill="auto"/>
            <w:noWrap/>
            <w:vAlign w:val="bottom"/>
          </w:tcPr>
          <w:p w:rsidR="008F44E2" w:rsidRPr="001146CB" w:rsidRDefault="008F44E2" w:rsidP="006E3F04">
            <w:pPr>
              <w:ind w:left="-108"/>
              <w:jc w:val="right"/>
              <w:rPr>
                <w:rFonts w:ascii="Arial Car" w:hAnsi="Arial Car" w:cs="Arial"/>
                <w:sz w:val="16"/>
                <w:szCs w:val="16"/>
              </w:rPr>
            </w:pPr>
          </w:p>
        </w:tc>
        <w:tc>
          <w:tcPr>
            <w:tcW w:w="1451" w:type="dxa"/>
            <w:vMerge w:val="restart"/>
            <w:tcBorders>
              <w:top w:val="single" w:sz="4" w:space="0" w:color="auto"/>
              <w:left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sidRPr="00FE1E89">
              <w:rPr>
                <w:sz w:val="18"/>
                <w:szCs w:val="18"/>
              </w:rPr>
              <w:t> </w:t>
            </w:r>
          </w:p>
          <w:p w:rsidR="008F44E2" w:rsidRPr="00FE1E89" w:rsidRDefault="008F44E2" w:rsidP="006E3F04">
            <w:pPr>
              <w:jc w:val="center"/>
              <w:rPr>
                <w:sz w:val="18"/>
                <w:szCs w:val="18"/>
              </w:rPr>
            </w:pPr>
            <w:r w:rsidRPr="00FE1E89">
              <w:rPr>
                <w:sz w:val="18"/>
                <w:szCs w:val="18"/>
              </w:rPr>
              <w:t> </w:t>
            </w:r>
          </w:p>
        </w:tc>
      </w:tr>
      <w:tr w:rsidR="008F44E2" w:rsidRPr="003B63A0" w:rsidTr="008F44E2">
        <w:trPr>
          <w:trHeight w:val="80"/>
        </w:trPr>
        <w:tc>
          <w:tcPr>
            <w:tcW w:w="7200" w:type="dxa"/>
            <w:gridSpan w:val="3"/>
            <w:tcBorders>
              <w:top w:val="nil"/>
              <w:left w:val="nil"/>
              <w:bottom w:val="nil"/>
              <w:right w:val="nil"/>
            </w:tcBorders>
            <w:shd w:val="clear" w:color="auto" w:fill="auto"/>
            <w:noWrap/>
            <w:vAlign w:val="bottom"/>
          </w:tcPr>
          <w:p w:rsidR="008F44E2" w:rsidRPr="003B63A0" w:rsidRDefault="008F44E2" w:rsidP="00424CDD">
            <w:pPr>
              <w:ind w:left="-108" w:right="-108"/>
              <w:jc w:val="both"/>
              <w:rPr>
                <w:rFonts w:ascii="Arial Car" w:hAnsi="Arial Car" w:cs="Arial"/>
              </w:rPr>
            </w:pPr>
            <w:r w:rsidRPr="003B63A0">
              <w:rPr>
                <w:rFonts w:ascii="Arial Car" w:hAnsi="Arial Car" w:cs="Arial"/>
              </w:rPr>
              <w:t xml:space="preserve">Наименование бюджета – </w:t>
            </w:r>
            <w:r w:rsidRPr="003B63A0">
              <w:t xml:space="preserve">бюджет города Новочебоксарска </w:t>
            </w:r>
          </w:p>
        </w:tc>
        <w:tc>
          <w:tcPr>
            <w:tcW w:w="1731" w:type="dxa"/>
            <w:tcBorders>
              <w:top w:val="nil"/>
              <w:left w:val="nil"/>
              <w:bottom w:val="nil"/>
              <w:right w:val="nil"/>
            </w:tcBorders>
            <w:shd w:val="clear" w:color="auto" w:fill="auto"/>
            <w:noWrap/>
            <w:vAlign w:val="bottom"/>
          </w:tcPr>
          <w:p w:rsidR="008F44E2" w:rsidRPr="001146CB" w:rsidRDefault="008F44E2" w:rsidP="006E3F04">
            <w:pPr>
              <w:jc w:val="right"/>
              <w:rPr>
                <w:rFonts w:ascii="Arial Car" w:hAnsi="Arial Car" w:cs="Arial"/>
                <w:sz w:val="16"/>
                <w:szCs w:val="16"/>
              </w:rPr>
            </w:pPr>
            <w:r w:rsidRPr="001146CB">
              <w:rPr>
                <w:rFonts w:ascii="Arial Car" w:hAnsi="Arial Car" w:cs="Arial"/>
                <w:sz w:val="16"/>
                <w:szCs w:val="16"/>
              </w:rPr>
              <w:t xml:space="preserve">по ОКПО  </w:t>
            </w:r>
          </w:p>
        </w:tc>
        <w:tc>
          <w:tcPr>
            <w:tcW w:w="1451" w:type="dxa"/>
            <w:vMerge/>
            <w:tcBorders>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p>
        </w:tc>
      </w:tr>
      <w:tr w:rsidR="008F44E2" w:rsidRPr="003B63A0" w:rsidTr="008F44E2">
        <w:trPr>
          <w:trHeight w:val="70"/>
        </w:trPr>
        <w:tc>
          <w:tcPr>
            <w:tcW w:w="4600" w:type="dxa"/>
            <w:tcBorders>
              <w:top w:val="nil"/>
              <w:left w:val="nil"/>
              <w:bottom w:val="nil"/>
              <w:right w:val="nil"/>
            </w:tcBorders>
            <w:shd w:val="clear" w:color="auto" w:fill="auto"/>
            <w:noWrap/>
            <w:vAlign w:val="bottom"/>
          </w:tcPr>
          <w:p w:rsidR="008F44E2" w:rsidRPr="003B63A0" w:rsidRDefault="008F44E2" w:rsidP="006E3F04">
            <w:pPr>
              <w:ind w:left="-108"/>
              <w:rPr>
                <w:rFonts w:cs="Arial"/>
              </w:rPr>
            </w:pPr>
            <w:r w:rsidRPr="003B63A0">
              <w:rPr>
                <w:rFonts w:ascii="Arial Car" w:hAnsi="Arial Car" w:cs="Arial"/>
              </w:rPr>
              <w:t xml:space="preserve">Периодичность: </w:t>
            </w:r>
            <w:r w:rsidR="0007226B">
              <w:t>первое полугодие 2020</w:t>
            </w:r>
            <w:r>
              <w:t xml:space="preserve"> года</w:t>
            </w:r>
          </w:p>
        </w:tc>
        <w:tc>
          <w:tcPr>
            <w:tcW w:w="46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214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1731" w:type="dxa"/>
            <w:tcBorders>
              <w:top w:val="nil"/>
              <w:left w:val="nil"/>
              <w:bottom w:val="nil"/>
              <w:right w:val="nil"/>
            </w:tcBorders>
            <w:shd w:val="clear" w:color="auto" w:fill="auto"/>
            <w:noWrap/>
            <w:vAlign w:val="bottom"/>
          </w:tcPr>
          <w:p w:rsidR="008F44E2" w:rsidRPr="001146CB" w:rsidRDefault="008F44E2" w:rsidP="006E3F04">
            <w:pPr>
              <w:ind w:left="-108"/>
              <w:jc w:val="right"/>
              <w:rPr>
                <w:rFonts w:ascii="Arial Car" w:hAnsi="Arial Car" w:cs="Arial"/>
                <w:sz w:val="16"/>
                <w:szCs w:val="16"/>
              </w:rPr>
            </w:pPr>
            <w:r w:rsidRPr="001146CB">
              <w:rPr>
                <w:rFonts w:ascii="Arial Car" w:hAnsi="Arial Car" w:cs="Arial"/>
                <w:sz w:val="16"/>
                <w:szCs w:val="16"/>
              </w:rPr>
              <w:t xml:space="preserve">по ОКАТО  </w:t>
            </w:r>
          </w:p>
        </w:tc>
        <w:tc>
          <w:tcPr>
            <w:tcW w:w="1451" w:type="dxa"/>
            <w:tcBorders>
              <w:top w:val="nil"/>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sidRPr="00FE1E89">
              <w:rPr>
                <w:sz w:val="18"/>
                <w:szCs w:val="18"/>
              </w:rPr>
              <w:t>97000000</w:t>
            </w:r>
          </w:p>
        </w:tc>
      </w:tr>
      <w:tr w:rsidR="008F44E2" w:rsidRPr="003B63A0" w:rsidTr="008F44E2">
        <w:trPr>
          <w:trHeight w:val="70"/>
        </w:trPr>
        <w:tc>
          <w:tcPr>
            <w:tcW w:w="4600" w:type="dxa"/>
            <w:tcBorders>
              <w:top w:val="nil"/>
              <w:left w:val="nil"/>
              <w:bottom w:val="nil"/>
              <w:right w:val="nil"/>
            </w:tcBorders>
            <w:shd w:val="clear" w:color="auto" w:fill="auto"/>
            <w:noWrap/>
            <w:vAlign w:val="bottom"/>
          </w:tcPr>
          <w:p w:rsidR="008F44E2" w:rsidRPr="003B63A0" w:rsidRDefault="008A6898" w:rsidP="006E3F04">
            <w:pPr>
              <w:ind w:left="-108"/>
              <w:rPr>
                <w:rFonts w:ascii="Arial Car" w:hAnsi="Arial Car" w:cs="Arial"/>
              </w:rPr>
            </w:pPr>
            <w:r>
              <w:rPr>
                <w:rFonts w:ascii="Arial Car" w:hAnsi="Arial Car" w:cs="Arial"/>
              </w:rPr>
              <w:t>Единица измерения: рублей</w:t>
            </w:r>
          </w:p>
        </w:tc>
        <w:tc>
          <w:tcPr>
            <w:tcW w:w="46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2140" w:type="dxa"/>
            <w:tcBorders>
              <w:top w:val="nil"/>
              <w:left w:val="nil"/>
              <w:bottom w:val="nil"/>
              <w:right w:val="nil"/>
            </w:tcBorders>
            <w:shd w:val="clear" w:color="auto" w:fill="auto"/>
            <w:noWrap/>
            <w:vAlign w:val="bottom"/>
          </w:tcPr>
          <w:p w:rsidR="008F44E2" w:rsidRPr="003B63A0" w:rsidRDefault="008F44E2" w:rsidP="006E3F04">
            <w:pPr>
              <w:rPr>
                <w:rFonts w:ascii="Arial Car" w:hAnsi="Arial Car" w:cs="Arial"/>
              </w:rPr>
            </w:pPr>
          </w:p>
        </w:tc>
        <w:tc>
          <w:tcPr>
            <w:tcW w:w="1731" w:type="dxa"/>
            <w:tcBorders>
              <w:top w:val="nil"/>
              <w:left w:val="nil"/>
              <w:bottom w:val="nil"/>
              <w:right w:val="nil"/>
            </w:tcBorders>
            <w:shd w:val="clear" w:color="auto" w:fill="auto"/>
            <w:noWrap/>
            <w:vAlign w:val="bottom"/>
          </w:tcPr>
          <w:p w:rsidR="008F44E2" w:rsidRPr="001146CB" w:rsidRDefault="008F44E2" w:rsidP="006E3F04">
            <w:pPr>
              <w:ind w:left="-108"/>
              <w:jc w:val="right"/>
              <w:rPr>
                <w:rFonts w:ascii="Arial Car" w:hAnsi="Arial Car" w:cs="Arial"/>
                <w:sz w:val="16"/>
                <w:szCs w:val="16"/>
              </w:rPr>
            </w:pPr>
            <w:r w:rsidRPr="001146CB">
              <w:rPr>
                <w:rFonts w:ascii="Arial Car" w:hAnsi="Arial Car" w:cs="Arial"/>
                <w:sz w:val="16"/>
                <w:szCs w:val="16"/>
              </w:rPr>
              <w:t xml:space="preserve"> по ОКЕИ  </w:t>
            </w:r>
          </w:p>
        </w:tc>
        <w:tc>
          <w:tcPr>
            <w:tcW w:w="1451" w:type="dxa"/>
            <w:tcBorders>
              <w:top w:val="nil"/>
              <w:left w:val="single" w:sz="4" w:space="0" w:color="auto"/>
              <w:bottom w:val="single" w:sz="4" w:space="0" w:color="auto"/>
              <w:right w:val="single" w:sz="4" w:space="0" w:color="auto"/>
            </w:tcBorders>
            <w:shd w:val="clear" w:color="auto" w:fill="auto"/>
            <w:noWrap/>
            <w:vAlign w:val="bottom"/>
          </w:tcPr>
          <w:p w:rsidR="008F44E2" w:rsidRPr="00FE1E89" w:rsidRDefault="008F44E2" w:rsidP="006E3F04">
            <w:pPr>
              <w:jc w:val="center"/>
              <w:rPr>
                <w:sz w:val="18"/>
                <w:szCs w:val="18"/>
              </w:rPr>
            </w:pPr>
            <w:r w:rsidRPr="00FE1E89">
              <w:rPr>
                <w:sz w:val="18"/>
                <w:szCs w:val="18"/>
              </w:rPr>
              <w:t>383</w:t>
            </w:r>
          </w:p>
        </w:tc>
      </w:tr>
    </w:tbl>
    <w:p w:rsidR="008F44E2" w:rsidRPr="00CE2F35" w:rsidRDefault="008F44E2" w:rsidP="00CE2F35">
      <w:pPr>
        <w:pStyle w:val="ab"/>
        <w:numPr>
          <w:ilvl w:val="0"/>
          <w:numId w:val="3"/>
        </w:numPr>
        <w:ind w:left="0" w:firstLine="0"/>
        <w:jc w:val="center"/>
        <w:rPr>
          <w:b/>
          <w:sz w:val="22"/>
          <w:szCs w:val="22"/>
        </w:rPr>
      </w:pPr>
      <w:r w:rsidRPr="00CE2F35">
        <w:rPr>
          <w:b/>
          <w:sz w:val="22"/>
          <w:szCs w:val="22"/>
        </w:rPr>
        <w:t>Доходы бюджета</w:t>
      </w:r>
    </w:p>
    <w:p w:rsidR="00CE2F35" w:rsidRPr="00093A06" w:rsidRDefault="00CE2F35" w:rsidP="00CE2F35">
      <w:pPr>
        <w:pStyle w:val="ab"/>
        <w:rPr>
          <w:b/>
          <w:sz w:val="14"/>
          <w:szCs w:val="14"/>
        </w:rPr>
      </w:pPr>
    </w:p>
    <w:p w:rsidR="008F44E2" w:rsidRDefault="008F44E2" w:rsidP="008F44E2">
      <w:pPr>
        <w:spacing w:line="14" w:lineRule="exact"/>
      </w:pPr>
    </w:p>
    <w:tbl>
      <w:tblPr>
        <w:tblW w:w="10349"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1843"/>
        <w:gridCol w:w="1276"/>
        <w:gridCol w:w="1134"/>
        <w:gridCol w:w="1276"/>
      </w:tblGrid>
      <w:tr w:rsidR="00CE2F35" w:rsidRPr="002636C8" w:rsidTr="00FB5BCE">
        <w:trPr>
          <w:trHeight w:val="605"/>
        </w:trPr>
        <w:tc>
          <w:tcPr>
            <w:tcW w:w="4395" w:type="dxa"/>
            <w:shd w:val="clear" w:color="auto" w:fill="auto"/>
            <w:vAlign w:val="center"/>
            <w:hideMark/>
          </w:tcPr>
          <w:p w:rsidR="00CE2F35" w:rsidRPr="002636C8" w:rsidRDefault="00CE2F35" w:rsidP="00457674">
            <w:pPr>
              <w:ind w:left="-113"/>
              <w:jc w:val="center"/>
              <w:rPr>
                <w:color w:val="000000"/>
                <w:sz w:val="14"/>
                <w:szCs w:val="14"/>
              </w:rPr>
            </w:pPr>
            <w:r w:rsidRPr="002636C8">
              <w:rPr>
                <w:color w:val="000000"/>
                <w:sz w:val="14"/>
                <w:szCs w:val="14"/>
              </w:rPr>
              <w:t>Наименование показателя</w:t>
            </w:r>
          </w:p>
        </w:tc>
        <w:tc>
          <w:tcPr>
            <w:tcW w:w="425" w:type="dxa"/>
            <w:shd w:val="clear" w:color="auto" w:fill="auto"/>
            <w:vAlign w:val="center"/>
            <w:hideMark/>
          </w:tcPr>
          <w:p w:rsidR="00CE2F35" w:rsidRPr="002636C8" w:rsidRDefault="00CE2F35" w:rsidP="00457674">
            <w:pPr>
              <w:ind w:left="-108" w:right="-108"/>
              <w:jc w:val="center"/>
              <w:rPr>
                <w:color w:val="000000"/>
                <w:sz w:val="14"/>
                <w:szCs w:val="14"/>
              </w:rPr>
            </w:pPr>
            <w:r w:rsidRPr="002636C8">
              <w:rPr>
                <w:color w:val="000000"/>
                <w:sz w:val="14"/>
                <w:szCs w:val="14"/>
              </w:rPr>
              <w:t xml:space="preserve">Код </w:t>
            </w:r>
            <w:proofErr w:type="spellStart"/>
            <w:proofErr w:type="gramStart"/>
            <w:r w:rsidRPr="002636C8">
              <w:rPr>
                <w:color w:val="000000"/>
                <w:sz w:val="14"/>
                <w:szCs w:val="14"/>
              </w:rPr>
              <w:t>стро</w:t>
            </w:r>
            <w:r>
              <w:rPr>
                <w:color w:val="000000"/>
                <w:sz w:val="14"/>
                <w:szCs w:val="14"/>
              </w:rPr>
              <w:t>-</w:t>
            </w:r>
            <w:r w:rsidRPr="002636C8">
              <w:rPr>
                <w:color w:val="000000"/>
                <w:sz w:val="14"/>
                <w:szCs w:val="14"/>
              </w:rPr>
              <w:t>ки</w:t>
            </w:r>
            <w:proofErr w:type="spellEnd"/>
            <w:proofErr w:type="gramEnd"/>
          </w:p>
        </w:tc>
        <w:tc>
          <w:tcPr>
            <w:tcW w:w="1843" w:type="dxa"/>
            <w:shd w:val="clear" w:color="auto" w:fill="auto"/>
            <w:vAlign w:val="center"/>
            <w:hideMark/>
          </w:tcPr>
          <w:p w:rsidR="00CE2F35" w:rsidRPr="002636C8" w:rsidRDefault="00CE2F35" w:rsidP="00457674">
            <w:pPr>
              <w:jc w:val="center"/>
              <w:rPr>
                <w:color w:val="000000"/>
                <w:sz w:val="14"/>
                <w:szCs w:val="14"/>
              </w:rPr>
            </w:pPr>
            <w:r w:rsidRPr="002636C8">
              <w:rPr>
                <w:color w:val="000000"/>
                <w:sz w:val="14"/>
                <w:szCs w:val="14"/>
              </w:rPr>
              <w:t>Код дохода по бюджетной классификации</w:t>
            </w:r>
          </w:p>
        </w:tc>
        <w:tc>
          <w:tcPr>
            <w:tcW w:w="1276" w:type="dxa"/>
            <w:shd w:val="clear" w:color="auto" w:fill="auto"/>
            <w:vAlign w:val="center"/>
          </w:tcPr>
          <w:p w:rsidR="00CE2F35" w:rsidRPr="002636C8" w:rsidRDefault="00CE2F35" w:rsidP="00457674">
            <w:pPr>
              <w:jc w:val="center"/>
              <w:rPr>
                <w:color w:val="000000"/>
                <w:sz w:val="14"/>
                <w:szCs w:val="14"/>
              </w:rPr>
            </w:pPr>
            <w:r w:rsidRPr="002636C8">
              <w:rPr>
                <w:color w:val="000000"/>
                <w:sz w:val="14"/>
                <w:szCs w:val="14"/>
              </w:rPr>
              <w:t>Утвержденные бюджетные назначения</w:t>
            </w:r>
          </w:p>
        </w:tc>
        <w:tc>
          <w:tcPr>
            <w:tcW w:w="1134" w:type="dxa"/>
            <w:shd w:val="clear" w:color="auto" w:fill="auto"/>
            <w:vAlign w:val="center"/>
          </w:tcPr>
          <w:p w:rsidR="00CE2F35" w:rsidRPr="002636C8" w:rsidRDefault="00CE2F35" w:rsidP="00457674">
            <w:pPr>
              <w:jc w:val="center"/>
              <w:rPr>
                <w:color w:val="000000"/>
                <w:sz w:val="14"/>
                <w:szCs w:val="14"/>
              </w:rPr>
            </w:pPr>
            <w:r w:rsidRPr="002636C8">
              <w:rPr>
                <w:color w:val="000000"/>
                <w:sz w:val="14"/>
                <w:szCs w:val="14"/>
              </w:rPr>
              <w:t>Исполнено</w:t>
            </w:r>
          </w:p>
        </w:tc>
        <w:tc>
          <w:tcPr>
            <w:tcW w:w="1276" w:type="dxa"/>
            <w:vAlign w:val="center"/>
          </w:tcPr>
          <w:p w:rsidR="00CE2F35" w:rsidRPr="002636C8" w:rsidRDefault="00CE2F35" w:rsidP="00457674">
            <w:pPr>
              <w:jc w:val="center"/>
              <w:rPr>
                <w:color w:val="000000"/>
                <w:sz w:val="14"/>
                <w:szCs w:val="14"/>
              </w:rPr>
            </w:pPr>
            <w:r w:rsidRPr="002636C8">
              <w:rPr>
                <w:color w:val="000000"/>
                <w:sz w:val="14"/>
                <w:szCs w:val="14"/>
              </w:rPr>
              <w:t>Неисполненные назначения</w:t>
            </w:r>
          </w:p>
        </w:tc>
      </w:tr>
    </w:tbl>
    <w:p w:rsidR="00F447D1" w:rsidRPr="003D6825" w:rsidRDefault="00F447D1" w:rsidP="00F447D1">
      <w:pPr>
        <w:jc w:val="center"/>
        <w:rPr>
          <w:b/>
          <w:sz w:val="4"/>
          <w:szCs w:val="4"/>
        </w:rPr>
      </w:pPr>
    </w:p>
    <w:tbl>
      <w:tblPr>
        <w:tblW w:w="10348" w:type="dxa"/>
        <w:tblInd w:w="-601" w:type="dxa"/>
        <w:tblLook w:val="04A0" w:firstRow="1" w:lastRow="0" w:firstColumn="1" w:lastColumn="0" w:noHBand="0" w:noVBand="1"/>
      </w:tblPr>
      <w:tblGrid>
        <w:gridCol w:w="4395"/>
        <w:gridCol w:w="426"/>
        <w:gridCol w:w="1842"/>
        <w:gridCol w:w="1276"/>
        <w:gridCol w:w="1134"/>
        <w:gridCol w:w="1275"/>
      </w:tblGrid>
      <w:tr w:rsidR="00872CD1" w:rsidRPr="00872CD1" w:rsidTr="00FB5BCE">
        <w:trPr>
          <w:trHeight w:val="20"/>
          <w:tblHeader/>
        </w:trPr>
        <w:tc>
          <w:tcPr>
            <w:tcW w:w="43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1</w:t>
            </w:r>
          </w:p>
        </w:tc>
        <w:tc>
          <w:tcPr>
            <w:tcW w:w="426" w:type="dxa"/>
            <w:tcBorders>
              <w:top w:val="single" w:sz="4" w:space="0" w:color="000000"/>
              <w:left w:val="nil"/>
              <w:bottom w:val="single" w:sz="8"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2</w:t>
            </w:r>
          </w:p>
        </w:tc>
        <w:tc>
          <w:tcPr>
            <w:tcW w:w="1842" w:type="dxa"/>
            <w:tcBorders>
              <w:top w:val="single" w:sz="4" w:space="0" w:color="000000"/>
              <w:left w:val="nil"/>
              <w:bottom w:val="single" w:sz="8"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3</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4</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5</w:t>
            </w:r>
          </w:p>
        </w:tc>
        <w:tc>
          <w:tcPr>
            <w:tcW w:w="1275" w:type="dxa"/>
            <w:tcBorders>
              <w:top w:val="single" w:sz="4" w:space="0" w:color="000000"/>
              <w:left w:val="nil"/>
              <w:bottom w:val="single" w:sz="8" w:space="0" w:color="000000"/>
              <w:right w:val="single" w:sz="4" w:space="0" w:color="000000"/>
            </w:tcBorders>
            <w:shd w:val="clear" w:color="auto" w:fill="auto"/>
            <w:noWrap/>
            <w:vAlign w:val="center"/>
            <w:hideMark/>
          </w:tcPr>
          <w:p w:rsidR="00872CD1" w:rsidRPr="00872CD1" w:rsidRDefault="00872CD1" w:rsidP="00872CD1">
            <w:pPr>
              <w:jc w:val="center"/>
              <w:rPr>
                <w:color w:val="000000"/>
                <w:sz w:val="14"/>
                <w:szCs w:val="14"/>
              </w:rPr>
            </w:pPr>
            <w:r w:rsidRPr="00872CD1">
              <w:rPr>
                <w:color w:val="000000"/>
                <w:sz w:val="14"/>
                <w:szCs w:val="14"/>
              </w:rPr>
              <w:t>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jc w:val="both"/>
              <w:rPr>
                <w:b/>
                <w:color w:val="000000"/>
                <w:sz w:val="14"/>
                <w:szCs w:val="14"/>
              </w:rPr>
            </w:pPr>
            <w:r w:rsidRPr="00872CD1">
              <w:rPr>
                <w:b/>
                <w:color w:val="000000"/>
                <w:sz w:val="14"/>
                <w:szCs w:val="14"/>
              </w:rPr>
              <w:t>Доходы бюджета - всего</w:t>
            </w:r>
          </w:p>
        </w:tc>
        <w:tc>
          <w:tcPr>
            <w:tcW w:w="426" w:type="dxa"/>
            <w:tcBorders>
              <w:top w:val="nil"/>
              <w:left w:val="nil"/>
              <w:bottom w:val="single" w:sz="4" w:space="0" w:color="000000"/>
              <w:right w:val="single" w:sz="4" w:space="0" w:color="000000"/>
            </w:tcBorders>
            <w:shd w:val="clear" w:color="auto" w:fill="auto"/>
            <w:vAlign w:val="bottom"/>
            <w:hideMark/>
          </w:tcPr>
          <w:p w:rsidR="00872CD1" w:rsidRPr="00872CD1" w:rsidRDefault="00872CD1" w:rsidP="00872CD1">
            <w:pPr>
              <w:jc w:val="center"/>
              <w:rPr>
                <w:b/>
                <w:color w:val="000000"/>
                <w:sz w:val="14"/>
                <w:szCs w:val="14"/>
              </w:rPr>
            </w:pPr>
            <w:r w:rsidRPr="00872CD1">
              <w:rPr>
                <w:b/>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b/>
                <w:color w:val="000000"/>
                <w:sz w:val="14"/>
                <w:szCs w:val="14"/>
              </w:rPr>
            </w:pPr>
            <w:r w:rsidRPr="00872CD1">
              <w:rPr>
                <w:b/>
                <w:color w:val="000000"/>
                <w:sz w:val="14"/>
                <w:szCs w:val="14"/>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b/>
                <w:color w:val="000000"/>
                <w:sz w:val="14"/>
                <w:szCs w:val="14"/>
              </w:rPr>
            </w:pPr>
            <w:r w:rsidRPr="00872CD1">
              <w:rPr>
                <w:b/>
                <w:color w:val="000000"/>
                <w:sz w:val="14"/>
                <w:szCs w:val="14"/>
              </w:rPr>
              <w:t>2 286 987 240,00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b/>
                <w:color w:val="000000"/>
                <w:sz w:val="14"/>
                <w:szCs w:val="14"/>
              </w:rPr>
            </w:pPr>
            <w:r w:rsidRPr="00872CD1">
              <w:rPr>
                <w:b/>
                <w:color w:val="000000"/>
                <w:sz w:val="14"/>
                <w:szCs w:val="14"/>
              </w:rPr>
              <w:t>795 659 705,74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b/>
                <w:color w:val="000000"/>
                <w:sz w:val="14"/>
                <w:szCs w:val="14"/>
              </w:rPr>
            </w:pPr>
            <w:r w:rsidRPr="00872CD1">
              <w:rPr>
                <w:b/>
                <w:color w:val="000000"/>
                <w:sz w:val="14"/>
                <w:szCs w:val="14"/>
              </w:rPr>
              <w:t>1 491 327 534,26</w:t>
            </w:r>
          </w:p>
        </w:tc>
      </w:tr>
      <w:tr w:rsidR="00872CD1" w:rsidRPr="00872CD1" w:rsidTr="00FB5BCE">
        <w:trPr>
          <w:trHeight w:val="20"/>
        </w:trPr>
        <w:tc>
          <w:tcPr>
            <w:tcW w:w="4395" w:type="dxa"/>
            <w:tcBorders>
              <w:top w:val="nil"/>
              <w:left w:val="single" w:sz="4" w:space="0" w:color="000000"/>
              <w:bottom w:val="nil"/>
              <w:right w:val="single" w:sz="8" w:space="0" w:color="000000"/>
            </w:tcBorders>
            <w:shd w:val="clear" w:color="auto" w:fill="auto"/>
            <w:vAlign w:val="bottom"/>
            <w:hideMark/>
          </w:tcPr>
          <w:p w:rsidR="00872CD1" w:rsidRPr="00872CD1" w:rsidRDefault="00872CD1" w:rsidP="00872CD1">
            <w:pPr>
              <w:jc w:val="both"/>
              <w:rPr>
                <w:color w:val="000000"/>
                <w:sz w:val="14"/>
                <w:szCs w:val="14"/>
              </w:rPr>
            </w:pPr>
            <w:r w:rsidRPr="00872CD1">
              <w:rPr>
                <w:color w:val="000000"/>
                <w:sz w:val="14"/>
                <w:szCs w:val="14"/>
              </w:rPr>
              <w:t>в том числе:</w:t>
            </w:r>
          </w:p>
        </w:tc>
        <w:tc>
          <w:tcPr>
            <w:tcW w:w="426" w:type="dxa"/>
            <w:tcBorders>
              <w:top w:val="nil"/>
              <w:left w:val="nil"/>
              <w:bottom w:val="nil"/>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 </w:t>
            </w:r>
          </w:p>
        </w:tc>
        <w:tc>
          <w:tcPr>
            <w:tcW w:w="1842" w:type="dxa"/>
            <w:tcBorders>
              <w:top w:val="nil"/>
              <w:left w:val="nil"/>
              <w:bottom w:val="nil"/>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 </w:t>
            </w:r>
          </w:p>
        </w:tc>
        <w:tc>
          <w:tcPr>
            <w:tcW w:w="1276" w:type="dxa"/>
            <w:tcBorders>
              <w:top w:val="nil"/>
              <w:left w:val="nil"/>
              <w:bottom w:val="nil"/>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 </w:t>
            </w:r>
          </w:p>
        </w:tc>
        <w:tc>
          <w:tcPr>
            <w:tcW w:w="1134" w:type="dxa"/>
            <w:tcBorders>
              <w:top w:val="nil"/>
              <w:left w:val="nil"/>
              <w:bottom w:val="nil"/>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 </w:t>
            </w:r>
          </w:p>
        </w:tc>
        <w:tc>
          <w:tcPr>
            <w:tcW w:w="1275" w:type="dxa"/>
            <w:tcBorders>
              <w:top w:val="nil"/>
              <w:left w:val="nil"/>
              <w:bottom w:val="nil"/>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 </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13 539 000,00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4 642 112,04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8 896 910,23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ПРИ ПОЛЬЗОВАНИИ ПРИРОДНЫМИ РЕСУРСАМИ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3 532 682,68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3 467 339,59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негативное воздействие на окружающую среду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048 1 12 01000 01 0000 120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3 532 682,68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3 467 339,59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выбросы загрязняющих веществ в атмосферный воздух стационарными объектами 7</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048 1 12 01010 01 0000 120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161 507,19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838 492,81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048 1 12 01010 01 6000 120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161 507,19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838 492,81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сбросы загрязняющих веществ в водные объекты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048 1 12 01030 01 0000 120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1 606,76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498 393,24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048 1 12 01030 01 6000 120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1 606,76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498 393,24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отходов производства и потребления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048 1 12 01040 01 0000 120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3 369 568,73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2 130 453,54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отходов производства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048 1 12 01041 01 0000 120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3 365 682,79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1 134 339,48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отходов производства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048 1 12 01041 01 2100 120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522,27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048 1 12 01041 01 6000 120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4 499 500,00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3 365 160,52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1 134 339,48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твердых коммунальных отходов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048 1 12 01042 01 0000 120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3 885,94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996 114,06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048 1 12 01042 01 6000 120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3 885,94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996 114,06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6 539 000,00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1 109 429,36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5 429 570,64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1 109 429,36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1 890 570,64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1 109 429,36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1 890 570,64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1 109 429,36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1 890 570,64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1 109 429,36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1 890 570,64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уплачиваемые в целях возмещения вреда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048 1 16 11000 01 0000 140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по искам о возмещении вреда, причиненного </w:t>
            </w:r>
            <w:r w:rsidRPr="00872CD1">
              <w:rPr>
                <w:color w:val="000000"/>
                <w:sz w:val="14"/>
                <w:szCs w:val="14"/>
              </w:rPr>
              <w:lastRenderedPageBreak/>
              <w:t>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048 1 16 11050 01 0000 140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3 539 000,00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076 1 16 10123 01 0041 140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17 610,87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32 389,13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1 922 218,42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3 096 518,91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НАЛОГИ НА ТОВАРЫ (РАБОТЫ, УСЛУГИ), РЕАЛИЗУЕМЫЕ НА ТЕРРИТОРИИ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1 922 218,42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3 096 518,91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Акцизы по подакцизным товарам (продукции), производимым на территории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1 922 218,42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3 096 518,91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910 710,15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1 374 289,85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100 1 03 02231 01 0000 110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910 710,15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1 374 289,85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5 958,59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9 041,41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100 1 03 02241 01 0000 110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5 958,59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9 041,41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100 1 03 02250 01 0000 110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2 900 000,00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1 186 812,35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1 713 187,65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100 1 03 02251 01 0000 110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2 900 000,00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1 186 812,35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1 713 187,65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100 1 03 02260 01 0000 110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-181 262,67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100 1 03 02261 01 0000 110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-181 262,67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w:t>
            </w:r>
            <w:r w:rsidRPr="00872CD1">
              <w:rPr>
                <w:color w:val="000000"/>
                <w:sz w:val="14"/>
                <w:szCs w:val="14"/>
              </w:rPr>
              <w:lastRenderedPageBreak/>
              <w:t>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106 1 16 10123 01 0041 140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141 1 16 10123 01 0041 140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148 123,55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651 876,45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161 1 16 10123 01 0041 140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465 241 500,00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177 636 565,04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287 604 959,79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НАЛОГИ НА ПРИБЫЛЬ,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270 000 000,00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102 030 617,99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167 969 382,01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270 000 000,00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102 030 617,99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167 969 382,01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265 509 900,00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100 990 670,53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164 519 229,47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182 1 01 02010 01 1000 110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263 008 900,00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100 815 553,04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162 193 346,96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182 1 01 02010 01 2100 110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53 000,51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1 446 999,49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182 1 01 02010 01 3000 110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123 307,69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876 692,31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182 1 01 02010 01 4000 110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-1 190,71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2 190,71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872CD1">
              <w:rPr>
                <w:color w:val="000000"/>
                <w:sz w:val="14"/>
                <w:szCs w:val="1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486 601,77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1 313 398,23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182 1 01 02020 01 1000 110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1 760 000,00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512 660,84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1 247 339,16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182 1 01 02020 01 2100 110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-30 738,43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55 738,43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182 1 01 02020 01 3000 110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4 679,36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10 320,64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2 670 000,00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551 508,23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2 118 491,77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182 1 01 02030 01 1000 110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2 419 950,00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491 533,09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1 928 416,91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182 1 01 02030 01 2100 110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29 753,94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120 246,06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182 1 01 02030 01 3000 110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30 221,20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69 778,80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182 1 01 02030 01 4000 110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1 825,46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18 174,54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182 1 01 02040 01 1000 110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1 825,46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18 174,54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182 1 01 02050 01 0000 110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182 1 01 02050 01 2100 110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НАЛОГИ НА СОВОКУПНЫЙ ДОХОД</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56 350 000,00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22 674 037,67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33 675 781,17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в связи с применением упрощенной системы налогообложения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2 033 502,70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2 916 497,30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2 950 000,00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1 296 994,91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1 653 005,09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2 950 000,00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1 296 994,91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1 653 005,09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182 1 05 01011 01 1000 110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2 600 000,00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1 290 089,62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1 309 910,38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182 1 05 01011 01 2100 110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5 791,51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294 208,49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(проценты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182 1 05 01011 01 2200 110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41 000,00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(суммы денежных </w:t>
            </w:r>
            <w:r w:rsidRPr="00872CD1">
              <w:rPr>
                <w:color w:val="000000"/>
                <w:sz w:val="14"/>
                <w:szCs w:val="14"/>
              </w:rPr>
              <w:lastRenderedPageBreak/>
              <w:t>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182 1 05 01011 01 3000 110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1 113,78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7 886,22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736 507,79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1 263 492,21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182 1 05 01021 01 0000 110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736 507,79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1 263 492,21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182 1 05 01021 01 1000 110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726 520,51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1 172 979,49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182 1 05 01021 01 2100 110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9 883,12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90 116,88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182 1 05 01021 01 3000 110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104,16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395,84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182 1 05 02000 02 0000 110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20 093 320,30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28 906 498,54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182 1 05 02010 02 0000 110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48 990 000,00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20 093 309,54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28 896 509,30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182 1 05 02010 02 1000 110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48 040 000,00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19 816 051,30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28 223 948,70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182 1 05 02010 02 2100 110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162 737,75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587 262,25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182 1 05 02010 02 3000 110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114 701,65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85 298,35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182 1 05 02010 02 4000 110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-181,16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(за налоговые периоды, истекшие до 1 января 2011 года)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182 1 05 02020 02 0000 110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10,76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9 989,24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182 1 05 02020 02 1000 110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10,76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6 989,24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182 1 05 02020 02 2100 110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сельскохозяйственный налог</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182 1 05 03000 01 0000 110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сельскохозяйственный налог</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182 1 05 03010 01 0000 110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182 1 05 03010 01 1000 110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298 500,00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298 500,00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182 1 05 03010 01 3000 110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в связи с применением патентной системы налогообложения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182 1 05 04000 02 0000 110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546 214,67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1 553 785,33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в связи с применением патентной системы налогообложения, зачисляемый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182 1 05 04010 02 0000 110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546 214,67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1 553 785,33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182 1 05 04010 02 1000 110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2 085 000,00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545 790,39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1 539 209,61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182 1 05 04010 02 2100 110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424,28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14 575,72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НАЛОГИ НА ИМУЩЕСТВО</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124 000 000,00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45 699 545,11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78 300 450,88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имущество физических лиц</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182 1 06 01000 00 0000 110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2 459 123,98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23 540 876,02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182 1 06 01020 04 0000 110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2 459 123,98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23 540 876,02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182 1 06 01020 04 1000 110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25 700 000,00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2 359 500,86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23 340 499,14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182 1 06 01020 04 2100 110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99 623,12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200 376,88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182 1 06 04000 02 0000 110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1 633 765,52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8 366 207,24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организаций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182 1 06 04011 02 0000 110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1 559 600,00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651 040,49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908 532,27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организаций (сумма платежа </w:t>
            </w:r>
            <w:r w:rsidRPr="00872CD1">
              <w:rPr>
                <w:color w:val="000000"/>
                <w:sz w:val="14"/>
                <w:szCs w:val="14"/>
              </w:rPr>
              <w:lastRenderedPageBreak/>
              <w:t>(перерасчеты,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182 1 06 04011 02 1000 110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1 536 600,00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641 362,83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895 237,17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Транспортный налог с организаций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182 1 06 04011 02 2100 110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9 447,40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10 552,60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182 1 06 04011 02 3000 110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257,50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2 742,50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организаций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182 1 06 04011 02 4000 110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-27,24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физических лиц</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182 1 06 04012 02 0000 110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8 440 400,00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982 725,03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7 457 674,97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182 1 06 04012 02 1000 110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8 290 400,00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927 301,59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7 363 098,41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Транспортный налог с физических лиц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182 1 06 04012 02 2100 110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55 423,44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94 576,56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41 606 655,61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46 393 367,62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77 700 000,00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40 754 703,25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36 945 296,75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 обладающих земельным участком, расположенным в границах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182 1 06 06032 04 0000 110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77 700 000,00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40 754 703,25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36 945 296,75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182 1 06 06032 04 1000 110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76 099 900,00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40 304 886,42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35 795 013,58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182 1 06 06032 04 2100 110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449 816,83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1 050 183,17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182 1 06 06032 04 3000 110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организаций, обладающих земельным участком, расположенным в границах городских округов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182 1 06 06032 04 4000 110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851 952,36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9 448 070,87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 обладающих земельным участком, расположенным в границах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182 1 06 06042 04 0000 110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851 952,36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9 448 070,87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182 1 06 06042 04 1000 110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10 199 950,00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814 616,76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9 385 333,24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182 1 06 06042 04 2100 110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37 312,37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62 687,63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182 1 06 06042 04 3000 110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Земельный налог с физических лиц, обладающих земельным участком, расположенным в границах городских округов (прочие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182 1 06 06042 04 4000 110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НАЛОГИ, СБОРЫ И РЕГУЛЯРНЫЕ ПЛАТЕЖИ ЗА ПОЛЬЗОВАНИЕ ПРИРОДНЫМИ РЕСУРСАМИ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1 976,40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4 023,60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добычу полезных ископаемых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182 1 07 01000 01 0000 110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1 976,40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4 023,60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добычу прочих полезных ископаемых (за исключением полезных ископаемых в виде природных алмазов)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182 1 07 01030 01 0000 110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1 976,40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4 023,60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182 1 07 01030 01 1000 110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1 976,40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4 023,60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13 085 500,00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6 458 849,00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6 626 861,00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по делам, рассматриваемым в судах общей юрисдикции, мировыми судьями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182 1 08 03000 01 0000 110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13 084 600,00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6 458 039,00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6 626 561,00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182 1 08 03010 01 0000 110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13 084 600,00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6 458 039,00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6 626 561,00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182 1 08 03010 01 1000 110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13 084 600,00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6 458 039,00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6 626 561,00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а также за совершение прочих юридически значимых действий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182 1 08 07000 01 0000 110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182 1 08 07010 01 0000 110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182 1 08 07010 01 8000 110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повторную выдачу свидетельства о постановке на учет в налоговом органе</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182 1 08 07310 01 0000 110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повторную выдачу свидетельства о постановке на учет в налоговом органе (при обращении через </w:t>
            </w:r>
            <w:r w:rsidRPr="00872CD1">
              <w:rPr>
                <w:color w:val="000000"/>
                <w:sz w:val="14"/>
                <w:szCs w:val="14"/>
              </w:rPr>
              <w:lastRenderedPageBreak/>
              <w:t>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182 1 08 07310 01 8000 110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771 538,87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1 028 461,13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771 538,87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1 028 461,13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771 538,87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1 028 461,13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700 000,00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700 000,00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182 1 16 10129 01 0000 140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71 538,87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228 461,13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7 900 000,00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2 754 685,52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5 145 314,48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261 810,00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1 138 190,00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194 800,00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188 1 08 06000 01 8003 110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196 000,00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51 000,00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188 1 08 06000 01 8004 110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188 1 08 06000 01 8005 110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15 800,00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188 1 08 06000 01 8006 110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188 1 08 06000 01 8007 110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а также за совершение прочих юридически значимых действий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206 610,00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943 390,00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и обмен паспорта гражданина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79 110,00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220 890,00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188 1 08 07100 01 8034 110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73 710,00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176 290,00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188 1 08 07100 01 8035 110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5 400,00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44 600,00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127 500,00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188 1 08 07141 01 0000 110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127 500,00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188 1 08 07141 01 8000 110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127 500,00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2 492 875,52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4 007 124,48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2 492 875,52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4 007 124,48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2 492 875,52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4 007 124,48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2 492 875,52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4 007 124,48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188 1 16 10123 01 0041 140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2 492 875,52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4 007 124,48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321 1 00 00000 00 0000 000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2 281 032,49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3 618 467,51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321 1 08 00000 00 0000 000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2 281 032,49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3 618 467,51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а также за совершение прочих юридически значимых действий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321 1 08 07000 01 0000 110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2 281 032,49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3 618 467,51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321 1 08 07020 01 0000 110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2 281 032,49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3 618 467,51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321 1 08 07020 01 8000 110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5 899 500,00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2 281 032,49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3 618 467,51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322 1 16 10123 01 0041 140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12 538,74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37 461,26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415 1 16 10123 01 0041 140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13 349,64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36 650,36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248 659,21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43 146,00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248 659,21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43 146,00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Кодексом </w:t>
            </w:r>
            <w:r w:rsidRPr="00872CD1">
              <w:rPr>
                <w:color w:val="000000"/>
                <w:sz w:val="14"/>
                <w:szCs w:val="14"/>
              </w:rPr>
              <w:lastRenderedPageBreak/>
              <w:t>Российской Федерации об административных правонарушениях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818 1 16 01000 01 0000 140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248 659,21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43 146,00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818 1 16 01050 01 0000 140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818 1 16 01053 01 9000 140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818 1 16 01060 01 0000 140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818 1 16 01063 01 0000 140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818 1 16 01063 01 0008 140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72CD1">
              <w:rPr>
                <w:color w:val="000000"/>
                <w:sz w:val="14"/>
                <w:szCs w:val="14"/>
              </w:rPr>
              <w:t>психоактивных</w:t>
            </w:r>
            <w:proofErr w:type="spellEnd"/>
            <w:r w:rsidRPr="00872CD1">
              <w:rPr>
                <w:color w:val="000000"/>
                <w:sz w:val="14"/>
                <w:szCs w:val="14"/>
              </w:rPr>
              <w:t xml:space="preserve"> веществ)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818 1 16 01063 01 0009 140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818 1 16 01063 01 0101 140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818 1 16 01070 01 0000 140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11 504,00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5 996,00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818 1 16 01073 01 0000 140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11 504,00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5 996,00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818 1 16 01073 01 0017 140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818 1 16 01073 01 0027 140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8 404,00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1 596,00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818 1 16 01073 01 0233 140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818 1 16 01140 01 0000 140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5 250,00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818 1 16 01143 01 0000 140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5 250,00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872CD1">
              <w:rPr>
                <w:color w:val="000000"/>
                <w:sz w:val="14"/>
                <w:szCs w:val="14"/>
              </w:rPr>
              <w:lastRenderedPageBreak/>
              <w:t>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818 1 16 01143 01 0016 140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818 1 16 01143 01 0101 140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818 1 16 01143 01 9000 140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8 300,00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8 650,00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8 300,00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8 650,00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818 1 16 01153 01 0005 140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4 700,00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818 1 16 01153 01 0006 140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3 950,00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818 1 16 01153 01 0012 140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5 150,00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818 1 16 01153 01 9000 140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818 1 16 01170 01 0000 140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3 250,00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818 1 16 01173 01 0000 140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3 250,00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818 1 16 01173 01 0008 140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1 750,00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3 250,00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818 1 16 01190 01 0000 140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13 250,00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13 750,00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19 Кодекса </w:t>
            </w:r>
            <w:r w:rsidRPr="00872CD1">
              <w:rPr>
                <w:color w:val="000000"/>
                <w:sz w:val="14"/>
                <w:szCs w:val="14"/>
              </w:rPr>
              <w:lastRenderedPageBreak/>
              <w:t>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818 1 16 01193 01 0000 140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13 250,00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13 750,00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818 1 16 01193 01 0005 140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8 750,00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6 250,00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818 1 16 01193 01 0007 140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818 1 16 01193 01 0401 140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818 1 16 01200 01 0000 140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172 105,21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818 1 16 01203 01 0000 140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172 105,21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818 1 16 01203 01 0008 140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818 1 16 01203 01 9000 140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169 105,21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5 423,23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18 000,00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5 423,23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12 576,77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Кодексом Российской Федерации об административных правонарушениях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833 1 16 01000 01 0000 140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833 1 16 01130 01 0000 140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833 1 16 01133 01 0000 140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w:t>
            </w:r>
            <w:r w:rsidRPr="00872CD1">
              <w:rPr>
                <w:color w:val="000000"/>
                <w:sz w:val="14"/>
                <w:szCs w:val="14"/>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833 1 16 10123 01 0041 140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4 923,23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10 076,77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2 449 000,00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1 605 780,20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973 832,35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а также за совершение прочих юридически значимых действий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903 1 08 07000 01 0000 110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разрешения на установку рекламной конструкции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903 1 08 07150 01 0000 110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903 1 08 07150 01 1000 110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ИСПОЛЬЗОВАНИЯ ИМУЩЕСТВА, НАХОДЯЩЕГОСЯ В ГОСУДАРСТВЕННОЙ И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1 130 612,55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903 1 11 09000 00 0000 120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1 130 612,55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903 1 11 09040 00 0000 120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1 130 612,55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903 1 11 09044 04 0000 120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1 130 612,55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349 000,00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83 431,20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265 568,80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349 000,00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83 431,20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265 568,80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903 1 13 02060 00 0000 130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903 1 13 02064 04 0000 130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49 000,00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903 1 13 02990 00 0000 130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83 431,20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216 568,80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903 1 13 02994 04 0000 130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83 431,20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216 568,80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376 736,45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623 263,55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376 736,45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623 263,55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376 736,45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623 263,55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376 736,45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623 263,55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376 736,45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623 263,55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-157 604 115,12</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-197 223 326,19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39 619 211,07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67 543 232,62</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27 924 021,55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39 619 211,07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32 820 300,62</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16 299 110,01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16 521 190,61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реализацию мероприятий по обеспечению жильем молодых семей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903 2 02 25497 00 0000 150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32 740 300,62</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16 299 110,01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16 441 190,61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реализацию мероприятий по обеспечению жильем молодых семей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903 2 02 25497 04 0000 150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32 740 300,62</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16 299 110,01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16 441 190,61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33 091 232,00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9 993 211,54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23 098 020,46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местным бюджетам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903 2 02 30024 00 0000 150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5 765 400,00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1 633 001,81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4 132 398,19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903 2 02 30024 04 0000 150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5 765 400,00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1 633 001,81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4 132 398,19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903 2 02 35082 00 0000 150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21 400 632,00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5 878 269,00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15 522 363,00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w:t>
            </w:r>
            <w:r w:rsidRPr="00872CD1">
              <w:rPr>
                <w:color w:val="000000"/>
                <w:sz w:val="14"/>
                <w:szCs w:val="14"/>
              </w:rPr>
              <w:lastRenderedPageBreak/>
              <w:t>специализированных жилых помещений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903 2 02 35082 04 0000 150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21 400 632,00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5 878 269,00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15 522 363,00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903 2 02 35120 00 0000 150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903 2 02 35120 04 0000 150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903 2 02 35260 00 0000 150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551 700,00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331 940,73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219 759,27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903 2 02 35260 04 0000 150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551 700,00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331 940,73</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219 759,27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на проведение Всероссийской переписи населения 2020 года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903 2 02 35469 00 0000 150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695 400,00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695 400,00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проведение Всероссийской переписи населения 2020 года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903 2 02 35469 04 0000 150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695 400,00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695 400,00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на государственную регистрацию актов гражданского состояния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903 2 02 35930 00 0000 150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4 631 500,00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2 481 500,00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государственную регистрацию актов гражданского состояния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903 2 02 35930 04 0000 150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4 631 500,00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2 150 000,00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2 481 500,00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903 2 02 40000 00 0000 150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межбюджетные трансферты, передаваемые бюджетам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903 2 02 49999 00 0000 150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межбюджетные трансферты, передаваемые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903 2 02 49999 04 0000 150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1 631 700,00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ОСТАТКОВ СУБСИДИЙ, СУБВЕНЦИЙ И ИНЫХ МЕЖБЮДЖЕТНЫХ ТРАНСФЕРТОВ, ИМЕЮЩИХ ЦЕЛЕВОЕ НАЗНАЧЕНИЕ,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903 2 19 00000 00 0000 000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903 2 19 00000 04 0000 150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903 2 19 60010 04 0000 150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3 805 000,00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39 378,42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3 775 569,08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государственную регистрацию, а также за совершение прочих юридически значимых действий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932 1 08 07000 01 0000 110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932 1 08 07170 01 0000 110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932 1 08 07173 01 0000 110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w:t>
            </w:r>
            <w:proofErr w:type="gramStart"/>
            <w:r w:rsidRPr="00872CD1">
              <w:rPr>
                <w:color w:val="000000"/>
                <w:sz w:val="14"/>
                <w:szCs w:val="14"/>
              </w:rPr>
              <w:t>в  бюджеты</w:t>
            </w:r>
            <w:proofErr w:type="gramEnd"/>
            <w:r w:rsidRPr="00872CD1">
              <w:rPr>
                <w:color w:val="000000"/>
                <w:sz w:val="14"/>
                <w:szCs w:val="14"/>
              </w:rPr>
              <w:t xml:space="preserve">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932 1 08 07173 01 1000 110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9 947,50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9 947,50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932 1 13 02060 00 0000 130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9 947,50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932 1 13 02064 04 0000 130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9 947,50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29 430,92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960 569,08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29 430,92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960 569,08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29 430,92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960 569,08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29 430,92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960 569,08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990 000,00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29 430,92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960 569,08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932 1 17 05000 00 0000 180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932 1 17 05040 04 0000 180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416 268 603,28</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47 686 315,41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368 582 287,87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w:t>
            </w:r>
            <w:r w:rsidRPr="00872CD1">
              <w:rPr>
                <w:color w:val="000000"/>
                <w:sz w:val="14"/>
                <w:szCs w:val="14"/>
              </w:rPr>
              <w:lastRenderedPageBreak/>
              <w:t>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413 873 367,28</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47 686 315,41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366 187 051,87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350 608 367,28</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22 588 254,67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328 020 112,61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932 2 02 20216 00 0000 150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10 073 200,00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10 073 200,00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932 2 02 20216 04 0000 150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10 073 200,00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10 073 200,00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932 2 02 25393 00 0000 150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56 160 000,00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22 588 254,67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33 571 745,33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932 2 02 25393 04 0000 150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56 160 000,00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22 588 254,67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33 571 745,33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реализацию программ формирования современной городской среды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932 2 02 25555 00 0000 150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38 627 819,54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38 627 819,54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реализацию программ формирования современной городской среды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932 2 02 25555 04 0000 150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38 627 819,54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38 627 819,54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софинансирование капитальных вложений в объекты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932 2 02 27112 00 0000 150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20 600 000,00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20 600 000,00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софинансирование капитальных вложений в объекты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932 2 02 27112 04 0000 150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20 600 000,00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20 600 000,00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225 147 347,74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932 2 02 30000 00 0000 150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местным бюджетам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932 2 02 30024 00 0000 150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932 2 02 30024 04 0000 150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932 2 02 40000 00 0000 150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62 400 000,00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25 098 060,74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37 301 939,26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932 2 02 45393 00 0000 150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62 400 000,00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25 098 060,74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37 301 939,26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932 2 02 45393 04 0000 150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62 400 000,00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25 098 060,74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37 301 939,26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932 2 07 04000 04 0000 150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932 2 07 04050 04 0000 150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2 395 236,00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32 520 246,53</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9 056 765,12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23 463 481,41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32 520 246,53</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9 056 765,12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23 463 481,41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32 520 246,53</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9 056 765,12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23 463 481,41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поддержку отрасли культуры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957 2 02 25519 00 0000 150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3 809 346,53</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1 803 761,48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2 005 585,05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поддержку отрасли культуры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957 2 02 25519 04 0000 150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3 809 346,53</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1 803 761,48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2 005 585,05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28 710 900,00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7 253 003,64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21 457 896,36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957 2 02 29999 04 0000 150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28 710 900,00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7 253 003,64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21 457 896,36</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123 503 972,95</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43 905 556,46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79 617 830,81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ИСПОЛЬЗОВАНИЯ ИМУЩЕСТВА, НАХОДЯЩЕГОСЯ В ГОСУДАРСТВЕННОЙ И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88 950 000,00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31 819 915,17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57 130 084,83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966 1 11 01000 00 0000 120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966 1 11 01040 04 0000 120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76 200 000,00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27 496 046,22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48 703 953,78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966 1 11 05010 00 0000 120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70 100 000,00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23 875 479,81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46 224 520,19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w:t>
            </w:r>
            <w:r w:rsidRPr="00872CD1">
              <w:rPr>
                <w:color w:val="000000"/>
                <w:sz w:val="14"/>
                <w:szCs w:val="14"/>
              </w:rPr>
              <w:lastRenderedPageBreak/>
              <w:t>указанных земельных участков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966 1 11 05012 04 0000 120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70 100 000,00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23 875 479,81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46 224 520,19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966 1 11 05020 00 0000 120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1 573 962,16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1 526 037,84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966 1 11 05024 04 0000 120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1 573 962,16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1 526 037,84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966 1 11 05030 00 0000 120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2 046 604,25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953 395,75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966 1 11 05034 04 0000 120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2 046 604,25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953 395,75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от государственных и муниципальных унитарных предприятий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966 1 11 07000 00 0000 120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966 1 11 07010 00 0000 120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966 1 11 07014 04 0000 120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400 000,00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966 1 11 09000 00 0000 120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4 323 868,95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7 676 131,05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966 1 11 09040 00 0000 120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4 323 868,95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7 676 131,05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966 1 11 09044 04 0000 120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4 323 868,95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7 676 131,05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3 006,01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46 993,99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3 006,01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46 993,99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966 1 13 02990 00 0000 130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3 006,01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46 993,99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966 1 13 02994 04 0000 130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3 006,01</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46 993,99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МАТЕРИАЛЬНЫХ И НЕМАТЕРИАЛЬНЫХ АКТИВОВ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30 800 000,00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9 728 744,74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21 090 669,58</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966 1 14 02000 00 0000 000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4 786 777,96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16 013 222,04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966 1 14 02040 04 0000 410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4 786 777,96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16 013 222,04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966 1 14 02043 04 0000 410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20 800 000,00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4 786 777,96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16 013 222,04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земельных участков, находящихся в государственной и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966 1 14 06000 00 0000 430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4 941 966,78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5 077 447,54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земельных участков, государственная собственность на которые не разграничена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966 1 14 06010 00 0000 430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4 922 552,46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5 077 447,54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966 1 14 06012 04 0000 430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4 922 552,46</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5 077 447,54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966 1 14 06020 00 0000 430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19 414,32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966 1 14 06024 04 0000 430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19 414,32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ШТРАФЫ, САНКЦИИ, ВОЗМЕЩЕНИЕ УЩЕРБА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Платежи в целях возмещения причиненного ущерба (убытков)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966 1 16 10000 00 0000 140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966 1 16 10120 00 0000 140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966 1 16 10123 01 0000 140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966 1 16 10123 01 0041 140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3 693 972,95</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2 348 890,54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1 345 082,41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966 1 17 05000 00 0000 180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3 693 972,95</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2 348 890,54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1 345 082,41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966 1 17 05040 04 0000 180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3 693 972,95</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2 348 890,54</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1 345 082,41</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47 866,68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2 133,32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47 866,68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2 133,32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47 866,68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2 133,32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967 1 13 02990 00 0000 130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47 866,68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2 133,32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967 1 13 02994 04 0000 130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47 866,68</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2 133,32</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967 2 02 29999 04 0000 150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6 543 400,00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12 774,00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9 914,00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9 914,00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974 1 13 02060 00 0000 130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6 794,00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поступающие в порядке возмещения расходов, понесенных в связи с эксплуатацией имущества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974 1 13 02064 04 0000 130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6 794,00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974 1 13 02990 00 0000 130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3 120,00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компенсации затрат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974 1 13 02994 04 0000 130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3 120,00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Невыясненные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974 1 17 01000 00 0000 180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Невыясненные поступления, зачисляемые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974 1 17 01040 04 0000 180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2 860,00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1 222 886 532,36</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628 163 716,89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594 722 815,47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1 249 211 168,36</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654 653 352,89</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594 557 815,47</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111 321 768,36</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39 285 999,32</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72 035 769,04</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реализацию мероприятий государственной программы Российской Федерации "Доступная среда"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974 2 02 25027 00 0000 150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1 647 154,89</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1 647 154,89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реализацию мероприятий государственной программы Российской Федерации "Доступная среда"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974 2 02 25027 04 0000 150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1 647 154,89</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1 647 154,89</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на софинансирование капитальных вложений в объекты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974 2 02 27112 00 0000 150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12 300 400,00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9 298 012,75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3 002 387,25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городских округов на софинансирование капитальных вложений в объекты муниципальной собственности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974 2 02 27112 04 0000 150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12 300 400,00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9 298 012,75</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3 002 387,25</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97 374 213,47</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29 987 986,57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67 386 226,90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97 374 213,47</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29 987 986,57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67 386 226,90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974 2 02 30000 00 0000 150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1 122 986 200,00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615 348 033,57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507 638 166,43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местным бюджетам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974 2 02 30024 00 0000 150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1 119 536 800,00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614 026 100,00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505 510 700,00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выполнение передаваемых полномочий субъектов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974 2 02 30024 04 0000 150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1 119 536 800,00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614 026 100,00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505 510 700,00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974 2 02 30029 00 0000 150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3 449 400,00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1 321 933,57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2 127 466,43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974 2 02 30029 04 0000 150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3 449 400,00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1 321 933,57</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2 127 466,43</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974 2 02 40000 00 0000 150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14 903 200,00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19 320,00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14 883 880,00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974 2 02 45303 00 0000 150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14 712 600,00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14 712 600,00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Межбюджетные трансферты бюджетам городских округов на ежемесячное денежное вознаграждение за классное руководство </w:t>
            </w:r>
            <w:r w:rsidRPr="00872CD1">
              <w:rPr>
                <w:color w:val="000000"/>
                <w:sz w:val="14"/>
                <w:szCs w:val="14"/>
              </w:rPr>
              <w:lastRenderedPageBreak/>
              <w:t>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lastRenderedPageBreak/>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974 2 02 45303 04 0000 150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14 712 600,00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14 712 600,00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lastRenderedPageBreak/>
              <w:t xml:space="preserve">  Прочие межбюджетные трансферты, передаваемые бюджетам</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974 2 02 49999 00 0000 150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190 600,00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19 320,00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171 280,00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межбюджетные трансферты, передаваемые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974 2 02 49999 04 0000 150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190 600,00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19 320,00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171 280,00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1 050 564,00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885 564,00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974 2 07 04000 04 0000 150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1 050 564,00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885 564,00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безвозмездные поступления в бюджеты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974 2 07 04050 04 0000 150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1 050 564,00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885 564,00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165 000,00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974 2 18 00000 00 0000 150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974 2 18 00000 04 0000 150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бюджетов городских округов от возврата организациями остатков субсидий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974 2 18 04000 04 0000 150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бюджетов городских округов от возврата бюджетными учреждениями остатков субсидий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974 2 18 04010 04 0000 150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9 581 200,00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ОСТАТКОВ СУБСИДИЙ, СУБВЕНЦИЙ И ИНЫХ МЕЖБЮДЖЕТНЫХ ТРАНСФЕРТОВ, ИМЕЮЩИХ ЦЕЛЕВОЕ НАЗНАЧЕНИЕ, ПРОШЛЫХ ЛЕТ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974 2 19 00000 00 0000 000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974 2 19 00000 04 0000 150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974 2 19 60010 04 0000 150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-36 956 400,00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НАЛОГОВЫЕ И НЕНАЛОГОВЫЕ ДОХОДЫ</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977 1 00 00000 00 0000 000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233 760,00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116 240,00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И КОМПЕНСАЦИИ ЗАТРАТ ГОСУДАРСТВА</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977 1 13 00000 00 0000 000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233 760,00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116 240,00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Доходы от оказания платных услуг (работ)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977 1 13 01000 00 0000 130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233 760,00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116 240,00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оказания платных услуг (работ)</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977 1 13 01990 00 0000 130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233 760,00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116 240,00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доходы от оказания платных услуг (работ) получателями средств бюджетов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977 1 13 01994 04 0000 130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350 000,00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233 760,00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116 240,00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137 272 600,00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72 395 800,00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64 876 800,00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БЕЗВОЗМЕЗДНЫЕ ПОСТУПЛЕНИЯ ОТ ДРУГИХ БЮДЖЕТОВ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137 272 600,00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72 395 800,00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64 876 800,00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Дотации бюджетам бюджетной системы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992 2 02 10000 00 0000 150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93 472 400,00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57 795 800,00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35 676 600,00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Дотации на выравнивание бюджетной обеспеченности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992 2 02 15001 00 0000 150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71 352 600,00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35 676 000,00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35 676 600,00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Дотации бюджетам городских округов на выравнивание бюджетной обеспеченности из бюджета субъекта Российской Федерации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992 2 02 15001 04 0000 150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71 352 600,00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35 676 000,00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35 676 600,00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Дотации бюджетам на поддержку мер по обеспечению сбалансированности бюджетов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992 2 02 15002 00 0000 150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22 119 800,00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22 119 800,00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Дотации бюджетам городских округов на поддержку мер по обеспечению сбалансированности бюджетов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992 2 02 15002 04 0000 150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22 119 800,00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22 119 800,00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Субсидии бюджетам бюджетной системы Российской Федерации (межбюджетные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43 800 200,00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14 600 000,00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29 200 200,00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43 800 200,00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14 600 000,00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29 200 200,00</w:t>
            </w:r>
          </w:p>
        </w:tc>
      </w:tr>
      <w:tr w:rsidR="00872CD1" w:rsidRPr="00872CD1" w:rsidTr="00FB5BCE">
        <w:trPr>
          <w:trHeight w:val="20"/>
        </w:trPr>
        <w:tc>
          <w:tcPr>
            <w:tcW w:w="4395" w:type="dxa"/>
            <w:tcBorders>
              <w:top w:val="nil"/>
              <w:left w:val="single" w:sz="4" w:space="0" w:color="000000"/>
              <w:bottom w:val="single" w:sz="4" w:space="0" w:color="000000"/>
              <w:right w:val="single" w:sz="8" w:space="0" w:color="000000"/>
            </w:tcBorders>
            <w:shd w:val="clear" w:color="auto" w:fill="auto"/>
            <w:vAlign w:val="bottom"/>
            <w:hideMark/>
          </w:tcPr>
          <w:p w:rsidR="00872CD1" w:rsidRPr="00872CD1" w:rsidRDefault="00872CD1" w:rsidP="00872CD1">
            <w:pPr>
              <w:ind w:firstLineChars="200" w:firstLine="280"/>
              <w:jc w:val="both"/>
              <w:rPr>
                <w:color w:val="000000"/>
                <w:sz w:val="14"/>
                <w:szCs w:val="14"/>
              </w:rPr>
            </w:pPr>
            <w:r w:rsidRPr="00872CD1">
              <w:rPr>
                <w:color w:val="000000"/>
                <w:sz w:val="14"/>
                <w:szCs w:val="14"/>
              </w:rPr>
              <w:t xml:space="preserve">  Прочие субсидии бюджетам городских округов</w:t>
            </w:r>
          </w:p>
        </w:tc>
        <w:tc>
          <w:tcPr>
            <w:tcW w:w="42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010</w:t>
            </w:r>
          </w:p>
        </w:tc>
        <w:tc>
          <w:tcPr>
            <w:tcW w:w="1842"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center"/>
              <w:rPr>
                <w:color w:val="000000"/>
                <w:sz w:val="14"/>
                <w:szCs w:val="14"/>
              </w:rPr>
            </w:pPr>
            <w:r w:rsidRPr="00872CD1">
              <w:rPr>
                <w:color w:val="000000"/>
                <w:sz w:val="14"/>
                <w:szCs w:val="14"/>
              </w:rPr>
              <w:t>992 2 02 29999 04 0000 150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43 800 200,00</w:t>
            </w:r>
          </w:p>
        </w:tc>
        <w:tc>
          <w:tcPr>
            <w:tcW w:w="1134"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14 600 000,00</w:t>
            </w:r>
          </w:p>
        </w:tc>
        <w:tc>
          <w:tcPr>
            <w:tcW w:w="1275" w:type="dxa"/>
            <w:tcBorders>
              <w:top w:val="nil"/>
              <w:left w:val="nil"/>
              <w:bottom w:val="single" w:sz="4" w:space="0" w:color="000000"/>
              <w:right w:val="single" w:sz="4" w:space="0" w:color="000000"/>
            </w:tcBorders>
            <w:shd w:val="clear" w:color="auto" w:fill="auto"/>
            <w:noWrap/>
            <w:vAlign w:val="bottom"/>
            <w:hideMark/>
          </w:tcPr>
          <w:p w:rsidR="00872CD1" w:rsidRPr="00872CD1" w:rsidRDefault="00872CD1" w:rsidP="00872CD1">
            <w:pPr>
              <w:jc w:val="right"/>
              <w:rPr>
                <w:color w:val="000000"/>
                <w:sz w:val="14"/>
                <w:szCs w:val="14"/>
              </w:rPr>
            </w:pPr>
            <w:r w:rsidRPr="00872CD1">
              <w:rPr>
                <w:color w:val="000000"/>
                <w:sz w:val="14"/>
                <w:szCs w:val="14"/>
              </w:rPr>
              <w:t>29 200 200,00</w:t>
            </w:r>
          </w:p>
        </w:tc>
      </w:tr>
    </w:tbl>
    <w:p w:rsidR="00BE1A63" w:rsidRDefault="00BE1A63" w:rsidP="00F447D1">
      <w:pPr>
        <w:jc w:val="center"/>
        <w:rPr>
          <w:b/>
          <w:sz w:val="22"/>
          <w:szCs w:val="22"/>
        </w:rPr>
      </w:pPr>
    </w:p>
    <w:p w:rsidR="00872CD1" w:rsidRDefault="00872CD1"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B65C7" w:rsidRDefault="00FB65C7" w:rsidP="00F447D1">
      <w:pPr>
        <w:jc w:val="center"/>
        <w:rPr>
          <w:b/>
          <w:sz w:val="22"/>
          <w:szCs w:val="22"/>
        </w:rPr>
      </w:pPr>
    </w:p>
    <w:p w:rsidR="00F447D1" w:rsidRPr="003A1F85" w:rsidRDefault="00F447D1" w:rsidP="004C73F9">
      <w:pPr>
        <w:pStyle w:val="ab"/>
        <w:numPr>
          <w:ilvl w:val="0"/>
          <w:numId w:val="3"/>
        </w:numPr>
        <w:ind w:left="0" w:firstLine="0"/>
        <w:jc w:val="center"/>
        <w:rPr>
          <w:b/>
          <w:sz w:val="22"/>
          <w:szCs w:val="22"/>
        </w:rPr>
      </w:pPr>
      <w:r w:rsidRPr="003A1F85">
        <w:rPr>
          <w:b/>
          <w:sz w:val="22"/>
          <w:szCs w:val="22"/>
        </w:rPr>
        <w:lastRenderedPageBreak/>
        <w:t>Расходы бюджета</w:t>
      </w:r>
    </w:p>
    <w:p w:rsidR="003A1F85" w:rsidRDefault="003A1F85" w:rsidP="003A1F85">
      <w:pPr>
        <w:jc w:val="center"/>
        <w:rPr>
          <w:b/>
          <w:sz w:val="22"/>
          <w:szCs w:val="22"/>
        </w:rPr>
      </w:pPr>
    </w:p>
    <w:tbl>
      <w:tblPr>
        <w:tblW w:w="10349"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1984"/>
        <w:gridCol w:w="1276"/>
        <w:gridCol w:w="1277"/>
        <w:gridCol w:w="1276"/>
      </w:tblGrid>
      <w:tr w:rsidR="003A1F85" w:rsidRPr="008B24AF" w:rsidTr="006E77C1">
        <w:trPr>
          <w:trHeight w:val="619"/>
        </w:trPr>
        <w:tc>
          <w:tcPr>
            <w:tcW w:w="4111" w:type="dxa"/>
            <w:shd w:val="clear" w:color="auto" w:fill="auto"/>
            <w:vAlign w:val="center"/>
            <w:hideMark/>
          </w:tcPr>
          <w:p w:rsidR="003A1F85" w:rsidRPr="008B24AF" w:rsidRDefault="003A1F85" w:rsidP="00457674">
            <w:pPr>
              <w:jc w:val="center"/>
              <w:rPr>
                <w:color w:val="000000"/>
                <w:sz w:val="14"/>
                <w:szCs w:val="14"/>
              </w:rPr>
            </w:pPr>
            <w:r w:rsidRPr="008B24AF">
              <w:rPr>
                <w:color w:val="000000"/>
                <w:sz w:val="14"/>
                <w:szCs w:val="14"/>
              </w:rPr>
              <w:t>Наименование показателя</w:t>
            </w:r>
          </w:p>
        </w:tc>
        <w:tc>
          <w:tcPr>
            <w:tcW w:w="425" w:type="dxa"/>
            <w:shd w:val="clear" w:color="auto" w:fill="auto"/>
            <w:vAlign w:val="center"/>
            <w:hideMark/>
          </w:tcPr>
          <w:p w:rsidR="003A1F85" w:rsidRPr="008B24AF" w:rsidRDefault="003A1F85" w:rsidP="00457674">
            <w:pPr>
              <w:ind w:left="-108" w:right="-108"/>
              <w:jc w:val="center"/>
              <w:rPr>
                <w:color w:val="000000"/>
                <w:sz w:val="14"/>
                <w:szCs w:val="14"/>
              </w:rPr>
            </w:pPr>
            <w:r w:rsidRPr="008B24AF">
              <w:rPr>
                <w:color w:val="000000"/>
                <w:sz w:val="14"/>
                <w:szCs w:val="14"/>
              </w:rPr>
              <w:t xml:space="preserve">Код </w:t>
            </w:r>
            <w:proofErr w:type="spellStart"/>
            <w:proofErr w:type="gramStart"/>
            <w:r w:rsidRPr="008B24AF">
              <w:rPr>
                <w:color w:val="000000"/>
                <w:sz w:val="14"/>
                <w:szCs w:val="14"/>
              </w:rPr>
              <w:t>стро</w:t>
            </w:r>
            <w:r>
              <w:rPr>
                <w:color w:val="000000"/>
                <w:sz w:val="14"/>
                <w:szCs w:val="14"/>
              </w:rPr>
              <w:t>-</w:t>
            </w:r>
            <w:r w:rsidRPr="008B24AF">
              <w:rPr>
                <w:color w:val="000000"/>
                <w:sz w:val="14"/>
                <w:szCs w:val="14"/>
              </w:rPr>
              <w:t>ки</w:t>
            </w:r>
            <w:proofErr w:type="spellEnd"/>
            <w:proofErr w:type="gramEnd"/>
          </w:p>
        </w:tc>
        <w:tc>
          <w:tcPr>
            <w:tcW w:w="1984" w:type="dxa"/>
            <w:shd w:val="clear" w:color="auto" w:fill="auto"/>
            <w:vAlign w:val="center"/>
            <w:hideMark/>
          </w:tcPr>
          <w:p w:rsidR="003A1F85" w:rsidRPr="008B24AF" w:rsidRDefault="003A1F85" w:rsidP="00457674">
            <w:pPr>
              <w:jc w:val="center"/>
              <w:rPr>
                <w:color w:val="000000"/>
                <w:sz w:val="14"/>
                <w:szCs w:val="14"/>
              </w:rPr>
            </w:pPr>
            <w:r w:rsidRPr="008B24AF">
              <w:rPr>
                <w:color w:val="000000"/>
                <w:sz w:val="14"/>
                <w:szCs w:val="14"/>
              </w:rPr>
              <w:t>Код расхода по бюджетной классификации</w:t>
            </w:r>
          </w:p>
        </w:tc>
        <w:tc>
          <w:tcPr>
            <w:tcW w:w="1276" w:type="dxa"/>
            <w:shd w:val="clear" w:color="auto" w:fill="auto"/>
            <w:vAlign w:val="center"/>
          </w:tcPr>
          <w:p w:rsidR="003A1F85" w:rsidRPr="008B24AF" w:rsidRDefault="003A1F85" w:rsidP="00457674">
            <w:pPr>
              <w:jc w:val="center"/>
              <w:rPr>
                <w:color w:val="000000"/>
                <w:sz w:val="14"/>
                <w:szCs w:val="14"/>
              </w:rPr>
            </w:pPr>
            <w:r w:rsidRPr="008B24AF">
              <w:rPr>
                <w:color w:val="000000"/>
                <w:sz w:val="14"/>
                <w:szCs w:val="14"/>
              </w:rPr>
              <w:t>Утвержденные бюджетные назначения</w:t>
            </w:r>
          </w:p>
        </w:tc>
        <w:tc>
          <w:tcPr>
            <w:tcW w:w="1277" w:type="dxa"/>
            <w:shd w:val="clear" w:color="auto" w:fill="auto"/>
            <w:vAlign w:val="center"/>
          </w:tcPr>
          <w:p w:rsidR="003A1F85" w:rsidRPr="008B24AF" w:rsidRDefault="003A1F85" w:rsidP="00457674">
            <w:pPr>
              <w:jc w:val="center"/>
              <w:rPr>
                <w:color w:val="000000"/>
                <w:sz w:val="14"/>
                <w:szCs w:val="14"/>
              </w:rPr>
            </w:pPr>
            <w:r w:rsidRPr="008B24AF">
              <w:rPr>
                <w:color w:val="000000"/>
                <w:sz w:val="14"/>
                <w:szCs w:val="14"/>
              </w:rPr>
              <w:t>Исполнено</w:t>
            </w:r>
          </w:p>
        </w:tc>
        <w:tc>
          <w:tcPr>
            <w:tcW w:w="1276" w:type="dxa"/>
            <w:vAlign w:val="center"/>
          </w:tcPr>
          <w:p w:rsidR="003A1F85" w:rsidRPr="008B24AF" w:rsidRDefault="003A1F85" w:rsidP="00457674">
            <w:pPr>
              <w:jc w:val="center"/>
              <w:rPr>
                <w:color w:val="000000"/>
                <w:sz w:val="14"/>
                <w:szCs w:val="14"/>
              </w:rPr>
            </w:pPr>
            <w:r w:rsidRPr="008B24AF">
              <w:rPr>
                <w:color w:val="000000"/>
                <w:sz w:val="14"/>
                <w:szCs w:val="14"/>
              </w:rPr>
              <w:t>Неисполненные назначения</w:t>
            </w:r>
          </w:p>
        </w:tc>
      </w:tr>
    </w:tbl>
    <w:p w:rsidR="003A1F85" w:rsidRPr="003A1F85" w:rsidRDefault="003A1F85" w:rsidP="003A1F85">
      <w:pPr>
        <w:jc w:val="center"/>
        <w:rPr>
          <w:b/>
          <w:sz w:val="4"/>
          <w:szCs w:val="4"/>
        </w:rPr>
      </w:pPr>
    </w:p>
    <w:tbl>
      <w:tblPr>
        <w:tblW w:w="10348" w:type="dxa"/>
        <w:tblInd w:w="-601" w:type="dxa"/>
        <w:tblLook w:val="04A0" w:firstRow="1" w:lastRow="0" w:firstColumn="1" w:lastColumn="0" w:noHBand="0" w:noVBand="1"/>
      </w:tblPr>
      <w:tblGrid>
        <w:gridCol w:w="4111"/>
        <w:gridCol w:w="426"/>
        <w:gridCol w:w="1984"/>
        <w:gridCol w:w="1276"/>
        <w:gridCol w:w="1276"/>
        <w:gridCol w:w="1275"/>
      </w:tblGrid>
      <w:tr w:rsidR="006E77C1" w:rsidRPr="006E77C1" w:rsidTr="006E77C1">
        <w:trPr>
          <w:trHeight w:val="20"/>
          <w:tblHeader/>
        </w:trPr>
        <w:tc>
          <w:tcPr>
            <w:tcW w:w="41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1</w:t>
            </w:r>
          </w:p>
        </w:tc>
        <w:tc>
          <w:tcPr>
            <w:tcW w:w="426" w:type="dxa"/>
            <w:tcBorders>
              <w:top w:val="single" w:sz="4" w:space="0" w:color="000000"/>
              <w:left w:val="nil"/>
              <w:bottom w:val="single" w:sz="8"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2</w:t>
            </w:r>
          </w:p>
        </w:tc>
        <w:tc>
          <w:tcPr>
            <w:tcW w:w="1984" w:type="dxa"/>
            <w:tcBorders>
              <w:top w:val="single" w:sz="4" w:space="0" w:color="000000"/>
              <w:left w:val="nil"/>
              <w:bottom w:val="single" w:sz="8"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3</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4</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5</w:t>
            </w:r>
          </w:p>
        </w:tc>
        <w:tc>
          <w:tcPr>
            <w:tcW w:w="1275" w:type="dxa"/>
            <w:tcBorders>
              <w:top w:val="single" w:sz="4" w:space="0" w:color="000000"/>
              <w:left w:val="nil"/>
              <w:bottom w:val="single" w:sz="8" w:space="0" w:color="000000"/>
              <w:right w:val="single" w:sz="4" w:space="0" w:color="000000"/>
            </w:tcBorders>
            <w:shd w:val="clear" w:color="auto" w:fill="auto"/>
            <w:noWrap/>
            <w:vAlign w:val="center"/>
            <w:hideMark/>
          </w:tcPr>
          <w:p w:rsidR="006E77C1" w:rsidRPr="006E77C1" w:rsidRDefault="006E77C1" w:rsidP="006E77C1">
            <w:pPr>
              <w:jc w:val="center"/>
              <w:rPr>
                <w:color w:val="000000"/>
                <w:sz w:val="14"/>
                <w:szCs w:val="14"/>
              </w:rPr>
            </w:pPr>
            <w:r w:rsidRPr="006E77C1">
              <w:rPr>
                <w:color w:val="000000"/>
                <w:sz w:val="14"/>
                <w:szCs w:val="14"/>
              </w:rPr>
              <w:t>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b/>
                <w:color w:val="000000"/>
                <w:sz w:val="14"/>
                <w:szCs w:val="14"/>
              </w:rPr>
            </w:pPr>
            <w:r w:rsidRPr="006E77C1">
              <w:rPr>
                <w:b/>
                <w:color w:val="000000"/>
                <w:sz w:val="14"/>
                <w:szCs w:val="14"/>
              </w:rPr>
              <w:t>Расходы бюджета - всего</w:t>
            </w:r>
          </w:p>
        </w:tc>
        <w:tc>
          <w:tcPr>
            <w:tcW w:w="426" w:type="dxa"/>
            <w:tcBorders>
              <w:top w:val="nil"/>
              <w:left w:val="nil"/>
              <w:bottom w:val="single" w:sz="4" w:space="0" w:color="000000"/>
              <w:right w:val="single" w:sz="4" w:space="0" w:color="000000"/>
            </w:tcBorders>
            <w:shd w:val="clear" w:color="auto" w:fill="auto"/>
            <w:noWrap/>
            <w:vAlign w:val="bottom"/>
            <w:hideMark/>
          </w:tcPr>
          <w:p w:rsidR="006E77C1" w:rsidRPr="006E77C1" w:rsidRDefault="006E77C1" w:rsidP="006E77C1">
            <w:pPr>
              <w:jc w:val="center"/>
              <w:rPr>
                <w:b/>
                <w:color w:val="000000"/>
                <w:sz w:val="14"/>
                <w:szCs w:val="14"/>
              </w:rPr>
            </w:pPr>
            <w:r w:rsidRPr="006E77C1">
              <w:rPr>
                <w:b/>
                <w:color w:val="000000"/>
                <w:sz w:val="14"/>
                <w:szCs w:val="14"/>
              </w:rPr>
              <w:t>200</w:t>
            </w:r>
          </w:p>
        </w:tc>
        <w:tc>
          <w:tcPr>
            <w:tcW w:w="1984" w:type="dxa"/>
            <w:tcBorders>
              <w:top w:val="nil"/>
              <w:left w:val="nil"/>
              <w:bottom w:val="single" w:sz="4" w:space="0" w:color="000000"/>
              <w:right w:val="single" w:sz="4" w:space="0" w:color="000000"/>
            </w:tcBorders>
            <w:shd w:val="clear" w:color="auto" w:fill="auto"/>
            <w:noWrap/>
            <w:vAlign w:val="bottom"/>
            <w:hideMark/>
          </w:tcPr>
          <w:p w:rsidR="006E77C1" w:rsidRPr="006E77C1" w:rsidRDefault="006E77C1" w:rsidP="006E77C1">
            <w:pPr>
              <w:jc w:val="center"/>
              <w:rPr>
                <w:b/>
                <w:color w:val="000000"/>
                <w:sz w:val="14"/>
                <w:szCs w:val="14"/>
              </w:rPr>
            </w:pPr>
            <w:r w:rsidRPr="006E77C1">
              <w:rPr>
                <w:b/>
                <w:color w:val="000000"/>
                <w:sz w:val="14"/>
                <w:szCs w:val="14"/>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6E77C1" w:rsidRPr="006E77C1" w:rsidRDefault="006E77C1" w:rsidP="006E77C1">
            <w:pPr>
              <w:jc w:val="right"/>
              <w:rPr>
                <w:b/>
                <w:color w:val="000000"/>
                <w:sz w:val="14"/>
                <w:szCs w:val="14"/>
              </w:rPr>
            </w:pPr>
            <w:r w:rsidRPr="006E77C1">
              <w:rPr>
                <w:b/>
                <w:color w:val="000000"/>
                <w:sz w:val="14"/>
                <w:szCs w:val="14"/>
              </w:rPr>
              <w:t>2 571 756 726,97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6E77C1" w:rsidRPr="006E77C1" w:rsidRDefault="006E77C1" w:rsidP="006E77C1">
            <w:pPr>
              <w:jc w:val="right"/>
              <w:rPr>
                <w:b/>
                <w:color w:val="000000"/>
                <w:sz w:val="14"/>
                <w:szCs w:val="14"/>
              </w:rPr>
            </w:pPr>
            <w:r w:rsidRPr="006E77C1">
              <w:rPr>
                <w:b/>
                <w:color w:val="000000"/>
                <w:sz w:val="14"/>
                <w:szCs w:val="14"/>
              </w:rPr>
              <w:t>1 078 473 136,38</w:t>
            </w:r>
          </w:p>
        </w:tc>
        <w:tc>
          <w:tcPr>
            <w:tcW w:w="1275" w:type="dxa"/>
            <w:tcBorders>
              <w:top w:val="nil"/>
              <w:left w:val="nil"/>
              <w:bottom w:val="single" w:sz="4" w:space="0" w:color="000000"/>
              <w:right w:val="single" w:sz="8" w:space="0" w:color="000000"/>
            </w:tcBorders>
            <w:shd w:val="clear" w:color="auto" w:fill="auto"/>
            <w:noWrap/>
            <w:vAlign w:val="bottom"/>
            <w:hideMark/>
          </w:tcPr>
          <w:p w:rsidR="006E77C1" w:rsidRPr="006E77C1" w:rsidRDefault="006E77C1" w:rsidP="006E77C1">
            <w:pPr>
              <w:jc w:val="right"/>
              <w:rPr>
                <w:b/>
                <w:color w:val="000000"/>
                <w:sz w:val="14"/>
                <w:szCs w:val="14"/>
              </w:rPr>
            </w:pPr>
            <w:r w:rsidRPr="006E77C1">
              <w:rPr>
                <w:b/>
                <w:color w:val="000000"/>
                <w:sz w:val="14"/>
                <w:szCs w:val="14"/>
              </w:rPr>
              <w:t>1 493 283 590,59</w:t>
            </w:r>
          </w:p>
        </w:tc>
      </w:tr>
      <w:tr w:rsidR="006E77C1" w:rsidRPr="006E77C1" w:rsidTr="006E77C1">
        <w:trPr>
          <w:trHeight w:val="20"/>
        </w:trPr>
        <w:tc>
          <w:tcPr>
            <w:tcW w:w="4111" w:type="dxa"/>
            <w:tcBorders>
              <w:top w:val="nil"/>
              <w:left w:val="single" w:sz="4" w:space="0" w:color="000000"/>
              <w:bottom w:val="nil"/>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в том числе:</w:t>
            </w:r>
          </w:p>
        </w:tc>
        <w:tc>
          <w:tcPr>
            <w:tcW w:w="426" w:type="dxa"/>
            <w:tcBorders>
              <w:top w:val="nil"/>
              <w:left w:val="nil"/>
              <w:bottom w:val="nil"/>
              <w:right w:val="single" w:sz="4" w:space="0" w:color="000000"/>
            </w:tcBorders>
            <w:shd w:val="clear" w:color="auto" w:fill="auto"/>
            <w:noWrap/>
            <w:vAlign w:val="bottom"/>
            <w:hideMark/>
          </w:tcPr>
          <w:p w:rsidR="006E77C1" w:rsidRPr="006E77C1" w:rsidRDefault="006E77C1" w:rsidP="006E77C1">
            <w:pPr>
              <w:jc w:val="center"/>
              <w:rPr>
                <w:color w:val="000000"/>
                <w:sz w:val="14"/>
                <w:szCs w:val="14"/>
              </w:rPr>
            </w:pPr>
            <w:r w:rsidRPr="006E77C1">
              <w:rPr>
                <w:color w:val="000000"/>
                <w:sz w:val="14"/>
                <w:szCs w:val="14"/>
              </w:rPr>
              <w:t> </w:t>
            </w:r>
          </w:p>
        </w:tc>
        <w:tc>
          <w:tcPr>
            <w:tcW w:w="1984" w:type="dxa"/>
            <w:tcBorders>
              <w:top w:val="nil"/>
              <w:left w:val="nil"/>
              <w:bottom w:val="nil"/>
              <w:right w:val="single" w:sz="4" w:space="0" w:color="000000"/>
            </w:tcBorders>
            <w:shd w:val="clear" w:color="auto" w:fill="auto"/>
            <w:noWrap/>
            <w:vAlign w:val="bottom"/>
            <w:hideMark/>
          </w:tcPr>
          <w:p w:rsidR="006E77C1" w:rsidRPr="006E77C1" w:rsidRDefault="006E77C1" w:rsidP="006E77C1">
            <w:pPr>
              <w:jc w:val="center"/>
              <w:rPr>
                <w:color w:val="000000"/>
                <w:sz w:val="14"/>
                <w:szCs w:val="14"/>
              </w:rPr>
            </w:pPr>
            <w:r w:rsidRPr="006E77C1">
              <w:rPr>
                <w:color w:val="000000"/>
                <w:sz w:val="14"/>
                <w:szCs w:val="14"/>
              </w:rPr>
              <w:t> </w:t>
            </w:r>
          </w:p>
        </w:tc>
        <w:tc>
          <w:tcPr>
            <w:tcW w:w="1276" w:type="dxa"/>
            <w:tcBorders>
              <w:top w:val="nil"/>
              <w:left w:val="nil"/>
              <w:bottom w:val="nil"/>
              <w:right w:val="single" w:sz="4" w:space="0" w:color="000000"/>
            </w:tcBorders>
            <w:shd w:val="clear" w:color="auto" w:fill="auto"/>
            <w:noWrap/>
            <w:vAlign w:val="bottom"/>
            <w:hideMark/>
          </w:tcPr>
          <w:p w:rsidR="006E77C1" w:rsidRPr="006E77C1" w:rsidRDefault="006E77C1" w:rsidP="006E77C1">
            <w:pPr>
              <w:jc w:val="right"/>
              <w:rPr>
                <w:color w:val="000000"/>
                <w:sz w:val="14"/>
                <w:szCs w:val="14"/>
              </w:rPr>
            </w:pPr>
            <w:r w:rsidRPr="006E77C1">
              <w:rPr>
                <w:color w:val="000000"/>
                <w:sz w:val="14"/>
                <w:szCs w:val="14"/>
              </w:rPr>
              <w:t> </w:t>
            </w:r>
          </w:p>
        </w:tc>
        <w:tc>
          <w:tcPr>
            <w:tcW w:w="1276" w:type="dxa"/>
            <w:tcBorders>
              <w:top w:val="nil"/>
              <w:left w:val="nil"/>
              <w:bottom w:val="nil"/>
              <w:right w:val="single" w:sz="4" w:space="0" w:color="000000"/>
            </w:tcBorders>
            <w:shd w:val="clear" w:color="auto" w:fill="auto"/>
            <w:noWrap/>
            <w:vAlign w:val="bottom"/>
            <w:hideMark/>
          </w:tcPr>
          <w:p w:rsidR="006E77C1" w:rsidRPr="006E77C1" w:rsidRDefault="006E77C1" w:rsidP="006E77C1">
            <w:pPr>
              <w:jc w:val="right"/>
              <w:rPr>
                <w:color w:val="000000"/>
                <w:sz w:val="14"/>
                <w:szCs w:val="14"/>
              </w:rPr>
            </w:pPr>
            <w:r w:rsidRPr="006E77C1">
              <w:rPr>
                <w:color w:val="000000"/>
                <w:sz w:val="14"/>
                <w:szCs w:val="14"/>
              </w:rPr>
              <w:t> </w:t>
            </w:r>
          </w:p>
        </w:tc>
        <w:tc>
          <w:tcPr>
            <w:tcW w:w="1275" w:type="dxa"/>
            <w:tcBorders>
              <w:top w:val="nil"/>
              <w:left w:val="nil"/>
              <w:bottom w:val="nil"/>
              <w:right w:val="single" w:sz="8" w:space="0" w:color="000000"/>
            </w:tcBorders>
            <w:shd w:val="clear" w:color="auto" w:fill="auto"/>
            <w:noWrap/>
            <w:vAlign w:val="bottom"/>
            <w:hideMark/>
          </w:tcPr>
          <w:p w:rsidR="006E77C1" w:rsidRPr="006E77C1" w:rsidRDefault="006E77C1" w:rsidP="006E77C1">
            <w:pPr>
              <w:jc w:val="right"/>
              <w:rPr>
                <w:color w:val="000000"/>
                <w:sz w:val="14"/>
                <w:szCs w:val="14"/>
              </w:rPr>
            </w:pPr>
            <w:r w:rsidRPr="006E77C1">
              <w:rPr>
                <w:color w:val="000000"/>
                <w:sz w:val="14"/>
                <w:szCs w:val="14"/>
              </w:rPr>
              <w:t> </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комиссий по делам несовершеннолетних и </w:t>
            </w:r>
            <w:proofErr w:type="gramStart"/>
            <w:r w:rsidRPr="006E77C1">
              <w:rPr>
                <w:color w:val="000000"/>
                <w:sz w:val="14"/>
                <w:szCs w:val="14"/>
              </w:rPr>
              <w:t>защите их прав</w:t>
            </w:r>
            <w:proofErr w:type="gramEnd"/>
            <w:r w:rsidRPr="006E77C1">
              <w:rPr>
                <w:color w:val="000000"/>
                <w:sz w:val="14"/>
                <w:szCs w:val="14"/>
              </w:rPr>
              <w:t xml:space="preserve"> и организация деятельности таких комиссий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1 241 400,00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604 238,00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637 162,00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561 738,00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637 162,00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561 738,00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637 162,00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921 046,00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447 366,15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473 679,85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277 854,00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114 371,85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163 482,15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A3 3 01 11980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административных комиссий для рассмотрения дел об административных правонарушениях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 xml:space="preserve">903 0104 A3 </w:t>
            </w:r>
            <w:proofErr w:type="gramStart"/>
            <w:r w:rsidRPr="006E77C1">
              <w:rPr>
                <w:color w:val="000000"/>
                <w:sz w:val="14"/>
                <w:szCs w:val="14"/>
              </w:rPr>
              <w:t>Э</w:t>
            </w:r>
            <w:proofErr w:type="gramEnd"/>
            <w:r w:rsidRPr="006E77C1">
              <w:rPr>
                <w:color w:val="000000"/>
                <w:sz w:val="14"/>
                <w:szCs w:val="14"/>
              </w:rPr>
              <w:t xml:space="preserve"> 01 13800 000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 xml:space="preserve">903 0104 A3 </w:t>
            </w:r>
            <w:proofErr w:type="gramStart"/>
            <w:r w:rsidRPr="006E77C1">
              <w:rPr>
                <w:color w:val="000000"/>
                <w:sz w:val="14"/>
                <w:szCs w:val="14"/>
              </w:rPr>
              <w:t>Э</w:t>
            </w:r>
            <w:proofErr w:type="gramEnd"/>
            <w:r w:rsidRPr="006E77C1">
              <w:rPr>
                <w:color w:val="000000"/>
                <w:sz w:val="14"/>
                <w:szCs w:val="14"/>
              </w:rPr>
              <w:t xml:space="preserve"> 01 13800 200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 xml:space="preserve">903 0104 A3 </w:t>
            </w:r>
            <w:proofErr w:type="gramStart"/>
            <w:r w:rsidRPr="006E77C1">
              <w:rPr>
                <w:color w:val="000000"/>
                <w:sz w:val="14"/>
                <w:szCs w:val="14"/>
              </w:rPr>
              <w:t>Э</w:t>
            </w:r>
            <w:proofErr w:type="gramEnd"/>
            <w:r w:rsidRPr="006E77C1">
              <w:rPr>
                <w:color w:val="000000"/>
                <w:sz w:val="14"/>
                <w:szCs w:val="14"/>
              </w:rPr>
              <w:t xml:space="preserve"> 01 13800 240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 xml:space="preserve">903 0104 A3 </w:t>
            </w:r>
            <w:proofErr w:type="gramStart"/>
            <w:r w:rsidRPr="006E77C1">
              <w:rPr>
                <w:color w:val="000000"/>
                <w:sz w:val="14"/>
                <w:szCs w:val="14"/>
              </w:rPr>
              <w:t>Э</w:t>
            </w:r>
            <w:proofErr w:type="gramEnd"/>
            <w:r w:rsidRPr="006E77C1">
              <w:rPr>
                <w:color w:val="000000"/>
                <w:sz w:val="14"/>
                <w:szCs w:val="14"/>
              </w:rPr>
              <w:t xml:space="preserve"> 01 13800 244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осуществление деятельности по опеке и попечительству</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2 554 600,00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998 130,94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1 556 469,06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974 130,94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1 495 469,06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974 130,94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1 495 469,06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1 897 934,00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739 098,58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1 158 835,42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571 666,00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235 032,36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336 633,64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Ц7 Э 01 11990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Прочие выплаты по обязательствам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Ч4 1 03 73450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1 093 420,00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860 696,00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232 724,00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Ч4 1 03 73450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1 093 420,00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860 696,00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232 724,00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Ч4 1 03 73450 830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1 093 420,00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860 696,00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232 724,00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Ч4 1 03 73450 831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1 093 420,00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860 696,00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232 724,00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Переподготовка и повышение квалификации кадров для муниципальной службы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59 920,00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59 920,00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59 920,00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3 02 73710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59 920,00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43 917 271,14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21 878 158,83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22 039 112,31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33 822 792,75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17 135 916,37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16 686 876,38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33 822 792,75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17 135 916,37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16 686 876,38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25 949 960,42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13 466 576,42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12 483 384,00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122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66 101,61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101,61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7 806 730,72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3 669 238,34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4 137 492,38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9 277 378,39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3 982 614,56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5 294 763,83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9 277 378,39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3 982 614,56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5 294 763,83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w:t>
            </w:r>
            <w:r w:rsidRPr="006E77C1">
              <w:rPr>
                <w:color w:val="000000"/>
                <w:sz w:val="14"/>
                <w:szCs w:val="14"/>
              </w:rPr>
              <w:lastRenderedPageBreak/>
              <w:t>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466 680,00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174 846,44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291 833,56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8 810 698,39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3 807 768,12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5 002 930,27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817 100,00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759 627,90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57 472,10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817 100,00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759 627,90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57 472,10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налога на имущество организаций и земельного налога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851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147 439,00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100 567,00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46 872,00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прочих налогов, сборов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852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Ч5 Э 01 00200 853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668 661,00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659 060,90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9 600,10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857 510,00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857 510,00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857 510,00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857 510,00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Муниципальная поддержка электронных средств массовых информаций, создание фильмов, социальных роликов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4 02 73940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33 372,00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394 628,00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4 02 73940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33 372,00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394 628,00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4 02 73940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33 372,00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394 628,00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0104 Ч6 4 02 73940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428 000,00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33 372,00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394 628,00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0105 Ч5 4 01 51200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0105 Ч5 4 01 51200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0105 Ч5 4 01 51200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0105 Ч5 4 01 51200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проведение выборов в законодательные (представительные) органы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0107 Ч5 Э 01 73790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0107 Ч5 Э 01 73790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0107 Ч5 Э 01 73790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0107 Ч5 Э 01 73790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Резервный фонд администрации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0111 Ч4 1 01 73430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0111 Ч4 1 01 73430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Резервные средства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0111 Ч4 1 01 73430 870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4 039 908,86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архивов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Ц4 1 15 S9820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Ц4 1 15 S9820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Ц4 1 15 S9820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Ц4 1 15 S9820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86 956,52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Всероссийской переписи населения 2020 года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1 01 54690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1 01 54690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1 01 54690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1 01 54690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предоставления государственных и муниципальных услуг в многофункциональных центрах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5 02 74780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13 692 319,90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6 492 109,70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7 200 210,20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5 02 74780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13 692 319,90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6 492 109,70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7 200 210,20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5 02 74780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13 692 319,90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6 492 109,70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7 200 210,20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5 02 74780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13 592 319,90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6 492 109,70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7 100 210,20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Ч1 5 02 74780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(оказание услуг) муниципальных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Ч5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25 481 162,50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12 602 956,00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12 878 206,50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Ч5 Э 01 00600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25 481 162,50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12 602 956,00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12 878 206,50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Ч5 Э 01 00600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25 481 162,50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12 602 956,00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12 878 206,50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Ч5 Э 01 00600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25 381 162,50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12 546 056,00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12 835 106,50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0113 Ч5 Э 01 00600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56 900,00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4 631 500,00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2 150 000,00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2 481 500,00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w:t>
            </w:r>
            <w:r w:rsidRPr="006E77C1">
              <w:rPr>
                <w:color w:val="000000"/>
                <w:sz w:val="14"/>
                <w:szCs w:val="14"/>
              </w:rPr>
              <w:lastRenderedPageBreak/>
              <w:t>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2 668 800,00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1 438 752,00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1 230 048,00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2 668 800,00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1 438 752,00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1 230 048,00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2 052 089,00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1 045 815,51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1 006 273,49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616 711,00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392 936,49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223 774,51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1 914 700,00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695 270,00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1 219 430,00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1 914 700,00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695 270,00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1 219 430,00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147 000,00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34 126,06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112 873,94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1 767 700,00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661 143,94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1 106 556,06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15 978,00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32 022,00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15 978,00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32 022,00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налога на имущество организаций и земельного налога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0304 Ч5 4 02 59300 851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15 978,00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32 022,00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652 700,00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237 479,78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415 220,22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632 700,00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237 479,78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395 220,22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632 700,00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237 479,78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395 220,22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632 700,00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237 479,78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395 220,22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1591С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7591С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36 691,80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363 308,20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7591С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36 691,80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363 308,20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7591С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36 691,80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363 308,20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0314 Ц8 1 05 7591С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36 691,80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363 308,20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Мероприятия, направленные на развитие и модернизацию объектов коммунальной инфраструктуры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0412 A1 1 01 75350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0412 A1 1 01 75350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0412 A1 1 01 75350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0412 A1 1 01 75350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A2 1 03 12980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A2 1 03 12980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A2 1 03 12980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A2 1 03 12980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(оказание услуг) муниципальных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Ч5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8 157 752,00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3 863 602,00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4 294 150,00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Ч5 Э 01 00600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8 157 752,00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3 863 602,00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4 294 150,00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Ч5 Э 01 00600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8 157 752,00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3 863 602,00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4 294 150,00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Ч5 Э 01 00600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7 755 500,00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3 863 602,00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3 891 898,00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0505 Ч5 Э 01 00600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402 252,00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402 252,00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Выплаты пенсии за выслугу лет муниципальным служащим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1001 Ц3 1 01 70520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806 124,00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1001 Ц3 1 01 70520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806 124,00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1001 Ц3 1 01 70520 310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806 124,00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1001 Ц3 1 01 70520 313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806 124,00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403 062,00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1003 Ц7 1 14 12060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1003 Ц7 1 14 12060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1003 Ц7 1 14 12060 310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1003 Ц7 1 14 12060 313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1 03 L4970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38 010 300,62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18 922 675,09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19 087 625,53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1 03 L4970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38 010 300,62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18 922 675,09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19 087 625,53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1 03 L4970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38 010 300,62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18 922 675,09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19 087 625,53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гражданам на приобретение жилья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1 03 L4970 322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38 010 300,62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18 922 675,09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19 087 625,53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1A820 000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7 947 888,28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3 570 237,00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4 377 651,28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1A820 400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7 947 888,28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3 570 237,00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4 377 651,28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1A820 410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7 947 888,28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3 570 237,00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4 377 651,28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на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1A820 412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7 947 888,28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3 570 237,00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4 377 651,28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R0820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13 452 743,72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2 308 032,00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11 144 711,72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R0820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13 452 743,72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2 308 032,00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11 144 711,72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R0820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13 452 743,72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2 308 032,00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11 144 711,72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на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A2 2 01 R0820 412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13 452 743,72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2 308 032,00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11 144 711,72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Ц7 1 14 52600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331 940,73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219 759,27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Ц7 1 14 52600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331 940,73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219 759,27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Публичные нормативные социальные выплаты гражданам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Ц7 1 14 52600 310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331 940,73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219 759,27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Пособия, компенсации, меры социальной поддержки по публичным нормативным обязательствам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1004 Ц7 1 14 52600 313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331 940,73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219 759,27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государственной политики в сфере охраны труда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17 632,87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125 867,13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138 100,00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12 232,87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125 867,13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138 100,00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12 232,87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125 867,13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106 068,00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10 343,31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95 724,69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32 032,00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1 889,56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30 142,44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1006 Ц6 3 01 12440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Процентные платежи по государственному долгу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1301 Ч4 1 05 73490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1 917 500,00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322 081,96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1 595 418,04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Обслуживание государственного (муниципального) долга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1301 Ч4 1 05 73490 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1 917 500,00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322 081,96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1 595 418,04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Обслуживание муниципального долга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903 1301 Ч4 1 05 73490 730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1 917 500,00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322 081,96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1 595 418,04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Ц4 1 09 70150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54 190,75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746 809,25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Ц4 1 09 70150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54 190,75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746 809,25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Ц4 1 09 70150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54 190,75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746 809,25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Ц4 1 09 70150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801 000,00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54 190,75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746 809,25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Переподготовка и повышение квалификации кадров для муниципальной службы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3 02 73710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2 279 300,00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774 524,48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1 504 775,52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763 316,88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1 097 783,12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763 316,88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1 097 783,12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1 427 300,00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600 645,87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826 654,13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122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2 800,00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162 671,01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268 328,99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11 207,60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406 992,40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11 207,60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406 992,40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411 000,00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11 207,60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399 792,40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Выполнение других обязательств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73770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1 113 644,15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1 867 155,85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73770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1 113 644,15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1 867 155,85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73770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1 113 644,15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1 867 155,85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Ч5 Э 01 73770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1 113 644,15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1 867 155,85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671 900,00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327 612,00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344 288,00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671 900,00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327 612,00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344 288,00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671 900,00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327 612,00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344 288,00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671 900,00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327 612,00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344 288,00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Муниципальная поддержка электронных средств массовых информаций, создание фильмов, социальных роликов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4 02 73940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130 255,39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469 744,61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4 02 73940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130 255,39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469 744,61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4 02 73940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130 255,39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469 744,61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0103 Ч6 4 02 73940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130 255,39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469 744,61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2 537 200,00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617 121,10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1 920 078,90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615 421,10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1 283 578,90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615 421,10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1 283 578,90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483 003,23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972 996,77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122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132 417,87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306 582,13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Ч4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Переподготовка и повышение квалификации кадров для муниципальной службы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Ч5 3 02 73710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232 560,00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244 440,00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232 560,00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244 440,00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232 560,00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244 440,00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0106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232 560,00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244 440,00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комплексных исследований социального благополучия населения, изучения общественного мнения о работе органов государственной власти Чувашской Республики и органов местного самоуправления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0113 Ч5 Э 01 13760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742 000,00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1 038 800,00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0113 Ч5 Э 01 13760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742 000,00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1 038 800,00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0113 Ч5 Э 01 13760 810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742 000,00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1 038 800,00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Гранты юридическим лицам (кроме некоммерческих организаций), индивидуальным предпринимателям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930 0113 Ч5 Э 01 13760 814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1 780 800,00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742 000,00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1 038 800,00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0104 Ч5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0104 Ч5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0104 Ч5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0104 Ч5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0113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144 480,00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65 840,00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78 640,00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0113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144 480,00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65 840,00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78 640,00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0113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144 480,00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65 840,00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78 640,00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0113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144 480,00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65 840,00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78 640,00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0314 Ц8 1 05 1591С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311 110,00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538 890,00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0314 Ц8 1 05 1591С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311 110,00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538 890,00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0314 Ц8 1 05 1591С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311 110,00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538 890,00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0314 Ц8 1 05 1591С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311 110,00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538 890,00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0405 Ц9 7 01 12750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0405 Ц9 7 01 12750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0405 Ц9 7 01 12750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0405 Ц9 7 01 12750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864 100,00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на оказание финансовой помощи для погашения денеж</w:t>
            </w:r>
            <w:r w:rsidR="007B1F00">
              <w:rPr>
                <w:color w:val="000000"/>
                <w:sz w:val="14"/>
                <w:szCs w:val="14"/>
              </w:rPr>
              <w:t xml:space="preserve">ных обязательств и </w:t>
            </w:r>
            <w:proofErr w:type="gramStart"/>
            <w:r w:rsidR="007B1F00">
              <w:rPr>
                <w:color w:val="000000"/>
                <w:sz w:val="14"/>
                <w:szCs w:val="14"/>
              </w:rPr>
              <w:t xml:space="preserve">обязательных </w:t>
            </w:r>
            <w:r w:rsidRPr="006E77C1">
              <w:rPr>
                <w:color w:val="000000"/>
                <w:sz w:val="14"/>
                <w:szCs w:val="14"/>
              </w:rPr>
              <w:t>платежей</w:t>
            </w:r>
            <w:proofErr w:type="gramEnd"/>
            <w:r w:rsidRPr="006E77C1">
              <w:rPr>
                <w:color w:val="000000"/>
                <w:sz w:val="14"/>
                <w:szCs w:val="14"/>
              </w:rPr>
              <w:t xml:space="preserve"> и восстановления платежеспособности Новочебоксарского муниципального унитарного предприятия троллейбусного транспорта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0408 Ч2 2 01 79750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12 673 856,23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2 326 143,77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0408 Ч2 2 01 79750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12 673 856,23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2 326 143,77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0408 Ч2 2 01 79750 810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12 673 856,23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2 326 143,77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0408 Ч2 2 01 79750 811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12 673 856,23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2 326 143,77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проектов развития общественной инфраструктуры, основанных на местных инициативах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A5 1 02 76570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A5 1 02 76570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A5 1 02 76570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A5 1 02 76570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Ц8 1 05 7591С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Ц8 1 05 7591С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Ц8 1 05 7591С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Ц8 1 05 7591С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Капитальный ремонт и ремонт автомобильных дорог общего пользования местного значения в границах городского округа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2 308 183,02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8 716 816,98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2 308 183,02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8 716 816,98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2 308 183,02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8 716 816,98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2 308 183,02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8 716 816,98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Строительство и реконструкция автомобильных дорог в городских округах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74220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74220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74220 414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Содержание автомобильных дорог общего пользования местного значения в границах городского округа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66 540 539,00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32 875 255,64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33 665 283,36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66 479 179,00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32 872 707,64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33 606 471,36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66 479 179,00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32 872 707,64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33 606 471,36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61 667,55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106 332,45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66 311 179,00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32 811 040,09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33 500 138,91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61 360,00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2 548,00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58 812,00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61 360,00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2 548,00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58 812,00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прочих налогов, сборов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74770 852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61 360,00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2 548,00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58 812,00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S4210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S4210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S4210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03 S4210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12 390 851,53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мероприятий комплексного развития транспортной </w:t>
            </w:r>
            <w:r w:rsidRPr="006E77C1">
              <w:rPr>
                <w:color w:val="000000"/>
                <w:sz w:val="14"/>
                <w:szCs w:val="14"/>
              </w:rPr>
              <w:lastRenderedPageBreak/>
              <w:t>инфраструктуры Чебоксарской агломерации в рамках реализации национального проекта "Безопасные и качественные автомобильные дороги"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R1 53933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50 196 121,48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74 603 878,52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R1 53933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50 196 121,48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74 603 878,52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R1 53933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50 196 121,48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74 603 878,52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1 R1 53933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50 196 121,48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74 603 878,52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Строительство, содержание, модернизация и ремонт технических средств организации дорожного движения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74360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74360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74360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Обустройство и совершенствование опасных участков улично-дорожной сети городов и сельских населенных пунктов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0409 Ч2 3 01 74370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7 042 214,47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Прочие выплаты по обязательствам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0412 Ч4 1 03 73450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304 280,64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195 719,36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0412 Ч4 1 03 73450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304 280,64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195 719,36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0412 Ч4 1 03 73450 830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304 280,64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195 719,36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0412 Ч4 1 03 73450 831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304 280,64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195 719,36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мероприятий по капитальному ремонту многоквартирных домов, находящихся в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A1 1 03 72770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472 152,09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4 777 847,91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A1 1 03 72770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472 152,09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4 777 847,91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A1 1 03 72770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472 152,09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4 777 847,91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A1 1 03 72770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472 152,09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4 777 847,91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Прочие выплаты по обязательствам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Ч4 1 03 73450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Ч4 1 03 73450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Ч4 1 03 73450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0501 Ч4 1 03 73450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Реконструкция сетей теплоснабжения г. Новочебоксарска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1 01 1794Г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1 01 1794Г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1 01 1794Г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1 01 1794Г 414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20 600 000,00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Строительство (реконструкция) объектов водоотведения (очистных сооружений и др.) муниципальных образований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3 03 74460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3 03 74460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3 03 74460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3 03 74460 414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Газификация населенных пунктов (проектирование, строительство (реконструкция) газопроводных сетей)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4 02 72840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4 02 72840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4 02 72840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0502 A1 4 02 72840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Уличное освещение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31 794 200,00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16 971 603,57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14 822 596,43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15 070 048,62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9 468 151,38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15 070 048,62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9 468 151,38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24 538 200,00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15 070 048,62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9 468 151,38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1 901 554,95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5 354 445,05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810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1 901 554,95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5 354 445,05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77400 811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7 256 000,00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1 901 554,95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5 354 445,05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Озеленение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6 598 572,27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6 401 427,73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6 598 572,27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6 401 427,73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6 598 572,27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6 401 427,73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6 598 572,27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6 401 427,73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мероприятий по благоустройству территории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13 031 946,00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6 039 256,38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6 992 689,62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12 791 946,00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6 039 256,38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6 752 689,62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12 791 946,00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6 039 256,38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6 752 689,62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12 791 946,00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6 039 256,38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6 752 689,62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810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77420 811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содержание мест захоронений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984 589,38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1 665 410,62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77430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984 589,38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1 665 410,62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77430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984 589,38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1 665 410,62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77430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984 589,38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1 665 410,62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комплекса мероприятий по благоустройству дворовых территорий и тротуаров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S5420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241 581 596,85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537 831,84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241 043 765,01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S5420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241 581 596,85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537 831,84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241 043 765,01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S5420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241 581 596,85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537 831,84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241 043 765,01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02 S5420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241 581 596,85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537 831,84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241 043 765,01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программ формирования современной городской среды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F2 55550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F2 55550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F2 55550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A5 1 F2 55550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38 744 051,70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Ц8 1 05 7591С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Ц8 1 05 7591С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Ц8 1 05 7591С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0503 Ц8 1 05 7591С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0505 A1 1 03 17740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0505 A1 1 03 17740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0505 A1 1 03 17740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0505 A1 1 03 17740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Мероприятия по обеспечению ртутной безопасности: сбор и демеркуризация ртутьсодержащих отходов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01 73130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01 73130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01 73130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01 73130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04 73270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1 225 445,00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200 307,70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1 025 137,30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04 73270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1 225 445,00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200 307,70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1 025 137,30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04 73270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1 225 445,00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200 307,70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1 025 137,30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2 04 73270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1 225 445,00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200 307,70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1 025 137,30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(оказание услуг) муниципальных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8 241 455,00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3 768 492,00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4 472 963,00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Э 01 00600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8 241 455,00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3 768 492,00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4 472 963,00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Э 01 00600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8 241 455,00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3 768 492,00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4 472 963,00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0603 Ч3 Э 01 00600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8 241 455,00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3 768 492,00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4 472 963,00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проведения оплачиваемых общественных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72240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72240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72240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несовершеннолетних граждан в возрасте от 14 до 18 лет в свободное от учебы время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72260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72260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13 407,80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Организация временного трудоустройства безработных граждан, испытывающих трудности в поиске работы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72270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932 1006 Ц6 1 01 72270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организаций дополнительного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70560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54 961 700,00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28 218 579,00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26 743 121,00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70560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54 961 700,00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28 218 579,00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26 743 121,00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70560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54 961 700,00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28 218 579,00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26 743 121,00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70560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54 961 700,00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28 218 579,00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26 743 121,00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S9270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20 881 500,00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2 228 814,21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18 652 685,79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S9270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20 881 500,00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2 228 814,21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18 652 685,79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S9270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20 881 500,00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2 228 814,21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18 652 685,79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06 S9270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20 881 500,00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2 228 814,21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18 652 685,79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Приобретение музыкальных инструментов, оборудования и материалов для детских школ искусств в рамках поддержки отрасли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A1 5519L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3 791 215,81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1 772 467,96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2 018 747,85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A1 5519L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3 791 215,81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1 772 467,96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2 018 747,85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A1 5519L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3 791 215,81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1 772 467,96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2 018 747,85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0703 Ц4 1 A1 5519L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3 791 215,81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1 772 467,96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2 018 747,85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государственных библиотек</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02 40410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29 206 580,00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13 616 751,00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15 589 829,00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02 40410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29 206 580,00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13 616 751,00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15 589 829,00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02 40410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29 206 580,00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13 616 751,00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15 589 829,00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02 40410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29 206 580,00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13 616 751,00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15 589 829,00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музеев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03 70760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12 909 600,00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6 263 354,00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6 646 246,00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03 70760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12 909 600,00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6 263 354,00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6 646 246,00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03 70760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12 909 600,00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6 263 354,00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6 646 246,00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03 70760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12 909 600,00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6 263 354,00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6 646 246,00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государственных учреждений культурно-досугового типа и народного творчества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07 40390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23 859 700,00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9 991 332,14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13 868 367,86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07 40390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23 859 700,00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9 991 332,14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13 868 367,86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07 40390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23 859 700,00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9 991 332,14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13 868 367,86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07 40390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17 564 700,00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9 551 354,00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8 013 346,00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07 40390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6 295 000,00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439 978,14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5 855 021,86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51 550,00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458 450,00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51 550,00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398 450,00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51 550,00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398 450,00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51 550,00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398 450,00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Премии и гранты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09 70150 350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капитального и текущего ремонта объектов социально-культурной сферы муниципальных образований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10 70160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115 434,19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84 565,81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10 70160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115 434,19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84 565,81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10 70160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115 434,19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84 565,81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10 70160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115 434,19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84 565,81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L5192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L5192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L5192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L5192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85 701,02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учреждений культурно-досугового типа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S5340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6 213 345,00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4 969 227,00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1 244 118,00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S5340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6 213 345,00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4 969 227,00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1 244 118,00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S5340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6 213 345,00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4 969 227,00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1 244 118,00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S5340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6 213 345,00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4 969 227,00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1 244 118,00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w:t>
            </w:r>
            <w:r w:rsidRPr="006E77C1">
              <w:rPr>
                <w:color w:val="000000"/>
                <w:sz w:val="14"/>
                <w:szCs w:val="14"/>
              </w:rPr>
              <w:lastRenderedPageBreak/>
              <w:t>библиотек</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S9830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5 978 300,00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2 394 015,82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3 584 284,18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S9830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5 978 300,00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2 394 015,82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3 584 284,18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S9830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5 978 300,00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2 394 015,82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3 584 284,18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0801 Ц4 1 15 S9830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5 978 300,00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2 394 015,82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3 584 284,18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несовершеннолетних граждан в возрасте от 14 до 18 лет в свободное от учебы время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1006 Ц6 1 01 72260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1006 Ц6 1 01 72260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1006 Ц6 1 01 72260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957 1006 Ц6 1 01 72260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25 379,05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5 995 666,16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2 777 263,56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3 218 402,60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5 476 531,68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2 626 035,25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2 850 496,43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5 476 531,68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2 626 035,25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2 850 496,43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4 210 352,68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2 038 082,92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2 172 269,76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1 266 179,00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587 952,33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678 226,67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513 634,48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150 065,53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363 568,95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513 634,48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150 065,53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363 568,95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81 400,00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10 917,33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70 482,67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432 234,48</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139 148,20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293 086,28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1 162,78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4 337,22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1 162,78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4 337,22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0104 Ч4 Э 01 00200 853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1 162,78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4 337,22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853 656,66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722 587,92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131 068,74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820 156,66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695 262,84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124 893,82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820 156,66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695 262,84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124 893,82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820 156,66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695 262,84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124 893,82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27 325,08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6 174,92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27 325,08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6 174,92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A1 1 03 72950 853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27 325,08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6 174,92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73570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73570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73570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73570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112 000,00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77590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77590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77590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1 02 77590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188 703,16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102 200,00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86 503,16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188 703,16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102 200,00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86 503,16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188 703,16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102 200,00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86 503,16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188 703,16</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102 200,00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86 503,16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73620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73620 830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A4 2 02 73620 831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Прочие выплаты по обязательствам муниципального образования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667 009,02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496 911,17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170 097,85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617 009,02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484 617,01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132 392,01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w:t>
            </w:r>
            <w:r w:rsidRPr="006E77C1">
              <w:rPr>
                <w:color w:val="000000"/>
                <w:sz w:val="14"/>
                <w:szCs w:val="14"/>
              </w:rPr>
              <w:lastRenderedPageBreak/>
              <w:t>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617 009,02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484 617,01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132 392,01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617 009,02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484 617,01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132 392,01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12 294,16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37 705,84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830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12 294,16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37 705,84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Ч4 1 03 73450 831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12 294,16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37 705,84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Переподготовка и повышение квалификации кадров для муниципальной службы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Ч5 3 02 73710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158 765,00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241 235,00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158 765,00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241 235,00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158 765,00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241 235,00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966 0113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158 765,00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241 235,00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отдыха и оздоровления детей, в том числе детей, находящихся в трудной жизненной ситуации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0707 Ц3 4 02 70830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0707 Ц3 4 02 70830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0707 Ц3 4 02 70830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0707 Ц3 4 02 70830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528 900,00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проведения оплачиваемых общественных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72240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72240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72240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несовершеннолетних граждан в возрасте от 14 до 18 лет в свободное от учебы время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72260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72260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5 746,20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безработных граждан, испытывающих трудности в поиске работы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72270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1006 Ц6 1 01 72270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детско-юношеских спортивных школ</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2 01 70340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52 955 700,00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26 058 800,00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26 896 900,00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2 01 70340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52 955 700,00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26 058 800,00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26 896 900,00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2 01 70340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52 955 700,00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26 058 800,00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26 896 900,00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2 01 70340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52 547 700,00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26 058 800,00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26 488 900,00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2 01 70340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408 000,00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408 000,00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(оказание услуг) муниципальных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6 069 100,00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2 972 719,00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3 096 381,00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Э 01 00600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6 069 100,00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2 972 719,00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3 096 381,00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Э 01 00600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6 069 100,00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2 972 719,00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3 096 381,00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Ц5 Э 01 00600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6 069 100,00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2 972 719,00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3 096 381,00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вопросов местного значения в сфере образования,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1 563 400,00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1 563 400,00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1 563 400,00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1 563 400,00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1 061 775,00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1 061 775,00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1 061 775,00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1 061 775,00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501 625,00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501 625,00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1101 Ч4 1 04 SA710 621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501 625,00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501 625,00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проведение официальных физкультурных мероприятий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1 199 990,00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371 540,00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828 450,00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95 750,00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184 250,00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110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95 750,00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184 250,00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113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95 750,00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184 250,00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919 990,00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275 790,00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644 200,00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919 990,00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275 790,00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644 200,00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01 71390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919 990,00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275 790,00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644 200,00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учреждений в сфере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02 S9820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02 S9820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02 S9820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967 1102 Ц5 1 02 S9820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7 112 500,00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0314 Ц8 1 05 1591С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0314 Ц8 1 05 1591С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0314 Ц8 1 05 1591С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0314 Ц8 1 05 1591С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99 000,00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проектов развития общественной инфраструктуры, основанных на местных инициативах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0409 A5 1 02 S6570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0409 A5 1 02 S6570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0409 A5 1 02 S6570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0409 A5 1 02 S6570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2 727 342,00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проектов развития общественной инфраструктуры, основанных на местных инициативах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A5 1 02 S6570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A5 1 02 S6570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A5 1 02 S6570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A5 1 02 S6570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1 697 790,00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детских дошкольных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01 70670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58 841 141,00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26 497 773,25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32 343 367,75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01 70670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58 841 141,00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26 497 773,25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32 343 367,75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01 70670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58 841 141,00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26 497 773,25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32 343 367,75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01 70670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58 841 141,00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26 497 773,25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32 343 367,75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02 12000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556 623 600,00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316 506 400,00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240 117 200,00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02 12000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556 623 600,00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316 506 400,00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240 117 200,00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02 12000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556 623 600,00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316 506 400,00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240 117 200,00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02 12000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556 623 600,00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316 506 400,00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240 117 200,00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03 S1660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03 S1660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03 S1660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03 S1660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856 289,75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Капитальный (текущий) ремонт объектов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72070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14 113 500,00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621 207,96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13 492 292,04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72070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14 113 500,00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621 207,96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13 492 292,04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72070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14 113 500,00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621 207,96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13 492 292,04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72070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14 113 500,00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621 207,96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13 492 292,04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S1660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S1660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S1660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15 S1660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32 608 700,00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Строительство (приобретение), реконструкция объектов капитального строительства дошкольных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16 72090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24 612,00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23 834,88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777,12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16 72090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24 612,00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23 834,88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777,12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16 72090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24 612,00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23 834,88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777,12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в объекты капитального строительства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16 72090 414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24 612,00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23 834,88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777,12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Строительство объекта "Детский сад на 220 мест (поз. 27) в IX микрорайоне Западного жилого района г. Новочебоксарск"</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P2 5159В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13 370 000,00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10 340 082,00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3 029 918,00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P2 5159В 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13 370 000,00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10 340 082,00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3 029 918,00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P2 5159В 410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13 370 000,00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10 340 082,00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3 029 918,00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Бюджетные инвестиции в объекты капитального строительства </w:t>
            </w:r>
            <w:r w:rsidRPr="006E77C1">
              <w:rPr>
                <w:color w:val="000000"/>
                <w:sz w:val="14"/>
                <w:szCs w:val="14"/>
              </w:rPr>
              <w:lastRenderedPageBreak/>
              <w:t>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Ц7 1 P2 5159В 414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13 370 000,00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10 340 082,00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3 029 918,00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Реализация вопросов местного значения в сфере образования,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Ч4 1 04 SA710 000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29 476 824,00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29 034 397,00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442 427,00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Ч4 1 04 SA710 600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29 476 824,00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29 034 397,00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442 427,00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Ч4 1 04 SA710 610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29 476 824,00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29 034 397,00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442 427,00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Ч4 1 04 SA710 611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29 476 824,00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29 034 397,00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442 427,00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Ч8 1 05 L0272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Ч8 1 05 L0272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Ч8 1 05 L0272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0701 Ч8 1 05 L0272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1 745 954,89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проектов развития общественной инфраструктуры, основанных на местных инициативах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A5 1 02 S6570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A5 1 02 S6570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A5 1 02 S6570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A5 1 02 S6570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2 578 684,41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01 70550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45 552 863,00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20 961 000,00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24 591 863,00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01 70550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45 552 863,00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20 961 000,00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24 591 863,00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01 70550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45 552 863,00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20 961 000,00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24 591 863,00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01 70550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45 552 863,00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20 961 000,00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24 591 863,00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02 12010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562 913 200,00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297 519 700,00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265 393 500,00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02 12010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562 913 200,00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297 519 700,00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265 393 500,00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02 12010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562 913 200,00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297 519 700,00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265 393 500,00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02 12010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562 913 200,00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297 519 700,00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265 393 500,00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03 71660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4 102 500,00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03 71660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4 102 500,00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03 71660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4 102 500,00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03 71660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4 102 500,00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4 076 500,00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05 53030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05 53030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05 53030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05 53030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14 712 600,00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14 L3040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14 L3040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14 L3040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14 L3040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30 688 700,00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Капитальный (текущий) ремонт объектов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72070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3 754 200,00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720 840,54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3 033 359,46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72070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3 754 200,00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720 840,54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3 033 359,46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72070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3 754 200,00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720 840,54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3 033 359,46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72070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3 754 200,00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720 840,54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3 033 359,46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S9990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S9990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S9990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1 15 S9990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21 290 110,00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4 02 S1660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5 204 500,00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175 197,02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5 029 302,98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4 02 S1660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5 204 500,00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175 197,02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5 029 302,98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4 02 S1660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5 204 500,00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175 197,02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5 029 302,98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Ц7 4 02 S1660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5 204 500,00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175 197,02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5 029 302,98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вопросов местного значения в сфере образования,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Ч4 1 04 SA710 000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Ч4 1 04 SA710 600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Ч4 1 04 SA710 610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0702 Ч4 1 04 SA710 611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11 031 913,00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организаций дополнительного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35 956 206,00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23 017 174,00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12 939 032,00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35 956 206,00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23 017 174,00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12 939 032,00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25 869 006,00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17 601 000,00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8 268 006,00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25 869 006,00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17 601 000,00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8 268 006,00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10 087 200,00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5 416 174,00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4 671 026,00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01 70560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10 087 200,00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5 416 174,00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4 671 026,00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Капитальный (текущий) ремонт объектов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72070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72070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72070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72070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Укрепление материально-технической базы муниципальных 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S1660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S1660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S1660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15 S1660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10 869 600,00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Персонифицированное финансирование дополнительного образования детей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E2 75150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E2 75150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E2 75150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Ц7 1 E2 75150 622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вопросов местного значения в сфере образования,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2 170 490,00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2 170 490,00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2 170 490,00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2 170 490,00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1 667 171,00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1 667 171,00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1 667 171,00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1 667 171,00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SA710 620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503 319,00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503 319,00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0703 Ч4 1 04 SA710 621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503 319,00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503 319,00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1 03 76280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1 03 76280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1 03 76280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1 03 76280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и проведение антинаркотических акций с привлечением сотрудников всех заинтересованных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2 02 77860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2 02 77860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2 02 77860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A3 2 02 77860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отдыха и оздоровления детей, в том числе детей, находящихся в трудной жизненной ситуации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13 694 763,00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13 694 763,00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Пособия, компенсации и иные социальные выплаты гражданам, кроме публичных нормативных обязательств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321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11 845 663,00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Ц3 4 02 70830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1 849 100,00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Организация мероприятий по вовлечению молодежи в социальную практику</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Ц7 2 01 12120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Ц7 2 01 12120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Ц7 2 01 12120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0707 Ц7 2 01 12120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Проведение мероприятий в области образования для детей и молодежи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09 71850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270 400,00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10 390,10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260 009,90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09 71850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270 400,00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10 390,10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260 009,90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09 71850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270 400,00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10 390,10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260 009,90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09 71850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270 400,00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10 390,10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260 009,90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Денежные поощрения и гранты муниципальных образований для поддержки инноваций в сфере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409 700,00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409 700,00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353 600,00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353 600,00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Стипендии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340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211 100,00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Премии и гранты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350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142 500,00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1 11 70240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9 760 600,00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4 664 500,00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5 096 100,00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Э 01 00600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9 760 600,00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4 664 500,00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5 096 100,00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Э 01 00600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9 760 600,00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4 664 500,00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5 096 100,00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Э 01 00600 611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9 449 500,00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4 664 500,00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4 785 000,00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0709 Ц7 Э 01 00600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311 100,00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19 320,00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171 280,00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953,00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189 647,00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19 320,00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170 327,00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189 647,00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19 320,00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170 327,00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1003 Ц7 1 14 12030 323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189 647,00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19 320,00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170 327,00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3 449 400,00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1 321 933,57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2 127 466,43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17 247,00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6 451,12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10 795,88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17 247,00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6 451,12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10 795,88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17 247,00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6 451,12</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10 795,88</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3 432 153,00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1 315 482,45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2 116 670,55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3 432 153,00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1 315 482,45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2 116 670,55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12040 323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3 432 153,00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1 315 482,45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2 116 670,55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1 722 248,75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1 277 751,25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8 404,59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6 595,41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8 404,59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6 595,41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8 404,59</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6 595,41</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1 713 844,16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1 271 155,84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1 713 844,16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1 271 155,84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72040 323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2 985 000,00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1 713 844,16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1 271 155,84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льготного питания для отдельных категорий учащихся в муниципальных общеобразовательных </w:t>
            </w:r>
            <w:r w:rsidRPr="006E77C1">
              <w:rPr>
                <w:color w:val="000000"/>
                <w:sz w:val="14"/>
                <w:szCs w:val="14"/>
              </w:rPr>
              <w:lastRenderedPageBreak/>
              <w:t>организациях</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4 100 000,00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3 529 173,81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570 826,19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20 985,00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6 230,81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14 754,19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20 985,00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6 230,81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14 754,19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20 985,00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6 230,81</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14 754,19</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4 079 015,00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3 522 943,00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556 072,00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Социальные выплаты гражданам, кроме публичных нормативных социальных выплат</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320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4 079 015,00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3 522 943,00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556 072,00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1004 Ц7 1 14 74540 323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4 079 015,00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3 522 943,00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556 072,00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несовершеннолетних граждан в возрасте от 14 до 18 лет в свободное от учебы время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72260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72260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72260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551 466,95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72280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72280 610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974 1006 Ц6 1 01 72280 612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63 000,00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Материальное стимулирование деятельности народных дружинников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70380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2 974 800,00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1 080 727,18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1 894 072,82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70380 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2 974 800,00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1 080 727,18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1 894 072,82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70380 630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2 974 800,00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1 080 727,18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1 894 072,82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Гранты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70380 634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2 974 800,00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1 080 727,18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1 894 072,82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Мероприятия, направленные на снижение количества преступлений, совершаемых несовершеннолетними гражданами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72540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72540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72540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01 72540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02 72550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02 72550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02 72550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02 72550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03 76280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03 76280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03 76280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03 76280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06 72560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39 998,76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20 001,24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06 72560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39 998,76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20 001,24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06 72560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39 998,76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20 001,24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1 06 72560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39 998,76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20 001,24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Комплексные меры противодействия злоупотреблению наркотическими средствами и их незаконному обороту в Чувашской Республике</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2 02 72630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2 02 72630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2 02 72630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A3 2 02 72630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39 998,37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9 184 300,00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2 978 926,46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6 205 373,54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6 092 500,00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2 537 169,63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3 555 330,37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казенных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110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6 092 500,00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2 537 169,63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3 555 330,37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111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4 685 200,00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2 004 641,45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2 680 558,55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w:t>
            </w:r>
            <w:r w:rsidRPr="006E77C1">
              <w:rPr>
                <w:color w:val="000000"/>
                <w:sz w:val="14"/>
                <w:szCs w:val="14"/>
              </w:rPr>
              <w:lastRenderedPageBreak/>
              <w:t>выплаты по оплате труда работников и иные выплаты работникам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lastRenderedPageBreak/>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119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1 407 300,00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532 528,18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874 771,82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3 015 300,00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411 027,83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2 604 272,17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3 015 300,00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411 027,83</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2 604 272,17</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1 480 200,00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60 134,08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1 420 065,92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1 535 100,00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350 893,75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1 184 206,25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30 729,00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45 771,00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76 500,00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30 729,00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45 771,00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налога на имущество организаций и земельного налога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851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61 500,00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29 537,00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31 963,00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прочих налогов, сборов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852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1 192,00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13 708,00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02 70030 853</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04 72510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04 72510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04 72510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04 72510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05 7591С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73 738,50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16 861,50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05 7591С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73 738,50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16 861,50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05 7591С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73 738,50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16 861,50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1 05 7591С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90 600,00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73 738,50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16 861,50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70340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70340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70340 360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Осуществление мер по противодействию терроризму в муниципальном образовании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10 001,40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19 998,60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1,40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300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3 05 74360 360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2 610 300,00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601 687,50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2 008 612,50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2 604 400,00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601 687,50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2 002 712,50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2 604 400,00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601 687,50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2 002 712,50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2 604 400,00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601 687,50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2 002 712,50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800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налогов, сборов и иных платежей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850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Уплата налога на имущество организаций и земельного налога</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977 0309 Ц8 5 02 76252 851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5 900,00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Обеспечение функций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5 209 260,00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2 580 288,55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2 628 971,45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4 927 400,00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2 487 381,75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2 440 018,25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Расходы на выплаты персоналу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4 927 400,00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2 487 381,75</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2 440 018,25</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3 784 486,00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1 920 375,88</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1 864 110,12</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1 142 914,00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567 005,87</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575 908,13</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281 860,00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92 906,80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188 953,20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281 860,00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92 906,80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188 953,20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11 869,56</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13 130,44</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Ч4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256 860,00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81 037,24</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175 822,76</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Ч6 1 01 73820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343 198,00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256 802,00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Ч6 1 01 73820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343 198,00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256 802,00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lastRenderedPageBreak/>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Ч6 1 01 73820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343 198,00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256 802,00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0106 Ч6 1 01 73820 242</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343 198,00</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256 802,00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1591С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1591С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1591С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1591С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30 000,00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7591С 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7591С 200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7591С 240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r>
      <w:tr w:rsidR="006E77C1" w:rsidRPr="006E77C1" w:rsidTr="006E77C1">
        <w:trPr>
          <w:trHeight w:val="20"/>
        </w:trPr>
        <w:tc>
          <w:tcPr>
            <w:tcW w:w="4111" w:type="dxa"/>
            <w:tcBorders>
              <w:top w:val="nil"/>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 xml:space="preserve">  Прочая закупка товаров, работ и услуг</w:t>
            </w:r>
          </w:p>
        </w:tc>
        <w:tc>
          <w:tcPr>
            <w:tcW w:w="42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200</w:t>
            </w:r>
          </w:p>
        </w:tc>
        <w:tc>
          <w:tcPr>
            <w:tcW w:w="1984"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center"/>
              <w:rPr>
                <w:color w:val="000000"/>
                <w:sz w:val="14"/>
                <w:szCs w:val="14"/>
              </w:rPr>
            </w:pPr>
            <w:r w:rsidRPr="006E77C1">
              <w:rPr>
                <w:color w:val="000000"/>
                <w:sz w:val="14"/>
                <w:szCs w:val="14"/>
              </w:rPr>
              <w:t>992 0314 Ц8 1 05 7591С 244</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c>
          <w:tcPr>
            <w:tcW w:w="1276" w:type="dxa"/>
            <w:tcBorders>
              <w:top w:val="nil"/>
              <w:left w:val="nil"/>
              <w:bottom w:val="single" w:sz="4" w:space="0" w:color="000000"/>
              <w:right w:val="single" w:sz="4"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w:t>
            </w:r>
          </w:p>
        </w:tc>
        <w:tc>
          <w:tcPr>
            <w:tcW w:w="1275" w:type="dxa"/>
            <w:tcBorders>
              <w:top w:val="nil"/>
              <w:left w:val="nil"/>
              <w:bottom w:val="single" w:sz="4" w:space="0" w:color="000000"/>
              <w:right w:val="single" w:sz="8" w:space="0" w:color="000000"/>
            </w:tcBorders>
            <w:shd w:val="clear" w:color="auto" w:fill="auto"/>
            <w:vAlign w:val="bottom"/>
            <w:hideMark/>
          </w:tcPr>
          <w:p w:rsidR="006E77C1" w:rsidRPr="006E77C1" w:rsidRDefault="006E77C1" w:rsidP="006E77C1">
            <w:pPr>
              <w:jc w:val="right"/>
              <w:rPr>
                <w:color w:val="000000"/>
                <w:sz w:val="14"/>
                <w:szCs w:val="14"/>
              </w:rPr>
            </w:pPr>
            <w:r w:rsidRPr="006E77C1">
              <w:rPr>
                <w:color w:val="000000"/>
                <w:sz w:val="14"/>
                <w:szCs w:val="14"/>
              </w:rPr>
              <w:t>840,00</w:t>
            </w:r>
          </w:p>
        </w:tc>
      </w:tr>
      <w:tr w:rsidR="006E77C1" w:rsidRPr="006E77C1" w:rsidTr="006E77C1">
        <w:trPr>
          <w:trHeight w:val="20"/>
        </w:trPr>
        <w:tc>
          <w:tcPr>
            <w:tcW w:w="411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77C1" w:rsidRPr="006E77C1" w:rsidRDefault="006E77C1" w:rsidP="006E77C1">
            <w:pPr>
              <w:jc w:val="both"/>
              <w:rPr>
                <w:color w:val="000000"/>
                <w:sz w:val="14"/>
                <w:szCs w:val="14"/>
              </w:rPr>
            </w:pPr>
            <w:r w:rsidRPr="006E77C1">
              <w:rPr>
                <w:color w:val="000000"/>
                <w:sz w:val="14"/>
                <w:szCs w:val="14"/>
              </w:rPr>
              <w:t>Результат исполнения бюджета (дефицит / профицит)</w:t>
            </w:r>
          </w:p>
        </w:tc>
        <w:tc>
          <w:tcPr>
            <w:tcW w:w="426" w:type="dxa"/>
            <w:tcBorders>
              <w:top w:val="single" w:sz="8" w:space="0" w:color="000000"/>
              <w:left w:val="nil"/>
              <w:bottom w:val="single" w:sz="8" w:space="0" w:color="000000"/>
              <w:right w:val="single" w:sz="4" w:space="0" w:color="000000"/>
            </w:tcBorders>
            <w:shd w:val="clear" w:color="auto" w:fill="auto"/>
            <w:noWrap/>
            <w:vAlign w:val="bottom"/>
            <w:hideMark/>
          </w:tcPr>
          <w:p w:rsidR="006E77C1" w:rsidRPr="006E77C1" w:rsidRDefault="006E77C1" w:rsidP="006E77C1">
            <w:pPr>
              <w:jc w:val="center"/>
              <w:rPr>
                <w:color w:val="000000"/>
                <w:sz w:val="14"/>
                <w:szCs w:val="14"/>
              </w:rPr>
            </w:pPr>
            <w:r w:rsidRPr="006E77C1">
              <w:rPr>
                <w:color w:val="000000"/>
                <w:sz w:val="14"/>
                <w:szCs w:val="14"/>
              </w:rPr>
              <w:t>450</w:t>
            </w:r>
          </w:p>
        </w:tc>
        <w:tc>
          <w:tcPr>
            <w:tcW w:w="1984" w:type="dxa"/>
            <w:tcBorders>
              <w:top w:val="single" w:sz="8" w:space="0" w:color="000000"/>
              <w:left w:val="nil"/>
              <w:bottom w:val="single" w:sz="8" w:space="0" w:color="000000"/>
              <w:right w:val="single" w:sz="4" w:space="0" w:color="000000"/>
            </w:tcBorders>
            <w:shd w:val="clear" w:color="auto" w:fill="auto"/>
            <w:noWrap/>
            <w:vAlign w:val="bottom"/>
            <w:hideMark/>
          </w:tcPr>
          <w:p w:rsidR="006E77C1" w:rsidRPr="006E77C1" w:rsidRDefault="006E77C1" w:rsidP="006E77C1">
            <w:pPr>
              <w:jc w:val="center"/>
              <w:rPr>
                <w:color w:val="000000"/>
                <w:sz w:val="14"/>
                <w:szCs w:val="14"/>
              </w:rPr>
            </w:pPr>
            <w:r w:rsidRPr="006E77C1">
              <w:rPr>
                <w:color w:val="000000"/>
                <w:sz w:val="14"/>
                <w:szCs w:val="14"/>
              </w:rPr>
              <w:t>x</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6E77C1" w:rsidRPr="006E77C1" w:rsidRDefault="006E77C1" w:rsidP="006E77C1">
            <w:pPr>
              <w:jc w:val="right"/>
              <w:rPr>
                <w:color w:val="000000"/>
                <w:sz w:val="14"/>
                <w:szCs w:val="14"/>
              </w:rPr>
            </w:pPr>
            <w:r w:rsidRPr="006E77C1">
              <w:rPr>
                <w:color w:val="000000"/>
                <w:sz w:val="14"/>
                <w:szCs w:val="14"/>
              </w:rPr>
              <w:t>-284 769 486,97</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6E77C1" w:rsidRPr="006E77C1" w:rsidRDefault="006E77C1" w:rsidP="006E77C1">
            <w:pPr>
              <w:jc w:val="right"/>
              <w:rPr>
                <w:color w:val="000000"/>
                <w:sz w:val="14"/>
                <w:szCs w:val="14"/>
              </w:rPr>
            </w:pPr>
            <w:r w:rsidRPr="006E77C1">
              <w:rPr>
                <w:color w:val="000000"/>
                <w:sz w:val="14"/>
                <w:szCs w:val="14"/>
              </w:rPr>
              <w:t>-282 813 430,64</w:t>
            </w:r>
          </w:p>
        </w:tc>
        <w:tc>
          <w:tcPr>
            <w:tcW w:w="1275" w:type="dxa"/>
            <w:tcBorders>
              <w:top w:val="single" w:sz="8" w:space="0" w:color="000000"/>
              <w:left w:val="nil"/>
              <w:bottom w:val="single" w:sz="8" w:space="0" w:color="000000"/>
              <w:right w:val="single" w:sz="8" w:space="0" w:color="000000"/>
            </w:tcBorders>
            <w:shd w:val="clear" w:color="auto" w:fill="auto"/>
            <w:noWrap/>
            <w:vAlign w:val="bottom"/>
            <w:hideMark/>
          </w:tcPr>
          <w:p w:rsidR="006E77C1" w:rsidRPr="006E77C1" w:rsidRDefault="006E77C1" w:rsidP="006E77C1">
            <w:pPr>
              <w:jc w:val="center"/>
              <w:rPr>
                <w:color w:val="000000"/>
                <w:sz w:val="14"/>
                <w:szCs w:val="14"/>
              </w:rPr>
            </w:pPr>
            <w:r w:rsidRPr="006E77C1">
              <w:rPr>
                <w:color w:val="000000"/>
                <w:sz w:val="14"/>
                <w:szCs w:val="14"/>
              </w:rPr>
              <w:t>x</w:t>
            </w:r>
          </w:p>
        </w:tc>
      </w:tr>
    </w:tbl>
    <w:p w:rsidR="007E49B3" w:rsidRDefault="007E49B3" w:rsidP="003A1F85">
      <w:pPr>
        <w:jc w:val="center"/>
        <w:rPr>
          <w:b/>
          <w:sz w:val="22"/>
          <w:szCs w:val="22"/>
        </w:rPr>
      </w:pPr>
    </w:p>
    <w:p w:rsidR="003A1F85" w:rsidRDefault="004C73F9" w:rsidP="003A1F85">
      <w:pPr>
        <w:jc w:val="center"/>
        <w:rPr>
          <w:b/>
          <w:sz w:val="22"/>
          <w:szCs w:val="22"/>
        </w:rPr>
      </w:pPr>
      <w:r w:rsidRPr="004C73F9">
        <w:rPr>
          <w:b/>
          <w:sz w:val="22"/>
          <w:szCs w:val="22"/>
        </w:rPr>
        <w:t>3. Источники финансирования дефицита бюджета</w:t>
      </w:r>
    </w:p>
    <w:p w:rsidR="003A1F85" w:rsidRDefault="003A1F85" w:rsidP="003A1F85">
      <w:pPr>
        <w:jc w:val="center"/>
        <w:rPr>
          <w:b/>
          <w:sz w:val="22"/>
          <w:szCs w:val="22"/>
        </w:rPr>
      </w:pPr>
    </w:p>
    <w:p w:rsidR="00F447D1" w:rsidRDefault="00F447D1" w:rsidP="00F447D1">
      <w:pPr>
        <w:spacing w:line="14" w:lineRule="exact"/>
      </w:pPr>
    </w:p>
    <w:p w:rsidR="00455CE4" w:rsidRPr="00455CE4" w:rsidRDefault="00455CE4" w:rsidP="00455CE4">
      <w:pPr>
        <w:spacing w:line="14" w:lineRule="exact"/>
      </w:pPr>
    </w:p>
    <w:tbl>
      <w:tblPr>
        <w:tblW w:w="10348" w:type="dxa"/>
        <w:tblInd w:w="-601" w:type="dxa"/>
        <w:tblLayout w:type="fixed"/>
        <w:tblLook w:val="04A0" w:firstRow="1" w:lastRow="0" w:firstColumn="1" w:lastColumn="0" w:noHBand="0" w:noVBand="1"/>
      </w:tblPr>
      <w:tblGrid>
        <w:gridCol w:w="3686"/>
        <w:gridCol w:w="709"/>
        <w:gridCol w:w="1984"/>
        <w:gridCol w:w="1276"/>
        <w:gridCol w:w="1246"/>
        <w:gridCol w:w="1447"/>
      </w:tblGrid>
      <w:tr w:rsidR="00CE2F35" w:rsidRPr="00CE2F35" w:rsidTr="007B1F00">
        <w:trPr>
          <w:trHeight w:val="161"/>
        </w:trPr>
        <w:tc>
          <w:tcPr>
            <w:tcW w:w="3686"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Наименование показателя</w:t>
            </w:r>
          </w:p>
        </w:tc>
        <w:tc>
          <w:tcPr>
            <w:tcW w:w="709"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Код строки</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Код источника финансирования дефицита бюджета по бюджетной классификации</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Утвержденные бюджетные назначения</w:t>
            </w:r>
          </w:p>
        </w:tc>
        <w:tc>
          <w:tcPr>
            <w:tcW w:w="1246"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Исполнено</w:t>
            </w:r>
          </w:p>
        </w:tc>
        <w:tc>
          <w:tcPr>
            <w:tcW w:w="1447" w:type="dxa"/>
            <w:vMerge w:val="restart"/>
            <w:tcBorders>
              <w:top w:val="single" w:sz="4" w:space="0" w:color="000000"/>
              <w:left w:val="single" w:sz="4" w:space="0" w:color="000000"/>
              <w:right w:val="single" w:sz="4" w:space="0" w:color="000000"/>
            </w:tcBorders>
            <w:shd w:val="clear" w:color="auto" w:fill="auto"/>
            <w:vAlign w:val="center"/>
            <w:hideMark/>
          </w:tcPr>
          <w:p w:rsidR="00CE2F35" w:rsidRPr="00CE2F35" w:rsidRDefault="00CE2F35" w:rsidP="00CE2F35">
            <w:pPr>
              <w:jc w:val="center"/>
              <w:rPr>
                <w:color w:val="000000"/>
                <w:sz w:val="14"/>
                <w:szCs w:val="14"/>
              </w:rPr>
            </w:pPr>
            <w:r w:rsidRPr="00CE2F35">
              <w:rPr>
                <w:color w:val="000000"/>
                <w:sz w:val="14"/>
                <w:szCs w:val="14"/>
              </w:rPr>
              <w:t>Неисполненные назначения</w:t>
            </w:r>
          </w:p>
        </w:tc>
      </w:tr>
      <w:tr w:rsidR="00CE2F35" w:rsidRPr="00CE2F35" w:rsidTr="007B1F00">
        <w:trPr>
          <w:trHeight w:val="161"/>
        </w:trPr>
        <w:tc>
          <w:tcPr>
            <w:tcW w:w="368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709"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984"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7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4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447"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r>
      <w:tr w:rsidR="00CE2F35" w:rsidRPr="00CE2F35" w:rsidTr="007B1F00">
        <w:trPr>
          <w:trHeight w:val="161"/>
        </w:trPr>
        <w:tc>
          <w:tcPr>
            <w:tcW w:w="368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709"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984"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7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4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447"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r>
      <w:tr w:rsidR="00CE2F35" w:rsidRPr="00CE2F35" w:rsidTr="007B1F00">
        <w:trPr>
          <w:trHeight w:val="161"/>
        </w:trPr>
        <w:tc>
          <w:tcPr>
            <w:tcW w:w="368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709"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984"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7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4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447"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r>
      <w:tr w:rsidR="00CE2F35" w:rsidRPr="00CE2F35" w:rsidTr="007B1F00">
        <w:trPr>
          <w:trHeight w:val="161"/>
        </w:trPr>
        <w:tc>
          <w:tcPr>
            <w:tcW w:w="368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709"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984"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7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246"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c>
          <w:tcPr>
            <w:tcW w:w="1447" w:type="dxa"/>
            <w:vMerge/>
            <w:tcBorders>
              <w:top w:val="single" w:sz="4" w:space="0" w:color="000000"/>
              <w:left w:val="single" w:sz="4" w:space="0" w:color="000000"/>
              <w:right w:val="single" w:sz="4" w:space="0" w:color="000000"/>
            </w:tcBorders>
            <w:vAlign w:val="center"/>
            <w:hideMark/>
          </w:tcPr>
          <w:p w:rsidR="00CE2F35" w:rsidRPr="00CE2F35" w:rsidRDefault="00CE2F35" w:rsidP="00CE2F35">
            <w:pPr>
              <w:rPr>
                <w:color w:val="000000"/>
                <w:sz w:val="14"/>
                <w:szCs w:val="14"/>
              </w:rPr>
            </w:pPr>
          </w:p>
        </w:tc>
      </w:tr>
    </w:tbl>
    <w:p w:rsidR="008F44E2" w:rsidRPr="001D0D0D" w:rsidRDefault="008F44E2">
      <w:pPr>
        <w:rPr>
          <w:sz w:val="4"/>
          <w:szCs w:val="4"/>
        </w:rPr>
      </w:pPr>
    </w:p>
    <w:tbl>
      <w:tblPr>
        <w:tblW w:w="10348" w:type="dxa"/>
        <w:tblInd w:w="-601" w:type="dxa"/>
        <w:tblLook w:val="04A0" w:firstRow="1" w:lastRow="0" w:firstColumn="1" w:lastColumn="0" w:noHBand="0" w:noVBand="1"/>
      </w:tblPr>
      <w:tblGrid>
        <w:gridCol w:w="3686"/>
        <w:gridCol w:w="709"/>
        <w:gridCol w:w="1984"/>
        <w:gridCol w:w="1276"/>
        <w:gridCol w:w="1276"/>
        <w:gridCol w:w="1417"/>
      </w:tblGrid>
      <w:tr w:rsidR="007B1F00" w:rsidRPr="007B1F00" w:rsidTr="007B1F00">
        <w:trPr>
          <w:trHeight w:val="2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1F00" w:rsidRPr="007B1F00" w:rsidRDefault="007B1F00" w:rsidP="007B1F00">
            <w:pPr>
              <w:jc w:val="both"/>
              <w:rPr>
                <w:color w:val="000000"/>
                <w:sz w:val="14"/>
                <w:szCs w:val="14"/>
              </w:rPr>
            </w:pPr>
            <w:r w:rsidRPr="007B1F00">
              <w:rPr>
                <w:color w:val="000000"/>
                <w:sz w:val="14"/>
                <w:szCs w:val="14"/>
              </w:rPr>
              <w:t>1</w:t>
            </w:r>
          </w:p>
        </w:tc>
        <w:tc>
          <w:tcPr>
            <w:tcW w:w="709" w:type="dxa"/>
            <w:tcBorders>
              <w:top w:val="single" w:sz="4" w:space="0" w:color="000000"/>
              <w:left w:val="nil"/>
              <w:bottom w:val="single" w:sz="8"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2</w:t>
            </w:r>
          </w:p>
        </w:tc>
        <w:tc>
          <w:tcPr>
            <w:tcW w:w="1984" w:type="dxa"/>
            <w:tcBorders>
              <w:top w:val="single" w:sz="4" w:space="0" w:color="000000"/>
              <w:left w:val="nil"/>
              <w:bottom w:val="single" w:sz="8"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3</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4</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w:t>
            </w:r>
          </w:p>
        </w:tc>
        <w:tc>
          <w:tcPr>
            <w:tcW w:w="1417" w:type="dxa"/>
            <w:tcBorders>
              <w:top w:val="single" w:sz="4" w:space="0" w:color="000000"/>
              <w:left w:val="nil"/>
              <w:bottom w:val="single" w:sz="8"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6</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500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308 000 000,00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282 813 430,64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25 186 569,36</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ind w:firstLineChars="200" w:firstLine="280"/>
              <w:jc w:val="both"/>
              <w:rPr>
                <w:color w:val="000000"/>
                <w:sz w:val="14"/>
                <w:szCs w:val="14"/>
              </w:rPr>
            </w:pPr>
            <w:r w:rsidRPr="007B1F00">
              <w:rPr>
                <w:color w:val="000000"/>
                <w:sz w:val="14"/>
                <w:szCs w:val="14"/>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источники внутреннего финансирования дефицитов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40 000 000,00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r>
      <w:tr w:rsidR="007B1F00" w:rsidRPr="007B1F00" w:rsidTr="007B1F00">
        <w:trPr>
          <w:trHeight w:val="20"/>
        </w:trPr>
        <w:tc>
          <w:tcPr>
            <w:tcW w:w="3686" w:type="dxa"/>
            <w:tcBorders>
              <w:top w:val="nil"/>
              <w:left w:val="single" w:sz="4" w:space="0" w:color="000000"/>
              <w:bottom w:val="nil"/>
              <w:right w:val="single" w:sz="8" w:space="0" w:color="000000"/>
            </w:tcBorders>
            <w:shd w:val="clear" w:color="auto" w:fill="auto"/>
            <w:vAlign w:val="bottom"/>
            <w:hideMark/>
          </w:tcPr>
          <w:p w:rsidR="007B1F00" w:rsidRPr="007B1F00" w:rsidRDefault="007B1F00" w:rsidP="007B1F00">
            <w:pPr>
              <w:ind w:firstLineChars="200" w:firstLine="280"/>
              <w:jc w:val="both"/>
              <w:rPr>
                <w:color w:val="000000"/>
                <w:sz w:val="14"/>
                <w:szCs w:val="14"/>
              </w:rPr>
            </w:pPr>
            <w:r w:rsidRPr="007B1F00">
              <w:rPr>
                <w:color w:val="000000"/>
                <w:sz w:val="14"/>
                <w:szCs w:val="14"/>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Кредиты кредитных организаций в валюте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903 01 02 00 00 00 0000 000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40 000 000,00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Получение кредитов от кредитных организаций в валюте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903 01 02 00 00 00 0000 700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120 000 000,00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100 000 000,00</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Получение кредитов от кредитных организаций бюджетами городских округов в валюте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903 01 02 00 00 04 0000 710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120 000 000,00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20 000 000,00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100 000 000,00</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Погашение кредитов, предоставленных кредитными организациями в валюте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903 01 02 00 00 00 0000 800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-80 000 000,00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-80 000 000,00</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Погашение бюджетами городских округов кредитов от кредитных организаций в валюте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520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903 01 02 00 00 04 0000 810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-80 000 000,00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-80 000 000,00</w:t>
            </w:r>
          </w:p>
        </w:tc>
      </w:tr>
      <w:tr w:rsidR="007B1F00" w:rsidRPr="007B1F00" w:rsidTr="007B1F00">
        <w:trPr>
          <w:trHeight w:val="20"/>
        </w:trPr>
        <w:tc>
          <w:tcPr>
            <w:tcW w:w="368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источники внешнего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620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noWrap/>
            <w:vAlign w:val="bottom"/>
            <w:hideMark/>
          </w:tcPr>
          <w:p w:rsidR="007B1F00" w:rsidRPr="007B1F00" w:rsidRDefault="007B1F00" w:rsidP="007B1F00">
            <w:pPr>
              <w:jc w:val="both"/>
              <w:rPr>
                <w:color w:val="000000"/>
                <w:sz w:val="14"/>
                <w:szCs w:val="14"/>
              </w:rPr>
            </w:pPr>
            <w:r w:rsidRPr="007B1F00">
              <w:rPr>
                <w:color w:val="000000"/>
                <w:sz w:val="14"/>
                <w:szCs w:val="14"/>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7B1F00" w:rsidRPr="007B1F00" w:rsidRDefault="007B1F00" w:rsidP="007B1F00">
            <w:pPr>
              <w:jc w:val="right"/>
              <w:rPr>
                <w:color w:val="000000"/>
                <w:sz w:val="14"/>
                <w:szCs w:val="14"/>
              </w:rPr>
            </w:pPr>
            <w:r w:rsidRPr="007B1F00">
              <w:rPr>
                <w:color w:val="000000"/>
                <w:sz w:val="14"/>
                <w:szCs w:val="14"/>
              </w:rPr>
              <w:t> </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000000" w:fill="FFFFFF"/>
            <w:vAlign w:val="bottom"/>
            <w:hideMark/>
          </w:tcPr>
          <w:p w:rsidR="007B1F00" w:rsidRPr="007B1F00" w:rsidRDefault="007B1F00" w:rsidP="007B1F00">
            <w:pPr>
              <w:jc w:val="both"/>
              <w:rPr>
                <w:color w:val="000000"/>
                <w:sz w:val="14"/>
                <w:szCs w:val="14"/>
              </w:rPr>
            </w:pPr>
            <w:r w:rsidRPr="007B1F00">
              <w:rPr>
                <w:color w:val="000000"/>
                <w:sz w:val="14"/>
                <w:szCs w:val="14"/>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700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268 000 000,00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262 813 430,64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5 186 569,36</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000000" w:fill="FFFFFF"/>
            <w:vAlign w:val="bottom"/>
            <w:hideMark/>
          </w:tcPr>
          <w:p w:rsidR="007B1F00" w:rsidRPr="007B1F00" w:rsidRDefault="007B1F00" w:rsidP="007B1F00">
            <w:pPr>
              <w:jc w:val="both"/>
              <w:rPr>
                <w:color w:val="000000"/>
                <w:sz w:val="14"/>
                <w:szCs w:val="14"/>
              </w:rPr>
            </w:pPr>
            <w:r w:rsidRPr="007B1F00">
              <w:rPr>
                <w:color w:val="000000"/>
                <w:sz w:val="14"/>
                <w:szCs w:val="14"/>
              </w:rPr>
              <w:t xml:space="preserve">  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700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000 01 05 00 00 00 0000 000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268 000 000,00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262 813 430,64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5 186 569,36</w:t>
            </w:r>
          </w:p>
        </w:tc>
      </w:tr>
      <w:tr w:rsidR="007B1F00" w:rsidRPr="007B1F00" w:rsidTr="007B1F00">
        <w:trPr>
          <w:trHeight w:val="20"/>
        </w:trPr>
        <w:tc>
          <w:tcPr>
            <w:tcW w:w="368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710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-2 406 987 240,00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-1 075 739 778,60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Увеличение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710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000 01 05 00 00 00 0000 500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-2 406 987 240,00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-1 075 739 778,60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710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992 01 05 02 00 00 0000 500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-2 406 987 240,00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-1 075 739 778,60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710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992 01 05 02 01 00 0000 510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-2 406 987 240,00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-1 075 739 778,60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Увеличение прочих остатков денежных средств бюджетов городских округов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710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992 01 05 02 01 04 0000 510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-2 406 987 240,00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-1 075 739 778,60</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2 651 756 726,97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1 338 553 209,24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Уменьшение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000 01 05 00 00 00 0000 600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2 651 756 726,97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1 338 553 209,24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992 01 05 02 00 00 0000 600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2 651 756 726,97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1 338 553 209,24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992 01 05 02 01 00 0000 610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2 651 756 726,97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1 338 553 209,24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r w:rsidR="007B1F00" w:rsidRPr="007B1F00" w:rsidTr="007B1F00">
        <w:trPr>
          <w:trHeight w:val="2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7B1F00" w:rsidRPr="007B1F00" w:rsidRDefault="007B1F00" w:rsidP="007B1F00">
            <w:pPr>
              <w:jc w:val="both"/>
              <w:rPr>
                <w:color w:val="000000"/>
                <w:sz w:val="14"/>
                <w:szCs w:val="14"/>
              </w:rPr>
            </w:pPr>
            <w:r w:rsidRPr="007B1F00">
              <w:rPr>
                <w:color w:val="000000"/>
                <w:sz w:val="14"/>
                <w:szCs w:val="14"/>
              </w:rPr>
              <w:t xml:space="preserve">  Уменьшение прочих остатков денежных средств бюджетов городских округов</w:t>
            </w:r>
          </w:p>
        </w:tc>
        <w:tc>
          <w:tcPr>
            <w:tcW w:w="709"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720</w:t>
            </w:r>
          </w:p>
        </w:tc>
        <w:tc>
          <w:tcPr>
            <w:tcW w:w="1984" w:type="dxa"/>
            <w:tcBorders>
              <w:top w:val="nil"/>
              <w:left w:val="nil"/>
              <w:bottom w:val="single" w:sz="4" w:space="0" w:color="000000"/>
              <w:right w:val="single" w:sz="4" w:space="0" w:color="000000"/>
            </w:tcBorders>
            <w:shd w:val="clear" w:color="auto" w:fill="auto"/>
            <w:noWrap/>
            <w:vAlign w:val="center"/>
            <w:hideMark/>
          </w:tcPr>
          <w:p w:rsidR="007B1F00" w:rsidRPr="007B1F00" w:rsidRDefault="007B1F00" w:rsidP="007B1F00">
            <w:pPr>
              <w:jc w:val="center"/>
              <w:rPr>
                <w:color w:val="000000"/>
                <w:sz w:val="14"/>
                <w:szCs w:val="14"/>
              </w:rPr>
            </w:pPr>
            <w:r w:rsidRPr="007B1F00">
              <w:rPr>
                <w:color w:val="000000"/>
                <w:sz w:val="14"/>
                <w:szCs w:val="14"/>
              </w:rPr>
              <w:t>992 01 05 02 01 04 0000 610</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2 651 756 726,97</w:t>
            </w:r>
          </w:p>
        </w:tc>
        <w:tc>
          <w:tcPr>
            <w:tcW w:w="1276" w:type="dxa"/>
            <w:tcBorders>
              <w:top w:val="nil"/>
              <w:left w:val="nil"/>
              <w:bottom w:val="single" w:sz="4" w:space="0" w:color="000000"/>
              <w:right w:val="single" w:sz="4" w:space="0" w:color="000000"/>
            </w:tcBorders>
            <w:shd w:val="clear" w:color="auto" w:fill="auto"/>
            <w:noWrap/>
            <w:vAlign w:val="bottom"/>
            <w:hideMark/>
          </w:tcPr>
          <w:p w:rsidR="007B1F00" w:rsidRPr="007B1F00" w:rsidRDefault="007B1F00" w:rsidP="007B1F00">
            <w:pPr>
              <w:jc w:val="right"/>
              <w:rPr>
                <w:color w:val="000000"/>
                <w:sz w:val="14"/>
                <w:szCs w:val="14"/>
              </w:rPr>
            </w:pPr>
            <w:r w:rsidRPr="007B1F00">
              <w:rPr>
                <w:color w:val="000000"/>
                <w:sz w:val="14"/>
                <w:szCs w:val="14"/>
              </w:rPr>
              <w:t>1 338 553 209,24</w:t>
            </w:r>
          </w:p>
        </w:tc>
        <w:tc>
          <w:tcPr>
            <w:tcW w:w="1417" w:type="dxa"/>
            <w:tcBorders>
              <w:top w:val="nil"/>
              <w:left w:val="nil"/>
              <w:bottom w:val="single" w:sz="4" w:space="0" w:color="000000"/>
              <w:right w:val="single" w:sz="8" w:space="0" w:color="000000"/>
            </w:tcBorders>
            <w:shd w:val="clear" w:color="auto" w:fill="auto"/>
            <w:noWrap/>
            <w:vAlign w:val="bottom"/>
            <w:hideMark/>
          </w:tcPr>
          <w:p w:rsidR="007B1F00" w:rsidRPr="007B1F00" w:rsidRDefault="007B1F00" w:rsidP="007B1F00">
            <w:pPr>
              <w:jc w:val="center"/>
              <w:rPr>
                <w:color w:val="000000"/>
                <w:sz w:val="14"/>
                <w:szCs w:val="14"/>
              </w:rPr>
            </w:pPr>
            <w:r w:rsidRPr="007B1F00">
              <w:rPr>
                <w:color w:val="000000"/>
                <w:sz w:val="14"/>
                <w:szCs w:val="14"/>
              </w:rPr>
              <w:t>X</w:t>
            </w:r>
          </w:p>
        </w:tc>
      </w:tr>
    </w:tbl>
    <w:p w:rsidR="001D0D0D" w:rsidRPr="00F447D1" w:rsidRDefault="001D0D0D"/>
    <w:sectPr w:rsidR="001D0D0D" w:rsidRPr="00F447D1" w:rsidSect="00911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huv">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00"/>
    <w:family w:val="roman"/>
    <w:notTrueType/>
    <w:pitch w:val="default"/>
  </w:font>
  <w:font w:name="Arial Cyr Chuv">
    <w:altName w:val="Arial"/>
    <w:panose1 w:val="00000000000000000000"/>
    <w:charset w:val="CC"/>
    <w:family w:val="swiss"/>
    <w:notTrueType/>
    <w:pitch w:val="variable"/>
    <w:sig w:usb0="00000201" w:usb1="00000000" w:usb2="00000000" w:usb3="00000000" w:csb0="00000004" w:csb1="00000000"/>
  </w:font>
  <w:font w:name="Arial C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4D37"/>
    <w:multiLevelType w:val="hybridMultilevel"/>
    <w:tmpl w:val="E4786384"/>
    <w:lvl w:ilvl="0" w:tplc="7CBCD4B6">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077244"/>
    <w:multiLevelType w:val="hybridMultilevel"/>
    <w:tmpl w:val="63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D3DB7"/>
    <w:multiLevelType w:val="hybridMultilevel"/>
    <w:tmpl w:val="40765B0A"/>
    <w:lvl w:ilvl="0" w:tplc="4E5CAFD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44E2"/>
    <w:rsid w:val="0007226B"/>
    <w:rsid w:val="00093A06"/>
    <w:rsid w:val="001C0A0E"/>
    <w:rsid w:val="001C78C6"/>
    <w:rsid w:val="001D0D0D"/>
    <w:rsid w:val="00287667"/>
    <w:rsid w:val="002C7567"/>
    <w:rsid w:val="003876A2"/>
    <w:rsid w:val="003A1F85"/>
    <w:rsid w:val="003D6825"/>
    <w:rsid w:val="003E28E6"/>
    <w:rsid w:val="003F7E24"/>
    <w:rsid w:val="00424CDD"/>
    <w:rsid w:val="00455CE4"/>
    <w:rsid w:val="00457674"/>
    <w:rsid w:val="00472EF8"/>
    <w:rsid w:val="004C30E2"/>
    <w:rsid w:val="004C73F9"/>
    <w:rsid w:val="004D3FAC"/>
    <w:rsid w:val="00517659"/>
    <w:rsid w:val="006E3F04"/>
    <w:rsid w:val="006E77C1"/>
    <w:rsid w:val="0074479C"/>
    <w:rsid w:val="007B1F00"/>
    <w:rsid w:val="007E49B3"/>
    <w:rsid w:val="00872CD1"/>
    <w:rsid w:val="008912DF"/>
    <w:rsid w:val="008A6898"/>
    <w:rsid w:val="008F44E2"/>
    <w:rsid w:val="009115CF"/>
    <w:rsid w:val="00973A19"/>
    <w:rsid w:val="00B17DDC"/>
    <w:rsid w:val="00B35CE9"/>
    <w:rsid w:val="00BE1A63"/>
    <w:rsid w:val="00C763FD"/>
    <w:rsid w:val="00CE2F35"/>
    <w:rsid w:val="00DD12A9"/>
    <w:rsid w:val="00E14708"/>
    <w:rsid w:val="00F250B9"/>
    <w:rsid w:val="00F447D1"/>
    <w:rsid w:val="00FB5BCE"/>
    <w:rsid w:val="00FB6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39CA00-E31B-4928-B30D-7EFCBA9F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4E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F44E2"/>
    <w:pPr>
      <w:keepNext/>
      <w:jc w:val="center"/>
      <w:outlineLvl w:val="1"/>
    </w:pPr>
    <w:rPr>
      <w:rFonts w:ascii="Times New Roman Chuv" w:hAnsi="Times New Roman Chuv"/>
      <w:sz w:val="26"/>
    </w:rPr>
  </w:style>
  <w:style w:type="paragraph" w:styleId="3">
    <w:name w:val="heading 3"/>
    <w:basedOn w:val="a"/>
    <w:next w:val="a"/>
    <w:link w:val="30"/>
    <w:qFormat/>
    <w:rsid w:val="008F44E2"/>
    <w:pPr>
      <w:keepNext/>
      <w:jc w:val="center"/>
      <w:outlineLvl w:val="2"/>
    </w:pPr>
    <w:rPr>
      <w:sz w:val="28"/>
    </w:rPr>
  </w:style>
  <w:style w:type="paragraph" w:styleId="4">
    <w:name w:val="heading 4"/>
    <w:basedOn w:val="a"/>
    <w:next w:val="a"/>
    <w:link w:val="40"/>
    <w:qFormat/>
    <w:rsid w:val="00455CE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44E2"/>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8F44E2"/>
    <w:rPr>
      <w:rFonts w:ascii="Times New Roman" w:eastAsia="Times New Roman" w:hAnsi="Times New Roman" w:cs="Times New Roman"/>
      <w:sz w:val="28"/>
      <w:szCs w:val="20"/>
      <w:lang w:eastAsia="ru-RU"/>
    </w:rPr>
  </w:style>
  <w:style w:type="character" w:styleId="a3">
    <w:name w:val="Hyperlink"/>
    <w:basedOn w:val="a0"/>
    <w:uiPriority w:val="99"/>
    <w:unhideWhenUsed/>
    <w:rsid w:val="008F44E2"/>
    <w:rPr>
      <w:color w:val="0000FF"/>
      <w:u w:val="single"/>
    </w:rPr>
  </w:style>
  <w:style w:type="character" w:styleId="a4">
    <w:name w:val="FollowedHyperlink"/>
    <w:basedOn w:val="a0"/>
    <w:uiPriority w:val="99"/>
    <w:unhideWhenUsed/>
    <w:rsid w:val="008F44E2"/>
    <w:rPr>
      <w:color w:val="800080"/>
      <w:u w:val="single"/>
    </w:rPr>
  </w:style>
  <w:style w:type="paragraph" w:customStyle="1" w:styleId="xl255">
    <w:name w:val="xl255"/>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8F44E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8F44E2"/>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8F44E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8F44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1">
    <w:name w:val="xl261"/>
    <w:basedOn w:val="a"/>
    <w:rsid w:val="008F44E2"/>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62">
    <w:name w:val="xl262"/>
    <w:basedOn w:val="a"/>
    <w:rsid w:val="008F44E2"/>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3">
    <w:name w:val="xl263"/>
    <w:basedOn w:val="a"/>
    <w:rsid w:val="008F44E2"/>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4">
    <w:name w:val="xl264"/>
    <w:basedOn w:val="a"/>
    <w:rsid w:val="008F44E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8F44E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8F44E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
    <w:rsid w:val="008F44E2"/>
    <w:pPr>
      <w:pBdr>
        <w:top w:val="single" w:sz="4" w:space="0" w:color="000000"/>
        <w:left w:val="single" w:sz="8" w:space="9"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
    <w:rsid w:val="008F44E2"/>
    <w:pPr>
      <w:pBdr>
        <w:top w:val="single" w:sz="4" w:space="0" w:color="000000"/>
        <w:left w:val="single" w:sz="4" w:space="18"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9">
    <w:name w:val="xl269"/>
    <w:basedOn w:val="a"/>
    <w:rsid w:val="008F44E2"/>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8F44E2"/>
    <w:pPr>
      <w:pBdr>
        <w:top w:val="single" w:sz="4" w:space="0" w:color="000000"/>
        <w:left w:val="single" w:sz="8" w:space="18"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5">
    <w:name w:val="xl275"/>
    <w:basedOn w:val="a"/>
    <w:rsid w:val="008F44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6">
    <w:name w:val="xl276"/>
    <w:basedOn w:val="a"/>
    <w:rsid w:val="00F447D1"/>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F447D1"/>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8">
    <w:name w:val="xl278"/>
    <w:basedOn w:val="a"/>
    <w:rsid w:val="00F447D1"/>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79">
    <w:name w:val="xl279"/>
    <w:basedOn w:val="a"/>
    <w:rsid w:val="00F447D1"/>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80">
    <w:name w:val="xl280"/>
    <w:basedOn w:val="a"/>
    <w:rsid w:val="00F447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F447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F447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F447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table" w:styleId="a5">
    <w:name w:val="Table Grid"/>
    <w:basedOn w:val="a1"/>
    <w:uiPriority w:val="39"/>
    <w:rsid w:val="00F4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55CE4"/>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rsid w:val="00455CE4"/>
  </w:style>
  <w:style w:type="table" w:customStyle="1" w:styleId="10">
    <w:name w:val="Сетка таблицы1"/>
    <w:basedOn w:val="a1"/>
    <w:next w:val="a5"/>
    <w:rsid w:val="00455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455CE4"/>
    <w:pPr>
      <w:jc w:val="center"/>
    </w:pPr>
    <w:rPr>
      <w:b/>
      <w:sz w:val="28"/>
    </w:rPr>
  </w:style>
  <w:style w:type="character" w:customStyle="1" w:styleId="a7">
    <w:name w:val="Название Знак"/>
    <w:basedOn w:val="a0"/>
    <w:link w:val="a6"/>
    <w:rsid w:val="00455CE4"/>
    <w:rPr>
      <w:rFonts w:ascii="Times New Roman" w:eastAsia="Times New Roman" w:hAnsi="Times New Roman" w:cs="Times New Roman"/>
      <w:b/>
      <w:sz w:val="28"/>
      <w:szCs w:val="20"/>
      <w:lang w:eastAsia="ru-RU"/>
    </w:rPr>
  </w:style>
  <w:style w:type="paragraph" w:styleId="31">
    <w:name w:val="Body Text 3"/>
    <w:basedOn w:val="a"/>
    <w:link w:val="32"/>
    <w:rsid w:val="00455CE4"/>
    <w:pPr>
      <w:tabs>
        <w:tab w:val="left" w:pos="851"/>
      </w:tabs>
      <w:spacing w:line="360" w:lineRule="auto"/>
      <w:jc w:val="both"/>
    </w:pPr>
    <w:rPr>
      <w:sz w:val="28"/>
    </w:rPr>
  </w:style>
  <w:style w:type="character" w:customStyle="1" w:styleId="32">
    <w:name w:val="Основной текст 3 Знак"/>
    <w:basedOn w:val="a0"/>
    <w:link w:val="31"/>
    <w:rsid w:val="00455CE4"/>
    <w:rPr>
      <w:rFonts w:ascii="Times New Roman" w:eastAsia="Times New Roman" w:hAnsi="Times New Roman" w:cs="Times New Roman"/>
      <w:sz w:val="28"/>
      <w:szCs w:val="20"/>
      <w:lang w:eastAsia="ru-RU"/>
    </w:rPr>
  </w:style>
  <w:style w:type="paragraph" w:customStyle="1" w:styleId="a8">
    <w:name w:val="Знак"/>
    <w:basedOn w:val="a"/>
    <w:rsid w:val="00455CE4"/>
    <w:pPr>
      <w:spacing w:after="160" w:line="240" w:lineRule="exact"/>
    </w:pPr>
    <w:rPr>
      <w:rFonts w:ascii="Verdana" w:hAnsi="Verdana"/>
      <w:lang w:val="en-US" w:eastAsia="en-US"/>
    </w:rPr>
  </w:style>
  <w:style w:type="paragraph" w:customStyle="1" w:styleId="xl220">
    <w:name w:val="xl220"/>
    <w:basedOn w:val="a"/>
    <w:rsid w:val="00455CE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1">
    <w:name w:val="xl221"/>
    <w:basedOn w:val="a"/>
    <w:rsid w:val="00455CE4"/>
    <w:pPr>
      <w:pBdr>
        <w:top w:val="single" w:sz="4" w:space="0" w:color="000000"/>
        <w:right w:val="single" w:sz="8" w:space="0" w:color="000000"/>
      </w:pBdr>
      <w:spacing w:before="100" w:beforeAutospacing="1" w:after="100" w:afterAutospacing="1"/>
      <w:ind w:firstLineChars="100" w:firstLine="100"/>
    </w:pPr>
    <w:rPr>
      <w:rFonts w:ascii="Arial" w:hAnsi="Arial" w:cs="Arial"/>
      <w:sz w:val="16"/>
      <w:szCs w:val="16"/>
    </w:rPr>
  </w:style>
  <w:style w:type="paragraph" w:customStyle="1" w:styleId="xl222">
    <w:name w:val="xl222"/>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23">
    <w:name w:val="xl223"/>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4">
    <w:name w:val="xl224"/>
    <w:basedOn w:val="a"/>
    <w:rsid w:val="00455CE4"/>
    <w:pPr>
      <w:pBdr>
        <w:top w:val="single" w:sz="4" w:space="0" w:color="000000"/>
        <w:bottom w:val="single" w:sz="4" w:space="0" w:color="000000"/>
        <w:right w:val="single" w:sz="8" w:space="0" w:color="000000"/>
      </w:pBdr>
      <w:spacing w:before="100" w:beforeAutospacing="1" w:after="100" w:afterAutospacing="1"/>
    </w:pPr>
    <w:rPr>
      <w:rFonts w:ascii="Arial" w:hAnsi="Arial" w:cs="Arial"/>
      <w:sz w:val="16"/>
      <w:szCs w:val="16"/>
    </w:rPr>
  </w:style>
  <w:style w:type="paragraph" w:customStyle="1" w:styleId="xl225">
    <w:name w:val="xl225"/>
    <w:basedOn w:val="a"/>
    <w:rsid w:val="00455CE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6">
    <w:name w:val="xl226"/>
    <w:basedOn w:val="a"/>
    <w:rsid w:val="00455CE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7">
    <w:name w:val="xl227"/>
    <w:basedOn w:val="a"/>
    <w:rsid w:val="00455CE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8">
    <w:name w:val="xl228"/>
    <w:basedOn w:val="a"/>
    <w:rsid w:val="00455CE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29">
    <w:name w:val="xl229"/>
    <w:basedOn w:val="a"/>
    <w:rsid w:val="00455CE4"/>
    <w:pPr>
      <w:pBdr>
        <w:top w:val="single" w:sz="4" w:space="0" w:color="000000"/>
        <w:left w:val="single" w:sz="4" w:space="18" w:color="000000"/>
        <w:bottom w:val="single" w:sz="4" w:space="0" w:color="000000"/>
        <w:right w:val="single" w:sz="8" w:space="0" w:color="000000"/>
      </w:pBdr>
      <w:spacing w:before="100" w:beforeAutospacing="1" w:after="100" w:afterAutospacing="1"/>
      <w:ind w:firstLineChars="200" w:firstLine="200"/>
    </w:pPr>
    <w:rPr>
      <w:rFonts w:ascii="Arial" w:hAnsi="Arial" w:cs="Arial"/>
      <w:sz w:val="16"/>
      <w:szCs w:val="16"/>
    </w:rPr>
  </w:style>
  <w:style w:type="paragraph" w:customStyle="1" w:styleId="xl230">
    <w:name w:val="xl230"/>
    <w:basedOn w:val="a"/>
    <w:rsid w:val="00455CE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31">
    <w:name w:val="xl231"/>
    <w:basedOn w:val="a"/>
    <w:rsid w:val="00455CE4"/>
    <w:pPr>
      <w:pBdr>
        <w:top w:val="single" w:sz="4" w:space="0" w:color="000000"/>
        <w:bottom w:val="single" w:sz="4" w:space="0" w:color="000000"/>
      </w:pBdr>
      <w:spacing w:before="100" w:beforeAutospacing="1" w:after="100" w:afterAutospacing="1"/>
    </w:pPr>
    <w:rPr>
      <w:rFonts w:ascii="Arial" w:hAnsi="Arial" w:cs="Arial"/>
      <w:sz w:val="16"/>
      <w:szCs w:val="16"/>
    </w:rPr>
  </w:style>
  <w:style w:type="paragraph" w:customStyle="1" w:styleId="xl232">
    <w:name w:val="xl232"/>
    <w:basedOn w:val="a"/>
    <w:rsid w:val="00455CE4"/>
    <w:pPr>
      <w:pBdr>
        <w:top w:val="single" w:sz="8" w:space="0" w:color="000000"/>
        <w:bottom w:val="single" w:sz="8" w:space="0" w:color="000000"/>
      </w:pBdr>
      <w:spacing w:before="100" w:beforeAutospacing="1" w:after="100" w:afterAutospacing="1"/>
    </w:pPr>
    <w:rPr>
      <w:rFonts w:ascii="Arial" w:hAnsi="Arial" w:cs="Arial"/>
      <w:sz w:val="16"/>
      <w:szCs w:val="16"/>
    </w:rPr>
  </w:style>
  <w:style w:type="paragraph" w:customStyle="1" w:styleId="xl233">
    <w:name w:val="xl233"/>
    <w:basedOn w:val="a"/>
    <w:rsid w:val="00455CE4"/>
    <w:pPr>
      <w:pBdr>
        <w:top w:val="single" w:sz="4" w:space="0" w:color="000000"/>
        <w:bottom w:val="single" w:sz="4" w:space="0" w:color="000000"/>
        <w:right w:val="single" w:sz="8" w:space="0" w:color="000000"/>
      </w:pBdr>
      <w:spacing w:before="100" w:beforeAutospacing="1" w:after="100" w:afterAutospacing="1"/>
    </w:pPr>
    <w:rPr>
      <w:rFonts w:ascii="Arial" w:hAnsi="Arial" w:cs="Arial"/>
      <w:b/>
      <w:bCs/>
      <w:sz w:val="16"/>
      <w:szCs w:val="16"/>
    </w:rPr>
  </w:style>
  <w:style w:type="paragraph" w:customStyle="1" w:styleId="xl234">
    <w:name w:val="xl234"/>
    <w:basedOn w:val="a"/>
    <w:rsid w:val="00455CE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35">
    <w:name w:val="xl235"/>
    <w:basedOn w:val="a"/>
    <w:rsid w:val="00455CE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36">
    <w:name w:val="xl236"/>
    <w:basedOn w:val="a"/>
    <w:rsid w:val="00455CE4"/>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sz w:val="16"/>
      <w:szCs w:val="16"/>
    </w:rPr>
  </w:style>
  <w:style w:type="paragraph" w:styleId="a9">
    <w:name w:val="Balloon Text"/>
    <w:basedOn w:val="a"/>
    <w:link w:val="aa"/>
    <w:rsid w:val="00455CE4"/>
    <w:rPr>
      <w:rFonts w:ascii="Segoe UI" w:hAnsi="Segoe UI" w:cs="Segoe UI"/>
      <w:sz w:val="18"/>
      <w:szCs w:val="18"/>
    </w:rPr>
  </w:style>
  <w:style w:type="character" w:customStyle="1" w:styleId="aa">
    <w:name w:val="Текст выноски Знак"/>
    <w:basedOn w:val="a0"/>
    <w:link w:val="a9"/>
    <w:rsid w:val="00455CE4"/>
    <w:rPr>
      <w:rFonts w:ascii="Segoe UI" w:eastAsia="Times New Roman" w:hAnsi="Segoe UI" w:cs="Segoe UI"/>
      <w:sz w:val="18"/>
      <w:szCs w:val="18"/>
      <w:lang w:eastAsia="ru-RU"/>
    </w:rPr>
  </w:style>
  <w:style w:type="paragraph" w:customStyle="1" w:styleId="xl249">
    <w:name w:val="xl249"/>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0">
    <w:name w:val="xl250"/>
    <w:basedOn w:val="a"/>
    <w:rsid w:val="00455CE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1">
    <w:name w:val="xl251"/>
    <w:basedOn w:val="a"/>
    <w:rsid w:val="00455CE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2">
    <w:name w:val="xl252"/>
    <w:basedOn w:val="a"/>
    <w:rsid w:val="00455CE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3">
    <w:name w:val="xl253"/>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
    <w:rsid w:val="00455CE4"/>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5">
    <w:name w:val="xl285"/>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6">
    <w:name w:val="xl286"/>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7">
    <w:name w:val="xl287"/>
    <w:basedOn w:val="a"/>
    <w:rsid w:val="00455CE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
    <w:rsid w:val="00455CE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9">
    <w:name w:val="xl289"/>
    <w:basedOn w:val="a"/>
    <w:rsid w:val="00455CE4"/>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90">
    <w:name w:val="xl290"/>
    <w:basedOn w:val="a"/>
    <w:rsid w:val="00455CE4"/>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91">
    <w:name w:val="xl291"/>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2">
    <w:name w:val="xl292"/>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3">
    <w:name w:val="xl293"/>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4">
    <w:name w:val="xl294"/>
    <w:basedOn w:val="a"/>
    <w:rsid w:val="00455C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styleId="ab">
    <w:name w:val="List Paragraph"/>
    <w:basedOn w:val="a"/>
    <w:uiPriority w:val="34"/>
    <w:qFormat/>
    <w:rsid w:val="00CE2F35"/>
    <w:pPr>
      <w:ind w:left="720"/>
      <w:contextualSpacing/>
    </w:pPr>
  </w:style>
  <w:style w:type="paragraph" w:customStyle="1" w:styleId="xl190">
    <w:name w:val="xl190"/>
    <w:basedOn w:val="a"/>
    <w:rsid w:val="003D6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1">
    <w:name w:val="xl191"/>
    <w:basedOn w:val="a"/>
    <w:rsid w:val="003D6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2">
    <w:name w:val="xl192"/>
    <w:basedOn w:val="a"/>
    <w:rsid w:val="003D6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3">
    <w:name w:val="xl193"/>
    <w:basedOn w:val="a"/>
    <w:rsid w:val="003D6825"/>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4">
    <w:name w:val="xl194"/>
    <w:basedOn w:val="a"/>
    <w:rsid w:val="003D6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5">
    <w:name w:val="xl195"/>
    <w:basedOn w:val="a"/>
    <w:rsid w:val="003D6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6">
    <w:name w:val="xl196"/>
    <w:basedOn w:val="a"/>
    <w:rsid w:val="003D6825"/>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197">
    <w:name w:val="xl197"/>
    <w:basedOn w:val="a"/>
    <w:rsid w:val="003D6825"/>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8">
    <w:name w:val="xl198"/>
    <w:basedOn w:val="a"/>
    <w:rsid w:val="003D6825"/>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9">
    <w:name w:val="xl199"/>
    <w:basedOn w:val="a"/>
    <w:rsid w:val="003D6825"/>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3D6825"/>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3D6825"/>
    <w:pPr>
      <w:pBdr>
        <w:left w:val="single" w:sz="4" w:space="18"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02">
    <w:name w:val="xl202"/>
    <w:basedOn w:val="a"/>
    <w:rsid w:val="003D6825"/>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3D6825"/>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4">
    <w:name w:val="xl204"/>
    <w:basedOn w:val="a"/>
    <w:rsid w:val="003D6825"/>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5">
    <w:name w:val="xl205"/>
    <w:basedOn w:val="a"/>
    <w:rsid w:val="003D6825"/>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6">
    <w:name w:val="xl206"/>
    <w:basedOn w:val="a"/>
    <w:rsid w:val="003D6825"/>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3D6825"/>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3D6825"/>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9">
    <w:name w:val="xl209"/>
    <w:basedOn w:val="a"/>
    <w:rsid w:val="003D6825"/>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0">
    <w:name w:val="xl210"/>
    <w:basedOn w:val="a"/>
    <w:rsid w:val="003D6825"/>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1">
    <w:name w:val="xl211"/>
    <w:basedOn w:val="a"/>
    <w:rsid w:val="003D6825"/>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3D6825"/>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3">
    <w:name w:val="xl213"/>
    <w:basedOn w:val="a"/>
    <w:rsid w:val="003D6825"/>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188">
    <w:name w:val="xl188"/>
    <w:basedOn w:val="a"/>
    <w:rsid w:val="00BE1A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89">
    <w:name w:val="xl189"/>
    <w:basedOn w:val="a"/>
    <w:rsid w:val="00BE1A6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4">
    <w:name w:val="xl214"/>
    <w:basedOn w:val="a"/>
    <w:rsid w:val="00872CD1"/>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5">
    <w:name w:val="xl215"/>
    <w:basedOn w:val="a"/>
    <w:rsid w:val="00872CD1"/>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872CD1"/>
    <w:pPr>
      <w:pBdr>
        <w:left w:val="single" w:sz="4" w:space="18"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7">
    <w:name w:val="xl217"/>
    <w:basedOn w:val="a"/>
    <w:rsid w:val="00872CD1"/>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872CD1"/>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872CD1"/>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466">
      <w:bodyDiv w:val="1"/>
      <w:marLeft w:val="0"/>
      <w:marRight w:val="0"/>
      <w:marTop w:val="0"/>
      <w:marBottom w:val="0"/>
      <w:divBdr>
        <w:top w:val="none" w:sz="0" w:space="0" w:color="auto"/>
        <w:left w:val="none" w:sz="0" w:space="0" w:color="auto"/>
        <w:bottom w:val="none" w:sz="0" w:space="0" w:color="auto"/>
        <w:right w:val="none" w:sz="0" w:space="0" w:color="auto"/>
      </w:divBdr>
    </w:div>
    <w:div w:id="113601462">
      <w:bodyDiv w:val="1"/>
      <w:marLeft w:val="0"/>
      <w:marRight w:val="0"/>
      <w:marTop w:val="0"/>
      <w:marBottom w:val="0"/>
      <w:divBdr>
        <w:top w:val="none" w:sz="0" w:space="0" w:color="auto"/>
        <w:left w:val="none" w:sz="0" w:space="0" w:color="auto"/>
        <w:bottom w:val="none" w:sz="0" w:space="0" w:color="auto"/>
        <w:right w:val="none" w:sz="0" w:space="0" w:color="auto"/>
      </w:divBdr>
    </w:div>
    <w:div w:id="330909210">
      <w:bodyDiv w:val="1"/>
      <w:marLeft w:val="0"/>
      <w:marRight w:val="0"/>
      <w:marTop w:val="0"/>
      <w:marBottom w:val="0"/>
      <w:divBdr>
        <w:top w:val="none" w:sz="0" w:space="0" w:color="auto"/>
        <w:left w:val="none" w:sz="0" w:space="0" w:color="auto"/>
        <w:bottom w:val="none" w:sz="0" w:space="0" w:color="auto"/>
        <w:right w:val="none" w:sz="0" w:space="0" w:color="auto"/>
      </w:divBdr>
    </w:div>
    <w:div w:id="357122955">
      <w:bodyDiv w:val="1"/>
      <w:marLeft w:val="0"/>
      <w:marRight w:val="0"/>
      <w:marTop w:val="0"/>
      <w:marBottom w:val="0"/>
      <w:divBdr>
        <w:top w:val="none" w:sz="0" w:space="0" w:color="auto"/>
        <w:left w:val="none" w:sz="0" w:space="0" w:color="auto"/>
        <w:bottom w:val="none" w:sz="0" w:space="0" w:color="auto"/>
        <w:right w:val="none" w:sz="0" w:space="0" w:color="auto"/>
      </w:divBdr>
    </w:div>
    <w:div w:id="369187034">
      <w:bodyDiv w:val="1"/>
      <w:marLeft w:val="0"/>
      <w:marRight w:val="0"/>
      <w:marTop w:val="0"/>
      <w:marBottom w:val="0"/>
      <w:divBdr>
        <w:top w:val="none" w:sz="0" w:space="0" w:color="auto"/>
        <w:left w:val="none" w:sz="0" w:space="0" w:color="auto"/>
        <w:bottom w:val="none" w:sz="0" w:space="0" w:color="auto"/>
        <w:right w:val="none" w:sz="0" w:space="0" w:color="auto"/>
      </w:divBdr>
    </w:div>
    <w:div w:id="370693146">
      <w:bodyDiv w:val="1"/>
      <w:marLeft w:val="0"/>
      <w:marRight w:val="0"/>
      <w:marTop w:val="0"/>
      <w:marBottom w:val="0"/>
      <w:divBdr>
        <w:top w:val="none" w:sz="0" w:space="0" w:color="auto"/>
        <w:left w:val="none" w:sz="0" w:space="0" w:color="auto"/>
        <w:bottom w:val="none" w:sz="0" w:space="0" w:color="auto"/>
        <w:right w:val="none" w:sz="0" w:space="0" w:color="auto"/>
      </w:divBdr>
    </w:div>
    <w:div w:id="491992580">
      <w:bodyDiv w:val="1"/>
      <w:marLeft w:val="0"/>
      <w:marRight w:val="0"/>
      <w:marTop w:val="0"/>
      <w:marBottom w:val="0"/>
      <w:divBdr>
        <w:top w:val="none" w:sz="0" w:space="0" w:color="auto"/>
        <w:left w:val="none" w:sz="0" w:space="0" w:color="auto"/>
        <w:bottom w:val="none" w:sz="0" w:space="0" w:color="auto"/>
        <w:right w:val="none" w:sz="0" w:space="0" w:color="auto"/>
      </w:divBdr>
    </w:div>
    <w:div w:id="703481474">
      <w:bodyDiv w:val="1"/>
      <w:marLeft w:val="0"/>
      <w:marRight w:val="0"/>
      <w:marTop w:val="0"/>
      <w:marBottom w:val="0"/>
      <w:divBdr>
        <w:top w:val="none" w:sz="0" w:space="0" w:color="auto"/>
        <w:left w:val="none" w:sz="0" w:space="0" w:color="auto"/>
        <w:bottom w:val="none" w:sz="0" w:space="0" w:color="auto"/>
        <w:right w:val="none" w:sz="0" w:space="0" w:color="auto"/>
      </w:divBdr>
    </w:div>
    <w:div w:id="778765377">
      <w:bodyDiv w:val="1"/>
      <w:marLeft w:val="0"/>
      <w:marRight w:val="0"/>
      <w:marTop w:val="0"/>
      <w:marBottom w:val="0"/>
      <w:divBdr>
        <w:top w:val="none" w:sz="0" w:space="0" w:color="auto"/>
        <w:left w:val="none" w:sz="0" w:space="0" w:color="auto"/>
        <w:bottom w:val="none" w:sz="0" w:space="0" w:color="auto"/>
        <w:right w:val="none" w:sz="0" w:space="0" w:color="auto"/>
      </w:divBdr>
    </w:div>
    <w:div w:id="1262760507">
      <w:bodyDiv w:val="1"/>
      <w:marLeft w:val="0"/>
      <w:marRight w:val="0"/>
      <w:marTop w:val="0"/>
      <w:marBottom w:val="0"/>
      <w:divBdr>
        <w:top w:val="none" w:sz="0" w:space="0" w:color="auto"/>
        <w:left w:val="none" w:sz="0" w:space="0" w:color="auto"/>
        <w:bottom w:val="none" w:sz="0" w:space="0" w:color="auto"/>
        <w:right w:val="none" w:sz="0" w:space="0" w:color="auto"/>
      </w:divBdr>
    </w:div>
    <w:div w:id="1278950611">
      <w:bodyDiv w:val="1"/>
      <w:marLeft w:val="0"/>
      <w:marRight w:val="0"/>
      <w:marTop w:val="0"/>
      <w:marBottom w:val="0"/>
      <w:divBdr>
        <w:top w:val="none" w:sz="0" w:space="0" w:color="auto"/>
        <w:left w:val="none" w:sz="0" w:space="0" w:color="auto"/>
        <w:bottom w:val="none" w:sz="0" w:space="0" w:color="auto"/>
        <w:right w:val="none" w:sz="0" w:space="0" w:color="auto"/>
      </w:divBdr>
    </w:div>
    <w:div w:id="1406414687">
      <w:bodyDiv w:val="1"/>
      <w:marLeft w:val="0"/>
      <w:marRight w:val="0"/>
      <w:marTop w:val="0"/>
      <w:marBottom w:val="0"/>
      <w:divBdr>
        <w:top w:val="none" w:sz="0" w:space="0" w:color="auto"/>
        <w:left w:val="none" w:sz="0" w:space="0" w:color="auto"/>
        <w:bottom w:val="none" w:sz="0" w:space="0" w:color="auto"/>
        <w:right w:val="none" w:sz="0" w:space="0" w:color="auto"/>
      </w:divBdr>
    </w:div>
    <w:div w:id="1625696706">
      <w:bodyDiv w:val="1"/>
      <w:marLeft w:val="0"/>
      <w:marRight w:val="0"/>
      <w:marTop w:val="0"/>
      <w:marBottom w:val="0"/>
      <w:divBdr>
        <w:top w:val="none" w:sz="0" w:space="0" w:color="auto"/>
        <w:left w:val="none" w:sz="0" w:space="0" w:color="auto"/>
        <w:bottom w:val="none" w:sz="0" w:space="0" w:color="auto"/>
        <w:right w:val="none" w:sz="0" w:space="0" w:color="auto"/>
      </w:divBdr>
    </w:div>
    <w:div w:id="18152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36</Pages>
  <Words>32296</Words>
  <Characters>184089</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2017-07-10T05:50:00Z</dcterms:created>
  <dcterms:modified xsi:type="dcterms:W3CDTF">2020-11-17T11:52:00Z</dcterms:modified>
</cp:coreProperties>
</file>