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076"/>
        <w:gridCol w:w="1417"/>
        <w:gridCol w:w="3970"/>
      </w:tblGrid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30" w:leader="none"/>
                <w:tab w:val="left" w:pos="855" w:leader="none"/>
              </w:tabs>
              <w:spacing w:lineRule="exact" w:line="260"/>
              <w:rPr>
                <w:rFonts w:ascii="Times New Roman Chuv" w:hAnsi="Times New Roman Chuv"/>
                <w:sz w:val="28"/>
                <w:szCs w:val="28"/>
              </w:rPr>
            </w:pPr>
            <w:r>
              <w:rPr>
                <w:rFonts w:ascii="Times New Roman Chuv" w:hAnsi="Times New Roman Chuv"/>
                <w:sz w:val="28"/>
                <w:szCs w:val="28"/>
              </w:rPr>
            </w:r>
          </w:p>
          <w:p>
            <w:pPr>
              <w:pStyle w:val="Normal"/>
              <w:spacing w:lineRule="exact" w:line="260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>
              <w:rPr>
                <w:rFonts w:ascii="Times New Roman Chuv" w:hAnsi="Times New Roman Chuv"/>
                <w:sz w:val="28"/>
                <w:szCs w:val="28"/>
              </w:rPr>
              <w:t>Чёваш Республикин</w:t>
            </w:r>
          </w:p>
          <w:p>
            <w:pPr>
              <w:pStyle w:val="Normal"/>
              <w:spacing w:lineRule="exact" w:line="260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>
              <w:rPr>
                <w:rFonts w:ascii="Times New Roman Chuv" w:hAnsi="Times New Roman Chuv"/>
                <w:sz w:val="28"/>
                <w:szCs w:val="28"/>
              </w:rPr>
              <w:t>+.н. Шупашкар хула</w:t>
            </w:r>
          </w:p>
          <w:p>
            <w:pPr>
              <w:pStyle w:val="Normal"/>
              <w:spacing w:lineRule="exact" w:line="260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>
              <w:rPr>
                <w:rFonts w:ascii="Times New Roman Chuv" w:hAnsi="Times New Roman Chuv"/>
                <w:sz w:val="28"/>
                <w:szCs w:val="28"/>
              </w:rPr>
              <w:t>администраций.</w:t>
            </w:r>
          </w:p>
          <w:p>
            <w:pPr>
              <w:pStyle w:val="Normal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>
              <w:rPr>
                <w:rFonts w:ascii="Times New Roman Chuv" w:hAnsi="Times New Roman Chuv"/>
                <w:sz w:val="28"/>
                <w:szCs w:val="28"/>
              </w:rPr>
            </w:r>
          </w:p>
          <w:p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ХУШУ</w:t>
            </w:r>
          </w:p>
          <w:p>
            <w:pPr>
              <w:pStyle w:val="Normal"/>
              <w:tabs>
                <w:tab w:val="clear" w:pos="708"/>
                <w:tab w:val="left" w:pos="630" w:leader="none"/>
                <w:tab w:val="left" w:pos="855" w:leader="none"/>
              </w:tabs>
              <w:spacing w:lineRule="exact" w:line="260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>
              <w:rPr>
                <w:rFonts w:ascii="Times New Roman Chuv" w:hAnsi="Times New Roman Chuv"/>
                <w:sz w:val="28"/>
                <w:szCs w:val="28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object>
                <v:shape id="ole_rId2" style="width:61.5pt;height:78.75pt" o:ole="">
                  <v:imagedata r:id="rId3" o:title=""/>
                </v:shape>
                <o:OLEObject Type="Embed" ProgID="Word.Picture.8" ShapeID="ole_rId2" DrawAspect="Content" ObjectID="_1183763346" r:id="rId2"/>
              </w:object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rmal"/>
              <w:spacing w:lineRule="exact" w:line="2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exact" w:line="2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>
            <w:pPr>
              <w:pStyle w:val="Normal"/>
              <w:spacing w:lineRule="exact" w:line="2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города Новочебоксарска</w:t>
            </w:r>
          </w:p>
          <w:p>
            <w:pPr>
              <w:pStyle w:val="Normal"/>
              <w:spacing w:lineRule="exact" w:line="2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  <w:p>
            <w:pPr>
              <w:pStyle w:val="Normal"/>
              <w:spacing w:lineRule="exact" w:line="2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exact" w:line="2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РАСПОРЯЖЕНИЕ</w:t>
            </w:r>
          </w:p>
          <w:p>
            <w:pPr>
              <w:pStyle w:val="Normal"/>
              <w:spacing w:lineRule="exact" w:line="2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exact" w:line="2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/>
      </w:pPr>
      <w:r>
        <w:rPr>
          <w:sz w:val="28"/>
          <w:szCs w:val="28"/>
        </w:rPr>
        <w:t>___</w:t>
      </w:r>
      <w:r>
        <w:rPr>
          <w:sz w:val="28"/>
          <w:szCs w:val="28"/>
        </w:rPr>
        <w:t>09.06.2020</w:t>
      </w:r>
      <w:r>
        <w:rPr>
          <w:sz w:val="28"/>
          <w:szCs w:val="28"/>
        </w:rPr>
        <w:t>__  № _</w:t>
      </w:r>
      <w:r>
        <w:rPr>
          <w:sz w:val="28"/>
          <w:szCs w:val="28"/>
        </w:rPr>
        <w:t>114</w:t>
      </w:r>
      <w:r>
        <w:rPr>
          <w:sz w:val="28"/>
          <w:szCs w:val="28"/>
        </w:rPr>
        <w:t>_________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393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936"/>
      </w:tblGrid>
      <w:tr>
        <w:trPr>
          <w:trHeight w:val="978" w:hRule="atLeast"/>
        </w:trPr>
        <w:tc>
          <w:tcPr>
            <w:tcW w:w="393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>
                <w:b/>
                <w:b/>
                <w:bCs/>
                <w:sz w:val="26"/>
                <w:szCs w:val="26"/>
              </w:rPr>
            </w:pPr>
            <w:bookmarkStart w:id="0" w:name="__DdeLink__325_1450226516"/>
            <w:r>
              <w:rPr>
                <w:b/>
                <w:sz w:val="26"/>
                <w:szCs w:val="26"/>
              </w:rPr>
              <w:t>Об утверждении комиссии для проверки готовности муниципальных предприятий, организаций, учреждений к работе в осенне-зимний период 2020-2021 г.г.</w:t>
            </w:r>
            <w:bookmarkEnd w:id="0"/>
          </w:p>
        </w:tc>
      </w:tr>
    </w:tbl>
    <w:p>
      <w:pPr>
        <w:pStyle w:val="Normal"/>
        <w:spacing w:lineRule="auto" w:line="264"/>
        <w:ind w:right="282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40"/>
        <w:jc w:val="both"/>
        <w:rPr/>
      </w:pPr>
      <w:r>
        <w:rPr>
          <w:sz w:val="26"/>
          <w:szCs w:val="26"/>
        </w:rPr>
        <w:t xml:space="preserve">В соответствии с Федеральным </w:t>
      </w:r>
      <w:hyperlink r:id="rId4">
        <w:r>
          <w:rPr>
            <w:rStyle w:val="ListLabel1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и в целях проверки готовности муниципальных предприятий, организаций, учреждений к работе в осенне-зимний период 2020-2021 г.г.: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состав комиссии для проверки готовности муниципальных предприятий, организаций, учреждений к работе в осенне-зимний период               2020-2021 г.г. в следующем составе: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Фадеев А.Г.– заместитель главы администрации города Новочебоксарска по вопросам градостроительства, ЖКХ и инфраструктуры, председатель комиссии;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Матина О.А. – заместитель главы администрации города Новочебоксарска по социальным вопросам;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Маркиданов А.В. - начальник Управления городского хозяйства администрации города Новочебоксарска, заместитель председателя комиссии;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Долганова О.К. – заведующий сектором ЖКХ и контроля Управления городского хозяйства администрации города Новочебоксарска; секретарь комиссии;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Александров Г.Г. - генеральный директор муниципального унитарного предприятия «Коммунальные сети города Новочебоксарска»;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Скворцов О.Н. – директор Новочебоксарского межрайонного отделения                АО «Чувашская энергосбытовая компания» (по согласованию);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Зданович В.Ю. – директор филиала «Марий Эл и Чувашии» ПАО «Т Плюс» (по согласованию);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Жданов А.А. – главный государственный инспектор Чувашского территориального отдела Приволжского Управления Ростехнадзора                                    (по согласованию);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Андреева З.С. - старший государственный инспектор Чувашского территориального отдела Приволжского Управления Ростехнадзора                                (по согласованию);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Тимков Р.В. – государственный инспектор Чувашского территориального отдела Приволжского Управления Ростехнадзора (по согласованию);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Хомченко Д.И. - государственный инспектор Чувашского территориального отдела Приволжского Управления Ростехнадзора (по согласованию);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представители управляющих организаций (по согласованию).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Управлению городского хозяйства администрации города Новочебоксарска Чувашской Республики разработать программу проверки готовности к отопительному периоду электро - и теплоснабжающих организаций, потребителей тепловой энергии города Новочебоксарска. 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Признать утратившими силу распоряжение администрации города Новочебоксарска Чувашской Республики от 14.06.2019 № 187 «Об утверждении комиссии для проверки готовности муниципальных предприятий, организаций, учреждений к работе в осенне-зимний период 2019-2020 г.г.».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Сектору пресс-службы администрации города Новочебоксарска разместить настоящее распоряжение на официальном сайте города Новочебоксарска.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Контроль за исполнением настоящего распоряжения возложить на заместителя главы администрации по вопросам градостроительства ЖКХ и инфраструктуры города Новочебоксарска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847"/>
        <w:gridCol w:w="2923"/>
        <w:gridCol w:w="2518"/>
      </w:tblGrid>
      <w:tr>
        <w:trPr/>
        <w:tc>
          <w:tcPr>
            <w:tcW w:w="3847" w:type="dxa"/>
            <w:tcBorders/>
            <w:shd w:fill="auto" w:val="clear"/>
          </w:tcPr>
          <w:p>
            <w:pPr>
              <w:pStyle w:val="Normal"/>
              <w:ind w:left="-105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</w:t>
            </w:r>
          </w:p>
          <w:p>
            <w:pPr>
              <w:pStyle w:val="Normal"/>
              <w:ind w:left="-105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города Новочебоксарска </w:t>
            </w:r>
          </w:p>
          <w:p>
            <w:pPr>
              <w:pStyle w:val="Normal"/>
              <w:ind w:left="-105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Чувашской Республики</w:t>
            </w:r>
          </w:p>
        </w:tc>
        <w:tc>
          <w:tcPr>
            <w:tcW w:w="2923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18" w:type="dxa"/>
            <w:tcBorders/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outlineLvl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outlineLvl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outlineLvl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</w:t>
            </w:r>
            <w:r>
              <w:rPr>
                <w:iCs/>
                <w:sz w:val="26"/>
                <w:szCs w:val="26"/>
              </w:rPr>
              <w:t>О.В. Чепрасова</w:t>
            </w:r>
          </w:p>
        </w:tc>
      </w:tr>
    </w:tbl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>
      <w:pPr>
        <w:pStyle w:val="Normal"/>
        <w:ind w:left="720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администрации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по вопросам градостроительства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ЖКХ и инфраструктуры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города Новочебоксарска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 А.Г. Фадеев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«____»___________________2020 год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администрации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по социальным вопросам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города Новочебоксарска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 Матина О.А.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«____»___________________2020 год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outlineLvl w:val="0"/>
        <w:rPr>
          <w:sz w:val="26"/>
          <w:szCs w:val="26"/>
        </w:rPr>
      </w:pPr>
      <w:r>
        <w:rPr>
          <w:sz w:val="26"/>
          <w:szCs w:val="26"/>
        </w:rPr>
        <w:t>Начальник правового Управления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администрации г. Новочебоксарска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___________________________ М.А. Кузьмин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«______»___________________ 2020 год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Начальник Управления городского хозяйства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города Новочебоксарска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_________________________А.В. Маркиданов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«____»___________________2020 год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 xml:space="preserve">исп.:Долганова О.К. -  </w:t>
      </w:r>
    </w:p>
    <w:p>
      <w:pPr>
        <w:pStyle w:val="Normal"/>
        <w:widowControl w:val="false"/>
        <w:rPr>
          <w:i/>
          <w:i/>
          <w:sz w:val="18"/>
          <w:szCs w:val="18"/>
          <w:lang w:eastAsia="ar-SA"/>
        </w:rPr>
      </w:pPr>
      <w:r>
        <w:rPr>
          <w:i/>
          <w:sz w:val="18"/>
          <w:szCs w:val="18"/>
          <w:lang w:eastAsia="ar-SA"/>
        </w:rPr>
        <w:t xml:space="preserve">тел. 8 (8352) 74-02-22,  </w:t>
      </w:r>
    </w:p>
    <w:p>
      <w:pPr>
        <w:pStyle w:val="Normal"/>
        <w:widowControl w:val="false"/>
        <w:rPr/>
      </w:pPr>
      <w:hyperlink r:id="rId5">
        <w:r>
          <w:rPr>
            <w:rStyle w:val="Style13"/>
            <w:i/>
            <w:sz w:val="18"/>
            <w:szCs w:val="18"/>
            <w:lang w:val="en-US" w:eastAsia="ar-SA"/>
          </w:rPr>
          <w:t>nowch</w:t>
        </w:r>
        <w:r>
          <w:rPr>
            <w:rStyle w:val="Style13"/>
            <w:i/>
            <w:sz w:val="18"/>
            <w:szCs w:val="18"/>
            <w:lang w:eastAsia="ar-SA"/>
          </w:rPr>
          <w:t>-</w:t>
        </w:r>
        <w:r>
          <w:rPr>
            <w:rStyle w:val="Style13"/>
            <w:i/>
            <w:sz w:val="18"/>
            <w:szCs w:val="18"/>
            <w:lang w:val="en-US" w:eastAsia="ar-SA"/>
          </w:rPr>
          <w:t>tb</w:t>
        </w:r>
        <w:r>
          <w:rPr>
            <w:rStyle w:val="Style13"/>
            <w:i/>
            <w:sz w:val="18"/>
            <w:szCs w:val="18"/>
            <w:lang w:eastAsia="ar-SA"/>
          </w:rPr>
          <w:t>1@</w:t>
        </w:r>
        <w:r>
          <w:rPr>
            <w:rStyle w:val="Style13"/>
            <w:i/>
            <w:sz w:val="18"/>
            <w:szCs w:val="18"/>
            <w:lang w:val="en-US" w:eastAsia="ar-SA"/>
          </w:rPr>
          <w:t>cap</w:t>
        </w:r>
        <w:r>
          <w:rPr>
            <w:rStyle w:val="Style13"/>
            <w:i/>
            <w:sz w:val="18"/>
            <w:szCs w:val="18"/>
            <w:lang w:eastAsia="ar-SA"/>
          </w:rPr>
          <w:t>.</w:t>
        </w:r>
        <w:r>
          <w:rPr>
            <w:rStyle w:val="Style13"/>
            <w:i/>
            <w:sz w:val="18"/>
            <w:szCs w:val="18"/>
            <w:lang w:val="en-US" w:eastAsia="ar-SA"/>
          </w:rPr>
          <w:t>ru</w:t>
        </w:r>
      </w:hyperlink>
    </w:p>
    <w:p>
      <w:pPr>
        <w:pStyle w:val="Normal"/>
        <w:widowControl w:val="false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widowControl w:val="false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widowControl w:val="false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widowControl w:val="false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widowControl w:val="false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0"/>
        <w:rPr>
          <w:i/>
          <w:i/>
          <w:sz w:val="26"/>
          <w:szCs w:val="26"/>
        </w:rPr>
      </w:pPr>
      <w:r>
        <w:rPr>
          <w:sz w:val="26"/>
          <w:szCs w:val="26"/>
        </w:rPr>
        <w:t>Лист согласования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sz w:val="26"/>
          <w:szCs w:val="26"/>
        </w:rPr>
        <w:t>к распоряжению администрации города Новочебоксарска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«Об утверждении комиссии для проверки готовности муниципальных предприятий, организаций, учреждений к работе в осенне-зимний период 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sz w:val="26"/>
          <w:szCs w:val="26"/>
        </w:rPr>
        <w:t>2020-2021 г.г.»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Директор МУП «Коммунальные сети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города Новочебоксарска»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 Александров Г.Г.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«___»_____________________2020 год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numPr>
          <w:ilvl w:val="0"/>
          <w:numId w:val="0"/>
        </w:num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Директор Новочебоксарского межрайонного отделения </w:t>
      </w:r>
    </w:p>
    <w:p>
      <w:pPr>
        <w:pStyle w:val="Normal"/>
        <w:rPr>
          <w:b/>
          <w:b/>
          <w:sz w:val="26"/>
          <w:szCs w:val="26"/>
        </w:rPr>
      </w:pPr>
      <w:r>
        <w:rPr>
          <w:sz w:val="26"/>
          <w:szCs w:val="26"/>
        </w:rPr>
        <w:t>АО «Чувашская энергосбытовая компания»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 Скворцов О.Н.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«___»_____________________2020 год</w:t>
      </w:r>
    </w:p>
    <w:p>
      <w:pPr>
        <w:pStyle w:val="Normal"/>
        <w:tabs>
          <w:tab w:val="clear" w:pos="708"/>
          <w:tab w:val="left" w:pos="2618" w:leader="none"/>
        </w:tabs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618" w:leader="none"/>
        </w:tabs>
        <w:outlineLvl w:val="0"/>
        <w:rPr>
          <w:sz w:val="26"/>
          <w:szCs w:val="26"/>
        </w:rPr>
      </w:pPr>
      <w:r>
        <w:rPr>
          <w:sz w:val="26"/>
          <w:szCs w:val="26"/>
        </w:rPr>
        <w:t>Директор филиала  «Марий Эл и Чувашии» ПАО «Т Плюс»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 Зданович В.Ю.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«___»_____________________2020 год</w:t>
      </w:r>
    </w:p>
    <w:p>
      <w:pPr>
        <w:pStyle w:val="Normal"/>
        <w:tabs>
          <w:tab w:val="clear" w:pos="708"/>
          <w:tab w:val="left" w:pos="2618" w:leader="none"/>
        </w:tabs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2618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618" w:leader="none"/>
        </w:tabs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Главный государственный инспектор </w:t>
      </w:r>
    </w:p>
    <w:p>
      <w:pPr>
        <w:pStyle w:val="Normal"/>
        <w:tabs>
          <w:tab w:val="clear" w:pos="708"/>
          <w:tab w:val="left" w:pos="2618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Чувашского территориального отдела </w:t>
      </w:r>
    </w:p>
    <w:p>
      <w:pPr>
        <w:pStyle w:val="Normal"/>
        <w:tabs>
          <w:tab w:val="clear" w:pos="708"/>
          <w:tab w:val="left" w:pos="2618" w:leader="none"/>
        </w:tabs>
        <w:rPr>
          <w:sz w:val="24"/>
          <w:szCs w:val="24"/>
        </w:rPr>
      </w:pPr>
      <w:r>
        <w:rPr>
          <w:sz w:val="26"/>
          <w:szCs w:val="26"/>
        </w:rPr>
        <w:t>Приволжского Управления Ростехнадзора</w:t>
      </w:r>
    </w:p>
    <w:p>
      <w:pPr>
        <w:pStyle w:val="Normal"/>
        <w:tabs>
          <w:tab w:val="clear" w:pos="708"/>
          <w:tab w:val="left" w:pos="2618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____________________ </w:t>
      </w:r>
      <w:r>
        <w:rPr>
          <w:sz w:val="26"/>
          <w:szCs w:val="26"/>
        </w:rPr>
        <w:t>Жданов А.А.</w:t>
      </w:r>
    </w:p>
    <w:p>
      <w:pPr>
        <w:pStyle w:val="Normal"/>
        <w:tabs>
          <w:tab w:val="clear" w:pos="708"/>
          <w:tab w:val="left" w:pos="2618" w:leader="none"/>
        </w:tabs>
        <w:rPr>
          <w:sz w:val="24"/>
          <w:szCs w:val="24"/>
        </w:rPr>
      </w:pPr>
      <w:r>
        <w:rPr>
          <w:sz w:val="24"/>
          <w:szCs w:val="24"/>
        </w:rPr>
        <w:t>«___» _______________ 2020 год.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6"/>
          <w:szCs w:val="26"/>
        </w:rPr>
      </w:pPr>
      <w:r>
        <w:rPr>
          <w:sz w:val="24"/>
          <w:szCs w:val="24"/>
        </w:rPr>
        <w:t>С</w:t>
      </w:r>
      <w:r>
        <w:rPr>
          <w:sz w:val="26"/>
          <w:szCs w:val="26"/>
        </w:rPr>
        <w:t xml:space="preserve">тарший государственный инспектор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Чувашского территориального отдела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Приволжского Управления Ростехнадзора                                </w:t>
      </w:r>
    </w:p>
    <w:p>
      <w:pPr>
        <w:pStyle w:val="Normal"/>
        <w:tabs>
          <w:tab w:val="clear" w:pos="708"/>
          <w:tab w:val="left" w:pos="2618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2618" w:leader="none"/>
        </w:tabs>
        <w:rPr>
          <w:sz w:val="26"/>
          <w:szCs w:val="26"/>
        </w:rPr>
      </w:pPr>
      <w:r>
        <w:rPr>
          <w:sz w:val="26"/>
          <w:szCs w:val="26"/>
        </w:rPr>
        <w:t>_________________ Афанасьев Д.В.</w:t>
      </w:r>
    </w:p>
    <w:p>
      <w:pPr>
        <w:pStyle w:val="Normal"/>
        <w:tabs>
          <w:tab w:val="clear" w:pos="708"/>
          <w:tab w:val="left" w:pos="2618" w:leader="none"/>
        </w:tabs>
        <w:rPr>
          <w:sz w:val="26"/>
          <w:szCs w:val="26"/>
        </w:rPr>
      </w:pPr>
      <w:r>
        <w:rPr>
          <w:sz w:val="26"/>
          <w:szCs w:val="26"/>
        </w:rPr>
        <w:t>«___» ____________ 2020 год</w:t>
      </w:r>
    </w:p>
    <w:p>
      <w:pPr>
        <w:pStyle w:val="Normal"/>
        <w:tabs>
          <w:tab w:val="clear" w:pos="708"/>
          <w:tab w:val="left" w:pos="2618" w:leader="none"/>
        </w:tabs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618" w:leader="none"/>
        </w:tabs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Старший государственный инспектор </w:t>
      </w:r>
    </w:p>
    <w:p>
      <w:pPr>
        <w:pStyle w:val="Normal"/>
        <w:tabs>
          <w:tab w:val="clear" w:pos="708"/>
          <w:tab w:val="left" w:pos="2618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Чувашского территориального отдела </w:t>
      </w:r>
    </w:p>
    <w:p>
      <w:pPr>
        <w:pStyle w:val="Normal"/>
        <w:tabs>
          <w:tab w:val="clear" w:pos="708"/>
          <w:tab w:val="left" w:pos="2618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Приволжского Управления Ростехнадзора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618" w:leader="none"/>
        </w:tabs>
        <w:outlineLvl w:val="0"/>
        <w:rPr>
          <w:sz w:val="26"/>
          <w:szCs w:val="26"/>
        </w:rPr>
      </w:pPr>
      <w:r>
        <w:rPr>
          <w:sz w:val="24"/>
          <w:szCs w:val="24"/>
        </w:rPr>
        <w:t xml:space="preserve">___________________ </w:t>
      </w:r>
      <w:r>
        <w:rPr>
          <w:sz w:val="26"/>
          <w:szCs w:val="26"/>
        </w:rPr>
        <w:t>Андреева З.С</w:t>
      </w:r>
    </w:p>
    <w:p>
      <w:pPr>
        <w:pStyle w:val="Normal"/>
        <w:tabs>
          <w:tab w:val="clear" w:pos="708"/>
          <w:tab w:val="left" w:pos="2618" w:leader="none"/>
        </w:tabs>
        <w:rPr>
          <w:sz w:val="26"/>
          <w:szCs w:val="26"/>
        </w:rPr>
      </w:pPr>
      <w:r>
        <w:rPr>
          <w:sz w:val="26"/>
          <w:szCs w:val="26"/>
        </w:rPr>
        <w:t>«____» ___________ 2020 год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Государственный инспектор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Чувашского территориального отдела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Приволжского Управления Ростехнадзора </w:t>
      </w:r>
    </w:p>
    <w:p>
      <w:pPr>
        <w:pStyle w:val="Normal"/>
        <w:tabs>
          <w:tab w:val="clear" w:pos="708"/>
          <w:tab w:val="left" w:pos="2618" w:leader="none"/>
        </w:tabs>
        <w:rPr>
          <w:sz w:val="26"/>
          <w:szCs w:val="26"/>
        </w:rPr>
      </w:pPr>
      <w:r>
        <w:rPr>
          <w:sz w:val="26"/>
          <w:szCs w:val="26"/>
        </w:rPr>
        <w:t>__________________ Хомченко Д.И.</w:t>
      </w:r>
    </w:p>
    <w:p>
      <w:pPr>
        <w:pStyle w:val="Normal"/>
        <w:tabs>
          <w:tab w:val="clear" w:pos="708"/>
          <w:tab w:val="left" w:pos="2618" w:leader="none"/>
        </w:tabs>
        <w:rPr/>
      </w:pPr>
      <w:r>
        <w:rPr>
          <w:sz w:val="26"/>
          <w:szCs w:val="26"/>
        </w:rPr>
        <w:t>«____» ____________ 20</w:t>
      </w:r>
      <w:bookmarkStart w:id="1" w:name="_GoBack"/>
      <w:bookmarkEnd w:id="1"/>
      <w:r>
        <w:rPr>
          <w:sz w:val="26"/>
          <w:szCs w:val="26"/>
        </w:rPr>
        <w:t>20 год</w:t>
      </w:r>
    </w:p>
    <w:sectPr>
      <w:type w:val="nextPage"/>
      <w:pgSz w:w="11906" w:h="16838"/>
      <w:pgMar w:left="1701" w:right="850" w:header="0" w:top="1134" w:footer="0" w:bottom="56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imes New Roman Chuv">
    <w:charset w:val="cc"/>
    <w:family w:val="roman"/>
    <w:pitch w:val="variable"/>
  </w:font>
  <w:font w:name="Segoe U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semiHidden="0" w:unhideWhenUsed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0f3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1d4301"/>
    <w:pPr>
      <w:keepNext w:val="true"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20"/>
    <w:qFormat/>
    <w:rsid w:val="00a10f33"/>
    <w:pPr>
      <w:keepNext w:val="true"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Normal"/>
    <w:next w:val="Normal"/>
    <w:link w:val="30"/>
    <w:uiPriority w:val="99"/>
    <w:qFormat/>
    <w:rsid w:val="00a10f33"/>
    <w:pPr>
      <w:keepNext w:val="true"/>
      <w:jc w:val="center"/>
      <w:outlineLvl w:val="2"/>
    </w:pPr>
    <w:rPr>
      <w:sz w:val="28"/>
    </w:rPr>
  </w:style>
  <w:style w:type="paragraph" w:styleId="8">
    <w:name w:val="Heading 8"/>
    <w:basedOn w:val="Normal"/>
    <w:next w:val="Normal"/>
    <w:link w:val="80"/>
    <w:uiPriority w:val="99"/>
    <w:qFormat/>
    <w:rsid w:val="00596bc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1d430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styleId="21" w:customStyle="1">
    <w:name w:val="Заголовок 2 Знак"/>
    <w:basedOn w:val="DefaultParagraphFont"/>
    <w:link w:val="2"/>
    <w:qFormat/>
    <w:locked/>
    <w:rsid w:val="00a10f33"/>
    <w:rPr>
      <w:rFonts w:ascii="Times New Roman Chuv" w:hAnsi="Times New Roman Chuv" w:cs="Times New Roman"/>
      <w:sz w:val="20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uiPriority w:val="99"/>
    <w:qFormat/>
    <w:locked/>
    <w:rsid w:val="00a10f33"/>
    <w:rPr>
      <w:rFonts w:ascii="Times New Roman" w:hAnsi="Times New Roman" w:cs="Times New Roman"/>
      <w:sz w:val="20"/>
      <w:szCs w:val="20"/>
      <w:lang w:eastAsia="ru-RU"/>
    </w:rPr>
  </w:style>
  <w:style w:type="character" w:styleId="81" w:customStyle="1">
    <w:name w:val="Заголовок 8 Знак"/>
    <w:basedOn w:val="DefaultParagraphFont"/>
    <w:link w:val="8"/>
    <w:uiPriority w:val="99"/>
    <w:qFormat/>
    <w:locked/>
    <w:rsid w:val="00596bce"/>
    <w:rPr>
      <w:rFonts w:ascii="Calibri" w:hAnsi="Calibri" w:cs="Times New Roman"/>
      <w:i/>
      <w:iCs/>
      <w:sz w:val="24"/>
      <w:szCs w:val="24"/>
    </w:rPr>
  </w:style>
  <w:style w:type="character" w:styleId="Style10" w:customStyle="1">
    <w:name w:val="Основной текст с отступом Знак"/>
    <w:basedOn w:val="DefaultParagraphFont"/>
    <w:link w:val="a3"/>
    <w:uiPriority w:val="99"/>
    <w:qFormat/>
    <w:locked/>
    <w:rsid w:val="001d4301"/>
    <w:rPr>
      <w:rFonts w:ascii="Times New Roman" w:hAnsi="Times New Roman" w:cs="Times New Roman"/>
      <w:sz w:val="20"/>
      <w:szCs w:val="20"/>
      <w:lang w:eastAsia="ru-RU"/>
    </w:rPr>
  </w:style>
  <w:style w:type="character" w:styleId="Style11" w:customStyle="1">
    <w:name w:val="Верхний колонтитул Знак"/>
    <w:basedOn w:val="DefaultParagraphFont"/>
    <w:link w:val="a8"/>
    <w:uiPriority w:val="99"/>
    <w:semiHidden/>
    <w:qFormat/>
    <w:rsid w:val="00eb58a5"/>
    <w:rPr>
      <w:rFonts w:ascii="Times New Roman" w:hAnsi="Times New Roman" w:eastAsia="Times New Roman"/>
    </w:rPr>
  </w:style>
  <w:style w:type="character" w:styleId="Style12" w:customStyle="1">
    <w:name w:val="Нижний колонтитул Знак"/>
    <w:basedOn w:val="DefaultParagraphFont"/>
    <w:link w:val="aa"/>
    <w:uiPriority w:val="99"/>
    <w:semiHidden/>
    <w:qFormat/>
    <w:rsid w:val="00eb58a5"/>
    <w:rPr>
      <w:rFonts w:ascii="Times New Roman" w:hAnsi="Times New Roman" w:eastAsia="Times New Roman"/>
    </w:rPr>
  </w:style>
  <w:style w:type="character" w:styleId="Style13">
    <w:name w:val="Интернет-ссылка"/>
    <w:basedOn w:val="DefaultParagraphFont"/>
    <w:uiPriority w:val="99"/>
    <w:unhideWhenUsed/>
    <w:rsid w:val="00534bd5"/>
    <w:rPr>
      <w:color w:val="0000FF" w:themeColor="hyperlink"/>
      <w:u w:val="single"/>
    </w:rPr>
  </w:style>
  <w:style w:type="character" w:styleId="Style14" w:customStyle="1">
    <w:name w:val="Текст выноски Знак"/>
    <w:basedOn w:val="DefaultParagraphFont"/>
    <w:link w:val="ad"/>
    <w:uiPriority w:val="99"/>
    <w:semiHidden/>
    <w:qFormat/>
    <w:rsid w:val="00ce31d5"/>
    <w:rPr>
      <w:rFonts w:ascii="Segoe UI" w:hAnsi="Segoe UI" w:eastAsia="Times New Roman" w:cs="Segoe UI"/>
      <w:sz w:val="18"/>
      <w:szCs w:val="18"/>
    </w:rPr>
  </w:style>
  <w:style w:type="character" w:styleId="Style15" w:customStyle="1">
    <w:name w:val="Схема документа Знак"/>
    <w:basedOn w:val="DefaultParagraphFont"/>
    <w:link w:val="af"/>
    <w:uiPriority w:val="99"/>
    <w:semiHidden/>
    <w:qFormat/>
    <w:rsid w:val="00554915"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qFormat/>
    <w:rPr>
      <w:sz w:val="26"/>
      <w:szCs w:val="26"/>
    </w:rPr>
  </w:style>
  <w:style w:type="character" w:styleId="ListLabel2">
    <w:name w:val="ListLabel 2"/>
    <w:qFormat/>
    <w:rPr>
      <w:i/>
      <w:sz w:val="18"/>
      <w:szCs w:val="18"/>
      <w:lang w:val="en-US" w:eastAsia="ar-SA"/>
    </w:rPr>
  </w:style>
  <w:style w:type="character" w:styleId="ListLabel3">
    <w:name w:val="ListLabel 3"/>
    <w:qFormat/>
    <w:rPr>
      <w:i/>
      <w:sz w:val="18"/>
      <w:szCs w:val="18"/>
      <w:lang w:eastAsia="ar-S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Body Text Indent"/>
    <w:basedOn w:val="Normal"/>
    <w:link w:val="a4"/>
    <w:uiPriority w:val="99"/>
    <w:rsid w:val="001d4301"/>
    <w:pPr>
      <w:spacing w:before="0" w:after="120"/>
      <w:ind w:left="283" w:hanging="0"/>
    </w:pPr>
    <w:rPr/>
  </w:style>
  <w:style w:type="paragraph" w:styleId="22" w:customStyle="1">
    <w:name w:val="Приложение 2"/>
    <w:basedOn w:val="Normal"/>
    <w:next w:val="Normal"/>
    <w:uiPriority w:val="99"/>
    <w:qFormat/>
    <w:rsid w:val="00284541"/>
    <w:pPr>
      <w:spacing w:before="0" w:after="120"/>
      <w:ind w:left="2268" w:hanging="0"/>
      <w:jc w:val="center"/>
    </w:pPr>
    <w:rPr>
      <w:rFonts w:eastAsia="Calibri"/>
      <w:sz w:val="16"/>
    </w:rPr>
  </w:style>
  <w:style w:type="paragraph" w:styleId="23" w:customStyle="1">
    <w:name w:val="Название приложения 2"/>
    <w:basedOn w:val="Normal"/>
    <w:next w:val="Normal"/>
    <w:uiPriority w:val="99"/>
    <w:qFormat/>
    <w:rsid w:val="00284541"/>
    <w:pPr>
      <w:suppressAutoHyphens w:val="true"/>
      <w:spacing w:before="0" w:after="360"/>
      <w:jc w:val="center"/>
    </w:pPr>
    <w:rPr>
      <w:b/>
      <w:sz w:val="32"/>
    </w:rPr>
  </w:style>
  <w:style w:type="paragraph" w:styleId="Style22" w:customStyle="1">
    <w:name w:val="Название приложения"/>
    <w:basedOn w:val="Normal"/>
    <w:next w:val="23"/>
    <w:uiPriority w:val="99"/>
    <w:qFormat/>
    <w:rsid w:val="001a03db"/>
    <w:pPr>
      <w:spacing w:before="360" w:after="0"/>
      <w:jc w:val="center"/>
    </w:pPr>
    <w:rPr>
      <w:b/>
      <w:caps/>
      <w:spacing w:val="80"/>
      <w:sz w:val="32"/>
    </w:rPr>
  </w:style>
  <w:style w:type="paragraph" w:styleId="ListParagraph">
    <w:name w:val="List Paragraph"/>
    <w:basedOn w:val="Normal"/>
    <w:uiPriority w:val="99"/>
    <w:qFormat/>
    <w:rsid w:val="00561804"/>
    <w:pPr>
      <w:spacing w:before="0" w:after="0"/>
      <w:ind w:left="720" w:hanging="0"/>
      <w:contextualSpacing/>
    </w:pPr>
    <w:rPr/>
  </w:style>
  <w:style w:type="paragraph" w:styleId="Style23">
    <w:name w:val="Header"/>
    <w:basedOn w:val="Normal"/>
    <w:link w:val="a9"/>
    <w:uiPriority w:val="99"/>
    <w:semiHidden/>
    <w:unhideWhenUsed/>
    <w:rsid w:val="00eb58a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b"/>
    <w:uiPriority w:val="99"/>
    <w:semiHidden/>
    <w:unhideWhenUsed/>
    <w:rsid w:val="00eb58a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e"/>
    <w:uiPriority w:val="99"/>
    <w:semiHidden/>
    <w:unhideWhenUsed/>
    <w:qFormat/>
    <w:rsid w:val="00ce31d5"/>
    <w:pPr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af0"/>
    <w:uiPriority w:val="99"/>
    <w:semiHidden/>
    <w:unhideWhenUsed/>
    <w:qFormat/>
    <w:rsid w:val="0055491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56180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yperlink" Target="consultantplus://offline/main?base=LAW;n=111900;fld=134;dst=100166" TargetMode="External"/><Relationship Id="rId5" Type="http://schemas.openxmlformats.org/officeDocument/2006/relationships/hyperlink" Target="mailto:nowch-tb1@cap.ru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B58C2-3F70-4FA7-ABF0-F719B4909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Application>LibreOffice/6.2.4.2$Windows_X86_64 LibreOffice_project/2412653d852ce75f65fbfa83fb7e7b669a126d64</Application>
  <Pages>4</Pages>
  <Words>520</Words>
  <Characters>4609</Characters>
  <CharactersWithSpaces>5239</CharactersWithSpaces>
  <Paragraphs>91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2019-06-13T10:36:00Z</dcterms:created>
  <dc:creator>adm2</dc:creator>
  <dc:description/>
  <dc:language>ru-RU</dc:language>
  <cp:lastModifiedBy/>
  <cp:lastPrinted>2020-06-08T10:27:00Z</cp:lastPrinted>
  <dcterms:modified xsi:type="dcterms:W3CDTF">2020-06-09T16:01:21Z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