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473" w:rsidRDefault="00457A9A">
      <w:pPr>
        <w:ind w:left="4536" w:right="-28"/>
        <w:jc w:val="right"/>
        <w:rPr>
          <w:sz w:val="28"/>
        </w:rPr>
      </w:pPr>
      <w:bookmarkStart w:id="0" w:name="_GoBack"/>
      <w:bookmarkEnd w:id="0"/>
      <w:r>
        <w:rPr>
          <w:color w:val="000000" w:themeColor="text1"/>
          <w:sz w:val="28"/>
        </w:rPr>
        <w:t>Приложение № 2</w:t>
      </w:r>
    </w:p>
    <w:p w:rsidR="00543473" w:rsidRDefault="00543473">
      <w:pPr>
        <w:ind w:left="4536" w:right="-28"/>
        <w:jc w:val="right"/>
      </w:pPr>
    </w:p>
    <w:p w:rsidR="00543473" w:rsidRDefault="00457A9A">
      <w:pPr>
        <w:ind w:left="4536" w:right="-28"/>
        <w:jc w:val="right"/>
      </w:pPr>
      <w:r>
        <w:rPr>
          <w:color w:val="000000" w:themeColor="text1"/>
          <w:sz w:val="28"/>
        </w:rPr>
        <w:t>к Положению о проведении</w:t>
      </w:r>
      <w:r>
        <w:rPr>
          <w:color w:val="000000" w:themeColor="text1"/>
          <w:sz w:val="28"/>
        </w:rPr>
        <w:br/>
        <w:t>Всероссийского конкурса лучших</w:t>
      </w:r>
      <w:r>
        <w:rPr>
          <w:color w:val="000000" w:themeColor="text1"/>
          <w:sz w:val="28"/>
        </w:rPr>
        <w:br/>
        <w:t>региональных практик</w:t>
      </w:r>
      <w:r>
        <w:rPr>
          <w:color w:val="000000" w:themeColor="text1"/>
          <w:sz w:val="28"/>
        </w:rPr>
        <w:br/>
        <w:t>поддержки волонтерства</w:t>
      </w:r>
    </w:p>
    <w:p w:rsidR="00543473" w:rsidRDefault="00457A9A">
      <w:pPr>
        <w:ind w:left="4536" w:right="-28"/>
        <w:jc w:val="right"/>
      </w:pPr>
      <w:r>
        <w:rPr>
          <w:color w:val="000000" w:themeColor="text1"/>
          <w:sz w:val="28"/>
        </w:rPr>
        <w:t>«Регион добрых дел» 2020 года</w:t>
      </w:r>
    </w:p>
    <w:p w:rsidR="00543473" w:rsidRDefault="00543473">
      <w:pPr>
        <w:ind w:left="5670"/>
        <w:jc w:val="center"/>
        <w:rPr>
          <w:sz w:val="28"/>
        </w:rPr>
      </w:pPr>
    </w:p>
    <w:p w:rsidR="00543473" w:rsidRDefault="00457A9A">
      <w:pPr>
        <w:widowControl w:val="0"/>
        <w:ind w:right="-28"/>
        <w:jc w:val="center"/>
        <w:rPr>
          <w:b/>
          <w:caps/>
          <w:sz w:val="28"/>
        </w:rPr>
      </w:pPr>
      <w:r>
        <w:rPr>
          <w:b/>
          <w:caps/>
          <w:color w:val="000000" w:themeColor="text1"/>
          <w:sz w:val="28"/>
        </w:rPr>
        <w:t>Паспорт практики поддержки добровольчества (волонтерства)</w:t>
      </w:r>
    </w:p>
    <w:p w:rsidR="00543473" w:rsidRDefault="00543473">
      <w:pPr>
        <w:widowControl w:val="0"/>
        <w:ind w:right="-28"/>
        <w:jc w:val="center"/>
        <w:rPr>
          <w:b/>
          <w:caps/>
          <w:sz w:val="28"/>
        </w:rPr>
      </w:pPr>
    </w:p>
    <w:p w:rsidR="00543473" w:rsidRDefault="00457A9A">
      <w:pPr>
        <w:widowControl w:val="0"/>
        <w:ind w:right="-28"/>
        <w:jc w:val="center"/>
        <w:rPr>
          <w:b/>
          <w:sz w:val="28"/>
        </w:rPr>
      </w:pPr>
      <w:r>
        <w:rPr>
          <w:b/>
          <w:color w:val="000000" w:themeColor="text1"/>
          <w:sz w:val="28"/>
        </w:rPr>
        <w:t xml:space="preserve">Блок первый: «Развитие инфраструктуры поддержки </w:t>
      </w:r>
      <w:r>
        <w:rPr>
          <w:b/>
          <w:color w:val="000000" w:themeColor="text1"/>
          <w:sz w:val="28"/>
        </w:rPr>
        <w:t>добровольчества (волонтерства)»</w:t>
      </w:r>
    </w:p>
    <w:p w:rsidR="00543473" w:rsidRDefault="00543473">
      <w:pPr>
        <w:widowControl w:val="0"/>
        <w:ind w:right="-28"/>
        <w:jc w:val="center"/>
        <w:rPr>
          <w:b/>
          <w:sz w:val="28"/>
        </w:rPr>
      </w:pPr>
    </w:p>
    <w:p w:rsidR="00543473" w:rsidRDefault="00457A9A">
      <w:pPr>
        <w:widowControl w:val="0"/>
        <w:ind w:right="-28"/>
        <w:jc w:val="center"/>
        <w:rPr>
          <w:b/>
          <w:sz w:val="28"/>
        </w:rPr>
      </w:pPr>
      <w:r>
        <w:rPr>
          <w:b/>
          <w:color w:val="000000" w:themeColor="text1"/>
          <w:sz w:val="28"/>
        </w:rPr>
        <w:t>Описание практики поддержки добровольчества (волонтерства)</w:t>
      </w:r>
    </w:p>
    <w:p w:rsidR="00543473" w:rsidRDefault="00543473">
      <w:pPr>
        <w:spacing w:line="276" w:lineRule="auto"/>
      </w:pPr>
    </w:p>
    <w:tbl>
      <w:tblPr>
        <w:tblStyle w:val="affa"/>
        <w:tblW w:w="0" w:type="auto"/>
        <w:tblInd w:w="108" w:type="dxa"/>
        <w:tblLook w:val="04A0" w:firstRow="1" w:lastRow="0" w:firstColumn="1" w:lastColumn="0" w:noHBand="0" w:noVBand="1"/>
      </w:tblPr>
      <w:tblGrid>
        <w:gridCol w:w="560"/>
        <w:gridCol w:w="3661"/>
        <w:gridCol w:w="5599"/>
        <w:gridCol w:w="1426"/>
        <w:gridCol w:w="1386"/>
        <w:gridCol w:w="1409"/>
        <w:gridCol w:w="1545"/>
      </w:tblGrid>
      <w:tr w:rsidR="00543473">
        <w:trPr>
          <w:trHeight w:val="418"/>
        </w:trPr>
        <w:tc>
          <w:tcPr>
            <w:tcW w:w="567" w:type="dxa"/>
          </w:tcPr>
          <w:p w:rsidR="00543473" w:rsidRDefault="00543473">
            <w:pPr>
              <w:pStyle w:val="ad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</w:tcPr>
          <w:p w:rsidR="00543473" w:rsidRDefault="00457A9A">
            <w:pPr>
              <w:jc w:val="both"/>
            </w:pPr>
            <w:r>
              <w:rPr>
                <w:color w:val="000000" w:themeColor="text1"/>
              </w:rPr>
              <w:t>Наименование субъекта Российской Федерации</w:t>
            </w:r>
          </w:p>
        </w:tc>
        <w:tc>
          <w:tcPr>
            <w:tcW w:w="11480" w:type="dxa"/>
            <w:gridSpan w:val="5"/>
          </w:tcPr>
          <w:p w:rsidR="00543473" w:rsidRDefault="00543473">
            <w:pPr>
              <w:jc w:val="center"/>
            </w:pPr>
          </w:p>
        </w:tc>
      </w:tr>
      <w:tr w:rsidR="00543473">
        <w:trPr>
          <w:trHeight w:val="418"/>
        </w:trPr>
        <w:tc>
          <w:tcPr>
            <w:tcW w:w="567" w:type="dxa"/>
          </w:tcPr>
          <w:p w:rsidR="00543473" w:rsidRDefault="00543473">
            <w:pPr>
              <w:pStyle w:val="ad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</w:tcPr>
          <w:p w:rsidR="00543473" w:rsidRDefault="00457A9A">
            <w:pPr>
              <w:jc w:val="both"/>
            </w:pPr>
            <w:r>
              <w:rPr>
                <w:color w:val="000000" w:themeColor="text1"/>
              </w:rPr>
              <w:t>Наименование практики</w:t>
            </w:r>
          </w:p>
        </w:tc>
        <w:tc>
          <w:tcPr>
            <w:tcW w:w="11480" w:type="dxa"/>
            <w:gridSpan w:val="5"/>
          </w:tcPr>
          <w:p w:rsidR="00543473" w:rsidRDefault="00543473">
            <w:pPr>
              <w:tabs>
                <w:tab w:val="left" w:pos="1276"/>
              </w:tabs>
              <w:ind w:right="14"/>
              <w:jc w:val="both"/>
              <w:rPr>
                <w:i/>
              </w:rPr>
            </w:pPr>
          </w:p>
        </w:tc>
      </w:tr>
      <w:tr w:rsidR="00543473">
        <w:trPr>
          <w:trHeight w:val="418"/>
        </w:trPr>
        <w:tc>
          <w:tcPr>
            <w:tcW w:w="567" w:type="dxa"/>
          </w:tcPr>
          <w:p w:rsidR="00543473" w:rsidRDefault="00543473">
            <w:pPr>
              <w:pStyle w:val="ad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</w:tcPr>
          <w:p w:rsidR="00543473" w:rsidRDefault="00457A9A">
            <w:pPr>
              <w:jc w:val="both"/>
            </w:pPr>
            <w:r>
              <w:rPr>
                <w:color w:val="000000" w:themeColor="text1"/>
              </w:rPr>
              <w:t>Краткое описание практики</w:t>
            </w:r>
            <w:r>
              <w:rPr>
                <w:color w:val="000000" w:themeColor="text1"/>
              </w:rPr>
              <w:br/>
              <w:t>(до 2 500 символов, включая пробелы)</w:t>
            </w:r>
          </w:p>
        </w:tc>
        <w:tc>
          <w:tcPr>
            <w:tcW w:w="11480" w:type="dxa"/>
            <w:gridSpan w:val="5"/>
          </w:tcPr>
          <w:p w:rsidR="00543473" w:rsidRDefault="00457A9A">
            <w:pPr>
              <w:ind w:right="68"/>
              <w:jc w:val="both"/>
              <w:rPr>
                <w:i/>
              </w:rPr>
            </w:pPr>
            <w:r>
              <w:rPr>
                <w:i/>
                <w:color w:val="000000" w:themeColor="text1"/>
              </w:rPr>
              <w:t xml:space="preserve">Краткая текстовая презентация практики, отражающая основную идею практики, цель, содержание  практики и наиболее значимые ожидаемые результаты. Текст краткого описания практики победителей </w:t>
            </w:r>
            <w:r>
              <w:rPr>
                <w:i/>
                <w:color w:val="000000" w:themeColor="text1"/>
              </w:rPr>
              <w:t>Всероссийского конкурса лучших региональных практик поддержки волон</w:t>
            </w:r>
            <w:r>
              <w:rPr>
                <w:i/>
                <w:color w:val="000000" w:themeColor="text1"/>
              </w:rPr>
              <w:t>терства «Регион добрых дел» 2020 года</w:t>
            </w:r>
            <w:r>
              <w:rPr>
                <w:i/>
                <w:color w:val="000000" w:themeColor="text1"/>
              </w:rPr>
              <w:t xml:space="preserve"> будет использован для публикации в информационно-телекоммуникационной сети </w:t>
            </w:r>
            <w:r>
              <w:rPr>
                <w:i/>
                <w:color w:val="000000" w:themeColor="text1"/>
                <w:lang w:val="ru-RU"/>
              </w:rPr>
              <w:t>«</w:t>
            </w:r>
            <w:r>
              <w:rPr>
                <w:i/>
                <w:color w:val="000000" w:themeColor="text1"/>
              </w:rPr>
              <w:t>Интернет</w:t>
            </w:r>
            <w:r>
              <w:rPr>
                <w:i/>
                <w:color w:val="000000" w:themeColor="text1"/>
                <w:lang w:val="ru-RU"/>
              </w:rPr>
              <w:t>»</w:t>
            </w:r>
            <w:r>
              <w:rPr>
                <w:i/>
                <w:color w:val="000000" w:themeColor="text1"/>
              </w:rPr>
              <w:t xml:space="preserve">. </w:t>
            </w:r>
          </w:p>
          <w:p w:rsidR="00543473" w:rsidRDefault="00457A9A">
            <w:pPr>
              <w:jc w:val="both"/>
              <w:rPr>
                <w:rStyle w:val="ab"/>
                <w:b w:val="0"/>
                <w:i/>
              </w:rPr>
            </w:pPr>
            <w:r>
              <w:rPr>
                <w:i/>
                <w:color w:val="000000" w:themeColor="text1"/>
              </w:rPr>
              <w:t xml:space="preserve">По одному-два предложения заполняются следующие пункты, формирующие краткое, но целостное представление о сути практики: </w:t>
            </w:r>
            <w:r>
              <w:rPr>
                <w:rStyle w:val="ab"/>
                <w:b w:val="0"/>
                <w:i/>
                <w:color w:val="000000" w:themeColor="text1"/>
              </w:rPr>
              <w:t>Цель; Дея</w:t>
            </w:r>
            <w:r>
              <w:rPr>
                <w:rStyle w:val="ab"/>
                <w:b w:val="0"/>
                <w:i/>
                <w:color w:val="000000" w:themeColor="text1"/>
              </w:rPr>
              <w:t>тельность (что именно будет сделано в рамках практики); Основная целевая группа и ее количественный состав (на кого направлена практика, количество человек); Результаты (ожидаемые количественные и качественные), Основные направления расходования средств су</w:t>
            </w:r>
            <w:r>
              <w:rPr>
                <w:rStyle w:val="ab"/>
                <w:b w:val="0"/>
                <w:i/>
                <w:color w:val="000000" w:themeColor="text1"/>
              </w:rPr>
              <w:t xml:space="preserve">бсидии, объем запрашиваемого бюджета (с указанием объема </w:t>
            </w:r>
            <w:r>
              <w:rPr>
                <w:i/>
                <w:color w:val="000000" w:themeColor="text1"/>
                <w:shd w:val="clear" w:color="auto" w:fill="F8F8F8"/>
              </w:rPr>
              <w:t xml:space="preserve">софинансирования) </w:t>
            </w:r>
            <w:r>
              <w:rPr>
                <w:rStyle w:val="ab"/>
                <w:b w:val="0"/>
                <w:i/>
                <w:color w:val="000000" w:themeColor="text1"/>
              </w:rPr>
              <w:t>(указывается значение до двух знаков после запятой).</w:t>
            </w:r>
          </w:p>
        </w:tc>
      </w:tr>
      <w:tr w:rsidR="00543473">
        <w:trPr>
          <w:trHeight w:val="418"/>
        </w:trPr>
        <w:tc>
          <w:tcPr>
            <w:tcW w:w="567" w:type="dxa"/>
          </w:tcPr>
          <w:p w:rsidR="00543473" w:rsidRDefault="00543473">
            <w:pPr>
              <w:pStyle w:val="ad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</w:tcPr>
          <w:p w:rsidR="00543473" w:rsidRDefault="00457A9A">
            <w:pPr>
              <w:jc w:val="both"/>
            </w:pPr>
            <w:r>
              <w:rPr>
                <w:color w:val="000000" w:themeColor="text1"/>
              </w:rPr>
              <w:t>Описание проблемы,</w:t>
            </w:r>
            <w:r>
              <w:rPr>
                <w:color w:val="000000" w:themeColor="text1"/>
              </w:rPr>
              <w:br/>
              <w:t>на решение которой направлена практика, обоснование актуальности и социальной значимост</w:t>
            </w:r>
            <w:r>
              <w:rPr>
                <w:color w:val="000000" w:themeColor="text1"/>
                <w:lang w:val="ru-RU"/>
              </w:rPr>
              <w:t>и</w:t>
            </w:r>
            <w:r>
              <w:rPr>
                <w:color w:val="000000" w:themeColor="text1"/>
              </w:rPr>
              <w:t xml:space="preserve"> практики</w:t>
            </w:r>
            <w:r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t xml:space="preserve">и предлагаемых решений. </w:t>
            </w:r>
            <w:r>
              <w:rPr>
                <w:color w:val="000000" w:themeColor="text1"/>
              </w:rPr>
              <w:lastRenderedPageBreak/>
              <w:t>Основные целевые группы практики.</w:t>
            </w:r>
          </w:p>
        </w:tc>
        <w:tc>
          <w:tcPr>
            <w:tcW w:w="11480" w:type="dxa"/>
            <w:gridSpan w:val="5"/>
          </w:tcPr>
          <w:p w:rsidR="00543473" w:rsidRDefault="00457A9A">
            <w:pPr>
              <w:jc w:val="both"/>
              <w:rPr>
                <w:i/>
              </w:rPr>
            </w:pPr>
            <w:r>
              <w:rPr>
                <w:i/>
                <w:color w:val="000000" w:themeColor="text1"/>
              </w:rPr>
              <w:lastRenderedPageBreak/>
              <w:t>Следует подробно описать проблему, на решение которой направлена данная практика, обозначить целевые группы, на решение или смягчение проблемы которых направлена практика.</w:t>
            </w:r>
          </w:p>
          <w:p w:rsidR="00543473" w:rsidRDefault="00457A9A">
            <w:pPr>
              <w:jc w:val="both"/>
              <w:rPr>
                <w:i/>
              </w:rPr>
            </w:pPr>
            <w:r>
              <w:rPr>
                <w:i/>
                <w:color w:val="000000" w:themeColor="text1"/>
              </w:rPr>
              <w:t xml:space="preserve">Необходимо указать только </w:t>
            </w:r>
            <w:r>
              <w:rPr>
                <w:i/>
                <w:color w:val="000000" w:themeColor="text1"/>
              </w:rPr>
              <w:t>те категории организаций и людей, с которыми будет проводиться работа</w:t>
            </w:r>
            <w:r>
              <w:rPr>
                <w:i/>
                <w:color w:val="000000" w:themeColor="text1"/>
              </w:rPr>
              <w:br/>
              <w:t>в рамках практики.</w:t>
            </w:r>
          </w:p>
          <w:p w:rsidR="00543473" w:rsidRDefault="00457A9A">
            <w:pPr>
              <w:jc w:val="both"/>
              <w:rPr>
                <w:i/>
              </w:rPr>
            </w:pPr>
            <w:r>
              <w:rPr>
                <w:i/>
                <w:color w:val="000000" w:themeColor="text1"/>
              </w:rPr>
              <w:t>Если целевых групп несколько, необходимо описать проблемы каждой из них:</w:t>
            </w:r>
          </w:p>
          <w:p w:rsidR="00543473" w:rsidRDefault="00457A9A">
            <w:pPr>
              <w:jc w:val="both"/>
              <w:rPr>
                <w:i/>
              </w:rPr>
            </w:pPr>
            <w:r>
              <w:rPr>
                <w:i/>
                <w:color w:val="000000" w:themeColor="text1"/>
              </w:rPr>
              <w:lastRenderedPageBreak/>
              <w:t>1. Каких организаций и категорий</w:t>
            </w:r>
            <w:r>
              <w:rPr>
                <w:i/>
                <w:color w:val="000000" w:themeColor="text1"/>
              </w:rPr>
              <w:t xml:space="preserve"> людей касается проблема? Коротко описать целевую группу: её состав</w:t>
            </w:r>
            <w:r>
              <w:rPr>
                <w:i/>
                <w:color w:val="000000" w:themeColor="text1"/>
              </w:rPr>
              <w:br/>
              <w:t>и количество представителей на конкретной территории реализации практики.</w:t>
            </w:r>
          </w:p>
          <w:p w:rsidR="00543473" w:rsidRDefault="00457A9A">
            <w:pPr>
              <w:jc w:val="both"/>
              <w:rPr>
                <w:i/>
              </w:rPr>
            </w:pPr>
            <w:r>
              <w:rPr>
                <w:i/>
                <w:color w:val="000000" w:themeColor="text1"/>
              </w:rPr>
              <w:t>2. В чём заключается проблема? Важно описать, что сейчас не устраивает конкретную целевую группу</w:t>
            </w:r>
            <w:r>
              <w:rPr>
                <w:i/>
                <w:color w:val="000000" w:themeColor="text1"/>
              </w:rPr>
              <w:br/>
              <w:t xml:space="preserve">и каковы причины </w:t>
            </w:r>
            <w:r>
              <w:rPr>
                <w:i/>
                <w:color w:val="000000" w:themeColor="text1"/>
              </w:rPr>
              <w:t>этой проблемы.</w:t>
            </w:r>
          </w:p>
          <w:p w:rsidR="00543473" w:rsidRDefault="00457A9A">
            <w:pPr>
              <w:jc w:val="both"/>
              <w:rPr>
                <w:i/>
              </w:rPr>
            </w:pPr>
            <w:r>
              <w:rPr>
                <w:i/>
                <w:color w:val="000000" w:themeColor="text1"/>
              </w:rPr>
              <w:t>По возможности необходимо подкрепить описание проблемы имеющимися данными официальной статистики, исследований, экспертными заключениями.</w:t>
            </w:r>
          </w:p>
        </w:tc>
      </w:tr>
      <w:tr w:rsidR="00543473">
        <w:tc>
          <w:tcPr>
            <w:tcW w:w="567" w:type="dxa"/>
          </w:tcPr>
          <w:p w:rsidR="00543473" w:rsidRDefault="00543473">
            <w:pPr>
              <w:pStyle w:val="ad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</w:tcPr>
          <w:p w:rsidR="00543473" w:rsidRDefault="00457A9A">
            <w:pPr>
              <w:jc w:val="both"/>
            </w:pPr>
            <w:r>
              <w:rPr>
                <w:color w:val="000000" w:themeColor="text1"/>
              </w:rPr>
              <w:t>Основная цель и задачи практики (до 1 500 символов, включая пробелы)</w:t>
            </w:r>
          </w:p>
        </w:tc>
        <w:tc>
          <w:tcPr>
            <w:tcW w:w="11480" w:type="dxa"/>
            <w:gridSpan w:val="5"/>
          </w:tcPr>
          <w:p w:rsidR="00543473" w:rsidRDefault="00457A9A">
            <w:pPr>
              <w:jc w:val="both"/>
              <w:rPr>
                <w:i/>
              </w:rPr>
            </w:pPr>
            <w:r>
              <w:rPr>
                <w:i/>
                <w:color w:val="000000" w:themeColor="text1"/>
              </w:rPr>
              <w:t>Необходимо ориентироваться на це</w:t>
            </w:r>
            <w:r>
              <w:rPr>
                <w:i/>
                <w:color w:val="000000" w:themeColor="text1"/>
              </w:rPr>
              <w:t xml:space="preserve">ли и задачи положения о проведении </w:t>
            </w:r>
            <w:r>
              <w:rPr>
                <w:i/>
                <w:color w:val="000000" w:themeColor="text1"/>
              </w:rPr>
              <w:t>Всероссийского конкурса лучших региональных практик поддержки волонтерства «Регион добрых дел» 2020 года</w:t>
            </w:r>
            <w:r>
              <w:rPr>
                <w:i/>
                <w:color w:val="000000" w:themeColor="text1"/>
              </w:rPr>
              <w:t xml:space="preserve">, обозначенные для первого блока «Развитие инфраструктуры поддержки </w:t>
            </w:r>
            <w:r>
              <w:rPr>
                <w:i/>
                <w:color w:val="000000" w:themeColor="text1"/>
              </w:rPr>
              <w:t>добровольчества (волонтерства)»</w:t>
            </w:r>
            <w:r>
              <w:rPr>
                <w:i/>
                <w:color w:val="000000" w:themeColor="text1"/>
                <w:lang w:val="ru-RU"/>
              </w:rPr>
              <w:t>,</w:t>
            </w:r>
            <w:r>
              <w:rPr>
                <w:i/>
                <w:color w:val="000000" w:themeColor="text1"/>
              </w:rPr>
              <w:t xml:space="preserve"> и конкретизирова</w:t>
            </w:r>
            <w:r>
              <w:rPr>
                <w:i/>
                <w:color w:val="000000" w:themeColor="text1"/>
              </w:rPr>
              <w:t>ть</w:t>
            </w:r>
            <w:r>
              <w:rPr>
                <w:i/>
                <w:color w:val="000000" w:themeColor="text1"/>
              </w:rPr>
              <w:br/>
              <w:t xml:space="preserve">их с учетом проблемы, на решение которой направлена данная практика. </w:t>
            </w:r>
          </w:p>
          <w:p w:rsidR="00543473" w:rsidRDefault="00457A9A">
            <w:pPr>
              <w:jc w:val="both"/>
              <w:rPr>
                <w:i/>
              </w:rPr>
            </w:pPr>
            <w:r>
              <w:rPr>
                <w:i/>
                <w:color w:val="000000" w:themeColor="text1"/>
              </w:rPr>
              <w:t>Важно убедиться, что достижение цели можно будет измерить количественными и качественными показателями, указанными в соответствующих полях описания практики.</w:t>
            </w:r>
          </w:p>
        </w:tc>
      </w:tr>
      <w:tr w:rsidR="00543473">
        <w:tc>
          <w:tcPr>
            <w:tcW w:w="567" w:type="dxa"/>
          </w:tcPr>
          <w:p w:rsidR="00543473" w:rsidRDefault="00543473">
            <w:pPr>
              <w:pStyle w:val="ad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</w:tcPr>
          <w:p w:rsidR="00543473" w:rsidRDefault="00457A9A">
            <w:pPr>
              <w:jc w:val="both"/>
            </w:pPr>
            <w:r>
              <w:rPr>
                <w:color w:val="000000" w:themeColor="text1"/>
              </w:rPr>
              <w:t>Ключевые партнеры реали</w:t>
            </w:r>
            <w:r>
              <w:rPr>
                <w:color w:val="000000" w:themeColor="text1"/>
              </w:rPr>
              <w:t>зации практики и их роль</w:t>
            </w:r>
          </w:p>
          <w:p w:rsidR="00543473" w:rsidRDefault="00543473">
            <w:pPr>
              <w:jc w:val="both"/>
            </w:pPr>
          </w:p>
        </w:tc>
        <w:tc>
          <w:tcPr>
            <w:tcW w:w="11480" w:type="dxa"/>
            <w:gridSpan w:val="5"/>
          </w:tcPr>
          <w:p w:rsidR="00543473" w:rsidRDefault="00457A9A">
            <w:pPr>
              <w:jc w:val="both"/>
              <w:rPr>
                <w:i/>
              </w:rPr>
            </w:pPr>
            <w:r>
              <w:rPr>
                <w:i/>
                <w:color w:val="000000" w:themeColor="text1"/>
              </w:rPr>
              <w:t>Необходимо указать</w:t>
            </w:r>
            <w:r>
              <w:rPr>
                <w:i/>
                <w:color w:val="000000" w:themeColor="text1"/>
                <w:lang w:val="ru-RU"/>
              </w:rPr>
              <w:t>,</w:t>
            </w:r>
            <w:r>
              <w:rPr>
                <w:i/>
                <w:color w:val="000000" w:themeColor="text1"/>
              </w:rPr>
              <w:t xml:space="preserve"> какие организации являются партнерами реализации практики</w:t>
            </w:r>
            <w:r>
              <w:rPr>
                <w:i/>
                <w:color w:val="000000" w:themeColor="text1"/>
                <w:lang w:val="ru-RU"/>
              </w:rPr>
              <w:t>, к</w:t>
            </w:r>
            <w:r>
              <w:rPr>
                <w:i/>
                <w:color w:val="000000" w:themeColor="text1"/>
              </w:rPr>
              <w:t>акую конкретно помощь (информационную, консультационную, организационную, материальную и т.д.) они готовы оказать при реализации практики. Рекомендует</w:t>
            </w:r>
            <w:r>
              <w:rPr>
                <w:i/>
                <w:color w:val="000000" w:themeColor="text1"/>
              </w:rPr>
              <w:t>ся привлекать к реализации практики действующие на территории субъекта Российской Федерации инфраструктурные СО НКО.</w:t>
            </w:r>
          </w:p>
          <w:p w:rsidR="00543473" w:rsidRDefault="00457A9A">
            <w:pPr>
              <w:jc w:val="both"/>
              <w:rPr>
                <w:i/>
              </w:rPr>
            </w:pPr>
            <w:r>
              <w:rPr>
                <w:i/>
                <w:color w:val="000000" w:themeColor="text1"/>
              </w:rPr>
              <w:t>Укажите опыт организаций – партнеров практики, подтверждающий способность успешно реализовать поставленные задачи.</w:t>
            </w:r>
          </w:p>
        </w:tc>
      </w:tr>
      <w:tr w:rsidR="00543473">
        <w:tc>
          <w:tcPr>
            <w:tcW w:w="567" w:type="dxa"/>
          </w:tcPr>
          <w:p w:rsidR="00543473" w:rsidRDefault="00543473">
            <w:pPr>
              <w:pStyle w:val="ad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</w:tcPr>
          <w:p w:rsidR="00543473" w:rsidRDefault="00457A9A">
            <w:pPr>
              <w:jc w:val="both"/>
            </w:pPr>
            <w:r>
              <w:rPr>
                <w:color w:val="000000" w:themeColor="text1"/>
              </w:rPr>
              <w:t>Описание поэтапного механизма реализации практики (до 2 500 символов, включая пробелы)</w:t>
            </w:r>
          </w:p>
        </w:tc>
        <w:tc>
          <w:tcPr>
            <w:tcW w:w="11480" w:type="dxa"/>
            <w:gridSpan w:val="5"/>
          </w:tcPr>
          <w:p w:rsidR="00543473" w:rsidRDefault="00457A9A">
            <w:pPr>
              <w:jc w:val="both"/>
              <w:rPr>
                <w:i/>
              </w:rPr>
            </w:pPr>
            <w:r>
              <w:rPr>
                <w:i/>
                <w:color w:val="000000" w:themeColor="text1"/>
              </w:rPr>
              <w:t>Необходимо описать этапы планируемой деятельности; подходы и методы достижения целей практики; как будет организована работа на каждом этапе; кто будет задействован в вы</w:t>
            </w:r>
            <w:r>
              <w:rPr>
                <w:i/>
                <w:color w:val="000000" w:themeColor="text1"/>
              </w:rPr>
              <w:t>полнении этих этапов;</w:t>
            </w:r>
            <w:r>
              <w:rPr>
                <w:i/>
                <w:color w:val="000000" w:themeColor="text1"/>
              </w:rPr>
              <w:br/>
              <w:t xml:space="preserve">кто будет потребителями каждой конкретной услуги. </w:t>
            </w:r>
          </w:p>
        </w:tc>
      </w:tr>
      <w:tr w:rsidR="00543473">
        <w:tc>
          <w:tcPr>
            <w:tcW w:w="567" w:type="dxa"/>
            <w:vMerge w:val="restart"/>
          </w:tcPr>
          <w:p w:rsidR="00543473" w:rsidRDefault="00543473">
            <w:pPr>
              <w:pStyle w:val="ad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vMerge w:val="restart"/>
          </w:tcPr>
          <w:p w:rsidR="00543473" w:rsidRDefault="00457A9A">
            <w:pPr>
              <w:jc w:val="both"/>
            </w:pPr>
            <w:r>
              <w:rPr>
                <w:color w:val="000000" w:themeColor="text1"/>
              </w:rPr>
              <w:t>Значения показателей результативности практики</w:t>
            </w:r>
            <w:r>
              <w:rPr>
                <w:color w:val="000000" w:themeColor="text1"/>
              </w:rPr>
              <w:br/>
              <w:t>к моменту участия</w:t>
            </w:r>
            <w:r>
              <w:rPr>
                <w:color w:val="000000" w:themeColor="text1"/>
              </w:rPr>
              <w:br/>
              <w:t xml:space="preserve">во </w:t>
            </w:r>
            <w:r>
              <w:rPr>
                <w:color w:val="000000" w:themeColor="text1"/>
              </w:rPr>
              <w:t xml:space="preserve">Всероссийском конкурсе лучших региональных практик поддержки волонтерства «Регион добрых дел» 2020 года </w:t>
            </w:r>
            <w:r>
              <w:rPr>
                <w:color w:val="000000" w:themeColor="text1"/>
              </w:rPr>
              <w:t>(с учетом</w:t>
            </w:r>
            <w:r>
              <w:rPr>
                <w:color w:val="000000" w:themeColor="text1"/>
              </w:rPr>
              <w:t xml:space="preserve"> показателей, планируемых</w:t>
            </w:r>
            <w:r>
              <w:rPr>
                <w:color w:val="000000" w:themeColor="text1"/>
              </w:rPr>
              <w:br/>
              <w:t>к достижению за год,</w:t>
            </w:r>
            <w:r>
              <w:rPr>
                <w:color w:val="000000" w:themeColor="text1"/>
              </w:rPr>
              <w:br/>
              <w:t xml:space="preserve">до проведения </w:t>
            </w:r>
            <w:r>
              <w:rPr>
                <w:color w:val="000000" w:themeColor="text1"/>
              </w:rPr>
              <w:t>Всероссийского конкурса лучших региональных практик поддержки волонтерства «Регион добрых дел» 2020 года</w:t>
            </w:r>
            <w:r>
              <w:rPr>
                <w:color w:val="000000" w:themeColor="text1"/>
              </w:rPr>
              <w:t>) и плановых показателей</w:t>
            </w:r>
            <w:r>
              <w:rPr>
                <w:color w:val="000000" w:themeColor="text1"/>
              </w:rPr>
              <w:br/>
              <w:t>на очередной год</w:t>
            </w:r>
          </w:p>
          <w:p w:rsidR="00543473" w:rsidRDefault="00457A9A">
            <w:pPr>
              <w:jc w:val="both"/>
            </w:pPr>
            <w:r>
              <w:rPr>
                <w:color w:val="000000" w:themeColor="text1"/>
              </w:rPr>
              <w:lastRenderedPageBreak/>
              <w:t>При наличии указать следующие количественные резу</w:t>
            </w:r>
            <w:r>
              <w:rPr>
                <w:color w:val="000000" w:themeColor="text1"/>
              </w:rPr>
              <w:t xml:space="preserve">льтаты: </w:t>
            </w:r>
          </w:p>
          <w:p w:rsidR="00543473" w:rsidRDefault="00457A9A">
            <w:pPr>
              <w:jc w:val="both"/>
            </w:pPr>
            <w:r>
              <w:rPr>
                <w:color w:val="000000" w:themeColor="text1"/>
              </w:rPr>
              <w:t>количество добровольцев (волонтеров), прошедших образовательные программы, чел.;</w:t>
            </w:r>
          </w:p>
          <w:p w:rsidR="00543473" w:rsidRDefault="00457A9A">
            <w:pPr>
              <w:jc w:val="both"/>
            </w:pPr>
            <w:r>
              <w:rPr>
                <w:color w:val="000000" w:themeColor="text1"/>
              </w:rPr>
              <w:t>количество организаторов добровольческой (волонтерской) деятельности, прошедших образовательные программы, чел.;</w:t>
            </w:r>
          </w:p>
          <w:p w:rsidR="00543473" w:rsidRDefault="00457A9A">
            <w:pPr>
              <w:jc w:val="both"/>
            </w:pPr>
            <w:r>
              <w:rPr>
                <w:color w:val="000000" w:themeColor="text1"/>
              </w:rPr>
              <w:t>количество сотрудников органов власти и государственн</w:t>
            </w:r>
            <w:r>
              <w:rPr>
                <w:color w:val="000000" w:themeColor="text1"/>
              </w:rPr>
              <w:t>ых учреждений, прошедших образовательные программы, чел.;</w:t>
            </w:r>
          </w:p>
          <w:p w:rsidR="00543473" w:rsidRDefault="00457A9A">
            <w:pPr>
              <w:jc w:val="both"/>
            </w:pPr>
            <w:r>
              <w:rPr>
                <w:color w:val="000000" w:themeColor="text1"/>
              </w:rPr>
              <w:t>количество проведенных обучающих мероприятий, ед.;</w:t>
            </w:r>
          </w:p>
          <w:p w:rsidR="00543473" w:rsidRDefault="00457A9A">
            <w:pPr>
              <w:jc w:val="both"/>
            </w:pPr>
            <w:r>
              <w:rPr>
                <w:color w:val="000000" w:themeColor="text1"/>
              </w:rPr>
              <w:t>количество добровольцев (волонтеров), зарегистрированных в ЕИС «Добровольцы России», чел.;</w:t>
            </w:r>
          </w:p>
          <w:p w:rsidR="00543473" w:rsidRDefault="00457A9A">
            <w:pPr>
              <w:jc w:val="both"/>
            </w:pPr>
            <w:r>
              <w:rPr>
                <w:color w:val="000000" w:themeColor="text1"/>
              </w:rPr>
              <w:t>количество мероприятий в ЕИС «Добровольцы России», ед.;</w:t>
            </w:r>
          </w:p>
          <w:p w:rsidR="00543473" w:rsidRDefault="00457A9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количество заявок, поданных</w:t>
            </w:r>
          </w:p>
          <w:p w:rsidR="00543473" w:rsidRDefault="00457A9A">
            <w:pPr>
              <w:jc w:val="both"/>
            </w:pPr>
            <w:r>
              <w:rPr>
                <w:color w:val="000000" w:themeColor="text1"/>
              </w:rPr>
              <w:t>на Всероссийский конкурс волонтерских инициатив «Доброволец России – 2020», ед.;</w:t>
            </w:r>
          </w:p>
          <w:p w:rsidR="00543473" w:rsidRDefault="00457A9A">
            <w:pPr>
              <w:jc w:val="both"/>
            </w:pPr>
            <w:r>
              <w:rPr>
                <w:color w:val="000000" w:themeColor="text1"/>
              </w:rPr>
              <w:t>количество добровольческих (волонтерских) организаций</w:t>
            </w:r>
            <w:r>
              <w:rPr>
                <w:color w:val="000000" w:themeColor="text1"/>
              </w:rPr>
              <w:br/>
              <w:t>и объединений</w:t>
            </w:r>
            <w:r>
              <w:rPr>
                <w:color w:val="000000" w:themeColor="text1"/>
              </w:rPr>
              <w:br/>
              <w:t>на сопровождении</w:t>
            </w:r>
            <w:r>
              <w:rPr>
                <w:color w:val="000000" w:themeColor="text1"/>
              </w:rPr>
              <w:br/>
              <w:t>у регионального ресурсного центра добровольчества (волонтерств</w:t>
            </w:r>
            <w:r>
              <w:rPr>
                <w:color w:val="000000" w:themeColor="text1"/>
              </w:rPr>
              <w:t>а)</w:t>
            </w:r>
            <w:r>
              <w:rPr>
                <w:color w:val="000000" w:themeColor="text1"/>
                <w:lang w:val="ru-RU"/>
              </w:rPr>
              <w:t xml:space="preserve"> </w:t>
            </w:r>
            <w:r>
              <w:rPr>
                <w:color w:val="000000" w:themeColor="text1"/>
              </w:rPr>
              <w:t>и/или инфраструктурной СО НКО, ед.;</w:t>
            </w:r>
          </w:p>
          <w:p w:rsidR="00543473" w:rsidRDefault="00457A9A">
            <w:pPr>
              <w:jc w:val="both"/>
            </w:pPr>
            <w:r>
              <w:rPr>
                <w:color w:val="000000" w:themeColor="text1"/>
              </w:rPr>
              <w:lastRenderedPageBreak/>
              <w:t xml:space="preserve">количество учреждений (здравоохранения, социальной защиты, культуры и других сфер) и бизнес компаний, реализующих совместные программы с организаторами добровольческой (волонтерской) </w:t>
            </w:r>
          </w:p>
          <w:p w:rsidR="00543473" w:rsidRDefault="00457A9A">
            <w:pPr>
              <w:jc w:val="both"/>
            </w:pPr>
            <w:r>
              <w:rPr>
                <w:color w:val="000000" w:themeColor="text1"/>
              </w:rPr>
              <w:t>деятельности, ед.;</w:t>
            </w:r>
          </w:p>
          <w:p w:rsidR="00543473" w:rsidRDefault="00457A9A">
            <w:pPr>
              <w:jc w:val="both"/>
            </w:pPr>
            <w:r>
              <w:rPr>
                <w:color w:val="000000" w:themeColor="text1"/>
              </w:rPr>
              <w:t>количество пуб</w:t>
            </w:r>
            <w:r>
              <w:rPr>
                <w:color w:val="000000" w:themeColor="text1"/>
              </w:rPr>
              <w:t>ликаций</w:t>
            </w:r>
            <w:r>
              <w:rPr>
                <w:color w:val="000000" w:themeColor="text1"/>
              </w:rPr>
              <w:br/>
              <w:t>о добровольческой (волонтерской) деятельности</w:t>
            </w:r>
            <w:r>
              <w:rPr>
                <w:color w:val="000000" w:themeColor="text1"/>
              </w:rPr>
              <w:br/>
              <w:t>в региональных СМИ,</w:t>
            </w:r>
            <w:r>
              <w:rPr>
                <w:color w:val="000000" w:themeColor="text1"/>
              </w:rPr>
              <w:br/>
              <w:t>в том числе электронных, ед.</w:t>
            </w:r>
          </w:p>
        </w:tc>
        <w:tc>
          <w:tcPr>
            <w:tcW w:w="5669" w:type="dxa"/>
            <w:vMerge w:val="restart"/>
          </w:tcPr>
          <w:p w:rsidR="00543473" w:rsidRDefault="00457A9A">
            <w:pPr>
              <w:jc w:val="both"/>
              <w:rPr>
                <w:i/>
              </w:rPr>
            </w:pPr>
            <w:r>
              <w:rPr>
                <w:i/>
                <w:color w:val="000000" w:themeColor="text1"/>
              </w:rPr>
              <w:lastRenderedPageBreak/>
              <w:t>Наименование показателя</w:t>
            </w:r>
          </w:p>
        </w:tc>
        <w:tc>
          <w:tcPr>
            <w:tcW w:w="5811" w:type="dxa"/>
            <w:gridSpan w:val="4"/>
          </w:tcPr>
          <w:p w:rsidR="00543473" w:rsidRDefault="00457A9A">
            <w:pPr>
              <w:jc w:val="center"/>
              <w:rPr>
                <w:i/>
              </w:rPr>
            </w:pPr>
            <w:r>
              <w:rPr>
                <w:i/>
                <w:color w:val="000000" w:themeColor="text1"/>
              </w:rPr>
              <w:t>Значения показателя</w:t>
            </w:r>
          </w:p>
        </w:tc>
      </w:tr>
      <w:tr w:rsidR="00543473">
        <w:tc>
          <w:tcPr>
            <w:tcW w:w="567" w:type="dxa"/>
            <w:vMerge/>
          </w:tcPr>
          <w:p w:rsidR="00543473" w:rsidRDefault="00543473"/>
        </w:tc>
        <w:tc>
          <w:tcPr>
            <w:tcW w:w="3685" w:type="dxa"/>
            <w:vMerge/>
          </w:tcPr>
          <w:p w:rsidR="00543473" w:rsidRDefault="00543473"/>
        </w:tc>
        <w:tc>
          <w:tcPr>
            <w:tcW w:w="5669" w:type="dxa"/>
            <w:vMerge/>
          </w:tcPr>
          <w:p w:rsidR="00543473" w:rsidRDefault="00543473"/>
        </w:tc>
        <w:tc>
          <w:tcPr>
            <w:tcW w:w="1438" w:type="dxa"/>
          </w:tcPr>
          <w:p w:rsidR="00543473" w:rsidRDefault="00457A9A">
            <w:pPr>
              <w:jc w:val="center"/>
            </w:pPr>
            <w:r>
              <w:rPr>
                <w:color w:val="000000" w:themeColor="text1"/>
              </w:rPr>
              <w:t>2019 год</w:t>
            </w:r>
          </w:p>
        </w:tc>
        <w:tc>
          <w:tcPr>
            <w:tcW w:w="2814" w:type="dxa"/>
            <w:gridSpan w:val="2"/>
          </w:tcPr>
          <w:p w:rsidR="00543473" w:rsidRDefault="00457A9A">
            <w:pPr>
              <w:jc w:val="center"/>
            </w:pPr>
            <w:r>
              <w:rPr>
                <w:color w:val="000000" w:themeColor="text1"/>
              </w:rPr>
              <w:t>2020 год</w:t>
            </w:r>
          </w:p>
        </w:tc>
        <w:tc>
          <w:tcPr>
            <w:tcW w:w="1559" w:type="dxa"/>
          </w:tcPr>
          <w:p w:rsidR="00543473" w:rsidRDefault="00457A9A">
            <w:pPr>
              <w:jc w:val="center"/>
            </w:pPr>
            <w:r>
              <w:rPr>
                <w:color w:val="000000" w:themeColor="text1"/>
              </w:rPr>
              <w:t>2021 год</w:t>
            </w:r>
          </w:p>
        </w:tc>
      </w:tr>
      <w:tr w:rsidR="00543473">
        <w:tc>
          <w:tcPr>
            <w:tcW w:w="567" w:type="dxa"/>
            <w:vMerge/>
          </w:tcPr>
          <w:p w:rsidR="00543473" w:rsidRDefault="00543473"/>
        </w:tc>
        <w:tc>
          <w:tcPr>
            <w:tcW w:w="3685" w:type="dxa"/>
            <w:vMerge/>
          </w:tcPr>
          <w:p w:rsidR="00543473" w:rsidRDefault="00543473"/>
        </w:tc>
        <w:tc>
          <w:tcPr>
            <w:tcW w:w="5669" w:type="dxa"/>
            <w:vMerge/>
          </w:tcPr>
          <w:p w:rsidR="00543473" w:rsidRDefault="00543473"/>
        </w:tc>
        <w:tc>
          <w:tcPr>
            <w:tcW w:w="1438" w:type="dxa"/>
          </w:tcPr>
          <w:p w:rsidR="00543473" w:rsidRDefault="00457A9A">
            <w:pPr>
              <w:jc w:val="center"/>
            </w:pPr>
            <w:r>
              <w:rPr>
                <w:color w:val="000000" w:themeColor="text1"/>
              </w:rPr>
              <w:t>Факт</w:t>
            </w:r>
          </w:p>
        </w:tc>
        <w:tc>
          <w:tcPr>
            <w:tcW w:w="1397" w:type="dxa"/>
          </w:tcPr>
          <w:p w:rsidR="00543473" w:rsidRDefault="00457A9A">
            <w:pPr>
              <w:jc w:val="center"/>
            </w:pPr>
            <w:r>
              <w:rPr>
                <w:color w:val="000000" w:themeColor="text1"/>
              </w:rPr>
              <w:t>План</w:t>
            </w:r>
          </w:p>
        </w:tc>
        <w:tc>
          <w:tcPr>
            <w:tcW w:w="1417" w:type="dxa"/>
          </w:tcPr>
          <w:p w:rsidR="00543473" w:rsidRDefault="00457A9A">
            <w:pPr>
              <w:jc w:val="center"/>
            </w:pPr>
            <w:r>
              <w:rPr>
                <w:color w:val="000000" w:themeColor="text1"/>
              </w:rPr>
              <w:t>Факт (на момент подачи заявки)</w:t>
            </w:r>
          </w:p>
        </w:tc>
        <w:tc>
          <w:tcPr>
            <w:tcW w:w="1559" w:type="dxa"/>
          </w:tcPr>
          <w:p w:rsidR="00543473" w:rsidRDefault="00457A9A">
            <w:pPr>
              <w:jc w:val="center"/>
            </w:pPr>
            <w:r>
              <w:rPr>
                <w:color w:val="000000" w:themeColor="text1"/>
              </w:rPr>
              <w:t>План</w:t>
            </w:r>
          </w:p>
        </w:tc>
      </w:tr>
      <w:tr w:rsidR="00543473">
        <w:tc>
          <w:tcPr>
            <w:tcW w:w="567" w:type="dxa"/>
          </w:tcPr>
          <w:p w:rsidR="00543473" w:rsidRDefault="00543473">
            <w:pPr>
              <w:pStyle w:val="ad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</w:tcPr>
          <w:p w:rsidR="00543473" w:rsidRDefault="00457A9A">
            <w:pPr>
              <w:jc w:val="both"/>
            </w:pPr>
            <w:r>
              <w:rPr>
                <w:color w:val="000000" w:themeColor="text1"/>
              </w:rPr>
              <w:t xml:space="preserve">Качественные результаты практики </w:t>
            </w:r>
          </w:p>
          <w:p w:rsidR="00543473" w:rsidRDefault="00543473">
            <w:pPr>
              <w:jc w:val="both"/>
            </w:pPr>
          </w:p>
        </w:tc>
        <w:tc>
          <w:tcPr>
            <w:tcW w:w="11480" w:type="dxa"/>
            <w:gridSpan w:val="5"/>
          </w:tcPr>
          <w:p w:rsidR="00543473" w:rsidRDefault="00457A9A">
            <w:pPr>
              <w:jc w:val="both"/>
              <w:rPr>
                <w:i/>
              </w:rPr>
            </w:pPr>
            <w:r>
              <w:rPr>
                <w:i/>
                <w:color w:val="000000" w:themeColor="text1"/>
              </w:rPr>
              <w:t>Это те изменения, которые произойдут в жизни благополучателей/целевой группы в результате реализации практики, в процессе ее реализации или сразу после ее завершения. Это могут быть изменения</w:t>
            </w:r>
            <w:r>
              <w:rPr>
                <w:i/>
                <w:color w:val="000000" w:themeColor="text1"/>
              </w:rPr>
              <w:br/>
              <w:t>в знаниях, ценностях, навыках</w:t>
            </w:r>
            <w:r>
              <w:rPr>
                <w:i/>
                <w:color w:val="000000" w:themeColor="text1"/>
              </w:rPr>
              <w:t xml:space="preserve">, в отношении чего-либо, </w:t>
            </w:r>
            <w:r>
              <w:rPr>
                <w:i/>
                <w:color w:val="000000" w:themeColor="text1"/>
                <w:lang w:val="ru-RU"/>
              </w:rPr>
              <w:t xml:space="preserve">в </w:t>
            </w:r>
            <w:r>
              <w:rPr>
                <w:i/>
                <w:color w:val="000000" w:themeColor="text1"/>
              </w:rPr>
              <w:t xml:space="preserve">поведении, ситуации, статусе или иных характеристиках благополучателей/целевой группы. </w:t>
            </w:r>
          </w:p>
          <w:p w:rsidR="00543473" w:rsidRDefault="00457A9A">
            <w:pPr>
              <w:rPr>
                <w:i/>
              </w:rPr>
            </w:pPr>
            <w:r>
              <w:rPr>
                <w:i/>
                <w:color w:val="000000" w:themeColor="text1"/>
              </w:rPr>
              <w:t>Следует как можно более конкретно ответить на вопрос «Что и как изменится у представителей благополучателей/целевой группы после реализации п</w:t>
            </w:r>
            <w:r>
              <w:rPr>
                <w:i/>
                <w:color w:val="000000" w:themeColor="text1"/>
              </w:rPr>
              <w:t>рактики?». Если практикой предусмотрено взаимодействие с несколькими благополучателями/целевыми группами, качественные результаты следует указать по каждой из них.</w:t>
            </w:r>
          </w:p>
          <w:p w:rsidR="00543473" w:rsidRDefault="00457A9A">
            <w:pPr>
              <w:rPr>
                <w:i/>
              </w:rPr>
            </w:pPr>
            <w:r>
              <w:rPr>
                <w:i/>
                <w:color w:val="000000" w:themeColor="text1"/>
              </w:rPr>
              <w:t>Важно продумать способы подтверждения достижения качественных результатов.</w:t>
            </w:r>
          </w:p>
        </w:tc>
      </w:tr>
      <w:tr w:rsidR="00543473">
        <w:tc>
          <w:tcPr>
            <w:tcW w:w="567" w:type="dxa"/>
          </w:tcPr>
          <w:p w:rsidR="00543473" w:rsidRDefault="00543473">
            <w:pPr>
              <w:pStyle w:val="ad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</w:tcPr>
          <w:p w:rsidR="00543473" w:rsidRDefault="00457A9A">
            <w:pPr>
              <w:jc w:val="both"/>
            </w:pPr>
            <w:r>
              <w:rPr>
                <w:color w:val="000000" w:themeColor="text1"/>
              </w:rPr>
              <w:t>Информирование о практике его участников и в целом местного сообщества</w:t>
            </w:r>
          </w:p>
          <w:p w:rsidR="00543473" w:rsidRDefault="00543473">
            <w:pPr>
              <w:jc w:val="both"/>
            </w:pPr>
          </w:p>
        </w:tc>
        <w:tc>
          <w:tcPr>
            <w:tcW w:w="11480" w:type="dxa"/>
            <w:gridSpan w:val="5"/>
          </w:tcPr>
          <w:p w:rsidR="00543473" w:rsidRDefault="00457A9A">
            <w:pPr>
              <w:keepLines/>
              <w:jc w:val="both"/>
              <w:rPr>
                <w:i/>
              </w:rPr>
            </w:pPr>
            <w:r>
              <w:rPr>
                <w:i/>
                <w:color w:val="000000" w:themeColor="text1"/>
              </w:rPr>
              <w:t>Каким образом будут информированы о практике ее благополучатели/целевые группы, чтобы привлечь</w:t>
            </w:r>
            <w:r>
              <w:rPr>
                <w:i/>
                <w:color w:val="000000" w:themeColor="text1"/>
              </w:rPr>
              <w:br/>
              <w:t>их к участию в практике. Каким образом будет обеспечено освещение практики в целом и ее к</w:t>
            </w:r>
            <w:r>
              <w:rPr>
                <w:i/>
                <w:color w:val="000000" w:themeColor="text1"/>
              </w:rPr>
              <w:t xml:space="preserve">лючевых мероприятий в СМИ и в информационно-телекоммуникационной сети «Интернет» для информирования местного сообщества о ходе реализации практики и её результатах. </w:t>
            </w:r>
          </w:p>
        </w:tc>
      </w:tr>
      <w:tr w:rsidR="00543473">
        <w:tc>
          <w:tcPr>
            <w:tcW w:w="567" w:type="dxa"/>
          </w:tcPr>
          <w:p w:rsidR="00543473" w:rsidRDefault="00543473">
            <w:pPr>
              <w:pStyle w:val="ad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</w:tcPr>
          <w:p w:rsidR="00543473" w:rsidRDefault="00457A9A">
            <w:pPr>
              <w:jc w:val="both"/>
            </w:pPr>
            <w:r>
              <w:rPr>
                <w:color w:val="000000" w:themeColor="text1"/>
              </w:rPr>
              <w:t>Опыт организации – ключевого исполнителя практики</w:t>
            </w:r>
          </w:p>
          <w:p w:rsidR="00543473" w:rsidRDefault="00543473">
            <w:pPr>
              <w:jc w:val="both"/>
            </w:pPr>
          </w:p>
        </w:tc>
        <w:tc>
          <w:tcPr>
            <w:tcW w:w="11480" w:type="dxa"/>
            <w:gridSpan w:val="5"/>
          </w:tcPr>
          <w:p w:rsidR="00543473" w:rsidRDefault="00457A9A">
            <w:pPr>
              <w:jc w:val="both"/>
              <w:rPr>
                <w:i/>
              </w:rPr>
            </w:pPr>
            <w:r>
              <w:rPr>
                <w:i/>
                <w:color w:val="000000" w:themeColor="text1"/>
              </w:rPr>
              <w:t>Опишите опыт организации, подтверждаю</w:t>
            </w:r>
            <w:r>
              <w:rPr>
                <w:i/>
                <w:color w:val="000000" w:themeColor="text1"/>
              </w:rPr>
              <w:t>щий возможность организации реализовать данную практику. Если организация являлась или является получателем федеральных и региональных бюджетных средств</w:t>
            </w:r>
            <w:r>
              <w:rPr>
                <w:i/>
                <w:color w:val="000000" w:themeColor="text1"/>
              </w:rPr>
              <w:br/>
              <w:t>на развитие гражданских инициатив и добровольчества (волонтерства), укажите когда, в каком объеме выдел</w:t>
            </w:r>
            <w:r>
              <w:rPr>
                <w:i/>
                <w:color w:val="000000" w:themeColor="text1"/>
              </w:rPr>
              <w:t>ялись средства, что было сделано и с каким результатом.</w:t>
            </w:r>
          </w:p>
          <w:p w:rsidR="00543473" w:rsidRDefault="00457A9A">
            <w:pPr>
              <w:jc w:val="both"/>
              <w:rPr>
                <w:i/>
              </w:rPr>
            </w:pPr>
            <w:r>
              <w:rPr>
                <w:i/>
                <w:color w:val="000000" w:themeColor="text1"/>
              </w:rPr>
              <w:t>Укажите сайт организации, ссылки на страницы в социальных сетях.</w:t>
            </w:r>
          </w:p>
        </w:tc>
      </w:tr>
      <w:tr w:rsidR="00543473">
        <w:tc>
          <w:tcPr>
            <w:tcW w:w="567" w:type="dxa"/>
          </w:tcPr>
          <w:p w:rsidR="00543473" w:rsidRDefault="00543473">
            <w:pPr>
              <w:pStyle w:val="ad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</w:tcPr>
          <w:p w:rsidR="00543473" w:rsidRDefault="00457A9A">
            <w:pPr>
              <w:jc w:val="both"/>
            </w:pPr>
            <w:r>
              <w:rPr>
                <w:color w:val="000000" w:themeColor="text1"/>
              </w:rPr>
              <w:t xml:space="preserve">Состав команды, реализующей практику, опыт и компетенции членов команды </w:t>
            </w:r>
          </w:p>
        </w:tc>
        <w:tc>
          <w:tcPr>
            <w:tcW w:w="11480" w:type="dxa"/>
            <w:gridSpan w:val="5"/>
          </w:tcPr>
          <w:p w:rsidR="00543473" w:rsidRDefault="00457A9A">
            <w:pPr>
              <w:jc w:val="both"/>
              <w:rPr>
                <w:i/>
              </w:rPr>
            </w:pPr>
            <w:r>
              <w:rPr>
                <w:i/>
                <w:color w:val="000000" w:themeColor="text1"/>
              </w:rPr>
              <w:t xml:space="preserve">Укажите профили ключевых членов команды, </w:t>
            </w:r>
            <w:r>
              <w:rPr>
                <w:i/>
                <w:color w:val="000000" w:themeColor="text1"/>
                <w:lang w:val="ru-RU"/>
              </w:rPr>
              <w:t>в</w:t>
            </w:r>
            <w:r>
              <w:rPr>
                <w:i/>
                <w:color w:val="000000" w:themeColor="text1"/>
              </w:rPr>
              <w:t>ключая ключевых пр</w:t>
            </w:r>
            <w:r>
              <w:rPr>
                <w:i/>
                <w:color w:val="000000" w:themeColor="text1"/>
              </w:rPr>
              <w:t>иглашенных экспертов</w:t>
            </w:r>
            <w:r>
              <w:rPr>
                <w:i/>
                <w:color w:val="000000" w:themeColor="text1"/>
                <w:lang w:val="ru-RU"/>
              </w:rPr>
              <w:t>,</w:t>
            </w:r>
            <w:r>
              <w:rPr>
                <w:i/>
                <w:color w:val="000000" w:themeColor="text1"/>
              </w:rPr>
              <w:t xml:space="preserve"> реализующ</w:t>
            </w:r>
            <w:r>
              <w:rPr>
                <w:i/>
                <w:color w:val="000000" w:themeColor="text1"/>
                <w:lang w:val="ru-RU"/>
              </w:rPr>
              <w:t>их</w:t>
            </w:r>
            <w:r>
              <w:rPr>
                <w:i/>
                <w:color w:val="000000" w:themeColor="text1"/>
              </w:rPr>
              <w:t xml:space="preserve"> практику, их опыт и компетенции, доказывающие возможность каждого члена указанной в заявке команды качественно работать над реализацией практики.</w:t>
            </w:r>
          </w:p>
        </w:tc>
      </w:tr>
      <w:tr w:rsidR="00543473">
        <w:tc>
          <w:tcPr>
            <w:tcW w:w="567" w:type="dxa"/>
          </w:tcPr>
          <w:p w:rsidR="00543473" w:rsidRDefault="00543473">
            <w:pPr>
              <w:pStyle w:val="ad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</w:tcPr>
          <w:p w:rsidR="00543473" w:rsidRDefault="00457A9A">
            <w:pPr>
              <w:jc w:val="both"/>
            </w:pPr>
            <w:r>
              <w:rPr>
                <w:color w:val="000000" w:themeColor="text1"/>
              </w:rPr>
              <w:t xml:space="preserve">Дальнейшее развитие практики </w:t>
            </w:r>
          </w:p>
        </w:tc>
        <w:tc>
          <w:tcPr>
            <w:tcW w:w="11480" w:type="dxa"/>
            <w:gridSpan w:val="5"/>
          </w:tcPr>
          <w:p w:rsidR="00543473" w:rsidRDefault="00457A9A">
            <w:pPr>
              <w:jc w:val="both"/>
              <w:rPr>
                <w:i/>
              </w:rPr>
            </w:pPr>
            <w:r>
              <w:rPr>
                <w:i/>
                <w:color w:val="000000" w:themeColor="text1"/>
              </w:rPr>
              <w:t>Описание плановой перспективы развития практ</w:t>
            </w:r>
            <w:r>
              <w:rPr>
                <w:i/>
                <w:color w:val="000000" w:themeColor="text1"/>
              </w:rPr>
              <w:t>ики на следующие годы: каким образом практика</w:t>
            </w:r>
            <w:r>
              <w:rPr>
                <w:i/>
                <w:color w:val="000000" w:themeColor="text1"/>
              </w:rPr>
              <w:br/>
              <w:t>или её элементы устойчиво будут встроены в деятельность и за счет каких ресурсов будут сохранены</w:t>
            </w:r>
            <w:r>
              <w:rPr>
                <w:i/>
                <w:color w:val="000000" w:themeColor="text1"/>
              </w:rPr>
              <w:br/>
            </w:r>
            <w:r>
              <w:rPr>
                <w:i/>
                <w:color w:val="000000" w:themeColor="text1"/>
              </w:rPr>
              <w:lastRenderedPageBreak/>
              <w:t>или расширены достижения данной практики</w:t>
            </w:r>
            <w:r>
              <w:rPr>
                <w:i/>
                <w:color w:val="000000" w:themeColor="text1"/>
                <w:lang w:val="ru-RU"/>
              </w:rPr>
              <w:t>.</w:t>
            </w:r>
          </w:p>
        </w:tc>
      </w:tr>
      <w:tr w:rsidR="00543473">
        <w:tc>
          <w:tcPr>
            <w:tcW w:w="567" w:type="dxa"/>
          </w:tcPr>
          <w:p w:rsidR="00543473" w:rsidRDefault="00543473">
            <w:pPr>
              <w:pStyle w:val="ad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</w:tcPr>
          <w:p w:rsidR="00543473" w:rsidRDefault="00457A9A">
            <w:pPr>
              <w:jc w:val="both"/>
            </w:pPr>
            <w:r>
              <w:rPr>
                <w:color w:val="000000" w:themeColor="text1"/>
              </w:rPr>
              <w:t>Материально-технические ресурсы, привлекаемые для успешной реализации практики</w:t>
            </w:r>
          </w:p>
          <w:p w:rsidR="00543473" w:rsidRDefault="00543473">
            <w:pPr>
              <w:jc w:val="both"/>
            </w:pPr>
          </w:p>
        </w:tc>
        <w:tc>
          <w:tcPr>
            <w:tcW w:w="11480" w:type="dxa"/>
            <w:gridSpan w:val="5"/>
          </w:tcPr>
          <w:p w:rsidR="00543473" w:rsidRDefault="00457A9A">
            <w:pPr>
              <w:jc w:val="both"/>
              <w:rPr>
                <w:i/>
              </w:rPr>
            </w:pPr>
            <w:r>
              <w:rPr>
                <w:i/>
                <w:color w:val="000000" w:themeColor="text1"/>
              </w:rPr>
              <w:t>Описание финансовых, материально-технических, нематериальных и организационных ресурсов,</w:t>
            </w:r>
            <w:r>
              <w:rPr>
                <w:i/>
                <w:color w:val="000000" w:themeColor="text1"/>
              </w:rPr>
              <w:br/>
              <w:t>уже вложенных для реализации практики за предыдущие годы;</w:t>
            </w:r>
          </w:p>
          <w:p w:rsidR="00543473" w:rsidRDefault="00457A9A">
            <w:pPr>
              <w:jc w:val="both"/>
              <w:rPr>
                <w:i/>
              </w:rPr>
            </w:pPr>
            <w:r>
              <w:rPr>
                <w:i/>
                <w:color w:val="000000" w:themeColor="text1"/>
              </w:rPr>
              <w:t>Описание необходимых ресурсов</w:t>
            </w:r>
            <w:r>
              <w:rPr>
                <w:i/>
                <w:color w:val="000000" w:themeColor="text1"/>
              </w:rPr>
              <w:t xml:space="preserve"> для развития практики в последующие года (указать перечень планируемых к привлечению ресурсов, в том числе из внебюджетных источников)</w:t>
            </w:r>
            <w:r>
              <w:rPr>
                <w:i/>
                <w:color w:val="000000" w:themeColor="text1"/>
                <w:lang w:val="ru-RU"/>
              </w:rPr>
              <w:t>.</w:t>
            </w:r>
          </w:p>
        </w:tc>
      </w:tr>
    </w:tbl>
    <w:p w:rsidR="00543473" w:rsidRDefault="00543473">
      <w:pPr>
        <w:spacing w:line="276" w:lineRule="auto"/>
        <w:ind w:firstLine="709"/>
        <w:jc w:val="center"/>
        <w:rPr>
          <w:sz w:val="28"/>
        </w:rPr>
      </w:pPr>
    </w:p>
    <w:p w:rsidR="00543473" w:rsidRDefault="00543473">
      <w:pPr>
        <w:sectPr w:rsidR="00543473">
          <w:headerReference w:type="default" r:id="rId7"/>
          <w:footerReference w:type="default" r:id="rId8"/>
          <w:footerReference w:type="first" r:id="rId9"/>
          <w:pgSz w:w="16838" w:h="11906" w:orient="landscape"/>
          <w:pgMar w:top="1134" w:right="567" w:bottom="1134" w:left="567" w:header="709" w:footer="147" w:gutter="0"/>
          <w:pgNumType w:start="1"/>
          <w:cols w:space="1701"/>
          <w:titlePg/>
          <w:docGrid w:linePitch="360"/>
        </w:sectPr>
      </w:pPr>
    </w:p>
    <w:p w:rsidR="00543473" w:rsidRDefault="00457A9A">
      <w:pPr>
        <w:ind w:right="-1"/>
        <w:jc w:val="center"/>
        <w:rPr>
          <w:b/>
          <w:sz w:val="28"/>
        </w:rPr>
      </w:pPr>
      <w:r>
        <w:rPr>
          <w:b/>
          <w:color w:val="000000" w:themeColor="text1"/>
          <w:sz w:val="28"/>
        </w:rPr>
        <w:lastRenderedPageBreak/>
        <w:t>План мероприятий по реализации практики поддержки добровольчества (волонтерства)</w:t>
      </w:r>
    </w:p>
    <w:p w:rsidR="00543473" w:rsidRDefault="00543473">
      <w:pPr>
        <w:rPr>
          <w:sz w:val="28"/>
        </w:rPr>
      </w:pPr>
    </w:p>
    <w:tbl>
      <w:tblPr>
        <w:tblW w:w="0" w:type="auto"/>
        <w:tblInd w:w="107" w:type="dxa"/>
        <w:tblLayout w:type="fixed"/>
        <w:tblLook w:val="04A0" w:firstRow="1" w:lastRow="0" w:firstColumn="1" w:lastColumn="0" w:noHBand="0" w:noVBand="1"/>
      </w:tblPr>
      <w:tblGrid>
        <w:gridCol w:w="567"/>
        <w:gridCol w:w="2409"/>
        <w:gridCol w:w="2835"/>
        <w:gridCol w:w="2693"/>
        <w:gridCol w:w="2551"/>
        <w:gridCol w:w="2409"/>
        <w:gridCol w:w="2234"/>
      </w:tblGrid>
      <w:tr w:rsidR="00543473">
        <w:trPr>
          <w:trHeight w:val="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473" w:rsidRDefault="00457A9A">
            <w:pPr>
              <w:keepLines/>
              <w:jc w:val="center"/>
            </w:pPr>
            <w:r>
              <w:rPr>
                <w:color w:val="000000" w:themeColor="text1"/>
              </w:rPr>
              <w:t>№</w:t>
            </w:r>
          </w:p>
          <w:p w:rsidR="00543473" w:rsidRDefault="00457A9A">
            <w:pPr>
              <w:keepLines/>
              <w:jc w:val="center"/>
            </w:pPr>
            <w:r>
              <w:rPr>
                <w:color w:val="000000" w:themeColor="text1"/>
              </w:rPr>
              <w:t>п\п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473" w:rsidRDefault="00457A9A">
            <w:pPr>
              <w:keepLines/>
              <w:jc w:val="center"/>
            </w:pPr>
            <w:r>
              <w:rPr>
                <w:color w:val="000000" w:themeColor="text1"/>
              </w:rPr>
              <w:t>Задача мероприятия (в соответствии с задачами, указанными в паспорте практики)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473" w:rsidRDefault="00457A9A">
            <w:pPr>
              <w:spacing w:line="276" w:lineRule="auto"/>
              <w:jc w:val="center"/>
            </w:pPr>
            <w:r>
              <w:rPr>
                <w:color w:val="000000" w:themeColor="text1"/>
              </w:rPr>
              <w:t>Наименование и место проведения мероприятия</w:t>
            </w:r>
          </w:p>
          <w:p w:rsidR="00543473" w:rsidRDefault="00457A9A">
            <w:pPr>
              <w:keepLines/>
              <w:jc w:val="center"/>
            </w:pPr>
            <w:r>
              <w:rPr>
                <w:color w:val="000000" w:themeColor="text1"/>
              </w:rPr>
              <w:t xml:space="preserve">(наименование населенного пункта </w:t>
            </w:r>
            <w:r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t xml:space="preserve">или полный адрес </w:t>
            </w:r>
            <w:r>
              <w:rPr>
                <w:color w:val="000000" w:themeColor="text1"/>
              </w:rPr>
              <w:br/>
              <w:t>при наличии)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473" w:rsidRDefault="00457A9A">
            <w:pPr>
              <w:keepLines/>
              <w:jc w:val="center"/>
            </w:pPr>
            <w:r>
              <w:rPr>
                <w:color w:val="000000" w:themeColor="text1"/>
              </w:rPr>
              <w:t>Краткое описание мероприятия, целевая аудитория мероприятия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473" w:rsidRDefault="00457A9A">
            <w:pPr>
              <w:keepLines/>
              <w:jc w:val="center"/>
            </w:pPr>
            <w:r>
              <w:rPr>
                <w:color w:val="000000" w:themeColor="text1"/>
              </w:rPr>
              <w:t>Сроки проведения мероприятия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473" w:rsidRDefault="00457A9A">
            <w:pPr>
              <w:keepLines/>
              <w:jc w:val="center"/>
            </w:pPr>
            <w:r>
              <w:rPr>
                <w:color w:val="000000" w:themeColor="text1"/>
              </w:rPr>
              <w:t>Организаторы и партнеры мероприятия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473" w:rsidRDefault="00457A9A">
            <w:pPr>
              <w:keepLines/>
              <w:jc w:val="center"/>
            </w:pPr>
            <w:r>
              <w:rPr>
                <w:color w:val="000000" w:themeColor="text1"/>
              </w:rPr>
              <w:t>Ожидаемые результаты мероприятия</w:t>
            </w:r>
          </w:p>
        </w:tc>
      </w:tr>
      <w:tr w:rsidR="00543473">
        <w:trPr>
          <w:trHeight w:val="5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473" w:rsidRDefault="00543473">
            <w:pPr>
              <w:pStyle w:val="ad"/>
              <w:keepLines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473" w:rsidRDefault="00543473">
            <w:pPr>
              <w:keepLines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473" w:rsidRDefault="00543473">
            <w:pPr>
              <w:keepLines/>
            </w:pPr>
          </w:p>
          <w:p w:rsidR="00543473" w:rsidRDefault="00543473">
            <w:pPr>
              <w:keepLines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473" w:rsidRDefault="00543473">
            <w:pPr>
              <w:keepLines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473" w:rsidRDefault="00543473">
            <w:pPr>
              <w:keepLines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473" w:rsidRDefault="00543473">
            <w:pPr>
              <w:keepLines/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473" w:rsidRDefault="00543473">
            <w:pPr>
              <w:keepLines/>
            </w:pPr>
          </w:p>
        </w:tc>
      </w:tr>
      <w:tr w:rsidR="00543473">
        <w:trPr>
          <w:trHeight w:val="5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473" w:rsidRDefault="00543473">
            <w:pPr>
              <w:pStyle w:val="ad"/>
              <w:keepLines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473" w:rsidRDefault="00543473">
            <w:pPr>
              <w:keepLines/>
            </w:pPr>
          </w:p>
          <w:p w:rsidR="00543473" w:rsidRDefault="00543473">
            <w:pPr>
              <w:keepLines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473" w:rsidRDefault="00543473">
            <w:pPr>
              <w:keepLines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473" w:rsidRDefault="00543473">
            <w:pPr>
              <w:keepLines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473" w:rsidRDefault="00543473">
            <w:pPr>
              <w:keepLines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473" w:rsidRDefault="00543473">
            <w:pPr>
              <w:keepLines/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473" w:rsidRDefault="00543473">
            <w:pPr>
              <w:keepLines/>
            </w:pPr>
          </w:p>
        </w:tc>
      </w:tr>
      <w:tr w:rsidR="00543473">
        <w:trPr>
          <w:trHeight w:val="5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473" w:rsidRDefault="00543473">
            <w:pPr>
              <w:pStyle w:val="ad"/>
              <w:keepLines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473" w:rsidRDefault="00543473">
            <w:pPr>
              <w:keepLines/>
            </w:pPr>
          </w:p>
          <w:p w:rsidR="00543473" w:rsidRDefault="00543473">
            <w:pPr>
              <w:keepLines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473" w:rsidRDefault="00543473">
            <w:pPr>
              <w:keepLines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473" w:rsidRDefault="00543473">
            <w:pPr>
              <w:keepLines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473" w:rsidRDefault="00543473">
            <w:pPr>
              <w:keepLines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473" w:rsidRDefault="00543473">
            <w:pPr>
              <w:keepLines/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473" w:rsidRDefault="00543473">
            <w:pPr>
              <w:keepLines/>
            </w:pPr>
          </w:p>
        </w:tc>
      </w:tr>
      <w:tr w:rsidR="00543473">
        <w:trPr>
          <w:trHeight w:val="5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473" w:rsidRDefault="00457A9A">
            <w:pPr>
              <w:keepLines/>
              <w:jc w:val="center"/>
            </w:pPr>
            <w:r>
              <w:rPr>
                <w:color w:val="000000" w:themeColor="text1"/>
              </w:rPr>
              <w:t>...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473" w:rsidRDefault="00543473">
            <w:pPr>
              <w:keepLines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473" w:rsidRDefault="00543473">
            <w:pPr>
              <w:keepLines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473" w:rsidRDefault="00543473">
            <w:pPr>
              <w:keepLines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473" w:rsidRDefault="00543473">
            <w:pPr>
              <w:keepLines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473" w:rsidRDefault="00543473">
            <w:pPr>
              <w:keepLines/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473" w:rsidRDefault="00543473">
            <w:pPr>
              <w:keepLines/>
            </w:pPr>
          </w:p>
        </w:tc>
      </w:tr>
    </w:tbl>
    <w:p w:rsidR="00543473" w:rsidRDefault="00457A9A">
      <w:pPr>
        <w:widowControl w:val="0"/>
        <w:jc w:val="center"/>
      </w:pPr>
      <w:r>
        <w:rPr>
          <w:color w:val="000000" w:themeColor="text1"/>
        </w:rPr>
        <w:br w:type="page"/>
      </w:r>
    </w:p>
    <w:p w:rsidR="00543473" w:rsidRDefault="00457A9A">
      <w:pPr>
        <w:widowControl w:val="0"/>
        <w:jc w:val="center"/>
        <w:rPr>
          <w:b/>
          <w:sz w:val="28"/>
        </w:rPr>
      </w:pPr>
      <w:r>
        <w:rPr>
          <w:b/>
          <w:color w:val="000000" w:themeColor="text1"/>
          <w:sz w:val="28"/>
        </w:rPr>
        <w:lastRenderedPageBreak/>
        <w:t>Блок второй: «Поддержка региональных социальных проектов, направленных на развитие добровольчества (волонтерства)»</w:t>
      </w:r>
    </w:p>
    <w:p w:rsidR="00543473" w:rsidRDefault="00543473">
      <w:pPr>
        <w:widowControl w:val="0"/>
        <w:jc w:val="center"/>
        <w:rPr>
          <w:b/>
          <w:sz w:val="28"/>
        </w:rPr>
      </w:pPr>
    </w:p>
    <w:p w:rsidR="00543473" w:rsidRDefault="00457A9A">
      <w:pPr>
        <w:widowControl w:val="0"/>
        <w:ind w:firstLine="709"/>
        <w:jc w:val="both"/>
        <w:rPr>
          <w:sz w:val="28"/>
        </w:rPr>
      </w:pPr>
      <w:r>
        <w:rPr>
          <w:color w:val="000000" w:themeColor="text1"/>
          <w:sz w:val="28"/>
        </w:rPr>
        <w:t xml:space="preserve">В блоке втором «Поддержка региональных социальных проектов, направленных на развитие добровольчества (волонтерства)» </w:t>
      </w:r>
      <w:r>
        <w:rPr>
          <w:color w:val="000000" w:themeColor="text1"/>
          <w:sz w:val="28"/>
          <w:lang w:val="ru-RU"/>
        </w:rPr>
        <w:t>описано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>проведение открытого и прозрачного конкурсного отбора на уровне субъекта</w:t>
      </w:r>
      <w:r>
        <w:rPr>
          <w:color w:val="000000" w:themeColor="text1"/>
          <w:sz w:val="28"/>
        </w:rPr>
        <w:br/>
        <w:t>Российской Федерации по отбору региональных социальных проектов с целью поддержки деятельности существующих</w:t>
      </w:r>
      <w:r>
        <w:rPr>
          <w:color w:val="000000" w:themeColor="text1"/>
          <w:sz w:val="28"/>
        </w:rPr>
        <w:br/>
        <w:t>и создание условий для возникновения новых добровольческих (волонтерских) о</w:t>
      </w:r>
      <w:r>
        <w:rPr>
          <w:color w:val="000000" w:themeColor="text1"/>
          <w:sz w:val="28"/>
        </w:rPr>
        <w:t>рганизаций и инициатив, обеспечивающих востребованность участия добровольцев (волонтеров) в решении социальных задач</w:t>
      </w:r>
      <w:r>
        <w:rPr>
          <w:color w:val="000000" w:themeColor="text1"/>
          <w:sz w:val="28"/>
          <w:lang w:val="ru-RU"/>
        </w:rPr>
        <w:t>,</w:t>
      </w:r>
      <w:r>
        <w:rPr>
          <w:color w:val="000000" w:themeColor="text1"/>
          <w:sz w:val="28"/>
        </w:rPr>
        <w:t xml:space="preserve"> и вовлечение общественности</w:t>
      </w:r>
      <w:r>
        <w:rPr>
          <w:color w:val="000000" w:themeColor="text1"/>
          <w:sz w:val="28"/>
        </w:rPr>
        <w:br/>
        <w:t>в добровольческую (волонтерскую) деятельность. При заполнении данного блока обязательно указываются:</w:t>
      </w:r>
    </w:p>
    <w:p w:rsidR="00543473" w:rsidRDefault="00457A9A">
      <w:pPr>
        <w:widowControl w:val="0"/>
        <w:ind w:firstLine="709"/>
        <w:jc w:val="both"/>
        <w:rPr>
          <w:sz w:val="28"/>
        </w:rPr>
      </w:pPr>
      <w:r>
        <w:rPr>
          <w:color w:val="000000" w:themeColor="text1"/>
          <w:sz w:val="28"/>
        </w:rPr>
        <w:t>краткие д</w:t>
      </w:r>
      <w:r>
        <w:rPr>
          <w:color w:val="000000" w:themeColor="text1"/>
          <w:sz w:val="28"/>
        </w:rPr>
        <w:t>анные о сроках проведения и об итогах открытого и прозрачного конкурсного отбора на уровне субъекта Российской Федерации;</w:t>
      </w:r>
    </w:p>
    <w:p w:rsidR="00543473" w:rsidRDefault="00457A9A">
      <w:pPr>
        <w:widowControl w:val="0"/>
        <w:ind w:firstLine="709"/>
        <w:jc w:val="both"/>
        <w:rPr>
          <w:sz w:val="28"/>
        </w:rPr>
      </w:pPr>
      <w:r>
        <w:rPr>
          <w:color w:val="000000" w:themeColor="text1"/>
          <w:sz w:val="28"/>
        </w:rPr>
        <w:t xml:space="preserve">список участников </w:t>
      </w:r>
      <w:r>
        <w:rPr>
          <w:color w:val="000000" w:themeColor="text1"/>
          <w:sz w:val="28"/>
        </w:rPr>
        <w:t>открытого и прозрачного конкурсного отбора на уровне субъекта Российской Федерации</w:t>
      </w:r>
      <w:r>
        <w:rPr>
          <w:color w:val="000000" w:themeColor="text1"/>
          <w:sz w:val="28"/>
        </w:rPr>
        <w:t>, включающи</w:t>
      </w:r>
      <w:r>
        <w:rPr>
          <w:color w:val="000000" w:themeColor="text1"/>
          <w:sz w:val="28"/>
          <w:lang w:val="ru-RU"/>
        </w:rPr>
        <w:t xml:space="preserve">й </w:t>
      </w:r>
      <w:r>
        <w:rPr>
          <w:color w:val="000000" w:themeColor="text1"/>
          <w:sz w:val="28"/>
        </w:rPr>
        <w:t>название организации,</w:t>
      </w:r>
      <w:r>
        <w:rPr>
          <w:color w:val="000000" w:themeColor="text1"/>
          <w:sz w:val="28"/>
        </w:rPr>
        <w:t xml:space="preserve"> название проекта, краткое описание проекта, запрашиваемый объем денежных средств, необходимых</w:t>
      </w:r>
      <w:r>
        <w:rPr>
          <w:color w:val="000000" w:themeColor="text1"/>
          <w:sz w:val="28"/>
        </w:rPr>
        <w:br/>
        <w:t>для реализации проекта;</w:t>
      </w:r>
    </w:p>
    <w:p w:rsidR="00543473" w:rsidRDefault="00457A9A">
      <w:pPr>
        <w:widowControl w:val="0"/>
        <w:ind w:firstLine="709"/>
        <w:jc w:val="both"/>
        <w:rPr>
          <w:sz w:val="28"/>
        </w:rPr>
      </w:pPr>
      <w:r>
        <w:rPr>
          <w:color w:val="000000" w:themeColor="text1"/>
          <w:sz w:val="28"/>
        </w:rPr>
        <w:t xml:space="preserve">список независимых экспертов </w:t>
      </w:r>
      <w:r>
        <w:rPr>
          <w:color w:val="000000" w:themeColor="text1"/>
          <w:sz w:val="28"/>
        </w:rPr>
        <w:t>открытого и прозрачного конкурсного отбора на уровне субъекта Российской Федерации</w:t>
      </w:r>
      <w:r>
        <w:rPr>
          <w:color w:val="000000" w:themeColor="text1"/>
          <w:sz w:val="28"/>
        </w:rPr>
        <w:t>, оценивающих заявки;</w:t>
      </w:r>
    </w:p>
    <w:p w:rsidR="00543473" w:rsidRDefault="00457A9A">
      <w:pPr>
        <w:widowControl w:val="0"/>
        <w:ind w:firstLine="709"/>
        <w:jc w:val="both"/>
        <w:rPr>
          <w:sz w:val="28"/>
        </w:rPr>
      </w:pPr>
      <w:r>
        <w:rPr>
          <w:color w:val="000000" w:themeColor="text1"/>
          <w:sz w:val="28"/>
        </w:rPr>
        <w:t>спис</w:t>
      </w:r>
      <w:r>
        <w:rPr>
          <w:color w:val="000000" w:themeColor="text1"/>
          <w:sz w:val="28"/>
        </w:rPr>
        <w:t xml:space="preserve">ок экспертной комиссии </w:t>
      </w:r>
      <w:r>
        <w:rPr>
          <w:color w:val="000000" w:themeColor="text1"/>
          <w:sz w:val="28"/>
        </w:rPr>
        <w:t>открытого и прозрачного конкурсного отбора на уровне субъекта Российской Федерации</w:t>
      </w:r>
      <w:r>
        <w:rPr>
          <w:color w:val="000000" w:themeColor="text1"/>
          <w:sz w:val="28"/>
        </w:rPr>
        <w:t xml:space="preserve">, принимающей решение об итогах </w:t>
      </w:r>
      <w:r>
        <w:rPr>
          <w:color w:val="000000" w:themeColor="text1"/>
          <w:sz w:val="28"/>
        </w:rPr>
        <w:t>открытого и прозрачного конкурсного отбора на уровне субъекта Российской Федерации</w:t>
      </w:r>
      <w:r>
        <w:rPr>
          <w:color w:val="000000" w:themeColor="text1"/>
          <w:sz w:val="28"/>
          <w:lang w:val="ru-RU"/>
        </w:rPr>
        <w:t>,</w:t>
      </w:r>
      <w:r>
        <w:rPr>
          <w:color w:val="000000" w:themeColor="text1"/>
          <w:sz w:val="28"/>
        </w:rPr>
        <w:br/>
        <w:t>с кратким описанием профиля эксперт</w:t>
      </w:r>
      <w:r>
        <w:rPr>
          <w:color w:val="000000" w:themeColor="text1"/>
          <w:sz w:val="28"/>
        </w:rPr>
        <w:t>а, подтверждающим опыт и компетенции каждого из них;</w:t>
      </w:r>
    </w:p>
    <w:p w:rsidR="00543473" w:rsidRDefault="00457A9A">
      <w:pPr>
        <w:widowControl w:val="0"/>
        <w:ind w:firstLine="709"/>
        <w:jc w:val="both"/>
        <w:rPr>
          <w:sz w:val="28"/>
        </w:rPr>
      </w:pPr>
      <w:r>
        <w:rPr>
          <w:color w:val="000000" w:themeColor="text1"/>
          <w:sz w:val="28"/>
        </w:rPr>
        <w:t>перечень информационных каналов субъекта Российской Федерации, на которых была размещена информация</w:t>
      </w:r>
      <w:r>
        <w:rPr>
          <w:color w:val="000000" w:themeColor="text1"/>
          <w:sz w:val="28"/>
        </w:rPr>
        <w:br/>
        <w:t xml:space="preserve">об </w:t>
      </w:r>
      <w:r>
        <w:rPr>
          <w:color w:val="000000" w:themeColor="text1"/>
          <w:sz w:val="28"/>
        </w:rPr>
        <w:t>открытом и прозрачном конкурсном отборе на уровне субъекта Российской Федерации</w:t>
      </w:r>
      <w:r>
        <w:rPr>
          <w:color w:val="000000" w:themeColor="text1"/>
          <w:sz w:val="28"/>
        </w:rPr>
        <w:t>, включая принтскрины</w:t>
      </w:r>
      <w:r>
        <w:rPr>
          <w:color w:val="000000" w:themeColor="text1"/>
          <w:sz w:val="28"/>
        </w:rPr>
        <w:t xml:space="preserve"> публикаций</w:t>
      </w:r>
      <w:r>
        <w:rPr>
          <w:color w:val="000000" w:themeColor="text1"/>
          <w:sz w:val="28"/>
        </w:rPr>
        <w:br/>
        <w:t xml:space="preserve">с анонсами </w:t>
      </w:r>
      <w:r>
        <w:rPr>
          <w:color w:val="000000" w:themeColor="text1"/>
          <w:sz w:val="28"/>
        </w:rPr>
        <w:t>открытого и прозрачного конкурсного отбора на уровне субъекта Российской Федерации</w:t>
      </w:r>
      <w:r>
        <w:rPr>
          <w:color w:val="000000" w:themeColor="text1"/>
          <w:sz w:val="28"/>
        </w:rPr>
        <w:t>.</w:t>
      </w:r>
    </w:p>
    <w:p w:rsidR="00543473" w:rsidRDefault="00457A9A">
      <w:pPr>
        <w:widowControl w:val="0"/>
        <w:ind w:firstLine="709"/>
        <w:jc w:val="both"/>
        <w:rPr>
          <w:sz w:val="28"/>
        </w:rPr>
      </w:pPr>
      <w:r>
        <w:rPr>
          <w:color w:val="000000" w:themeColor="text1"/>
          <w:sz w:val="28"/>
        </w:rPr>
        <w:t xml:space="preserve">список победителей </w:t>
      </w:r>
      <w:r>
        <w:rPr>
          <w:color w:val="000000" w:themeColor="text1"/>
          <w:sz w:val="28"/>
        </w:rPr>
        <w:t xml:space="preserve">открытого и прозрачного конкурсного отбора на уровне субъекта Российской Федерации с кратким </w:t>
      </w:r>
      <w:r>
        <w:rPr>
          <w:color w:val="000000" w:themeColor="text1"/>
          <w:sz w:val="28"/>
        </w:rPr>
        <w:t>описанием паспортов проектов</w:t>
      </w:r>
    </w:p>
    <w:p w:rsidR="00543473" w:rsidRDefault="00457A9A">
      <w:pPr>
        <w:widowControl w:val="0"/>
        <w:ind w:left="720"/>
        <w:jc w:val="both"/>
        <w:rPr>
          <w:sz w:val="28"/>
        </w:rPr>
      </w:pPr>
      <w:r>
        <w:rPr>
          <w:color w:val="000000" w:themeColor="text1"/>
          <w:sz w:val="28"/>
        </w:rPr>
        <w:t>Также в обязательном порядке прикладываются:</w:t>
      </w:r>
    </w:p>
    <w:p w:rsidR="00543473" w:rsidRDefault="00457A9A">
      <w:pPr>
        <w:widowControl w:val="0"/>
        <w:ind w:firstLine="720"/>
        <w:jc w:val="both"/>
        <w:rPr>
          <w:sz w:val="28"/>
        </w:rPr>
      </w:pPr>
      <w:r>
        <w:rPr>
          <w:color w:val="000000" w:themeColor="text1"/>
          <w:sz w:val="28"/>
        </w:rPr>
        <w:t xml:space="preserve">копии оценочных листов независимых экспертов </w:t>
      </w:r>
      <w:r>
        <w:rPr>
          <w:color w:val="000000" w:themeColor="text1"/>
          <w:sz w:val="28"/>
        </w:rPr>
        <w:t>открытого и прозрачного конкурсного отбора на уровне субъекта Российской Федерации;</w:t>
      </w:r>
    </w:p>
    <w:p w:rsidR="00543473" w:rsidRDefault="00457A9A">
      <w:pPr>
        <w:widowControl w:val="0"/>
        <w:ind w:firstLine="720"/>
        <w:jc w:val="both"/>
        <w:rPr>
          <w:sz w:val="28"/>
        </w:rPr>
      </w:pPr>
      <w:r>
        <w:rPr>
          <w:color w:val="000000" w:themeColor="text1"/>
          <w:sz w:val="28"/>
        </w:rPr>
        <w:t xml:space="preserve">копия </w:t>
      </w:r>
      <w:r>
        <w:rPr>
          <w:color w:val="000000" w:themeColor="text1"/>
          <w:sz w:val="28"/>
        </w:rPr>
        <w:t xml:space="preserve">протокола экспертной комиссии </w:t>
      </w:r>
      <w:r>
        <w:rPr>
          <w:color w:val="000000" w:themeColor="text1"/>
          <w:sz w:val="28"/>
        </w:rPr>
        <w:t xml:space="preserve">открытого и прозрачного конкурсного отбора на </w:t>
      </w:r>
      <w:r>
        <w:rPr>
          <w:color w:val="000000" w:themeColor="text1"/>
          <w:sz w:val="28"/>
        </w:rPr>
        <w:t>уровне субъекта</w:t>
      </w:r>
      <w:r>
        <w:rPr>
          <w:color w:val="000000" w:themeColor="text1"/>
          <w:sz w:val="28"/>
        </w:rPr>
        <w:br/>
        <w:t>Российской Федерации;</w:t>
      </w:r>
    </w:p>
    <w:p w:rsidR="00543473" w:rsidRDefault="00457A9A">
      <w:pPr>
        <w:widowControl w:val="0"/>
        <w:ind w:firstLine="720"/>
        <w:jc w:val="both"/>
        <w:rPr>
          <w:sz w:val="28"/>
        </w:rPr>
      </w:pPr>
      <w:r>
        <w:rPr>
          <w:color w:val="000000" w:themeColor="text1"/>
          <w:sz w:val="28"/>
        </w:rPr>
        <w:t xml:space="preserve">копии заявок и смет проектов победителей </w:t>
      </w:r>
      <w:r>
        <w:rPr>
          <w:color w:val="000000" w:themeColor="text1"/>
          <w:sz w:val="28"/>
        </w:rPr>
        <w:t>открытого и прозрачного конкурсного отбора на уровне субъекта</w:t>
      </w:r>
      <w:r>
        <w:rPr>
          <w:color w:val="000000" w:themeColor="text1"/>
          <w:sz w:val="28"/>
        </w:rPr>
        <w:br/>
        <w:t>Российской Федерации, которые вошли в практику субъекта Российской Федерации</w:t>
      </w:r>
      <w:r>
        <w:rPr>
          <w:color w:val="000000" w:themeColor="text1"/>
          <w:sz w:val="28"/>
        </w:rPr>
        <w:t xml:space="preserve">, поданную в заявке на </w:t>
      </w:r>
      <w:r>
        <w:rPr>
          <w:color w:val="000000" w:themeColor="text1"/>
          <w:sz w:val="28"/>
        </w:rPr>
        <w:t xml:space="preserve">Всероссийский </w:t>
      </w:r>
      <w:r>
        <w:rPr>
          <w:color w:val="000000" w:themeColor="text1"/>
          <w:sz w:val="28"/>
        </w:rPr>
        <w:lastRenderedPageBreak/>
        <w:t>ко</w:t>
      </w:r>
      <w:r>
        <w:rPr>
          <w:color w:val="000000" w:themeColor="text1"/>
          <w:sz w:val="28"/>
        </w:rPr>
        <w:t xml:space="preserve">нкурс лучших региональных практик </w:t>
      </w:r>
      <w:r>
        <w:rPr>
          <w:color w:val="000000" w:themeColor="text1"/>
          <w:sz w:val="28"/>
        </w:rPr>
        <w:t>поддержки волонтерства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>«Регион добрых дел» 2020 года</w:t>
      </w:r>
      <w:r>
        <w:rPr>
          <w:color w:val="000000" w:themeColor="text1"/>
          <w:sz w:val="28"/>
        </w:rPr>
        <w:t xml:space="preserve"> </w:t>
      </w:r>
    </w:p>
    <w:p w:rsidR="00543473" w:rsidRDefault="00543473">
      <w:pPr>
        <w:widowControl w:val="0"/>
        <w:ind w:firstLine="720"/>
        <w:jc w:val="both"/>
        <w:rPr>
          <w:sz w:val="28"/>
        </w:rPr>
      </w:pPr>
    </w:p>
    <w:p w:rsidR="00543473" w:rsidRDefault="00457A9A">
      <w:pPr>
        <w:widowControl w:val="0"/>
        <w:ind w:firstLine="709"/>
        <w:jc w:val="center"/>
        <w:rPr>
          <w:b/>
          <w:sz w:val="28"/>
        </w:rPr>
      </w:pPr>
      <w:r>
        <w:rPr>
          <w:b/>
          <w:color w:val="000000" w:themeColor="text1"/>
          <w:sz w:val="28"/>
        </w:rPr>
        <w:t>Краткие данные о сроках проведения и об итогах открытого и прозрачного конкурсного отбора на уровне субъекта Российской Федерации</w:t>
      </w:r>
    </w:p>
    <w:p w:rsidR="00543473" w:rsidRDefault="00543473">
      <w:pPr>
        <w:widowControl w:val="0"/>
        <w:rPr>
          <w:b/>
        </w:rPr>
      </w:pPr>
    </w:p>
    <w:tbl>
      <w:tblPr>
        <w:tblStyle w:val="affa"/>
        <w:tblW w:w="0" w:type="auto"/>
        <w:tblInd w:w="107" w:type="dxa"/>
        <w:tblLook w:val="04A0" w:firstRow="1" w:lastRow="0" w:firstColumn="1" w:lastColumn="0" w:noHBand="0" w:noVBand="1"/>
      </w:tblPr>
      <w:tblGrid>
        <w:gridCol w:w="567"/>
        <w:gridCol w:w="3685"/>
        <w:gridCol w:w="5247"/>
        <w:gridCol w:w="6092"/>
      </w:tblGrid>
      <w:tr w:rsidR="00543473">
        <w:tc>
          <w:tcPr>
            <w:tcW w:w="567" w:type="dxa"/>
          </w:tcPr>
          <w:p w:rsidR="00543473" w:rsidRDefault="00543473">
            <w:pPr>
              <w:pStyle w:val="ad"/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</w:tcPr>
          <w:p w:rsidR="00543473" w:rsidRDefault="00457A9A">
            <w:pPr>
              <w:widowControl w:val="0"/>
              <w:jc w:val="both"/>
            </w:pPr>
            <w:r>
              <w:rPr>
                <w:color w:val="000000" w:themeColor="text1"/>
              </w:rPr>
              <w:t>Сроки проведения:</w:t>
            </w:r>
          </w:p>
        </w:tc>
        <w:tc>
          <w:tcPr>
            <w:tcW w:w="11339" w:type="dxa"/>
            <w:gridSpan w:val="2"/>
          </w:tcPr>
          <w:p w:rsidR="00543473" w:rsidRDefault="00543473">
            <w:pPr>
              <w:widowControl w:val="0"/>
            </w:pPr>
          </w:p>
        </w:tc>
      </w:tr>
      <w:tr w:rsidR="00543473">
        <w:trPr>
          <w:trHeight w:val="636"/>
        </w:trPr>
        <w:tc>
          <w:tcPr>
            <w:tcW w:w="567" w:type="dxa"/>
          </w:tcPr>
          <w:p w:rsidR="00543473" w:rsidRDefault="00543473">
            <w:pPr>
              <w:pStyle w:val="ad"/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</w:tcPr>
          <w:p w:rsidR="00543473" w:rsidRDefault="00457A9A">
            <w:pPr>
              <w:widowControl w:val="0"/>
              <w:jc w:val="both"/>
            </w:pPr>
            <w:r>
              <w:rPr>
                <w:color w:val="000000" w:themeColor="text1"/>
              </w:rPr>
              <w:t>Направление поддержки</w:t>
            </w:r>
          </w:p>
        </w:tc>
        <w:tc>
          <w:tcPr>
            <w:tcW w:w="5247" w:type="dxa"/>
          </w:tcPr>
          <w:p w:rsidR="00543473" w:rsidRDefault="00457A9A">
            <w:pPr>
              <w:widowControl w:val="0"/>
              <w:jc w:val="center"/>
            </w:pPr>
            <w:r>
              <w:rPr>
                <w:color w:val="000000" w:themeColor="text1"/>
              </w:rPr>
              <w:t>Количество заявок по каждому из направления поддержки, ед.</w:t>
            </w:r>
          </w:p>
        </w:tc>
        <w:tc>
          <w:tcPr>
            <w:tcW w:w="6092" w:type="dxa"/>
          </w:tcPr>
          <w:p w:rsidR="00543473" w:rsidRDefault="00457A9A">
            <w:pPr>
              <w:widowControl w:val="0"/>
              <w:jc w:val="center"/>
            </w:pPr>
            <w:r>
              <w:rPr>
                <w:color w:val="000000" w:themeColor="text1"/>
              </w:rPr>
              <w:t>Количество победителей по каждому из направлений поддержки, ед.</w:t>
            </w:r>
          </w:p>
        </w:tc>
      </w:tr>
      <w:tr w:rsidR="00543473">
        <w:trPr>
          <w:trHeight w:val="350"/>
        </w:trPr>
        <w:tc>
          <w:tcPr>
            <w:tcW w:w="567" w:type="dxa"/>
          </w:tcPr>
          <w:p w:rsidR="00543473" w:rsidRDefault="00543473">
            <w:pPr>
              <w:pStyle w:val="ad"/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</w:tcPr>
          <w:p w:rsidR="00543473" w:rsidRDefault="00457A9A">
            <w:pPr>
              <w:widowControl w:val="0"/>
              <w:jc w:val="both"/>
            </w:pPr>
            <w:r>
              <w:rPr>
                <w:color w:val="000000" w:themeColor="text1"/>
              </w:rPr>
              <w:t>Школьное добровольчество (волонтерство)</w:t>
            </w:r>
          </w:p>
        </w:tc>
        <w:tc>
          <w:tcPr>
            <w:tcW w:w="5247" w:type="dxa"/>
          </w:tcPr>
          <w:p w:rsidR="00543473" w:rsidRDefault="00543473">
            <w:pPr>
              <w:widowControl w:val="0"/>
            </w:pPr>
          </w:p>
        </w:tc>
        <w:tc>
          <w:tcPr>
            <w:tcW w:w="6092" w:type="dxa"/>
          </w:tcPr>
          <w:p w:rsidR="00543473" w:rsidRDefault="00543473">
            <w:pPr>
              <w:widowControl w:val="0"/>
            </w:pPr>
          </w:p>
        </w:tc>
      </w:tr>
      <w:tr w:rsidR="00543473">
        <w:tc>
          <w:tcPr>
            <w:tcW w:w="567" w:type="dxa"/>
          </w:tcPr>
          <w:p w:rsidR="00543473" w:rsidRDefault="00543473">
            <w:pPr>
              <w:pStyle w:val="ad"/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</w:tcPr>
          <w:p w:rsidR="00543473" w:rsidRDefault="00457A9A">
            <w:pPr>
              <w:widowControl w:val="0"/>
              <w:jc w:val="both"/>
            </w:pPr>
            <w:r>
              <w:rPr>
                <w:color w:val="000000" w:themeColor="text1"/>
              </w:rPr>
              <w:t>Студенческое добровольчество (волонтерство)</w:t>
            </w:r>
          </w:p>
        </w:tc>
        <w:tc>
          <w:tcPr>
            <w:tcW w:w="5247" w:type="dxa"/>
          </w:tcPr>
          <w:p w:rsidR="00543473" w:rsidRDefault="00543473">
            <w:pPr>
              <w:widowControl w:val="0"/>
            </w:pPr>
          </w:p>
        </w:tc>
        <w:tc>
          <w:tcPr>
            <w:tcW w:w="6092" w:type="dxa"/>
          </w:tcPr>
          <w:p w:rsidR="00543473" w:rsidRDefault="00543473">
            <w:pPr>
              <w:widowControl w:val="0"/>
            </w:pPr>
          </w:p>
        </w:tc>
      </w:tr>
      <w:tr w:rsidR="00543473">
        <w:tc>
          <w:tcPr>
            <w:tcW w:w="567" w:type="dxa"/>
          </w:tcPr>
          <w:p w:rsidR="00543473" w:rsidRDefault="00543473">
            <w:pPr>
              <w:pStyle w:val="ad"/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</w:tcPr>
          <w:p w:rsidR="00543473" w:rsidRDefault="00457A9A">
            <w:pPr>
              <w:widowControl w:val="0"/>
              <w:jc w:val="both"/>
            </w:pPr>
            <w:r>
              <w:rPr>
                <w:color w:val="000000" w:themeColor="text1"/>
              </w:rPr>
              <w:t>Добровольчество (</w:t>
            </w:r>
            <w:r>
              <w:rPr>
                <w:color w:val="000000" w:themeColor="text1"/>
              </w:rPr>
              <w:t>волонтерство) трудоспособного населения</w:t>
            </w:r>
          </w:p>
        </w:tc>
        <w:tc>
          <w:tcPr>
            <w:tcW w:w="5247" w:type="dxa"/>
          </w:tcPr>
          <w:p w:rsidR="00543473" w:rsidRDefault="00543473">
            <w:pPr>
              <w:widowControl w:val="0"/>
            </w:pPr>
          </w:p>
        </w:tc>
        <w:tc>
          <w:tcPr>
            <w:tcW w:w="6092" w:type="dxa"/>
          </w:tcPr>
          <w:p w:rsidR="00543473" w:rsidRDefault="00543473">
            <w:pPr>
              <w:widowControl w:val="0"/>
            </w:pPr>
          </w:p>
        </w:tc>
      </w:tr>
      <w:tr w:rsidR="00543473">
        <w:tc>
          <w:tcPr>
            <w:tcW w:w="567" w:type="dxa"/>
          </w:tcPr>
          <w:p w:rsidR="00543473" w:rsidRDefault="00543473">
            <w:pPr>
              <w:pStyle w:val="ad"/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</w:tcPr>
          <w:p w:rsidR="00543473" w:rsidRDefault="00457A9A">
            <w:pPr>
              <w:widowControl w:val="0"/>
              <w:jc w:val="both"/>
            </w:pPr>
            <w:r>
              <w:rPr>
                <w:color w:val="000000" w:themeColor="text1"/>
              </w:rPr>
              <w:t>«Серебряное» добровольчество (волонтерство)</w:t>
            </w:r>
          </w:p>
        </w:tc>
        <w:tc>
          <w:tcPr>
            <w:tcW w:w="5247" w:type="dxa"/>
          </w:tcPr>
          <w:p w:rsidR="00543473" w:rsidRDefault="00543473">
            <w:pPr>
              <w:widowControl w:val="0"/>
            </w:pPr>
          </w:p>
        </w:tc>
        <w:tc>
          <w:tcPr>
            <w:tcW w:w="6092" w:type="dxa"/>
          </w:tcPr>
          <w:p w:rsidR="00543473" w:rsidRDefault="00543473">
            <w:pPr>
              <w:widowControl w:val="0"/>
            </w:pPr>
          </w:p>
        </w:tc>
      </w:tr>
      <w:tr w:rsidR="00543473">
        <w:tc>
          <w:tcPr>
            <w:tcW w:w="567" w:type="dxa"/>
          </w:tcPr>
          <w:p w:rsidR="00543473" w:rsidRDefault="00543473">
            <w:pPr>
              <w:pStyle w:val="ad"/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</w:tcPr>
          <w:p w:rsidR="00543473" w:rsidRDefault="00457A9A">
            <w:pPr>
              <w:widowControl w:val="0"/>
              <w:jc w:val="right"/>
            </w:pPr>
            <w:r>
              <w:rPr>
                <w:color w:val="000000" w:themeColor="text1"/>
              </w:rPr>
              <w:t>ВСЕГО:</w:t>
            </w:r>
          </w:p>
        </w:tc>
        <w:tc>
          <w:tcPr>
            <w:tcW w:w="5247" w:type="dxa"/>
          </w:tcPr>
          <w:p w:rsidR="00543473" w:rsidRDefault="00543473">
            <w:pPr>
              <w:widowControl w:val="0"/>
            </w:pPr>
          </w:p>
        </w:tc>
        <w:tc>
          <w:tcPr>
            <w:tcW w:w="6092" w:type="dxa"/>
          </w:tcPr>
          <w:p w:rsidR="00543473" w:rsidRDefault="00543473">
            <w:pPr>
              <w:widowControl w:val="0"/>
            </w:pPr>
          </w:p>
        </w:tc>
      </w:tr>
    </w:tbl>
    <w:p w:rsidR="00543473" w:rsidRDefault="00543473">
      <w:pPr>
        <w:widowControl w:val="0"/>
        <w:rPr>
          <w:b/>
        </w:rPr>
      </w:pPr>
    </w:p>
    <w:p w:rsidR="00543473" w:rsidRDefault="00457A9A">
      <w:pPr>
        <w:rPr>
          <w:b/>
          <w:sz w:val="28"/>
        </w:rPr>
      </w:pPr>
      <w:r>
        <w:rPr>
          <w:b/>
          <w:color w:val="000000" w:themeColor="text1"/>
        </w:rPr>
        <w:br w:type="page"/>
      </w:r>
    </w:p>
    <w:p w:rsidR="00543473" w:rsidRDefault="00457A9A">
      <w:pPr>
        <w:widowControl w:val="0"/>
        <w:jc w:val="center"/>
        <w:rPr>
          <w:b/>
          <w:sz w:val="28"/>
        </w:rPr>
      </w:pPr>
      <w:r>
        <w:rPr>
          <w:b/>
          <w:color w:val="000000" w:themeColor="text1"/>
          <w:sz w:val="28"/>
        </w:rPr>
        <w:lastRenderedPageBreak/>
        <w:t xml:space="preserve">Список участников </w:t>
      </w:r>
      <w:r>
        <w:rPr>
          <w:b/>
          <w:color w:val="000000" w:themeColor="text1"/>
          <w:sz w:val="28"/>
        </w:rPr>
        <w:t>открытого и прозрачного конкурсного отбора на уровне субъекта Российской Федерации</w:t>
      </w:r>
    </w:p>
    <w:p w:rsidR="00543473" w:rsidRDefault="00543473">
      <w:pPr>
        <w:widowControl w:val="0"/>
        <w:jc w:val="center"/>
        <w:rPr>
          <w:b/>
          <w:sz w:val="28"/>
        </w:rPr>
      </w:pPr>
    </w:p>
    <w:tbl>
      <w:tblPr>
        <w:tblStyle w:val="affa"/>
        <w:tblW w:w="0" w:type="auto"/>
        <w:tblInd w:w="107" w:type="dxa"/>
        <w:tblLayout w:type="fixed"/>
        <w:tblLook w:val="04A0" w:firstRow="1" w:lastRow="0" w:firstColumn="1" w:lastColumn="0" w:noHBand="0" w:noVBand="1"/>
      </w:tblPr>
      <w:tblGrid>
        <w:gridCol w:w="641"/>
        <w:gridCol w:w="3827"/>
        <w:gridCol w:w="1984"/>
        <w:gridCol w:w="2128"/>
        <w:gridCol w:w="2266"/>
        <w:gridCol w:w="4785"/>
      </w:tblGrid>
      <w:tr w:rsidR="00543473">
        <w:tc>
          <w:tcPr>
            <w:tcW w:w="641" w:type="dxa"/>
          </w:tcPr>
          <w:p w:rsidR="00543473" w:rsidRDefault="00457A9A">
            <w:pPr>
              <w:widowControl w:val="0"/>
              <w:jc w:val="center"/>
            </w:pPr>
            <w:r>
              <w:rPr>
                <w:color w:val="000000" w:themeColor="text1"/>
              </w:rPr>
              <w:t>№ п/п</w:t>
            </w:r>
          </w:p>
        </w:tc>
        <w:tc>
          <w:tcPr>
            <w:tcW w:w="3827" w:type="dxa"/>
          </w:tcPr>
          <w:p w:rsidR="00543473" w:rsidRDefault="00457A9A">
            <w:pPr>
              <w:widowControl w:val="0"/>
              <w:jc w:val="center"/>
            </w:pPr>
            <w:r>
              <w:rPr>
                <w:color w:val="000000" w:themeColor="text1"/>
              </w:rPr>
              <w:t>Направление поддержки</w:t>
            </w:r>
          </w:p>
        </w:tc>
        <w:tc>
          <w:tcPr>
            <w:tcW w:w="1984" w:type="dxa"/>
          </w:tcPr>
          <w:p w:rsidR="00543473" w:rsidRDefault="00457A9A">
            <w:pPr>
              <w:widowControl w:val="0"/>
              <w:jc w:val="center"/>
            </w:pPr>
            <w:r>
              <w:rPr>
                <w:color w:val="000000" w:themeColor="text1"/>
              </w:rPr>
              <w:t>Название организации</w:t>
            </w:r>
          </w:p>
        </w:tc>
        <w:tc>
          <w:tcPr>
            <w:tcW w:w="2128" w:type="dxa"/>
          </w:tcPr>
          <w:p w:rsidR="00543473" w:rsidRDefault="00457A9A">
            <w:pPr>
              <w:widowControl w:val="0"/>
              <w:jc w:val="center"/>
            </w:pPr>
            <w:r>
              <w:rPr>
                <w:color w:val="000000" w:themeColor="text1"/>
              </w:rPr>
              <w:t>Название проекта</w:t>
            </w:r>
          </w:p>
        </w:tc>
        <w:tc>
          <w:tcPr>
            <w:tcW w:w="2266" w:type="dxa"/>
          </w:tcPr>
          <w:p w:rsidR="00543473" w:rsidRDefault="00457A9A">
            <w:pPr>
              <w:widowControl w:val="0"/>
              <w:jc w:val="center"/>
              <w:rPr>
                <w:i/>
              </w:rPr>
            </w:pPr>
            <w:r>
              <w:rPr>
                <w:color w:val="000000" w:themeColor="text1"/>
              </w:rPr>
              <w:t>Краткое описание проекта</w:t>
            </w:r>
          </w:p>
          <w:p w:rsidR="00543473" w:rsidRDefault="00543473">
            <w:pPr>
              <w:widowControl w:val="0"/>
              <w:jc w:val="center"/>
            </w:pPr>
          </w:p>
        </w:tc>
        <w:tc>
          <w:tcPr>
            <w:tcW w:w="4785" w:type="dxa"/>
          </w:tcPr>
          <w:p w:rsidR="00543473" w:rsidRDefault="00457A9A">
            <w:pPr>
              <w:jc w:val="center"/>
              <w:rPr>
                <w:i/>
              </w:rPr>
            </w:pPr>
            <w:r>
              <w:rPr>
                <w:color w:val="000000" w:themeColor="text1"/>
              </w:rPr>
              <w:t>Запрашиваемый объем денежных средств, необходимых для реализации проекта,</w:t>
            </w:r>
            <w:r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t xml:space="preserve">и объем софинансирования проекта, </w:t>
            </w:r>
            <w:r>
              <w:rPr>
                <w:color w:val="000000" w:themeColor="text1"/>
              </w:rPr>
              <w:t xml:space="preserve">рублей </w:t>
            </w:r>
            <w:r>
              <w:rPr>
                <w:i/>
                <w:color w:val="000000" w:themeColor="text1"/>
              </w:rPr>
              <w:t>(указывается значение до двух знаков после запятой)</w:t>
            </w:r>
          </w:p>
        </w:tc>
      </w:tr>
      <w:tr w:rsidR="00543473">
        <w:trPr>
          <w:trHeight w:val="564"/>
        </w:trPr>
        <w:tc>
          <w:tcPr>
            <w:tcW w:w="641" w:type="dxa"/>
          </w:tcPr>
          <w:p w:rsidR="00543473" w:rsidRDefault="00543473">
            <w:pPr>
              <w:pStyle w:val="ad"/>
              <w:numPr>
                <w:ilvl w:val="0"/>
                <w:numId w:val="4"/>
              </w:numPr>
              <w:tabs>
                <w:tab w:val="left" w:pos="2268"/>
              </w:tabs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</w:tcPr>
          <w:p w:rsidR="00543473" w:rsidRDefault="00457A9A">
            <w:pPr>
              <w:widowControl w:val="0"/>
              <w:jc w:val="both"/>
            </w:pPr>
            <w:r>
              <w:rPr>
                <w:color w:val="000000" w:themeColor="text1"/>
              </w:rPr>
              <w:t>Школьное добровольчество (волонтерство)</w:t>
            </w:r>
          </w:p>
        </w:tc>
        <w:tc>
          <w:tcPr>
            <w:tcW w:w="1984" w:type="dxa"/>
          </w:tcPr>
          <w:p w:rsidR="00543473" w:rsidRDefault="00543473"/>
        </w:tc>
        <w:tc>
          <w:tcPr>
            <w:tcW w:w="2128" w:type="dxa"/>
          </w:tcPr>
          <w:p w:rsidR="00543473" w:rsidRDefault="00543473"/>
        </w:tc>
        <w:tc>
          <w:tcPr>
            <w:tcW w:w="2266" w:type="dxa"/>
          </w:tcPr>
          <w:p w:rsidR="00543473" w:rsidRDefault="00543473"/>
        </w:tc>
        <w:tc>
          <w:tcPr>
            <w:tcW w:w="4785" w:type="dxa"/>
          </w:tcPr>
          <w:p w:rsidR="00543473" w:rsidRDefault="00543473">
            <w:pPr>
              <w:rPr>
                <w:i/>
              </w:rPr>
            </w:pPr>
          </w:p>
        </w:tc>
      </w:tr>
      <w:tr w:rsidR="00543473">
        <w:tc>
          <w:tcPr>
            <w:tcW w:w="641" w:type="dxa"/>
          </w:tcPr>
          <w:p w:rsidR="00543473" w:rsidRDefault="00543473">
            <w:pPr>
              <w:pStyle w:val="ad"/>
              <w:numPr>
                <w:ilvl w:val="0"/>
                <w:numId w:val="4"/>
              </w:numPr>
              <w:tabs>
                <w:tab w:val="left" w:pos="2268"/>
              </w:tabs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</w:tcPr>
          <w:p w:rsidR="00543473" w:rsidRDefault="00457A9A">
            <w:pPr>
              <w:widowControl w:val="0"/>
              <w:jc w:val="both"/>
            </w:pPr>
            <w:r>
              <w:rPr>
                <w:color w:val="000000" w:themeColor="text1"/>
              </w:rPr>
              <w:t>Студенческое добровольчество (волонтерство)</w:t>
            </w:r>
          </w:p>
        </w:tc>
        <w:tc>
          <w:tcPr>
            <w:tcW w:w="1984" w:type="dxa"/>
          </w:tcPr>
          <w:p w:rsidR="00543473" w:rsidRDefault="00543473">
            <w:pPr>
              <w:widowControl w:val="0"/>
              <w:jc w:val="center"/>
            </w:pPr>
          </w:p>
        </w:tc>
        <w:tc>
          <w:tcPr>
            <w:tcW w:w="2128" w:type="dxa"/>
          </w:tcPr>
          <w:p w:rsidR="00543473" w:rsidRDefault="00543473">
            <w:pPr>
              <w:widowControl w:val="0"/>
              <w:jc w:val="center"/>
            </w:pPr>
          </w:p>
        </w:tc>
        <w:tc>
          <w:tcPr>
            <w:tcW w:w="2266" w:type="dxa"/>
          </w:tcPr>
          <w:p w:rsidR="00543473" w:rsidRDefault="00543473">
            <w:pPr>
              <w:widowControl w:val="0"/>
              <w:jc w:val="center"/>
            </w:pPr>
          </w:p>
        </w:tc>
        <w:tc>
          <w:tcPr>
            <w:tcW w:w="4785" w:type="dxa"/>
          </w:tcPr>
          <w:p w:rsidR="00543473" w:rsidRDefault="00543473"/>
        </w:tc>
      </w:tr>
      <w:tr w:rsidR="00543473">
        <w:tc>
          <w:tcPr>
            <w:tcW w:w="641" w:type="dxa"/>
          </w:tcPr>
          <w:p w:rsidR="00543473" w:rsidRDefault="00543473">
            <w:pPr>
              <w:pStyle w:val="ad"/>
              <w:widowControl w:val="0"/>
              <w:numPr>
                <w:ilvl w:val="0"/>
                <w:numId w:val="4"/>
              </w:numPr>
              <w:tabs>
                <w:tab w:val="left" w:pos="2268"/>
              </w:tabs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</w:tcPr>
          <w:p w:rsidR="00543473" w:rsidRDefault="00457A9A">
            <w:pPr>
              <w:widowControl w:val="0"/>
              <w:jc w:val="both"/>
            </w:pPr>
            <w:r>
              <w:rPr>
                <w:color w:val="000000" w:themeColor="text1"/>
              </w:rPr>
              <w:t>Добровольчество (волонтерство) трудоспособного населения</w:t>
            </w:r>
          </w:p>
        </w:tc>
        <w:tc>
          <w:tcPr>
            <w:tcW w:w="1984" w:type="dxa"/>
          </w:tcPr>
          <w:p w:rsidR="00543473" w:rsidRDefault="00543473">
            <w:pPr>
              <w:widowControl w:val="0"/>
              <w:jc w:val="center"/>
            </w:pPr>
          </w:p>
        </w:tc>
        <w:tc>
          <w:tcPr>
            <w:tcW w:w="2128" w:type="dxa"/>
          </w:tcPr>
          <w:p w:rsidR="00543473" w:rsidRDefault="00543473">
            <w:pPr>
              <w:widowControl w:val="0"/>
              <w:jc w:val="center"/>
            </w:pPr>
          </w:p>
        </w:tc>
        <w:tc>
          <w:tcPr>
            <w:tcW w:w="2266" w:type="dxa"/>
          </w:tcPr>
          <w:p w:rsidR="00543473" w:rsidRDefault="00543473">
            <w:pPr>
              <w:widowControl w:val="0"/>
              <w:jc w:val="center"/>
            </w:pPr>
          </w:p>
        </w:tc>
        <w:tc>
          <w:tcPr>
            <w:tcW w:w="4785" w:type="dxa"/>
          </w:tcPr>
          <w:p w:rsidR="00543473" w:rsidRDefault="00543473"/>
        </w:tc>
      </w:tr>
      <w:tr w:rsidR="00543473">
        <w:tc>
          <w:tcPr>
            <w:tcW w:w="641" w:type="dxa"/>
          </w:tcPr>
          <w:p w:rsidR="00543473" w:rsidRDefault="00543473">
            <w:pPr>
              <w:pStyle w:val="ad"/>
              <w:widowControl w:val="0"/>
              <w:numPr>
                <w:ilvl w:val="0"/>
                <w:numId w:val="4"/>
              </w:numPr>
              <w:tabs>
                <w:tab w:val="left" w:pos="2268"/>
              </w:tabs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</w:tcPr>
          <w:p w:rsidR="00543473" w:rsidRDefault="00457A9A">
            <w:pPr>
              <w:widowControl w:val="0"/>
              <w:jc w:val="both"/>
            </w:pPr>
            <w:r>
              <w:rPr>
                <w:color w:val="000000" w:themeColor="text1"/>
              </w:rPr>
              <w:t>«Серебряное» добровольчество (волонтерство)</w:t>
            </w:r>
          </w:p>
        </w:tc>
        <w:tc>
          <w:tcPr>
            <w:tcW w:w="1984" w:type="dxa"/>
          </w:tcPr>
          <w:p w:rsidR="00543473" w:rsidRDefault="00543473">
            <w:pPr>
              <w:widowControl w:val="0"/>
              <w:jc w:val="center"/>
            </w:pPr>
          </w:p>
        </w:tc>
        <w:tc>
          <w:tcPr>
            <w:tcW w:w="2128" w:type="dxa"/>
          </w:tcPr>
          <w:p w:rsidR="00543473" w:rsidRDefault="00543473">
            <w:pPr>
              <w:widowControl w:val="0"/>
              <w:jc w:val="center"/>
            </w:pPr>
          </w:p>
        </w:tc>
        <w:tc>
          <w:tcPr>
            <w:tcW w:w="2266" w:type="dxa"/>
          </w:tcPr>
          <w:p w:rsidR="00543473" w:rsidRDefault="00543473">
            <w:pPr>
              <w:widowControl w:val="0"/>
              <w:jc w:val="center"/>
            </w:pPr>
          </w:p>
        </w:tc>
        <w:tc>
          <w:tcPr>
            <w:tcW w:w="4785" w:type="dxa"/>
          </w:tcPr>
          <w:p w:rsidR="00543473" w:rsidRDefault="00543473"/>
        </w:tc>
      </w:tr>
    </w:tbl>
    <w:p w:rsidR="00543473" w:rsidRDefault="00543473">
      <w:pPr>
        <w:widowControl w:val="0"/>
      </w:pPr>
    </w:p>
    <w:p w:rsidR="00543473" w:rsidRDefault="00457A9A">
      <w:pPr>
        <w:rPr>
          <w:b/>
          <w:sz w:val="28"/>
        </w:rPr>
      </w:pPr>
      <w:r>
        <w:rPr>
          <w:b/>
          <w:color w:val="000000" w:themeColor="text1"/>
        </w:rPr>
        <w:br w:type="page"/>
      </w:r>
    </w:p>
    <w:p w:rsidR="00543473" w:rsidRDefault="00457A9A">
      <w:pPr>
        <w:widowControl w:val="0"/>
        <w:jc w:val="center"/>
        <w:rPr>
          <w:b/>
          <w:sz w:val="28"/>
        </w:rPr>
      </w:pPr>
      <w:r>
        <w:rPr>
          <w:b/>
          <w:color w:val="000000" w:themeColor="text1"/>
          <w:sz w:val="28"/>
        </w:rPr>
        <w:lastRenderedPageBreak/>
        <w:t xml:space="preserve">Список независимых экспертов </w:t>
      </w:r>
      <w:r>
        <w:rPr>
          <w:b/>
          <w:color w:val="000000" w:themeColor="text1"/>
          <w:sz w:val="28"/>
        </w:rPr>
        <w:t>открытого и прозрачного конкурсного отбора на уровне субъекта Российской Федерации</w:t>
      </w:r>
    </w:p>
    <w:p w:rsidR="00543473" w:rsidRDefault="00543473">
      <w:pPr>
        <w:widowControl w:val="0"/>
        <w:jc w:val="center"/>
        <w:rPr>
          <w:sz w:val="28"/>
        </w:rPr>
      </w:pPr>
    </w:p>
    <w:tbl>
      <w:tblPr>
        <w:tblStyle w:val="affa"/>
        <w:tblW w:w="0" w:type="auto"/>
        <w:tblInd w:w="107" w:type="dxa"/>
        <w:tblLayout w:type="fixed"/>
        <w:tblLook w:val="04A0" w:firstRow="1" w:lastRow="0" w:firstColumn="1" w:lastColumn="0" w:noHBand="0" w:noVBand="1"/>
      </w:tblPr>
      <w:tblGrid>
        <w:gridCol w:w="567"/>
        <w:gridCol w:w="5211"/>
        <w:gridCol w:w="5136"/>
        <w:gridCol w:w="4643"/>
      </w:tblGrid>
      <w:tr w:rsidR="00543473">
        <w:tc>
          <w:tcPr>
            <w:tcW w:w="567" w:type="dxa"/>
          </w:tcPr>
          <w:p w:rsidR="00543473" w:rsidRDefault="00457A9A">
            <w:pPr>
              <w:widowControl w:val="0"/>
              <w:jc w:val="center"/>
            </w:pPr>
            <w:r>
              <w:rPr>
                <w:color w:val="000000" w:themeColor="text1"/>
              </w:rPr>
              <w:t>№ п/п</w:t>
            </w:r>
          </w:p>
        </w:tc>
        <w:tc>
          <w:tcPr>
            <w:tcW w:w="5211" w:type="dxa"/>
          </w:tcPr>
          <w:p w:rsidR="00543473" w:rsidRDefault="00457A9A">
            <w:pPr>
              <w:widowControl w:val="0"/>
              <w:jc w:val="center"/>
            </w:pPr>
            <w:r>
              <w:rPr>
                <w:color w:val="000000" w:themeColor="text1"/>
              </w:rPr>
              <w:t>Направление поддержки</w:t>
            </w:r>
          </w:p>
          <w:p w:rsidR="00543473" w:rsidRDefault="00543473">
            <w:pPr>
              <w:widowControl w:val="0"/>
              <w:jc w:val="center"/>
            </w:pPr>
          </w:p>
        </w:tc>
        <w:tc>
          <w:tcPr>
            <w:tcW w:w="5136" w:type="dxa"/>
          </w:tcPr>
          <w:p w:rsidR="00543473" w:rsidRDefault="00457A9A">
            <w:pPr>
              <w:widowControl w:val="0"/>
              <w:jc w:val="center"/>
            </w:pPr>
            <w:r>
              <w:rPr>
                <w:color w:val="000000" w:themeColor="text1"/>
              </w:rPr>
              <w:t>Ф.И.О. эксперта</w:t>
            </w:r>
          </w:p>
          <w:p w:rsidR="00543473" w:rsidRDefault="00543473"/>
        </w:tc>
        <w:tc>
          <w:tcPr>
            <w:tcW w:w="4643" w:type="dxa"/>
          </w:tcPr>
          <w:p w:rsidR="00543473" w:rsidRDefault="00457A9A">
            <w:pPr>
              <w:widowControl w:val="0"/>
              <w:jc w:val="center"/>
            </w:pPr>
            <w:r>
              <w:rPr>
                <w:color w:val="000000" w:themeColor="text1"/>
              </w:rPr>
              <w:t>Организация, должность</w:t>
            </w:r>
          </w:p>
        </w:tc>
      </w:tr>
      <w:tr w:rsidR="00543473">
        <w:trPr>
          <w:trHeight w:val="520"/>
        </w:trPr>
        <w:tc>
          <w:tcPr>
            <w:tcW w:w="567" w:type="dxa"/>
          </w:tcPr>
          <w:p w:rsidR="00543473" w:rsidRDefault="00543473">
            <w:pPr>
              <w:pStyle w:val="ad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5211" w:type="dxa"/>
          </w:tcPr>
          <w:p w:rsidR="00543473" w:rsidRDefault="00457A9A">
            <w:pPr>
              <w:widowControl w:val="0"/>
              <w:jc w:val="both"/>
            </w:pPr>
            <w:r>
              <w:rPr>
                <w:color w:val="000000" w:themeColor="text1"/>
              </w:rPr>
              <w:t>Школьное добровольчество (волонтерство)</w:t>
            </w:r>
          </w:p>
        </w:tc>
        <w:tc>
          <w:tcPr>
            <w:tcW w:w="5136" w:type="dxa"/>
          </w:tcPr>
          <w:p w:rsidR="00543473" w:rsidRDefault="00543473"/>
        </w:tc>
        <w:tc>
          <w:tcPr>
            <w:tcW w:w="4643" w:type="dxa"/>
          </w:tcPr>
          <w:p w:rsidR="00543473" w:rsidRDefault="00543473"/>
        </w:tc>
      </w:tr>
      <w:tr w:rsidR="00543473">
        <w:tc>
          <w:tcPr>
            <w:tcW w:w="567" w:type="dxa"/>
          </w:tcPr>
          <w:p w:rsidR="00543473" w:rsidRDefault="00543473">
            <w:pPr>
              <w:pStyle w:val="ad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5211" w:type="dxa"/>
          </w:tcPr>
          <w:p w:rsidR="00543473" w:rsidRDefault="00457A9A">
            <w:pPr>
              <w:widowControl w:val="0"/>
              <w:jc w:val="both"/>
            </w:pPr>
            <w:r>
              <w:rPr>
                <w:color w:val="000000" w:themeColor="text1"/>
              </w:rPr>
              <w:t>Студенческое добровольчество (волонтерство)</w:t>
            </w:r>
          </w:p>
        </w:tc>
        <w:tc>
          <w:tcPr>
            <w:tcW w:w="5136" w:type="dxa"/>
          </w:tcPr>
          <w:p w:rsidR="00543473" w:rsidRDefault="00543473"/>
        </w:tc>
        <w:tc>
          <w:tcPr>
            <w:tcW w:w="4643" w:type="dxa"/>
          </w:tcPr>
          <w:p w:rsidR="00543473" w:rsidRDefault="00543473">
            <w:pPr>
              <w:widowControl w:val="0"/>
              <w:jc w:val="center"/>
            </w:pPr>
          </w:p>
        </w:tc>
      </w:tr>
      <w:tr w:rsidR="00543473">
        <w:tc>
          <w:tcPr>
            <w:tcW w:w="567" w:type="dxa"/>
          </w:tcPr>
          <w:p w:rsidR="00543473" w:rsidRDefault="00543473">
            <w:pPr>
              <w:pStyle w:val="ad"/>
              <w:widowControl w:val="0"/>
              <w:numPr>
                <w:ilvl w:val="0"/>
                <w:numId w:val="5"/>
              </w:numPr>
              <w:ind w:left="0" w:right="34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11" w:type="dxa"/>
          </w:tcPr>
          <w:p w:rsidR="00543473" w:rsidRDefault="00457A9A">
            <w:pPr>
              <w:widowControl w:val="0"/>
              <w:jc w:val="both"/>
            </w:pPr>
            <w:r>
              <w:rPr>
                <w:color w:val="000000" w:themeColor="text1"/>
              </w:rPr>
              <w:t>Добровольчество (волонтерство) трудоспособного населения</w:t>
            </w:r>
          </w:p>
        </w:tc>
        <w:tc>
          <w:tcPr>
            <w:tcW w:w="5136" w:type="dxa"/>
          </w:tcPr>
          <w:p w:rsidR="00543473" w:rsidRDefault="00543473"/>
        </w:tc>
        <w:tc>
          <w:tcPr>
            <w:tcW w:w="4643" w:type="dxa"/>
          </w:tcPr>
          <w:p w:rsidR="00543473" w:rsidRDefault="00543473">
            <w:pPr>
              <w:widowControl w:val="0"/>
              <w:jc w:val="center"/>
            </w:pPr>
          </w:p>
        </w:tc>
      </w:tr>
      <w:tr w:rsidR="00543473">
        <w:tc>
          <w:tcPr>
            <w:tcW w:w="567" w:type="dxa"/>
          </w:tcPr>
          <w:p w:rsidR="00543473" w:rsidRDefault="00543473">
            <w:pPr>
              <w:pStyle w:val="ad"/>
              <w:widowControl w:val="0"/>
              <w:numPr>
                <w:ilvl w:val="0"/>
                <w:numId w:val="5"/>
              </w:numPr>
              <w:ind w:left="0" w:right="34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11" w:type="dxa"/>
          </w:tcPr>
          <w:p w:rsidR="00543473" w:rsidRDefault="00457A9A">
            <w:pPr>
              <w:widowControl w:val="0"/>
              <w:jc w:val="both"/>
            </w:pPr>
            <w:r>
              <w:rPr>
                <w:color w:val="000000" w:themeColor="text1"/>
              </w:rPr>
              <w:t>«Серебряное» добровольчество (волонтерство)</w:t>
            </w:r>
          </w:p>
        </w:tc>
        <w:tc>
          <w:tcPr>
            <w:tcW w:w="5136" w:type="dxa"/>
          </w:tcPr>
          <w:p w:rsidR="00543473" w:rsidRDefault="00543473"/>
        </w:tc>
        <w:tc>
          <w:tcPr>
            <w:tcW w:w="4643" w:type="dxa"/>
          </w:tcPr>
          <w:p w:rsidR="00543473" w:rsidRDefault="00543473">
            <w:pPr>
              <w:widowControl w:val="0"/>
              <w:jc w:val="center"/>
            </w:pPr>
          </w:p>
        </w:tc>
      </w:tr>
    </w:tbl>
    <w:p w:rsidR="00543473" w:rsidRDefault="00543473">
      <w:pPr>
        <w:widowControl w:val="0"/>
        <w:jc w:val="center"/>
        <w:rPr>
          <w:sz w:val="28"/>
        </w:rPr>
      </w:pPr>
    </w:p>
    <w:p w:rsidR="00543473" w:rsidRDefault="00457A9A">
      <w:pPr>
        <w:widowControl w:val="0"/>
        <w:jc w:val="center"/>
        <w:rPr>
          <w:b/>
          <w:sz w:val="28"/>
        </w:rPr>
      </w:pPr>
      <w:r>
        <w:rPr>
          <w:b/>
          <w:color w:val="000000" w:themeColor="text1"/>
          <w:sz w:val="28"/>
        </w:rPr>
        <w:t>Сп</w:t>
      </w:r>
      <w:r>
        <w:rPr>
          <w:b/>
          <w:color w:val="000000" w:themeColor="text1"/>
          <w:sz w:val="28"/>
        </w:rPr>
        <w:t xml:space="preserve">исок экспертной комиссии </w:t>
      </w:r>
      <w:r>
        <w:rPr>
          <w:b/>
          <w:color w:val="000000" w:themeColor="text1"/>
          <w:sz w:val="28"/>
        </w:rPr>
        <w:t>открытого и прозрачного конкурсного отбора на уровне субъекта Российской Федерации</w:t>
      </w:r>
    </w:p>
    <w:p w:rsidR="00543473" w:rsidRDefault="00543473">
      <w:pPr>
        <w:widowControl w:val="0"/>
        <w:jc w:val="center"/>
        <w:rPr>
          <w:b/>
        </w:rPr>
      </w:pPr>
    </w:p>
    <w:tbl>
      <w:tblPr>
        <w:tblStyle w:val="affa"/>
        <w:tblW w:w="0" w:type="auto"/>
        <w:tblInd w:w="107" w:type="dxa"/>
        <w:tblLayout w:type="fixed"/>
        <w:tblLook w:val="04A0" w:firstRow="1" w:lastRow="0" w:firstColumn="1" w:lastColumn="0" w:noHBand="0" w:noVBand="1"/>
      </w:tblPr>
      <w:tblGrid>
        <w:gridCol w:w="533"/>
        <w:gridCol w:w="3969"/>
        <w:gridCol w:w="3435"/>
        <w:gridCol w:w="3543"/>
        <w:gridCol w:w="4043"/>
      </w:tblGrid>
      <w:tr w:rsidR="00543473">
        <w:tc>
          <w:tcPr>
            <w:tcW w:w="533" w:type="dxa"/>
          </w:tcPr>
          <w:p w:rsidR="00543473" w:rsidRDefault="00457A9A">
            <w:pPr>
              <w:widowControl w:val="0"/>
              <w:jc w:val="center"/>
            </w:pPr>
            <w:r>
              <w:rPr>
                <w:color w:val="000000" w:themeColor="text1"/>
              </w:rPr>
              <w:t>№ п/п</w:t>
            </w:r>
          </w:p>
        </w:tc>
        <w:tc>
          <w:tcPr>
            <w:tcW w:w="3969" w:type="dxa"/>
          </w:tcPr>
          <w:p w:rsidR="00543473" w:rsidRDefault="00457A9A">
            <w:pPr>
              <w:widowControl w:val="0"/>
              <w:jc w:val="center"/>
            </w:pPr>
            <w:r>
              <w:rPr>
                <w:color w:val="000000" w:themeColor="text1"/>
              </w:rPr>
              <w:t>Направление поддержки</w:t>
            </w:r>
          </w:p>
          <w:p w:rsidR="00543473" w:rsidRDefault="00543473">
            <w:pPr>
              <w:widowControl w:val="0"/>
              <w:jc w:val="center"/>
            </w:pPr>
          </w:p>
        </w:tc>
        <w:tc>
          <w:tcPr>
            <w:tcW w:w="3435" w:type="dxa"/>
          </w:tcPr>
          <w:p w:rsidR="00543473" w:rsidRDefault="00457A9A">
            <w:pPr>
              <w:widowControl w:val="0"/>
              <w:jc w:val="center"/>
            </w:pPr>
            <w:r>
              <w:rPr>
                <w:color w:val="000000" w:themeColor="text1"/>
              </w:rPr>
              <w:t>Ф.И.О. эксперта</w:t>
            </w:r>
          </w:p>
          <w:p w:rsidR="00543473" w:rsidRDefault="00543473"/>
        </w:tc>
        <w:tc>
          <w:tcPr>
            <w:tcW w:w="3543" w:type="dxa"/>
          </w:tcPr>
          <w:p w:rsidR="00543473" w:rsidRDefault="00457A9A">
            <w:pPr>
              <w:widowControl w:val="0"/>
              <w:jc w:val="center"/>
            </w:pPr>
            <w:r>
              <w:rPr>
                <w:color w:val="000000" w:themeColor="text1"/>
              </w:rPr>
              <w:t>Организация, должность</w:t>
            </w:r>
          </w:p>
        </w:tc>
        <w:tc>
          <w:tcPr>
            <w:tcW w:w="4043" w:type="dxa"/>
          </w:tcPr>
          <w:p w:rsidR="00543473" w:rsidRDefault="00457A9A">
            <w:pPr>
              <w:jc w:val="center"/>
            </w:pPr>
            <w:r>
              <w:rPr>
                <w:color w:val="000000" w:themeColor="text1"/>
              </w:rPr>
              <w:t>Краткое описание профиля эксперта, подтверждающее его опыт</w:t>
            </w:r>
            <w:r>
              <w:rPr>
                <w:color w:val="000000" w:themeColor="text1"/>
              </w:rPr>
              <w:br/>
              <w:t>и компетенции</w:t>
            </w:r>
          </w:p>
        </w:tc>
      </w:tr>
      <w:tr w:rsidR="00543473">
        <w:trPr>
          <w:trHeight w:val="520"/>
        </w:trPr>
        <w:tc>
          <w:tcPr>
            <w:tcW w:w="533" w:type="dxa"/>
          </w:tcPr>
          <w:p w:rsidR="00543473" w:rsidRDefault="00543473">
            <w:pPr>
              <w:pStyle w:val="ad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543473" w:rsidRDefault="00457A9A">
            <w:pPr>
              <w:widowControl w:val="0"/>
              <w:jc w:val="both"/>
            </w:pPr>
            <w:r>
              <w:rPr>
                <w:color w:val="000000" w:themeColor="text1"/>
              </w:rPr>
              <w:t>Школьное добровольчество (волонтерство)</w:t>
            </w:r>
          </w:p>
        </w:tc>
        <w:tc>
          <w:tcPr>
            <w:tcW w:w="3435" w:type="dxa"/>
          </w:tcPr>
          <w:p w:rsidR="00543473" w:rsidRDefault="00543473"/>
        </w:tc>
        <w:tc>
          <w:tcPr>
            <w:tcW w:w="3543" w:type="dxa"/>
          </w:tcPr>
          <w:p w:rsidR="00543473" w:rsidRDefault="00543473"/>
        </w:tc>
        <w:tc>
          <w:tcPr>
            <w:tcW w:w="4043" w:type="dxa"/>
          </w:tcPr>
          <w:p w:rsidR="00543473" w:rsidRDefault="00543473"/>
        </w:tc>
      </w:tr>
      <w:tr w:rsidR="00543473">
        <w:tc>
          <w:tcPr>
            <w:tcW w:w="533" w:type="dxa"/>
          </w:tcPr>
          <w:p w:rsidR="00543473" w:rsidRDefault="00543473">
            <w:pPr>
              <w:pStyle w:val="ad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543473" w:rsidRDefault="00457A9A">
            <w:pPr>
              <w:widowControl w:val="0"/>
              <w:jc w:val="both"/>
            </w:pPr>
            <w:r>
              <w:rPr>
                <w:color w:val="000000" w:themeColor="text1"/>
              </w:rPr>
              <w:t>Студенческое добровольчество (волонтерство)</w:t>
            </w:r>
          </w:p>
        </w:tc>
        <w:tc>
          <w:tcPr>
            <w:tcW w:w="3435" w:type="dxa"/>
          </w:tcPr>
          <w:p w:rsidR="00543473" w:rsidRDefault="00543473"/>
        </w:tc>
        <w:tc>
          <w:tcPr>
            <w:tcW w:w="3543" w:type="dxa"/>
          </w:tcPr>
          <w:p w:rsidR="00543473" w:rsidRDefault="00543473">
            <w:pPr>
              <w:widowControl w:val="0"/>
              <w:jc w:val="center"/>
            </w:pPr>
          </w:p>
        </w:tc>
        <w:tc>
          <w:tcPr>
            <w:tcW w:w="4043" w:type="dxa"/>
          </w:tcPr>
          <w:p w:rsidR="00543473" w:rsidRDefault="00543473"/>
        </w:tc>
      </w:tr>
      <w:tr w:rsidR="00543473">
        <w:tc>
          <w:tcPr>
            <w:tcW w:w="533" w:type="dxa"/>
          </w:tcPr>
          <w:p w:rsidR="00543473" w:rsidRDefault="00543473">
            <w:pPr>
              <w:pStyle w:val="ad"/>
              <w:widowControl w:val="0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543473" w:rsidRDefault="00457A9A">
            <w:pPr>
              <w:widowControl w:val="0"/>
              <w:jc w:val="both"/>
            </w:pPr>
            <w:r>
              <w:rPr>
                <w:color w:val="000000" w:themeColor="text1"/>
              </w:rPr>
              <w:t>Добровольчество (волонтерство</w:t>
            </w:r>
            <w:r>
              <w:rPr>
                <w:color w:val="000000" w:themeColor="text1"/>
              </w:rPr>
              <w:t>) трудоспособного населения</w:t>
            </w:r>
          </w:p>
        </w:tc>
        <w:tc>
          <w:tcPr>
            <w:tcW w:w="3435" w:type="dxa"/>
          </w:tcPr>
          <w:p w:rsidR="00543473" w:rsidRDefault="00543473"/>
        </w:tc>
        <w:tc>
          <w:tcPr>
            <w:tcW w:w="3543" w:type="dxa"/>
          </w:tcPr>
          <w:p w:rsidR="00543473" w:rsidRDefault="00543473">
            <w:pPr>
              <w:widowControl w:val="0"/>
              <w:jc w:val="center"/>
            </w:pPr>
          </w:p>
        </w:tc>
        <w:tc>
          <w:tcPr>
            <w:tcW w:w="4043" w:type="dxa"/>
          </w:tcPr>
          <w:p w:rsidR="00543473" w:rsidRDefault="00543473"/>
        </w:tc>
      </w:tr>
      <w:tr w:rsidR="00543473">
        <w:tc>
          <w:tcPr>
            <w:tcW w:w="533" w:type="dxa"/>
          </w:tcPr>
          <w:p w:rsidR="00543473" w:rsidRDefault="00543473">
            <w:pPr>
              <w:pStyle w:val="ad"/>
              <w:widowControl w:val="0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543473" w:rsidRDefault="00457A9A">
            <w:pPr>
              <w:widowControl w:val="0"/>
              <w:jc w:val="both"/>
            </w:pPr>
            <w:r>
              <w:rPr>
                <w:color w:val="000000" w:themeColor="text1"/>
              </w:rPr>
              <w:t>«Серебряное» добровольчество (волонтерство)</w:t>
            </w:r>
          </w:p>
        </w:tc>
        <w:tc>
          <w:tcPr>
            <w:tcW w:w="3435" w:type="dxa"/>
          </w:tcPr>
          <w:p w:rsidR="00543473" w:rsidRDefault="00543473"/>
        </w:tc>
        <w:tc>
          <w:tcPr>
            <w:tcW w:w="3543" w:type="dxa"/>
          </w:tcPr>
          <w:p w:rsidR="00543473" w:rsidRDefault="00543473">
            <w:pPr>
              <w:widowControl w:val="0"/>
              <w:jc w:val="center"/>
            </w:pPr>
          </w:p>
        </w:tc>
        <w:tc>
          <w:tcPr>
            <w:tcW w:w="4043" w:type="dxa"/>
          </w:tcPr>
          <w:p w:rsidR="00543473" w:rsidRDefault="00543473"/>
        </w:tc>
      </w:tr>
    </w:tbl>
    <w:p w:rsidR="00543473" w:rsidRDefault="00543473">
      <w:pPr>
        <w:widowControl w:val="0"/>
        <w:jc w:val="center"/>
        <w:rPr>
          <w:b/>
        </w:rPr>
      </w:pPr>
    </w:p>
    <w:p w:rsidR="00543473" w:rsidRDefault="00457A9A">
      <w:pPr>
        <w:rPr>
          <w:sz w:val="28"/>
        </w:rPr>
      </w:pPr>
      <w:r>
        <w:rPr>
          <w:color w:val="000000" w:themeColor="text1"/>
          <w:sz w:val="28"/>
        </w:rPr>
        <w:br w:type="page"/>
      </w:r>
    </w:p>
    <w:p w:rsidR="00543473" w:rsidRDefault="00457A9A">
      <w:pPr>
        <w:widowControl w:val="0"/>
        <w:ind w:firstLine="709"/>
        <w:jc w:val="center"/>
        <w:rPr>
          <w:b/>
          <w:sz w:val="28"/>
        </w:rPr>
      </w:pPr>
      <w:r>
        <w:rPr>
          <w:b/>
          <w:color w:val="000000" w:themeColor="text1"/>
          <w:sz w:val="28"/>
        </w:rPr>
        <w:lastRenderedPageBreak/>
        <w:t>Перечень информационных каналов субъекта Российской Федерации, на которых была размещена информация</w:t>
      </w:r>
      <w:r>
        <w:rPr>
          <w:b/>
          <w:color w:val="000000" w:themeColor="text1"/>
          <w:sz w:val="28"/>
        </w:rPr>
        <w:br/>
        <w:t xml:space="preserve">об </w:t>
      </w:r>
      <w:r>
        <w:rPr>
          <w:b/>
          <w:color w:val="000000" w:themeColor="text1"/>
          <w:sz w:val="28"/>
        </w:rPr>
        <w:t>открытом и прозрачном конкурсном отборе на уровне субъекта Российской Федерации</w:t>
      </w:r>
    </w:p>
    <w:p w:rsidR="00543473" w:rsidRDefault="00543473">
      <w:pPr>
        <w:widowControl w:val="0"/>
        <w:ind w:firstLine="709"/>
        <w:jc w:val="both"/>
        <w:rPr>
          <w:sz w:val="28"/>
        </w:rPr>
      </w:pPr>
    </w:p>
    <w:tbl>
      <w:tblPr>
        <w:tblStyle w:val="affa"/>
        <w:tblW w:w="0" w:type="auto"/>
        <w:tblInd w:w="107" w:type="dxa"/>
        <w:tblLook w:val="04A0" w:firstRow="1" w:lastRow="0" w:firstColumn="1" w:lastColumn="0" w:noHBand="0" w:noVBand="1"/>
      </w:tblPr>
      <w:tblGrid>
        <w:gridCol w:w="567"/>
        <w:gridCol w:w="3260"/>
        <w:gridCol w:w="3401"/>
        <w:gridCol w:w="4394"/>
        <w:gridCol w:w="3934"/>
      </w:tblGrid>
      <w:tr w:rsidR="00543473">
        <w:tc>
          <w:tcPr>
            <w:tcW w:w="567" w:type="dxa"/>
          </w:tcPr>
          <w:p w:rsidR="00543473" w:rsidRDefault="00457A9A">
            <w:pPr>
              <w:widowControl w:val="0"/>
              <w:jc w:val="center"/>
            </w:pPr>
            <w:r>
              <w:rPr>
                <w:color w:val="000000" w:themeColor="text1"/>
              </w:rPr>
              <w:t>№ п/п</w:t>
            </w:r>
          </w:p>
        </w:tc>
        <w:tc>
          <w:tcPr>
            <w:tcW w:w="3260" w:type="dxa"/>
          </w:tcPr>
          <w:p w:rsidR="00543473" w:rsidRDefault="00457A9A">
            <w:pPr>
              <w:widowControl w:val="0"/>
              <w:jc w:val="center"/>
              <w:rPr>
                <w:b/>
              </w:rPr>
            </w:pPr>
            <w:r>
              <w:rPr>
                <w:b/>
                <w:color w:val="000000" w:themeColor="text1"/>
              </w:rPr>
              <w:t>Наименование информационного канала</w:t>
            </w:r>
          </w:p>
          <w:p w:rsidR="00543473" w:rsidRDefault="0054347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3401" w:type="dxa"/>
          </w:tcPr>
          <w:p w:rsidR="00543473" w:rsidRDefault="00457A9A">
            <w:pPr>
              <w:widowControl w:val="0"/>
              <w:jc w:val="center"/>
              <w:rPr>
                <w:b/>
              </w:rPr>
            </w:pPr>
            <w:r>
              <w:rPr>
                <w:b/>
                <w:color w:val="000000" w:themeColor="text1"/>
              </w:rPr>
              <w:t>Содержание публикации</w:t>
            </w:r>
          </w:p>
          <w:p w:rsidR="00543473" w:rsidRDefault="00543473">
            <w:pPr>
              <w:rPr>
                <w:b/>
              </w:rPr>
            </w:pPr>
          </w:p>
        </w:tc>
        <w:tc>
          <w:tcPr>
            <w:tcW w:w="4394" w:type="dxa"/>
          </w:tcPr>
          <w:p w:rsidR="00543473" w:rsidRDefault="00457A9A">
            <w:pPr>
              <w:widowControl w:val="0"/>
              <w:jc w:val="center"/>
              <w:rPr>
                <w:b/>
              </w:rPr>
            </w:pPr>
            <w:r>
              <w:rPr>
                <w:b/>
                <w:color w:val="000000" w:themeColor="text1"/>
              </w:rPr>
              <w:t>Ссылка на публикацию</w:t>
            </w:r>
          </w:p>
        </w:tc>
        <w:tc>
          <w:tcPr>
            <w:tcW w:w="3934" w:type="dxa"/>
          </w:tcPr>
          <w:p w:rsidR="00543473" w:rsidRDefault="00457A9A">
            <w:pPr>
              <w:jc w:val="center"/>
              <w:rPr>
                <w:b/>
              </w:rPr>
            </w:pPr>
            <w:r>
              <w:rPr>
                <w:b/>
                <w:color w:val="000000" w:themeColor="text1"/>
              </w:rPr>
              <w:t>Номер прнскрина публикации</w:t>
            </w:r>
          </w:p>
        </w:tc>
      </w:tr>
      <w:tr w:rsidR="00543473">
        <w:trPr>
          <w:trHeight w:val="520"/>
        </w:trPr>
        <w:tc>
          <w:tcPr>
            <w:tcW w:w="567" w:type="dxa"/>
          </w:tcPr>
          <w:p w:rsidR="00543473" w:rsidRDefault="00543473"/>
        </w:tc>
        <w:tc>
          <w:tcPr>
            <w:tcW w:w="3260" w:type="dxa"/>
          </w:tcPr>
          <w:p w:rsidR="00543473" w:rsidRDefault="00543473"/>
        </w:tc>
        <w:tc>
          <w:tcPr>
            <w:tcW w:w="3401" w:type="dxa"/>
          </w:tcPr>
          <w:p w:rsidR="00543473" w:rsidRDefault="00543473"/>
        </w:tc>
        <w:tc>
          <w:tcPr>
            <w:tcW w:w="4394" w:type="dxa"/>
          </w:tcPr>
          <w:p w:rsidR="00543473" w:rsidRDefault="00543473"/>
        </w:tc>
        <w:tc>
          <w:tcPr>
            <w:tcW w:w="3934" w:type="dxa"/>
          </w:tcPr>
          <w:p w:rsidR="00543473" w:rsidRDefault="00543473"/>
        </w:tc>
      </w:tr>
    </w:tbl>
    <w:p w:rsidR="00543473" w:rsidRDefault="00543473">
      <w:pPr>
        <w:widowControl w:val="0"/>
        <w:ind w:firstLine="709"/>
        <w:jc w:val="both"/>
        <w:rPr>
          <w:sz w:val="28"/>
        </w:rPr>
      </w:pPr>
    </w:p>
    <w:p w:rsidR="00543473" w:rsidRDefault="00457A9A">
      <w:pPr>
        <w:widowControl w:val="0"/>
        <w:ind w:firstLine="709"/>
        <w:jc w:val="center"/>
        <w:rPr>
          <w:b/>
          <w:sz w:val="28"/>
        </w:rPr>
      </w:pPr>
      <w:r>
        <w:rPr>
          <w:b/>
          <w:color w:val="000000" w:themeColor="text1"/>
          <w:sz w:val="28"/>
        </w:rPr>
        <w:t xml:space="preserve">Список победителей </w:t>
      </w:r>
      <w:r>
        <w:rPr>
          <w:b/>
          <w:color w:val="000000" w:themeColor="text1"/>
          <w:sz w:val="28"/>
        </w:rPr>
        <w:t>открытого и прозрачного конкурсного отбора на уровне субъекта Российской Федерации</w:t>
      </w:r>
    </w:p>
    <w:p w:rsidR="00543473" w:rsidRDefault="00543473">
      <w:pPr>
        <w:widowControl w:val="0"/>
        <w:ind w:firstLine="709"/>
        <w:jc w:val="center"/>
        <w:rPr>
          <w:sz w:val="28"/>
        </w:rPr>
      </w:pPr>
    </w:p>
    <w:tbl>
      <w:tblPr>
        <w:tblStyle w:val="affa"/>
        <w:tblW w:w="0" w:type="auto"/>
        <w:tblInd w:w="107" w:type="dxa"/>
        <w:tblLayout w:type="fixed"/>
        <w:tblLook w:val="04A0" w:firstRow="1" w:lastRow="0" w:firstColumn="1" w:lastColumn="0" w:noHBand="0" w:noVBand="1"/>
      </w:tblPr>
      <w:tblGrid>
        <w:gridCol w:w="533"/>
        <w:gridCol w:w="3969"/>
        <w:gridCol w:w="1984"/>
        <w:gridCol w:w="1986"/>
        <w:gridCol w:w="2833"/>
        <w:gridCol w:w="4218"/>
      </w:tblGrid>
      <w:tr w:rsidR="00543473">
        <w:trPr>
          <w:trHeight w:val="1934"/>
        </w:trPr>
        <w:tc>
          <w:tcPr>
            <w:tcW w:w="533" w:type="dxa"/>
          </w:tcPr>
          <w:p w:rsidR="00543473" w:rsidRDefault="00457A9A">
            <w:pPr>
              <w:widowControl w:val="0"/>
              <w:jc w:val="center"/>
            </w:pPr>
            <w:r>
              <w:rPr>
                <w:color w:val="000000" w:themeColor="text1"/>
              </w:rPr>
              <w:t>№ п/п</w:t>
            </w:r>
          </w:p>
        </w:tc>
        <w:tc>
          <w:tcPr>
            <w:tcW w:w="3969" w:type="dxa"/>
          </w:tcPr>
          <w:p w:rsidR="00543473" w:rsidRDefault="00457A9A">
            <w:pPr>
              <w:widowControl w:val="0"/>
              <w:jc w:val="center"/>
            </w:pPr>
            <w:r>
              <w:rPr>
                <w:color w:val="000000" w:themeColor="text1"/>
              </w:rPr>
              <w:t>Направление поддержки</w:t>
            </w:r>
          </w:p>
        </w:tc>
        <w:tc>
          <w:tcPr>
            <w:tcW w:w="1984" w:type="dxa"/>
          </w:tcPr>
          <w:p w:rsidR="00543473" w:rsidRDefault="00457A9A">
            <w:pPr>
              <w:widowControl w:val="0"/>
              <w:jc w:val="center"/>
            </w:pPr>
            <w:r>
              <w:rPr>
                <w:color w:val="000000" w:themeColor="text1"/>
              </w:rPr>
              <w:t>Название организации</w:t>
            </w:r>
          </w:p>
        </w:tc>
        <w:tc>
          <w:tcPr>
            <w:tcW w:w="1986" w:type="dxa"/>
          </w:tcPr>
          <w:p w:rsidR="00543473" w:rsidRDefault="00457A9A">
            <w:pPr>
              <w:widowControl w:val="0"/>
              <w:jc w:val="center"/>
            </w:pPr>
            <w:r>
              <w:rPr>
                <w:color w:val="000000" w:themeColor="text1"/>
              </w:rPr>
              <w:t>Название проекта</w:t>
            </w:r>
          </w:p>
        </w:tc>
        <w:tc>
          <w:tcPr>
            <w:tcW w:w="2833" w:type="dxa"/>
          </w:tcPr>
          <w:p w:rsidR="00543473" w:rsidRDefault="00457A9A">
            <w:pPr>
              <w:widowControl w:val="0"/>
              <w:jc w:val="center"/>
            </w:pPr>
            <w:r>
              <w:rPr>
                <w:color w:val="000000" w:themeColor="text1"/>
              </w:rPr>
              <w:t>Краткое описание проекта</w:t>
            </w:r>
          </w:p>
        </w:tc>
        <w:tc>
          <w:tcPr>
            <w:tcW w:w="4218" w:type="dxa"/>
          </w:tcPr>
          <w:p w:rsidR="00543473" w:rsidRDefault="00457A9A">
            <w:pPr>
              <w:jc w:val="center"/>
            </w:pPr>
            <w:r>
              <w:rPr>
                <w:color w:val="000000" w:themeColor="text1"/>
              </w:rPr>
              <w:t>Запрашиваемый объем денежных средств, необходимых для реализации проекта</w:t>
            </w:r>
            <w:r>
              <w:rPr>
                <w:i/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>и объем</w:t>
            </w:r>
            <w:r>
              <w:rPr>
                <w:color w:val="000000" w:themeColor="text1"/>
              </w:rPr>
              <w:t xml:space="preserve"> софинансирования проекта, </w:t>
            </w:r>
            <w:r>
              <w:rPr>
                <w:color w:val="000000" w:themeColor="text1"/>
              </w:rPr>
              <w:t xml:space="preserve">рублей </w:t>
            </w:r>
            <w:r>
              <w:rPr>
                <w:i/>
                <w:color w:val="000000" w:themeColor="text1"/>
              </w:rPr>
              <w:t>(</w:t>
            </w:r>
            <w:r>
              <w:rPr>
                <w:i/>
                <w:color w:val="000000" w:themeColor="text1"/>
              </w:rPr>
              <w:t>указывается значение до двух знаков после запятой)</w:t>
            </w:r>
          </w:p>
        </w:tc>
      </w:tr>
      <w:tr w:rsidR="00543473">
        <w:trPr>
          <w:trHeight w:val="564"/>
        </w:trPr>
        <w:tc>
          <w:tcPr>
            <w:tcW w:w="533" w:type="dxa"/>
          </w:tcPr>
          <w:p w:rsidR="00543473" w:rsidRDefault="00543473">
            <w:pPr>
              <w:pStyle w:val="ad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543473" w:rsidRDefault="00457A9A">
            <w:pPr>
              <w:widowControl w:val="0"/>
              <w:jc w:val="both"/>
            </w:pPr>
            <w:r>
              <w:rPr>
                <w:color w:val="000000" w:themeColor="text1"/>
              </w:rPr>
              <w:t>Школьное добровольчество (волонтерство)</w:t>
            </w:r>
          </w:p>
        </w:tc>
        <w:tc>
          <w:tcPr>
            <w:tcW w:w="1984" w:type="dxa"/>
          </w:tcPr>
          <w:p w:rsidR="00543473" w:rsidRDefault="00543473"/>
        </w:tc>
        <w:tc>
          <w:tcPr>
            <w:tcW w:w="1986" w:type="dxa"/>
          </w:tcPr>
          <w:p w:rsidR="00543473" w:rsidRDefault="00543473"/>
        </w:tc>
        <w:tc>
          <w:tcPr>
            <w:tcW w:w="2833" w:type="dxa"/>
          </w:tcPr>
          <w:p w:rsidR="00543473" w:rsidRDefault="00543473"/>
        </w:tc>
        <w:tc>
          <w:tcPr>
            <w:tcW w:w="4218" w:type="dxa"/>
          </w:tcPr>
          <w:p w:rsidR="00543473" w:rsidRDefault="00543473"/>
        </w:tc>
      </w:tr>
      <w:tr w:rsidR="00543473">
        <w:tc>
          <w:tcPr>
            <w:tcW w:w="533" w:type="dxa"/>
          </w:tcPr>
          <w:p w:rsidR="00543473" w:rsidRDefault="00543473">
            <w:pPr>
              <w:pStyle w:val="ad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543473" w:rsidRDefault="00457A9A">
            <w:pPr>
              <w:widowControl w:val="0"/>
              <w:jc w:val="both"/>
            </w:pPr>
            <w:r>
              <w:rPr>
                <w:color w:val="000000" w:themeColor="text1"/>
              </w:rPr>
              <w:t>Студенческое добровольчество (волонтерство)</w:t>
            </w:r>
          </w:p>
        </w:tc>
        <w:tc>
          <w:tcPr>
            <w:tcW w:w="1984" w:type="dxa"/>
          </w:tcPr>
          <w:p w:rsidR="00543473" w:rsidRDefault="00543473">
            <w:pPr>
              <w:widowControl w:val="0"/>
              <w:jc w:val="center"/>
            </w:pPr>
          </w:p>
        </w:tc>
        <w:tc>
          <w:tcPr>
            <w:tcW w:w="1986" w:type="dxa"/>
          </w:tcPr>
          <w:p w:rsidR="00543473" w:rsidRDefault="00543473">
            <w:pPr>
              <w:widowControl w:val="0"/>
              <w:jc w:val="center"/>
            </w:pPr>
          </w:p>
        </w:tc>
        <w:tc>
          <w:tcPr>
            <w:tcW w:w="2833" w:type="dxa"/>
          </w:tcPr>
          <w:p w:rsidR="00543473" w:rsidRDefault="00543473">
            <w:pPr>
              <w:widowControl w:val="0"/>
              <w:jc w:val="center"/>
            </w:pPr>
          </w:p>
        </w:tc>
        <w:tc>
          <w:tcPr>
            <w:tcW w:w="4218" w:type="dxa"/>
          </w:tcPr>
          <w:p w:rsidR="00543473" w:rsidRDefault="00543473"/>
        </w:tc>
      </w:tr>
      <w:tr w:rsidR="00543473">
        <w:tc>
          <w:tcPr>
            <w:tcW w:w="533" w:type="dxa"/>
          </w:tcPr>
          <w:p w:rsidR="00543473" w:rsidRDefault="00543473">
            <w:pPr>
              <w:pStyle w:val="ad"/>
              <w:widowControl w:val="0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543473" w:rsidRDefault="00457A9A">
            <w:pPr>
              <w:widowControl w:val="0"/>
              <w:jc w:val="both"/>
            </w:pPr>
            <w:r>
              <w:rPr>
                <w:color w:val="000000" w:themeColor="text1"/>
              </w:rPr>
              <w:t>Добровольчество (волонтерство) трудоспособного населения</w:t>
            </w:r>
          </w:p>
        </w:tc>
        <w:tc>
          <w:tcPr>
            <w:tcW w:w="1984" w:type="dxa"/>
          </w:tcPr>
          <w:p w:rsidR="00543473" w:rsidRDefault="00543473">
            <w:pPr>
              <w:widowControl w:val="0"/>
              <w:jc w:val="center"/>
            </w:pPr>
          </w:p>
        </w:tc>
        <w:tc>
          <w:tcPr>
            <w:tcW w:w="1986" w:type="dxa"/>
          </w:tcPr>
          <w:p w:rsidR="00543473" w:rsidRDefault="00543473">
            <w:pPr>
              <w:widowControl w:val="0"/>
              <w:jc w:val="center"/>
            </w:pPr>
          </w:p>
        </w:tc>
        <w:tc>
          <w:tcPr>
            <w:tcW w:w="2833" w:type="dxa"/>
          </w:tcPr>
          <w:p w:rsidR="00543473" w:rsidRDefault="00543473">
            <w:pPr>
              <w:widowControl w:val="0"/>
              <w:jc w:val="center"/>
            </w:pPr>
          </w:p>
        </w:tc>
        <w:tc>
          <w:tcPr>
            <w:tcW w:w="4218" w:type="dxa"/>
          </w:tcPr>
          <w:p w:rsidR="00543473" w:rsidRDefault="00543473"/>
        </w:tc>
      </w:tr>
      <w:tr w:rsidR="00543473">
        <w:tc>
          <w:tcPr>
            <w:tcW w:w="533" w:type="dxa"/>
          </w:tcPr>
          <w:p w:rsidR="00543473" w:rsidRDefault="00543473">
            <w:pPr>
              <w:pStyle w:val="ad"/>
              <w:widowControl w:val="0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543473" w:rsidRDefault="00457A9A">
            <w:pPr>
              <w:widowControl w:val="0"/>
              <w:jc w:val="both"/>
            </w:pPr>
            <w:r>
              <w:rPr>
                <w:color w:val="000000" w:themeColor="text1"/>
              </w:rPr>
              <w:t>«Серебряное» добровольчество (волонтерство)</w:t>
            </w:r>
          </w:p>
        </w:tc>
        <w:tc>
          <w:tcPr>
            <w:tcW w:w="1984" w:type="dxa"/>
          </w:tcPr>
          <w:p w:rsidR="00543473" w:rsidRDefault="00543473">
            <w:pPr>
              <w:widowControl w:val="0"/>
              <w:jc w:val="center"/>
            </w:pPr>
          </w:p>
        </w:tc>
        <w:tc>
          <w:tcPr>
            <w:tcW w:w="1986" w:type="dxa"/>
          </w:tcPr>
          <w:p w:rsidR="00543473" w:rsidRDefault="00543473">
            <w:pPr>
              <w:widowControl w:val="0"/>
              <w:jc w:val="center"/>
            </w:pPr>
          </w:p>
        </w:tc>
        <w:tc>
          <w:tcPr>
            <w:tcW w:w="2833" w:type="dxa"/>
          </w:tcPr>
          <w:p w:rsidR="00543473" w:rsidRDefault="00543473">
            <w:pPr>
              <w:widowControl w:val="0"/>
              <w:jc w:val="center"/>
            </w:pPr>
          </w:p>
        </w:tc>
        <w:tc>
          <w:tcPr>
            <w:tcW w:w="4218" w:type="dxa"/>
          </w:tcPr>
          <w:p w:rsidR="00543473" w:rsidRDefault="00543473"/>
        </w:tc>
      </w:tr>
    </w:tbl>
    <w:p w:rsidR="00543473" w:rsidRDefault="00543473">
      <w:pPr>
        <w:widowControl w:val="0"/>
        <w:ind w:firstLine="709"/>
        <w:jc w:val="center"/>
        <w:rPr>
          <w:sz w:val="28"/>
        </w:rPr>
      </w:pPr>
    </w:p>
    <w:p w:rsidR="00543473" w:rsidRDefault="00543473">
      <w:pPr>
        <w:rPr>
          <w:sz w:val="26"/>
        </w:rPr>
      </w:pPr>
    </w:p>
    <w:p w:rsidR="00543473" w:rsidRDefault="00543473">
      <w:pPr>
        <w:sectPr w:rsidR="00543473">
          <w:headerReference w:type="default" r:id="rId10"/>
          <w:footerReference w:type="default" r:id="rId11"/>
          <w:headerReference w:type="first" r:id="rId12"/>
          <w:pgSz w:w="16838" w:h="11906" w:orient="landscape"/>
          <w:pgMar w:top="1134" w:right="680" w:bottom="992" w:left="568" w:header="709" w:footer="147" w:gutter="0"/>
          <w:cols w:space="1701"/>
          <w:titlePg/>
          <w:docGrid w:linePitch="360"/>
        </w:sectPr>
      </w:pPr>
    </w:p>
    <w:p w:rsidR="00543473" w:rsidRDefault="00457A9A">
      <w:pPr>
        <w:pStyle w:val="aff4"/>
        <w:spacing w:beforeAutospacing="0" w:afterAutospacing="0"/>
        <w:jc w:val="center"/>
        <w:rPr>
          <w:b/>
          <w:sz w:val="28"/>
        </w:rPr>
      </w:pPr>
      <w:r>
        <w:rPr>
          <w:b/>
          <w:color w:val="000000" w:themeColor="text1"/>
          <w:sz w:val="28"/>
        </w:rPr>
        <w:lastRenderedPageBreak/>
        <w:t xml:space="preserve">Сведения об объеме бюджетных ассигнований, </w:t>
      </w:r>
      <w:r>
        <w:rPr>
          <w:b/>
          <w:color w:val="000000" w:themeColor="text1"/>
          <w:sz w:val="28"/>
        </w:rPr>
        <w:br/>
        <w:t>необходимых для реализации практики поддержки добровольчества (волонтерства)</w:t>
      </w:r>
      <w:r>
        <w:rPr>
          <w:rStyle w:val="af0"/>
          <w:b/>
          <w:color w:val="000000" w:themeColor="text1"/>
          <w:sz w:val="28"/>
        </w:rPr>
        <w:t xml:space="preserve"> </w:t>
      </w:r>
    </w:p>
    <w:p w:rsidR="00543473" w:rsidRDefault="00543473">
      <w:pPr>
        <w:pStyle w:val="aff4"/>
        <w:spacing w:beforeAutospacing="0" w:afterAutospacing="0"/>
        <w:jc w:val="center"/>
        <w:rPr>
          <w:sz w:val="28"/>
        </w:rPr>
      </w:pPr>
    </w:p>
    <w:tbl>
      <w:tblPr>
        <w:tblStyle w:val="affa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8502"/>
        <w:gridCol w:w="1669"/>
      </w:tblGrid>
      <w:tr w:rsidR="00543473">
        <w:tc>
          <w:tcPr>
            <w:tcW w:w="567" w:type="dxa"/>
          </w:tcPr>
          <w:p w:rsidR="00543473" w:rsidRDefault="00543473">
            <w:pPr>
              <w:pStyle w:val="aff4"/>
              <w:numPr>
                <w:ilvl w:val="0"/>
                <w:numId w:val="8"/>
              </w:numPr>
              <w:spacing w:beforeAutospacing="0" w:afterAutospacing="0"/>
              <w:ind w:left="0" w:firstLine="0"/>
              <w:jc w:val="center"/>
            </w:pPr>
          </w:p>
        </w:tc>
        <w:tc>
          <w:tcPr>
            <w:tcW w:w="8502" w:type="dxa"/>
          </w:tcPr>
          <w:p w:rsidR="00543473" w:rsidRDefault="00457A9A">
            <w:pPr>
              <w:pStyle w:val="aff4"/>
              <w:spacing w:beforeAutospacing="0" w:afterAutospacing="0"/>
              <w:jc w:val="both"/>
              <w:rPr>
                <w:i/>
              </w:rPr>
            </w:pPr>
            <w:r>
              <w:rPr>
                <w:color w:val="000000" w:themeColor="text1"/>
              </w:rPr>
              <w:t xml:space="preserve">Объем бюджетных ассигнований, предусмотренный законом субъекта Российской Федерации о бюджете субъекта на реализацию практики, рублей </w:t>
            </w:r>
            <w:r>
              <w:rPr>
                <w:i/>
                <w:color w:val="000000" w:themeColor="text1"/>
              </w:rPr>
              <w:t>(</w:t>
            </w:r>
            <w:r>
              <w:rPr>
                <w:i/>
                <w:color w:val="000000" w:themeColor="text1"/>
              </w:rPr>
              <w:t>указывается значение до двух знаков после запятой)</w:t>
            </w:r>
            <w:r>
              <w:rPr>
                <w:i/>
                <w:color w:val="000000" w:themeColor="text1"/>
              </w:rPr>
              <w:t>:</w:t>
            </w:r>
          </w:p>
          <w:p w:rsidR="00543473" w:rsidRDefault="00543473">
            <w:pPr>
              <w:pStyle w:val="aff4"/>
              <w:spacing w:beforeAutospacing="0" w:afterAutospacing="0"/>
              <w:jc w:val="both"/>
            </w:pPr>
          </w:p>
          <w:p w:rsidR="00543473" w:rsidRDefault="00457A9A">
            <w:pPr>
              <w:pStyle w:val="aff4"/>
              <w:spacing w:beforeAutospacing="0" w:afterAutospacing="0"/>
              <w:jc w:val="both"/>
            </w:pPr>
            <w:r>
              <w:rPr>
                <w:color w:val="000000" w:themeColor="text1"/>
              </w:rPr>
              <w:t>в текущем финансовом году</w:t>
            </w:r>
          </w:p>
          <w:p w:rsidR="00543473" w:rsidRDefault="00543473">
            <w:pPr>
              <w:pStyle w:val="aff4"/>
              <w:spacing w:beforeAutospacing="0" w:afterAutospacing="0"/>
              <w:jc w:val="both"/>
            </w:pPr>
          </w:p>
          <w:p w:rsidR="00543473" w:rsidRDefault="00457A9A">
            <w:pPr>
              <w:pStyle w:val="aff4"/>
              <w:spacing w:beforeAutospacing="0" w:afterAutospacing="0"/>
              <w:jc w:val="both"/>
            </w:pPr>
            <w:r>
              <w:rPr>
                <w:color w:val="000000" w:themeColor="text1"/>
              </w:rPr>
              <w:t>в очередном финансовом году</w:t>
            </w:r>
          </w:p>
        </w:tc>
        <w:tc>
          <w:tcPr>
            <w:tcW w:w="1669" w:type="dxa"/>
          </w:tcPr>
          <w:p w:rsidR="00543473" w:rsidRDefault="00543473"/>
        </w:tc>
      </w:tr>
      <w:tr w:rsidR="00543473">
        <w:tc>
          <w:tcPr>
            <w:tcW w:w="567" w:type="dxa"/>
          </w:tcPr>
          <w:p w:rsidR="00543473" w:rsidRDefault="00543473">
            <w:pPr>
              <w:pStyle w:val="aff4"/>
              <w:numPr>
                <w:ilvl w:val="0"/>
                <w:numId w:val="8"/>
              </w:numPr>
              <w:spacing w:beforeAutospacing="0" w:afterAutospacing="0"/>
              <w:ind w:left="0" w:firstLine="0"/>
              <w:jc w:val="center"/>
            </w:pPr>
          </w:p>
        </w:tc>
        <w:tc>
          <w:tcPr>
            <w:tcW w:w="8502" w:type="dxa"/>
          </w:tcPr>
          <w:p w:rsidR="00543473" w:rsidRDefault="00457A9A">
            <w:pPr>
              <w:pStyle w:val="aff4"/>
              <w:spacing w:beforeAutospacing="0" w:afterAutospacing="0"/>
              <w:jc w:val="both"/>
              <w:rPr>
                <w:i/>
              </w:rPr>
            </w:pPr>
            <w:r>
              <w:rPr>
                <w:color w:val="000000" w:themeColor="text1"/>
              </w:rPr>
              <w:t>Запрашиваемый (максимальный) размер субсидии из федерального бюджета</w:t>
            </w:r>
            <w:r>
              <w:rPr>
                <w:color w:val="000000" w:themeColor="text1"/>
              </w:rPr>
              <w:br/>
              <w:t xml:space="preserve">на очередной финансовый год, рублей </w:t>
            </w:r>
            <w:r>
              <w:rPr>
                <w:i/>
                <w:color w:val="000000" w:themeColor="text1"/>
              </w:rPr>
              <w:t>(</w:t>
            </w:r>
            <w:r>
              <w:rPr>
                <w:i/>
                <w:color w:val="000000" w:themeColor="text1"/>
              </w:rPr>
              <w:t>указывается значение до двух знаков после запятой)</w:t>
            </w:r>
          </w:p>
        </w:tc>
        <w:tc>
          <w:tcPr>
            <w:tcW w:w="1669" w:type="dxa"/>
          </w:tcPr>
          <w:p w:rsidR="00543473" w:rsidRDefault="00543473"/>
        </w:tc>
      </w:tr>
    </w:tbl>
    <w:p w:rsidR="00543473" w:rsidRDefault="00543473">
      <w:pPr>
        <w:pStyle w:val="aff4"/>
        <w:spacing w:beforeAutospacing="0" w:afterAutospacing="0"/>
        <w:jc w:val="center"/>
        <w:rPr>
          <w:sz w:val="28"/>
        </w:rPr>
      </w:pPr>
    </w:p>
    <w:p w:rsidR="00543473" w:rsidRDefault="00457A9A">
      <w:pPr>
        <w:pStyle w:val="aff4"/>
        <w:spacing w:beforeAutospacing="0" w:afterAutospacing="0"/>
        <w:jc w:val="center"/>
        <w:rPr>
          <w:sz w:val="28"/>
        </w:rPr>
      </w:pPr>
      <w:r>
        <w:rPr>
          <w:b/>
          <w:color w:val="000000" w:themeColor="text1"/>
          <w:sz w:val="28"/>
        </w:rPr>
        <w:t>Смета практики поддержки добровольчества (волонтерства)</w:t>
      </w:r>
      <w:r>
        <w:rPr>
          <w:b/>
          <w:color w:val="000000" w:themeColor="text1"/>
          <w:sz w:val="28"/>
        </w:rPr>
        <w:br/>
      </w:r>
      <w:r>
        <w:rPr>
          <w:b/>
          <w:color w:val="000000" w:themeColor="text1"/>
          <w:sz w:val="28"/>
        </w:rPr>
        <w:t>«</w:t>
      </w:r>
      <w:r>
        <w:rPr>
          <w:b/>
          <w:i/>
          <w:color w:val="000000" w:themeColor="text1"/>
        </w:rPr>
        <w:t>(указывается наименование практики)</w:t>
      </w:r>
      <w:r>
        <w:rPr>
          <w:b/>
          <w:color w:val="000000" w:themeColor="text1"/>
          <w:sz w:val="28"/>
        </w:rPr>
        <w:t>»</w:t>
      </w:r>
    </w:p>
    <w:p w:rsidR="00543473" w:rsidRDefault="00543473">
      <w:pPr>
        <w:pStyle w:val="aff4"/>
        <w:spacing w:beforeAutospacing="0" w:afterAutospacing="0"/>
        <w:jc w:val="center"/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790"/>
        <w:gridCol w:w="1416"/>
        <w:gridCol w:w="1612"/>
        <w:gridCol w:w="1754"/>
        <w:gridCol w:w="1997"/>
        <w:gridCol w:w="1613"/>
      </w:tblGrid>
      <w:tr w:rsidR="00543473">
        <w:tc>
          <w:tcPr>
            <w:tcW w:w="533" w:type="dxa"/>
          </w:tcPr>
          <w:p w:rsidR="00543473" w:rsidRDefault="00457A9A">
            <w:pPr>
              <w:pStyle w:val="aff4"/>
              <w:spacing w:beforeAutospacing="0" w:afterAutospacing="0"/>
              <w:jc w:val="center"/>
            </w:pPr>
            <w:r>
              <w:rPr>
                <w:color w:val="000000" w:themeColor="text1"/>
              </w:rPr>
              <w:t>№</w:t>
            </w:r>
          </w:p>
          <w:p w:rsidR="00543473" w:rsidRDefault="00457A9A">
            <w:pPr>
              <w:pStyle w:val="aff4"/>
              <w:spacing w:beforeAutospacing="0" w:afterAutospacing="0"/>
              <w:jc w:val="center"/>
            </w:pPr>
            <w:r>
              <w:rPr>
                <w:color w:val="000000" w:themeColor="text1"/>
              </w:rPr>
              <w:t>п/п</w:t>
            </w:r>
          </w:p>
        </w:tc>
        <w:tc>
          <w:tcPr>
            <w:tcW w:w="1790" w:type="dxa"/>
          </w:tcPr>
          <w:p w:rsidR="00543473" w:rsidRDefault="00457A9A">
            <w:pPr>
              <w:pStyle w:val="aff4"/>
              <w:spacing w:beforeAutospacing="0" w:afterAutospacing="0"/>
              <w:jc w:val="center"/>
            </w:pPr>
            <w:r>
              <w:rPr>
                <w:color w:val="000000" w:themeColor="text1"/>
              </w:rPr>
              <w:t>Наименование</w:t>
            </w:r>
          </w:p>
        </w:tc>
        <w:tc>
          <w:tcPr>
            <w:tcW w:w="1416" w:type="dxa"/>
          </w:tcPr>
          <w:p w:rsidR="00543473" w:rsidRDefault="00457A9A">
            <w:pPr>
              <w:pStyle w:val="aff4"/>
              <w:spacing w:beforeAutospacing="0" w:afterAutospacing="0"/>
              <w:jc w:val="center"/>
            </w:pPr>
            <w:r>
              <w:rPr>
                <w:color w:val="000000" w:themeColor="text1"/>
              </w:rPr>
              <w:t>Количество единиц</w:t>
            </w:r>
          </w:p>
        </w:tc>
        <w:tc>
          <w:tcPr>
            <w:tcW w:w="1612" w:type="dxa"/>
          </w:tcPr>
          <w:p w:rsidR="00543473" w:rsidRDefault="00457A9A">
            <w:pPr>
              <w:pStyle w:val="aff4"/>
              <w:spacing w:beforeAutospacing="0" w:afterAutospacing="0"/>
              <w:jc w:val="center"/>
            </w:pPr>
            <w:r>
              <w:rPr>
                <w:color w:val="000000" w:themeColor="text1"/>
              </w:rPr>
              <w:t xml:space="preserve">Стоимость, рублей </w:t>
            </w:r>
            <w:r>
              <w:rPr>
                <w:i/>
                <w:color w:val="000000" w:themeColor="text1"/>
              </w:rPr>
              <w:t>(</w:t>
            </w:r>
            <w:r>
              <w:rPr>
                <w:i/>
                <w:color w:val="000000" w:themeColor="text1"/>
              </w:rPr>
              <w:t>указывается значение</w:t>
            </w:r>
            <w:r>
              <w:rPr>
                <w:i/>
                <w:color w:val="000000" w:themeColor="text1"/>
              </w:rPr>
              <w:br/>
              <w:t>до двух знаков после запятой)</w:t>
            </w:r>
          </w:p>
        </w:tc>
        <w:tc>
          <w:tcPr>
            <w:tcW w:w="1754" w:type="dxa"/>
          </w:tcPr>
          <w:p w:rsidR="00543473" w:rsidRDefault="00457A9A">
            <w:pPr>
              <w:pStyle w:val="aff4"/>
              <w:spacing w:beforeAutospacing="0" w:afterAutospacing="0"/>
              <w:jc w:val="center"/>
            </w:pPr>
            <w:r>
              <w:rPr>
                <w:color w:val="000000" w:themeColor="text1"/>
              </w:rPr>
              <w:t xml:space="preserve">Средства федерального бюджета, рублей </w:t>
            </w:r>
            <w:r>
              <w:rPr>
                <w:i/>
                <w:color w:val="000000" w:themeColor="text1"/>
              </w:rPr>
              <w:t>(</w:t>
            </w:r>
            <w:r>
              <w:rPr>
                <w:i/>
                <w:color w:val="000000" w:themeColor="text1"/>
              </w:rPr>
              <w:t>указывается значение до двух знаков после запятой)</w:t>
            </w:r>
          </w:p>
        </w:tc>
        <w:tc>
          <w:tcPr>
            <w:tcW w:w="1997" w:type="dxa"/>
          </w:tcPr>
          <w:p w:rsidR="00543473" w:rsidRDefault="00457A9A">
            <w:pPr>
              <w:pStyle w:val="aff4"/>
              <w:spacing w:beforeAutospacing="0" w:afterAutospacing="0"/>
              <w:jc w:val="center"/>
            </w:pPr>
            <w:r>
              <w:rPr>
                <w:color w:val="000000" w:themeColor="text1"/>
              </w:rPr>
              <w:t xml:space="preserve">Средства бюджета субъекта Российской Федерации, рублей </w:t>
            </w:r>
            <w:r>
              <w:rPr>
                <w:i/>
                <w:color w:val="000000" w:themeColor="text1"/>
              </w:rPr>
              <w:t>(</w:t>
            </w:r>
            <w:r>
              <w:rPr>
                <w:i/>
                <w:color w:val="000000" w:themeColor="text1"/>
              </w:rPr>
              <w:t>указ</w:t>
            </w:r>
            <w:r>
              <w:rPr>
                <w:i/>
                <w:color w:val="000000" w:themeColor="text1"/>
              </w:rPr>
              <w:t>ывается значение до двух знаков после запятой)</w:t>
            </w:r>
          </w:p>
        </w:tc>
        <w:tc>
          <w:tcPr>
            <w:tcW w:w="1612" w:type="dxa"/>
          </w:tcPr>
          <w:p w:rsidR="00543473" w:rsidRDefault="00457A9A">
            <w:pPr>
              <w:pStyle w:val="aff4"/>
              <w:spacing w:beforeAutospacing="0" w:afterAutospacing="0"/>
              <w:jc w:val="center"/>
            </w:pPr>
            <w:r>
              <w:rPr>
                <w:color w:val="000000" w:themeColor="text1"/>
              </w:rPr>
              <w:t xml:space="preserve">Общий бюджет, рублей </w:t>
            </w:r>
            <w:r>
              <w:rPr>
                <w:i/>
                <w:color w:val="000000" w:themeColor="text1"/>
              </w:rPr>
              <w:t>(</w:t>
            </w:r>
            <w:r>
              <w:rPr>
                <w:i/>
                <w:color w:val="000000" w:themeColor="text1"/>
              </w:rPr>
              <w:t>указывается значение</w:t>
            </w:r>
            <w:r>
              <w:rPr>
                <w:i/>
                <w:color w:val="000000" w:themeColor="text1"/>
              </w:rPr>
              <w:br/>
              <w:t>до двух знаков после запятой)</w:t>
            </w:r>
          </w:p>
        </w:tc>
      </w:tr>
      <w:tr w:rsidR="00543473">
        <w:tc>
          <w:tcPr>
            <w:tcW w:w="10715" w:type="dxa"/>
            <w:gridSpan w:val="7"/>
          </w:tcPr>
          <w:p w:rsidR="00543473" w:rsidRDefault="00457A9A">
            <w:pPr>
              <w:pStyle w:val="aff4"/>
              <w:spacing w:beforeAutospacing="0" w:afterAutospacing="0"/>
              <w:jc w:val="center"/>
            </w:pPr>
            <w:r>
              <w:rPr>
                <w:color w:val="000000" w:themeColor="text1"/>
              </w:rPr>
              <w:t>Тип расходов</w:t>
            </w:r>
          </w:p>
        </w:tc>
      </w:tr>
      <w:tr w:rsidR="00543473">
        <w:tc>
          <w:tcPr>
            <w:tcW w:w="533" w:type="dxa"/>
          </w:tcPr>
          <w:p w:rsidR="00543473" w:rsidRDefault="00543473">
            <w:pPr>
              <w:pStyle w:val="aff4"/>
              <w:numPr>
                <w:ilvl w:val="0"/>
                <w:numId w:val="9"/>
              </w:numPr>
              <w:spacing w:beforeAutospacing="0" w:afterAutospacing="0"/>
              <w:ind w:left="0" w:firstLine="34"/>
              <w:jc w:val="center"/>
            </w:pPr>
          </w:p>
        </w:tc>
        <w:tc>
          <w:tcPr>
            <w:tcW w:w="1790" w:type="dxa"/>
          </w:tcPr>
          <w:p w:rsidR="00543473" w:rsidRDefault="00543473">
            <w:pPr>
              <w:pStyle w:val="aff4"/>
              <w:spacing w:beforeAutospacing="0" w:afterAutospacing="0"/>
            </w:pPr>
          </w:p>
        </w:tc>
        <w:tc>
          <w:tcPr>
            <w:tcW w:w="1416" w:type="dxa"/>
          </w:tcPr>
          <w:p w:rsidR="00543473" w:rsidRDefault="00543473">
            <w:pPr>
              <w:pStyle w:val="aff4"/>
              <w:spacing w:beforeAutospacing="0" w:afterAutospacing="0"/>
            </w:pPr>
          </w:p>
        </w:tc>
        <w:tc>
          <w:tcPr>
            <w:tcW w:w="1612" w:type="dxa"/>
          </w:tcPr>
          <w:p w:rsidR="00543473" w:rsidRDefault="00543473">
            <w:pPr>
              <w:pStyle w:val="aff4"/>
              <w:spacing w:beforeAutospacing="0" w:afterAutospacing="0"/>
            </w:pPr>
          </w:p>
        </w:tc>
        <w:tc>
          <w:tcPr>
            <w:tcW w:w="1754" w:type="dxa"/>
          </w:tcPr>
          <w:p w:rsidR="00543473" w:rsidRDefault="00543473">
            <w:pPr>
              <w:pStyle w:val="aff4"/>
              <w:spacing w:beforeAutospacing="0" w:afterAutospacing="0"/>
            </w:pPr>
          </w:p>
        </w:tc>
        <w:tc>
          <w:tcPr>
            <w:tcW w:w="1997" w:type="dxa"/>
          </w:tcPr>
          <w:p w:rsidR="00543473" w:rsidRDefault="00543473">
            <w:pPr>
              <w:pStyle w:val="aff4"/>
              <w:spacing w:beforeAutospacing="0" w:afterAutospacing="0"/>
            </w:pPr>
          </w:p>
        </w:tc>
        <w:tc>
          <w:tcPr>
            <w:tcW w:w="1612" w:type="dxa"/>
          </w:tcPr>
          <w:p w:rsidR="00543473" w:rsidRDefault="00543473">
            <w:pPr>
              <w:pStyle w:val="aff4"/>
              <w:spacing w:beforeAutospacing="0" w:afterAutospacing="0"/>
            </w:pPr>
          </w:p>
        </w:tc>
      </w:tr>
      <w:tr w:rsidR="00543473">
        <w:tc>
          <w:tcPr>
            <w:tcW w:w="10715" w:type="dxa"/>
            <w:gridSpan w:val="7"/>
          </w:tcPr>
          <w:p w:rsidR="00543473" w:rsidRDefault="00457A9A">
            <w:pPr>
              <w:pStyle w:val="aff4"/>
              <w:spacing w:beforeAutospacing="0" w:afterAutospacing="0"/>
              <w:jc w:val="both"/>
            </w:pPr>
            <w:r>
              <w:rPr>
                <w:color w:val="000000" w:themeColor="text1"/>
              </w:rPr>
              <w:t>Комментарий: необходимо представить подробное обоснование запрашиваемых средств</w:t>
            </w:r>
            <w:r>
              <w:rPr>
                <w:color w:val="000000" w:themeColor="text1"/>
              </w:rPr>
              <w:br/>
              <w:t>в описательной форме, позволяюще</w:t>
            </w:r>
            <w:r>
              <w:rPr>
                <w:color w:val="000000" w:themeColor="text1"/>
              </w:rPr>
              <w:t>е четко определить состав расходов (детализацию) и оценить</w:t>
            </w:r>
            <w:r>
              <w:rPr>
                <w:color w:val="000000" w:themeColor="text1"/>
              </w:rPr>
              <w:br/>
              <w:t>их необходимость с точки зрения целей практики и планируемой деятельности</w:t>
            </w:r>
          </w:p>
        </w:tc>
      </w:tr>
    </w:tbl>
    <w:p w:rsidR="00543473" w:rsidRDefault="00543473">
      <w:pPr>
        <w:pStyle w:val="ad"/>
        <w:spacing w:line="360" w:lineRule="auto"/>
        <w:ind w:left="709"/>
        <w:jc w:val="both"/>
        <w:rPr>
          <w:rFonts w:ascii="Times New Roman" w:hAnsi="Times New Roman"/>
          <w:b/>
          <w:sz w:val="28"/>
        </w:rPr>
      </w:pPr>
    </w:p>
    <w:p w:rsidR="00543473" w:rsidRDefault="00457A9A">
      <w:pPr>
        <w:spacing w:line="276" w:lineRule="auto"/>
        <w:ind w:left="-567" w:firstLine="709"/>
        <w:jc w:val="both"/>
        <w:rPr>
          <w:sz w:val="28"/>
        </w:rPr>
      </w:pPr>
      <w:r>
        <w:rPr>
          <w:color w:val="000000" w:themeColor="text1"/>
          <w:sz w:val="28"/>
        </w:rPr>
        <w:t>П</w:t>
      </w:r>
      <w:r>
        <w:rPr>
          <w:color w:val="000000" w:themeColor="text1"/>
          <w:sz w:val="28"/>
        </w:rPr>
        <w:t xml:space="preserve">ри составлении сметы практики поддержки добровольчества (волонтерства) </w:t>
      </w:r>
      <w:r>
        <w:rPr>
          <w:color w:val="000000" w:themeColor="text1"/>
          <w:sz w:val="28"/>
        </w:rPr>
        <w:t>рекомендуем использовать следующие наименования расходов (в порядке приоритета) с комментариями, позволяющими определить реалистичность</w:t>
      </w:r>
      <w:r>
        <w:rPr>
          <w:color w:val="000000" w:themeColor="text1"/>
          <w:sz w:val="28"/>
          <w:lang w:val="ru-RU"/>
        </w:rPr>
        <w:t xml:space="preserve"> </w:t>
      </w:r>
      <w:r>
        <w:rPr>
          <w:color w:val="000000" w:themeColor="text1"/>
          <w:sz w:val="28"/>
        </w:rPr>
        <w:t xml:space="preserve">и обоснованность данных расходов. </w:t>
      </w:r>
    </w:p>
    <w:p w:rsidR="00543473" w:rsidRDefault="00457A9A">
      <w:pPr>
        <w:pStyle w:val="ad"/>
        <w:numPr>
          <w:ilvl w:val="0"/>
          <w:numId w:val="10"/>
        </w:numPr>
        <w:spacing w:line="276" w:lineRule="auto"/>
        <w:ind w:left="-56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материально-техническое обеспечение (при включении данных расходов</w:t>
      </w:r>
      <w:r>
        <w:rPr>
          <w:rFonts w:ascii="Times New Roman" w:hAnsi="Times New Roman"/>
          <w:sz w:val="28"/>
        </w:rPr>
        <w:br/>
        <w:t>в смету</w:t>
      </w:r>
      <w:r>
        <w:rPr>
          <w:rFonts w:ascii="Times New Roman" w:hAnsi="Times New Roman"/>
          <w:sz w:val="28"/>
        </w:rPr>
        <w:t xml:space="preserve"> в комментариях необходимо указать</w:t>
      </w:r>
      <w:r>
        <w:rPr>
          <w:rFonts w:ascii="Times New Roman" w:hAnsi="Times New Roman"/>
          <w:sz w:val="28"/>
          <w:lang w:val="ru-RU"/>
        </w:rPr>
        <w:t>,</w:t>
      </w:r>
      <w:r>
        <w:rPr>
          <w:rFonts w:ascii="Times New Roman" w:hAnsi="Times New Roman"/>
          <w:sz w:val="28"/>
        </w:rPr>
        <w:t xml:space="preserve"> каким образом данное материально-техническое обеспечение повлияет на реализацию практики)</w:t>
      </w:r>
    </w:p>
    <w:p w:rsidR="00543473" w:rsidRDefault="00457A9A">
      <w:pPr>
        <w:pStyle w:val="ad"/>
        <w:numPr>
          <w:ilvl w:val="0"/>
          <w:numId w:val="10"/>
        </w:numPr>
        <w:spacing w:line="276" w:lineRule="auto"/>
        <w:ind w:left="-56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административные расходы;</w:t>
      </w:r>
    </w:p>
    <w:p w:rsidR="00543473" w:rsidRDefault="00457A9A">
      <w:pPr>
        <w:pStyle w:val="ad"/>
        <w:numPr>
          <w:ilvl w:val="0"/>
          <w:numId w:val="10"/>
        </w:numPr>
        <w:spacing w:line="276" w:lineRule="auto"/>
        <w:ind w:left="-56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расходы на косметический ремонт помещения (не более 15% расходов)</w:t>
      </w:r>
    </w:p>
    <w:p w:rsidR="00543473" w:rsidRDefault="00457A9A">
      <w:pPr>
        <w:pStyle w:val="ad"/>
        <w:numPr>
          <w:ilvl w:val="0"/>
          <w:numId w:val="10"/>
        </w:numPr>
        <w:spacing w:line="276" w:lineRule="auto"/>
        <w:ind w:left="-56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и проведение образовательн</w:t>
      </w:r>
      <w:r>
        <w:rPr>
          <w:rFonts w:ascii="Times New Roman" w:hAnsi="Times New Roman"/>
          <w:sz w:val="28"/>
        </w:rPr>
        <w:t>ых программ;</w:t>
      </w:r>
    </w:p>
    <w:p w:rsidR="00543473" w:rsidRDefault="00457A9A">
      <w:pPr>
        <w:pStyle w:val="ad"/>
        <w:numPr>
          <w:ilvl w:val="0"/>
          <w:numId w:val="10"/>
        </w:numPr>
        <w:spacing w:line="276" w:lineRule="auto"/>
        <w:ind w:left="-56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и проведение мероприятий;</w:t>
      </w:r>
    </w:p>
    <w:p w:rsidR="00543473" w:rsidRDefault="00457A9A">
      <w:pPr>
        <w:pStyle w:val="ad"/>
        <w:numPr>
          <w:ilvl w:val="0"/>
          <w:numId w:val="10"/>
        </w:numPr>
        <w:spacing w:line="276" w:lineRule="auto"/>
        <w:ind w:left="-56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и проведение информационной кампании;</w:t>
      </w:r>
    </w:p>
    <w:p w:rsidR="00543473" w:rsidRDefault="00457A9A">
      <w:pPr>
        <w:pStyle w:val="ad"/>
        <w:numPr>
          <w:ilvl w:val="0"/>
          <w:numId w:val="10"/>
        </w:numPr>
        <w:spacing w:line="276" w:lineRule="auto"/>
        <w:ind w:left="-56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иное.</w:t>
      </w:r>
    </w:p>
    <w:sectPr w:rsidR="00543473">
      <w:headerReference w:type="default" r:id="rId13"/>
      <w:footerReference w:type="default" r:id="rId14"/>
      <w:headerReference w:type="first" r:id="rId15"/>
      <w:pgSz w:w="11906" w:h="16838"/>
      <w:pgMar w:top="1134" w:right="709" w:bottom="567" w:left="1134" w:header="709" w:footer="134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A9A" w:rsidRDefault="00457A9A">
      <w:r>
        <w:separator/>
      </w:r>
    </w:p>
  </w:endnote>
  <w:endnote w:type="continuationSeparator" w:id="0">
    <w:p w:rsidR="00457A9A" w:rsidRDefault="00457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XO Thames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473" w:rsidRDefault="00543473">
    <w:pPr>
      <w:pStyle w:val="af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473" w:rsidRDefault="00543473">
    <w:pPr>
      <w:pStyle w:val="af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473" w:rsidRDefault="00543473">
    <w:pPr>
      <w:pStyle w:val="aff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473" w:rsidRDefault="00543473">
    <w:pPr>
      <w:pStyle w:val="af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A9A" w:rsidRDefault="00457A9A">
      <w:r>
        <w:separator/>
      </w:r>
    </w:p>
  </w:footnote>
  <w:footnote w:type="continuationSeparator" w:id="0">
    <w:p w:rsidR="00457A9A" w:rsidRDefault="00457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473" w:rsidRDefault="00457A9A">
    <w:pPr>
      <w:framePr w:wrap="around" w:vAnchor="text" w:hAnchor="margin" w:xAlign="center" w:y="1"/>
    </w:pPr>
    <w:r>
      <w:fldChar w:fldCharType="begin"/>
    </w:r>
    <w:r>
      <w:instrText>PAGE \* Arabic</w:instrText>
    </w:r>
    <w:r w:rsidR="002E21D8">
      <w:fldChar w:fldCharType="separate"/>
    </w:r>
    <w:r w:rsidR="002E21D8">
      <w:rPr>
        <w:noProof/>
      </w:rPr>
      <w:t>3</w:t>
    </w:r>
    <w:r>
      <w:fldChar w:fldCharType="end"/>
    </w:r>
  </w:p>
  <w:p w:rsidR="00543473" w:rsidRDefault="0054347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473" w:rsidRDefault="00457A9A">
    <w:pPr>
      <w:framePr w:wrap="around" w:vAnchor="text" w:hAnchor="margin" w:xAlign="center" w:y="1"/>
    </w:pPr>
    <w:r>
      <w:fldChar w:fldCharType="begin"/>
    </w:r>
    <w:r>
      <w:instrText>PAGE \* Arabic</w:instrText>
    </w:r>
    <w:r w:rsidR="002E21D8">
      <w:fldChar w:fldCharType="separate"/>
    </w:r>
    <w:r w:rsidR="002E21D8">
      <w:rPr>
        <w:noProof/>
      </w:rPr>
      <w:t>11</w:t>
    </w:r>
    <w:r>
      <w:fldChar w:fldCharType="end"/>
    </w:r>
  </w:p>
  <w:p w:rsidR="00543473" w:rsidRDefault="0054347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473" w:rsidRDefault="00457A9A">
    <w:pPr>
      <w:framePr w:wrap="around" w:vAnchor="text" w:hAnchor="margin" w:xAlign="center" w:y="1"/>
    </w:pPr>
    <w:r>
      <w:fldChar w:fldCharType="begin"/>
    </w:r>
    <w:r>
      <w:instrText>PAGE \* Arabic</w:instrText>
    </w:r>
    <w:r w:rsidR="002E21D8">
      <w:fldChar w:fldCharType="separate"/>
    </w:r>
    <w:r w:rsidR="002E21D8">
      <w:rPr>
        <w:noProof/>
      </w:rPr>
      <w:t>6</w:t>
    </w:r>
    <w:r>
      <w:fldChar w:fldCharType="end"/>
    </w:r>
  </w:p>
  <w:p w:rsidR="00543473" w:rsidRDefault="00543473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473" w:rsidRDefault="00457A9A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end"/>
    </w:r>
  </w:p>
  <w:p w:rsidR="00543473" w:rsidRDefault="00543473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473" w:rsidRDefault="00457A9A">
    <w:pPr>
      <w:framePr w:wrap="around" w:vAnchor="text" w:hAnchor="margin" w:xAlign="center" w:y="1"/>
    </w:pPr>
    <w:r>
      <w:fldChar w:fldCharType="begin"/>
    </w:r>
    <w:r>
      <w:instrText>PAGE \* Arabic</w:instrText>
    </w:r>
    <w:r w:rsidR="002E21D8">
      <w:fldChar w:fldCharType="separate"/>
    </w:r>
    <w:r w:rsidR="002E21D8">
      <w:rPr>
        <w:noProof/>
      </w:rPr>
      <w:t>12</w:t>
    </w:r>
    <w:r>
      <w:fldChar w:fldCharType="end"/>
    </w:r>
  </w:p>
  <w:p w:rsidR="00543473" w:rsidRDefault="0054347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B4931"/>
    <w:multiLevelType w:val="hybridMultilevel"/>
    <w:tmpl w:val="FFFFFFFF"/>
    <w:lvl w:ilvl="0" w:tplc="54CA5E26">
      <w:start w:val="1"/>
      <w:numFmt w:val="decimal"/>
      <w:lvlText w:val="%1."/>
      <w:lvlJc w:val="left"/>
      <w:pPr>
        <w:ind w:left="720" w:hanging="360"/>
      </w:pPr>
    </w:lvl>
    <w:lvl w:ilvl="1" w:tplc="6A56F36E">
      <w:start w:val="1"/>
      <w:numFmt w:val="lowerLetter"/>
      <w:lvlText w:val="%2."/>
      <w:lvlJc w:val="left"/>
      <w:pPr>
        <w:ind w:left="1440" w:hanging="360"/>
      </w:pPr>
    </w:lvl>
    <w:lvl w:ilvl="2" w:tplc="6C928652">
      <w:start w:val="1"/>
      <w:numFmt w:val="lowerRoman"/>
      <w:lvlText w:val="%3."/>
      <w:lvlJc w:val="left"/>
      <w:pPr>
        <w:ind w:left="2160" w:hanging="180"/>
      </w:pPr>
    </w:lvl>
    <w:lvl w:ilvl="3" w:tplc="A0A2EC72">
      <w:start w:val="1"/>
      <w:numFmt w:val="decimal"/>
      <w:lvlText w:val="%4."/>
      <w:lvlJc w:val="left"/>
      <w:pPr>
        <w:ind w:left="2880" w:hanging="360"/>
      </w:pPr>
    </w:lvl>
    <w:lvl w:ilvl="4" w:tplc="8E40C958">
      <w:start w:val="1"/>
      <w:numFmt w:val="lowerLetter"/>
      <w:lvlText w:val="%5."/>
      <w:lvlJc w:val="left"/>
      <w:pPr>
        <w:ind w:left="3600" w:hanging="360"/>
      </w:pPr>
    </w:lvl>
    <w:lvl w:ilvl="5" w:tplc="C5748620">
      <w:start w:val="1"/>
      <w:numFmt w:val="lowerRoman"/>
      <w:lvlText w:val="%6."/>
      <w:lvlJc w:val="left"/>
      <w:pPr>
        <w:ind w:left="4320" w:hanging="180"/>
      </w:pPr>
    </w:lvl>
    <w:lvl w:ilvl="6" w:tplc="DE68E174">
      <w:start w:val="1"/>
      <w:numFmt w:val="decimal"/>
      <w:lvlText w:val="%7."/>
      <w:lvlJc w:val="left"/>
      <w:pPr>
        <w:ind w:left="5040" w:hanging="360"/>
      </w:pPr>
    </w:lvl>
    <w:lvl w:ilvl="7" w:tplc="ADEAA0EE">
      <w:start w:val="1"/>
      <w:numFmt w:val="lowerLetter"/>
      <w:lvlText w:val="%8."/>
      <w:lvlJc w:val="left"/>
      <w:pPr>
        <w:ind w:left="5760" w:hanging="360"/>
      </w:pPr>
    </w:lvl>
    <w:lvl w:ilvl="8" w:tplc="5A3298E0">
      <w:start w:val="1"/>
      <w:numFmt w:val="lowerRoman"/>
      <w:lvlText w:val="%9."/>
      <w:lvlJc w:val="left"/>
      <w:pPr>
        <w:ind w:left="6480" w:hanging="180"/>
      </w:pPr>
    </w:lvl>
  </w:abstractNum>
  <w:abstractNum w:abstractNumId="1" w15:restartNumberingAfterBreak="0">
    <w:nsid w:val="10BA57A2"/>
    <w:multiLevelType w:val="hybridMultilevel"/>
    <w:tmpl w:val="FFFFFFFF"/>
    <w:lvl w:ilvl="0" w:tplc="6AD85BF6">
      <w:start w:val="1"/>
      <w:numFmt w:val="decimal"/>
      <w:lvlText w:val="%1."/>
      <w:lvlJc w:val="left"/>
      <w:pPr>
        <w:ind w:left="709" w:hanging="360"/>
      </w:pPr>
    </w:lvl>
    <w:lvl w:ilvl="1" w:tplc="65A4AF54">
      <w:start w:val="1"/>
      <w:numFmt w:val="lowerLetter"/>
      <w:lvlText w:val="%2."/>
      <w:lvlJc w:val="left"/>
      <w:pPr>
        <w:ind w:left="1429" w:hanging="360"/>
      </w:pPr>
    </w:lvl>
    <w:lvl w:ilvl="2" w:tplc="C4EE85D0">
      <w:start w:val="1"/>
      <w:numFmt w:val="lowerRoman"/>
      <w:lvlText w:val="%3."/>
      <w:lvlJc w:val="left"/>
      <w:pPr>
        <w:ind w:left="2149" w:hanging="180"/>
      </w:pPr>
    </w:lvl>
    <w:lvl w:ilvl="3" w:tplc="07AA3E82">
      <w:start w:val="1"/>
      <w:numFmt w:val="decimal"/>
      <w:lvlText w:val="%4."/>
      <w:lvlJc w:val="left"/>
      <w:pPr>
        <w:ind w:left="2869" w:hanging="360"/>
      </w:pPr>
    </w:lvl>
    <w:lvl w:ilvl="4" w:tplc="938494F0">
      <w:start w:val="1"/>
      <w:numFmt w:val="lowerLetter"/>
      <w:lvlText w:val="%5."/>
      <w:lvlJc w:val="left"/>
      <w:pPr>
        <w:ind w:left="3589" w:hanging="360"/>
      </w:pPr>
    </w:lvl>
    <w:lvl w:ilvl="5" w:tplc="412489F8">
      <w:start w:val="1"/>
      <w:numFmt w:val="lowerRoman"/>
      <w:lvlText w:val="%6."/>
      <w:lvlJc w:val="left"/>
      <w:pPr>
        <w:ind w:left="4309" w:hanging="180"/>
      </w:pPr>
    </w:lvl>
    <w:lvl w:ilvl="6" w:tplc="8EA8661A">
      <w:start w:val="1"/>
      <w:numFmt w:val="decimal"/>
      <w:lvlText w:val="%7."/>
      <w:lvlJc w:val="left"/>
      <w:pPr>
        <w:ind w:left="5029" w:hanging="360"/>
      </w:pPr>
    </w:lvl>
    <w:lvl w:ilvl="7" w:tplc="5F4E9724">
      <w:start w:val="1"/>
      <w:numFmt w:val="lowerLetter"/>
      <w:lvlText w:val="%8."/>
      <w:lvlJc w:val="left"/>
      <w:pPr>
        <w:ind w:left="5749" w:hanging="360"/>
      </w:pPr>
    </w:lvl>
    <w:lvl w:ilvl="8" w:tplc="EA16D53E">
      <w:start w:val="1"/>
      <w:numFmt w:val="lowerRoman"/>
      <w:lvlText w:val="%9."/>
      <w:lvlJc w:val="left"/>
      <w:pPr>
        <w:ind w:left="6469" w:hanging="180"/>
      </w:pPr>
    </w:lvl>
  </w:abstractNum>
  <w:abstractNum w:abstractNumId="2" w15:restartNumberingAfterBreak="0">
    <w:nsid w:val="1CB342D2"/>
    <w:multiLevelType w:val="hybridMultilevel"/>
    <w:tmpl w:val="FFFFFFFF"/>
    <w:lvl w:ilvl="0" w:tplc="4AAAD712">
      <w:start w:val="1"/>
      <w:numFmt w:val="decimal"/>
      <w:lvlText w:val="%1."/>
      <w:lvlJc w:val="left"/>
      <w:pPr>
        <w:ind w:left="11" w:hanging="360"/>
      </w:pPr>
    </w:lvl>
    <w:lvl w:ilvl="1" w:tplc="596054E6">
      <w:start w:val="1"/>
      <w:numFmt w:val="lowerLetter"/>
      <w:lvlText w:val="%2."/>
      <w:lvlJc w:val="left"/>
      <w:pPr>
        <w:ind w:left="731" w:hanging="360"/>
      </w:pPr>
    </w:lvl>
    <w:lvl w:ilvl="2" w:tplc="8608866E">
      <w:start w:val="1"/>
      <w:numFmt w:val="lowerRoman"/>
      <w:lvlText w:val="%3."/>
      <w:lvlJc w:val="left"/>
      <w:pPr>
        <w:ind w:left="1451" w:hanging="180"/>
      </w:pPr>
    </w:lvl>
    <w:lvl w:ilvl="3" w:tplc="AB62798E">
      <w:start w:val="1"/>
      <w:numFmt w:val="decimal"/>
      <w:lvlText w:val="%4."/>
      <w:lvlJc w:val="left"/>
      <w:pPr>
        <w:ind w:left="2171" w:hanging="360"/>
      </w:pPr>
    </w:lvl>
    <w:lvl w:ilvl="4" w:tplc="C2560ECA">
      <w:start w:val="1"/>
      <w:numFmt w:val="lowerLetter"/>
      <w:lvlText w:val="%5."/>
      <w:lvlJc w:val="left"/>
      <w:pPr>
        <w:ind w:left="2891" w:hanging="360"/>
      </w:pPr>
    </w:lvl>
    <w:lvl w:ilvl="5" w:tplc="B320879C">
      <w:start w:val="1"/>
      <w:numFmt w:val="lowerRoman"/>
      <w:lvlText w:val="%6."/>
      <w:lvlJc w:val="left"/>
      <w:pPr>
        <w:ind w:left="3611" w:hanging="180"/>
      </w:pPr>
    </w:lvl>
    <w:lvl w:ilvl="6" w:tplc="14AC4B30">
      <w:start w:val="1"/>
      <w:numFmt w:val="decimal"/>
      <w:lvlText w:val="%7."/>
      <w:lvlJc w:val="left"/>
      <w:pPr>
        <w:ind w:left="4331" w:hanging="360"/>
      </w:pPr>
    </w:lvl>
    <w:lvl w:ilvl="7" w:tplc="E2D83B00">
      <w:start w:val="1"/>
      <w:numFmt w:val="lowerLetter"/>
      <w:lvlText w:val="%8."/>
      <w:lvlJc w:val="left"/>
      <w:pPr>
        <w:ind w:left="5051" w:hanging="360"/>
      </w:pPr>
    </w:lvl>
    <w:lvl w:ilvl="8" w:tplc="E7E872E0">
      <w:start w:val="1"/>
      <w:numFmt w:val="lowerRoman"/>
      <w:lvlText w:val="%9."/>
      <w:lvlJc w:val="left"/>
      <w:pPr>
        <w:ind w:left="5771" w:hanging="180"/>
      </w:pPr>
    </w:lvl>
  </w:abstractNum>
  <w:abstractNum w:abstractNumId="3" w15:restartNumberingAfterBreak="0">
    <w:nsid w:val="1DB97280"/>
    <w:multiLevelType w:val="hybridMultilevel"/>
    <w:tmpl w:val="FFFFFFFF"/>
    <w:lvl w:ilvl="0" w:tplc="F802E8BA">
      <w:start w:val="1"/>
      <w:numFmt w:val="decimal"/>
      <w:lvlText w:val="%1."/>
      <w:lvlJc w:val="left"/>
      <w:pPr>
        <w:ind w:left="709" w:hanging="360"/>
      </w:pPr>
    </w:lvl>
    <w:lvl w:ilvl="1" w:tplc="EB8E64A2">
      <w:start w:val="1"/>
      <w:numFmt w:val="lowerLetter"/>
      <w:lvlText w:val="%2."/>
      <w:lvlJc w:val="left"/>
      <w:pPr>
        <w:ind w:left="1429" w:hanging="360"/>
      </w:pPr>
    </w:lvl>
    <w:lvl w:ilvl="2" w:tplc="F79CE748">
      <w:start w:val="1"/>
      <w:numFmt w:val="lowerRoman"/>
      <w:lvlText w:val="%3."/>
      <w:lvlJc w:val="left"/>
      <w:pPr>
        <w:ind w:left="2149" w:hanging="180"/>
      </w:pPr>
    </w:lvl>
    <w:lvl w:ilvl="3" w:tplc="7368BD48">
      <w:start w:val="1"/>
      <w:numFmt w:val="decimal"/>
      <w:lvlText w:val="%4."/>
      <w:lvlJc w:val="left"/>
      <w:pPr>
        <w:ind w:left="2869" w:hanging="360"/>
      </w:pPr>
    </w:lvl>
    <w:lvl w:ilvl="4" w:tplc="084EF4A4">
      <w:start w:val="1"/>
      <w:numFmt w:val="lowerLetter"/>
      <w:lvlText w:val="%5."/>
      <w:lvlJc w:val="left"/>
      <w:pPr>
        <w:ind w:left="3589" w:hanging="360"/>
      </w:pPr>
    </w:lvl>
    <w:lvl w:ilvl="5" w:tplc="00ECDB70">
      <w:start w:val="1"/>
      <w:numFmt w:val="lowerRoman"/>
      <w:lvlText w:val="%6."/>
      <w:lvlJc w:val="left"/>
      <w:pPr>
        <w:ind w:left="4309" w:hanging="180"/>
      </w:pPr>
    </w:lvl>
    <w:lvl w:ilvl="6" w:tplc="0430116C">
      <w:start w:val="1"/>
      <w:numFmt w:val="decimal"/>
      <w:lvlText w:val="%7."/>
      <w:lvlJc w:val="left"/>
      <w:pPr>
        <w:ind w:left="5029" w:hanging="360"/>
      </w:pPr>
    </w:lvl>
    <w:lvl w:ilvl="7" w:tplc="9AE84AC4">
      <w:start w:val="1"/>
      <w:numFmt w:val="lowerLetter"/>
      <w:lvlText w:val="%8."/>
      <w:lvlJc w:val="left"/>
      <w:pPr>
        <w:ind w:left="5749" w:hanging="360"/>
      </w:pPr>
    </w:lvl>
    <w:lvl w:ilvl="8" w:tplc="B3B8448A">
      <w:start w:val="1"/>
      <w:numFmt w:val="lowerRoman"/>
      <w:lvlText w:val="%9."/>
      <w:lvlJc w:val="left"/>
      <w:pPr>
        <w:ind w:left="6469" w:hanging="180"/>
      </w:pPr>
    </w:lvl>
  </w:abstractNum>
  <w:abstractNum w:abstractNumId="4" w15:restartNumberingAfterBreak="0">
    <w:nsid w:val="23385B45"/>
    <w:multiLevelType w:val="hybridMultilevel"/>
    <w:tmpl w:val="FFFFFFFF"/>
    <w:lvl w:ilvl="0" w:tplc="4476E3EE">
      <w:start w:val="1"/>
      <w:numFmt w:val="decimal"/>
      <w:lvlText w:val="%1."/>
      <w:lvlJc w:val="left"/>
      <w:pPr>
        <w:ind w:left="709" w:hanging="360"/>
      </w:pPr>
    </w:lvl>
    <w:lvl w:ilvl="1" w:tplc="CDA491D0">
      <w:start w:val="1"/>
      <w:numFmt w:val="lowerLetter"/>
      <w:lvlText w:val="%2."/>
      <w:lvlJc w:val="left"/>
      <w:pPr>
        <w:ind w:left="1440" w:hanging="360"/>
      </w:pPr>
    </w:lvl>
    <w:lvl w:ilvl="2" w:tplc="495A92C8">
      <w:start w:val="1"/>
      <w:numFmt w:val="lowerRoman"/>
      <w:lvlText w:val="%3."/>
      <w:lvlJc w:val="left"/>
      <w:pPr>
        <w:ind w:left="2160" w:hanging="180"/>
      </w:pPr>
    </w:lvl>
    <w:lvl w:ilvl="3" w:tplc="8690D240">
      <w:start w:val="1"/>
      <w:numFmt w:val="decimal"/>
      <w:lvlText w:val="%4."/>
      <w:lvlJc w:val="left"/>
      <w:pPr>
        <w:ind w:left="2880" w:hanging="360"/>
      </w:pPr>
    </w:lvl>
    <w:lvl w:ilvl="4" w:tplc="79820134">
      <w:start w:val="1"/>
      <w:numFmt w:val="lowerLetter"/>
      <w:lvlText w:val="%5."/>
      <w:lvlJc w:val="left"/>
      <w:pPr>
        <w:ind w:left="3600" w:hanging="360"/>
      </w:pPr>
    </w:lvl>
    <w:lvl w:ilvl="5" w:tplc="9A7881A8">
      <w:start w:val="1"/>
      <w:numFmt w:val="lowerRoman"/>
      <w:lvlText w:val="%6."/>
      <w:lvlJc w:val="left"/>
      <w:pPr>
        <w:ind w:left="4320" w:hanging="180"/>
      </w:pPr>
    </w:lvl>
    <w:lvl w:ilvl="6" w:tplc="88941738">
      <w:start w:val="1"/>
      <w:numFmt w:val="decimal"/>
      <w:lvlText w:val="%7."/>
      <w:lvlJc w:val="left"/>
      <w:pPr>
        <w:ind w:left="5040" w:hanging="360"/>
      </w:pPr>
    </w:lvl>
    <w:lvl w:ilvl="7" w:tplc="2FFE8EC2">
      <w:start w:val="1"/>
      <w:numFmt w:val="lowerLetter"/>
      <w:lvlText w:val="%8."/>
      <w:lvlJc w:val="left"/>
      <w:pPr>
        <w:ind w:left="5760" w:hanging="360"/>
      </w:pPr>
    </w:lvl>
    <w:lvl w:ilvl="8" w:tplc="55B8D690">
      <w:start w:val="1"/>
      <w:numFmt w:val="lowerRoman"/>
      <w:lvlText w:val="%9."/>
      <w:lvlJc w:val="left"/>
      <w:pPr>
        <w:ind w:left="6480" w:hanging="180"/>
      </w:pPr>
    </w:lvl>
  </w:abstractNum>
  <w:abstractNum w:abstractNumId="5" w15:restartNumberingAfterBreak="0">
    <w:nsid w:val="2D3164F1"/>
    <w:multiLevelType w:val="hybridMultilevel"/>
    <w:tmpl w:val="FFFFFFFF"/>
    <w:lvl w:ilvl="0" w:tplc="90987C0C">
      <w:start w:val="1"/>
      <w:numFmt w:val="decimal"/>
      <w:lvlText w:val="%1."/>
      <w:lvlJc w:val="left"/>
      <w:pPr>
        <w:ind w:left="709" w:hanging="360"/>
      </w:pPr>
    </w:lvl>
    <w:lvl w:ilvl="1" w:tplc="705E3470">
      <w:start w:val="1"/>
      <w:numFmt w:val="lowerLetter"/>
      <w:lvlText w:val="%2."/>
      <w:lvlJc w:val="left"/>
      <w:pPr>
        <w:ind w:left="1429" w:hanging="360"/>
      </w:pPr>
    </w:lvl>
    <w:lvl w:ilvl="2" w:tplc="F9D85534">
      <w:start w:val="1"/>
      <w:numFmt w:val="lowerRoman"/>
      <w:lvlText w:val="%3."/>
      <w:lvlJc w:val="left"/>
      <w:pPr>
        <w:ind w:left="2149" w:hanging="180"/>
      </w:pPr>
    </w:lvl>
    <w:lvl w:ilvl="3" w:tplc="FEB2A406">
      <w:start w:val="1"/>
      <w:numFmt w:val="decimal"/>
      <w:lvlText w:val="%4."/>
      <w:lvlJc w:val="left"/>
      <w:pPr>
        <w:ind w:left="2869" w:hanging="360"/>
      </w:pPr>
    </w:lvl>
    <w:lvl w:ilvl="4" w:tplc="FF8A1B16">
      <w:start w:val="1"/>
      <w:numFmt w:val="lowerLetter"/>
      <w:lvlText w:val="%5."/>
      <w:lvlJc w:val="left"/>
      <w:pPr>
        <w:ind w:left="3589" w:hanging="360"/>
      </w:pPr>
    </w:lvl>
    <w:lvl w:ilvl="5" w:tplc="A2BED142">
      <w:start w:val="1"/>
      <w:numFmt w:val="lowerRoman"/>
      <w:lvlText w:val="%6."/>
      <w:lvlJc w:val="left"/>
      <w:pPr>
        <w:ind w:left="4309" w:hanging="180"/>
      </w:pPr>
    </w:lvl>
    <w:lvl w:ilvl="6" w:tplc="5C78D38E">
      <w:start w:val="1"/>
      <w:numFmt w:val="decimal"/>
      <w:lvlText w:val="%7."/>
      <w:lvlJc w:val="left"/>
      <w:pPr>
        <w:ind w:left="5029" w:hanging="360"/>
      </w:pPr>
    </w:lvl>
    <w:lvl w:ilvl="7" w:tplc="997A548A">
      <w:start w:val="1"/>
      <w:numFmt w:val="lowerLetter"/>
      <w:lvlText w:val="%8."/>
      <w:lvlJc w:val="left"/>
      <w:pPr>
        <w:ind w:left="5749" w:hanging="360"/>
      </w:pPr>
    </w:lvl>
    <w:lvl w:ilvl="8" w:tplc="C7AA4172">
      <w:start w:val="1"/>
      <w:numFmt w:val="lowerRoman"/>
      <w:lvlText w:val="%9."/>
      <w:lvlJc w:val="left"/>
      <w:pPr>
        <w:ind w:left="6469" w:hanging="180"/>
      </w:pPr>
    </w:lvl>
  </w:abstractNum>
  <w:abstractNum w:abstractNumId="6" w15:restartNumberingAfterBreak="0">
    <w:nsid w:val="3EF61867"/>
    <w:multiLevelType w:val="hybridMultilevel"/>
    <w:tmpl w:val="FFFFFFFF"/>
    <w:lvl w:ilvl="0" w:tplc="A93CDABE">
      <w:start w:val="1"/>
      <w:numFmt w:val="decimal"/>
      <w:lvlText w:val="%1."/>
      <w:lvlJc w:val="left"/>
      <w:pPr>
        <w:ind w:left="709" w:hanging="360"/>
      </w:pPr>
    </w:lvl>
    <w:lvl w:ilvl="1" w:tplc="4380055A">
      <w:start w:val="1"/>
      <w:numFmt w:val="lowerLetter"/>
      <w:lvlText w:val="%2."/>
      <w:lvlJc w:val="left"/>
      <w:pPr>
        <w:ind w:left="1440" w:hanging="360"/>
      </w:pPr>
    </w:lvl>
    <w:lvl w:ilvl="2" w:tplc="8B246ADE">
      <w:start w:val="1"/>
      <w:numFmt w:val="lowerRoman"/>
      <w:lvlText w:val="%3."/>
      <w:lvlJc w:val="left"/>
      <w:pPr>
        <w:ind w:left="2160" w:hanging="180"/>
      </w:pPr>
    </w:lvl>
    <w:lvl w:ilvl="3" w:tplc="487AD9C8">
      <w:start w:val="1"/>
      <w:numFmt w:val="decimal"/>
      <w:lvlText w:val="%4."/>
      <w:lvlJc w:val="left"/>
      <w:pPr>
        <w:ind w:left="2880" w:hanging="360"/>
      </w:pPr>
    </w:lvl>
    <w:lvl w:ilvl="4" w:tplc="6DFE37F8">
      <w:start w:val="1"/>
      <w:numFmt w:val="lowerLetter"/>
      <w:lvlText w:val="%5."/>
      <w:lvlJc w:val="left"/>
      <w:pPr>
        <w:ind w:left="3600" w:hanging="360"/>
      </w:pPr>
    </w:lvl>
    <w:lvl w:ilvl="5" w:tplc="71203B6C">
      <w:start w:val="1"/>
      <w:numFmt w:val="lowerRoman"/>
      <w:lvlText w:val="%6."/>
      <w:lvlJc w:val="left"/>
      <w:pPr>
        <w:ind w:left="4320" w:hanging="180"/>
      </w:pPr>
    </w:lvl>
    <w:lvl w:ilvl="6" w:tplc="0368ED36">
      <w:start w:val="1"/>
      <w:numFmt w:val="decimal"/>
      <w:lvlText w:val="%7."/>
      <w:lvlJc w:val="left"/>
      <w:pPr>
        <w:ind w:left="5040" w:hanging="360"/>
      </w:pPr>
    </w:lvl>
    <w:lvl w:ilvl="7" w:tplc="F738BCBC">
      <w:start w:val="1"/>
      <w:numFmt w:val="lowerLetter"/>
      <w:lvlText w:val="%8."/>
      <w:lvlJc w:val="left"/>
      <w:pPr>
        <w:ind w:left="5760" w:hanging="360"/>
      </w:pPr>
    </w:lvl>
    <w:lvl w:ilvl="8" w:tplc="E78EB10C">
      <w:start w:val="1"/>
      <w:numFmt w:val="lowerRoman"/>
      <w:lvlText w:val="%9."/>
      <w:lvlJc w:val="left"/>
      <w:pPr>
        <w:ind w:left="6480" w:hanging="180"/>
      </w:pPr>
    </w:lvl>
  </w:abstractNum>
  <w:abstractNum w:abstractNumId="7" w15:restartNumberingAfterBreak="0">
    <w:nsid w:val="501F0016"/>
    <w:multiLevelType w:val="hybridMultilevel"/>
    <w:tmpl w:val="FFFFFFFF"/>
    <w:lvl w:ilvl="0" w:tplc="0B9A6A22">
      <w:start w:val="1"/>
      <w:numFmt w:val="decimal"/>
      <w:lvlText w:val="%1."/>
      <w:lvlJc w:val="left"/>
      <w:pPr>
        <w:ind w:left="1069" w:hanging="360"/>
      </w:pPr>
    </w:lvl>
    <w:lvl w:ilvl="1" w:tplc="00E4A302">
      <w:start w:val="1"/>
      <w:numFmt w:val="lowerLetter"/>
      <w:lvlText w:val="%2."/>
      <w:lvlJc w:val="left"/>
      <w:pPr>
        <w:ind w:left="1789" w:hanging="360"/>
      </w:pPr>
    </w:lvl>
    <w:lvl w:ilvl="2" w:tplc="00B8F31C">
      <w:start w:val="1"/>
      <w:numFmt w:val="lowerRoman"/>
      <w:lvlText w:val="%3."/>
      <w:lvlJc w:val="left"/>
      <w:pPr>
        <w:ind w:left="2509" w:hanging="180"/>
      </w:pPr>
    </w:lvl>
    <w:lvl w:ilvl="3" w:tplc="2E0E13B2">
      <w:start w:val="1"/>
      <w:numFmt w:val="decimal"/>
      <w:lvlText w:val="%4."/>
      <w:lvlJc w:val="left"/>
      <w:pPr>
        <w:ind w:left="3229" w:hanging="360"/>
      </w:pPr>
    </w:lvl>
    <w:lvl w:ilvl="4" w:tplc="FAEE2C0A">
      <w:start w:val="1"/>
      <w:numFmt w:val="lowerLetter"/>
      <w:lvlText w:val="%5."/>
      <w:lvlJc w:val="left"/>
      <w:pPr>
        <w:ind w:left="3949" w:hanging="360"/>
      </w:pPr>
    </w:lvl>
    <w:lvl w:ilvl="5" w:tplc="0390F636">
      <w:start w:val="1"/>
      <w:numFmt w:val="lowerRoman"/>
      <w:lvlText w:val="%6."/>
      <w:lvlJc w:val="left"/>
      <w:pPr>
        <w:ind w:left="4669" w:hanging="180"/>
      </w:pPr>
    </w:lvl>
    <w:lvl w:ilvl="6" w:tplc="242AB640">
      <w:start w:val="1"/>
      <w:numFmt w:val="decimal"/>
      <w:lvlText w:val="%7."/>
      <w:lvlJc w:val="left"/>
      <w:pPr>
        <w:ind w:left="5389" w:hanging="360"/>
      </w:pPr>
    </w:lvl>
    <w:lvl w:ilvl="7" w:tplc="61B8536A">
      <w:start w:val="1"/>
      <w:numFmt w:val="lowerLetter"/>
      <w:lvlText w:val="%8."/>
      <w:lvlJc w:val="left"/>
      <w:pPr>
        <w:ind w:left="6109" w:hanging="360"/>
      </w:pPr>
    </w:lvl>
    <w:lvl w:ilvl="8" w:tplc="615EE03A">
      <w:start w:val="1"/>
      <w:numFmt w:val="lowerRoman"/>
      <w:lvlText w:val="%9."/>
      <w:lvlJc w:val="left"/>
      <w:pPr>
        <w:ind w:left="6829" w:hanging="180"/>
      </w:pPr>
    </w:lvl>
  </w:abstractNum>
  <w:abstractNum w:abstractNumId="8" w15:restartNumberingAfterBreak="0">
    <w:nsid w:val="520D714F"/>
    <w:multiLevelType w:val="hybridMultilevel"/>
    <w:tmpl w:val="FFFFFFFF"/>
    <w:lvl w:ilvl="0" w:tplc="4C92E34A">
      <w:start w:val="1"/>
      <w:numFmt w:val="decimal"/>
      <w:lvlText w:val="%1."/>
      <w:lvlJc w:val="left"/>
      <w:pPr>
        <w:ind w:left="709" w:hanging="360"/>
      </w:pPr>
    </w:lvl>
    <w:lvl w:ilvl="1" w:tplc="35A0BDBA">
      <w:start w:val="1"/>
      <w:numFmt w:val="lowerLetter"/>
      <w:lvlText w:val="%2."/>
      <w:lvlJc w:val="left"/>
      <w:pPr>
        <w:ind w:left="1440" w:hanging="360"/>
      </w:pPr>
    </w:lvl>
    <w:lvl w:ilvl="2" w:tplc="2D124FB2">
      <w:start w:val="1"/>
      <w:numFmt w:val="lowerRoman"/>
      <w:lvlText w:val="%3."/>
      <w:lvlJc w:val="left"/>
      <w:pPr>
        <w:ind w:left="2160" w:hanging="180"/>
      </w:pPr>
    </w:lvl>
    <w:lvl w:ilvl="3" w:tplc="D968291A">
      <w:start w:val="1"/>
      <w:numFmt w:val="decimal"/>
      <w:lvlText w:val="%4."/>
      <w:lvlJc w:val="left"/>
      <w:pPr>
        <w:ind w:left="2880" w:hanging="360"/>
      </w:pPr>
    </w:lvl>
    <w:lvl w:ilvl="4" w:tplc="143208E6">
      <w:start w:val="1"/>
      <w:numFmt w:val="lowerLetter"/>
      <w:lvlText w:val="%5."/>
      <w:lvlJc w:val="left"/>
      <w:pPr>
        <w:ind w:left="3600" w:hanging="360"/>
      </w:pPr>
    </w:lvl>
    <w:lvl w:ilvl="5" w:tplc="B14E7DFC">
      <w:start w:val="1"/>
      <w:numFmt w:val="lowerRoman"/>
      <w:lvlText w:val="%6."/>
      <w:lvlJc w:val="left"/>
      <w:pPr>
        <w:ind w:left="4320" w:hanging="180"/>
      </w:pPr>
    </w:lvl>
    <w:lvl w:ilvl="6" w:tplc="CD280570">
      <w:start w:val="1"/>
      <w:numFmt w:val="decimal"/>
      <w:lvlText w:val="%7."/>
      <w:lvlJc w:val="left"/>
      <w:pPr>
        <w:ind w:left="5040" w:hanging="360"/>
      </w:pPr>
    </w:lvl>
    <w:lvl w:ilvl="7" w:tplc="01289E5C">
      <w:start w:val="1"/>
      <w:numFmt w:val="lowerLetter"/>
      <w:lvlText w:val="%8."/>
      <w:lvlJc w:val="left"/>
      <w:pPr>
        <w:ind w:left="5760" w:hanging="360"/>
      </w:pPr>
    </w:lvl>
    <w:lvl w:ilvl="8" w:tplc="B32AE33E">
      <w:start w:val="1"/>
      <w:numFmt w:val="lowerRoman"/>
      <w:lvlText w:val="%9."/>
      <w:lvlJc w:val="left"/>
      <w:pPr>
        <w:ind w:left="6480" w:hanging="180"/>
      </w:pPr>
    </w:lvl>
  </w:abstractNum>
  <w:abstractNum w:abstractNumId="9" w15:restartNumberingAfterBreak="0">
    <w:nsid w:val="6D6B62B8"/>
    <w:multiLevelType w:val="hybridMultilevel"/>
    <w:tmpl w:val="FFFFFFFF"/>
    <w:lvl w:ilvl="0" w:tplc="06DED51E">
      <w:start w:val="1"/>
      <w:numFmt w:val="decimal"/>
      <w:lvlText w:val="%1."/>
      <w:lvlJc w:val="left"/>
      <w:pPr>
        <w:ind w:left="709" w:hanging="360"/>
      </w:pPr>
    </w:lvl>
    <w:lvl w:ilvl="1" w:tplc="889EAA02">
      <w:start w:val="1"/>
      <w:numFmt w:val="lowerLetter"/>
      <w:lvlText w:val="%2."/>
      <w:lvlJc w:val="left"/>
      <w:pPr>
        <w:ind w:left="1440" w:hanging="360"/>
      </w:pPr>
    </w:lvl>
    <w:lvl w:ilvl="2" w:tplc="C422E302">
      <w:start w:val="1"/>
      <w:numFmt w:val="lowerRoman"/>
      <w:lvlText w:val="%3."/>
      <w:lvlJc w:val="left"/>
      <w:pPr>
        <w:ind w:left="2160" w:hanging="180"/>
      </w:pPr>
    </w:lvl>
    <w:lvl w:ilvl="3" w:tplc="612A24F0">
      <w:start w:val="1"/>
      <w:numFmt w:val="decimal"/>
      <w:lvlText w:val="%4."/>
      <w:lvlJc w:val="left"/>
      <w:pPr>
        <w:ind w:left="2880" w:hanging="360"/>
      </w:pPr>
    </w:lvl>
    <w:lvl w:ilvl="4" w:tplc="597EB992">
      <w:start w:val="1"/>
      <w:numFmt w:val="lowerLetter"/>
      <w:lvlText w:val="%5."/>
      <w:lvlJc w:val="left"/>
      <w:pPr>
        <w:ind w:left="3600" w:hanging="360"/>
      </w:pPr>
    </w:lvl>
    <w:lvl w:ilvl="5" w:tplc="C91AA366">
      <w:start w:val="1"/>
      <w:numFmt w:val="lowerRoman"/>
      <w:lvlText w:val="%6."/>
      <w:lvlJc w:val="left"/>
      <w:pPr>
        <w:ind w:left="4320" w:hanging="180"/>
      </w:pPr>
    </w:lvl>
    <w:lvl w:ilvl="6" w:tplc="02CE1748">
      <w:start w:val="1"/>
      <w:numFmt w:val="decimal"/>
      <w:lvlText w:val="%7."/>
      <w:lvlJc w:val="left"/>
      <w:pPr>
        <w:ind w:left="5040" w:hanging="360"/>
      </w:pPr>
    </w:lvl>
    <w:lvl w:ilvl="7" w:tplc="8AD81C46">
      <w:start w:val="1"/>
      <w:numFmt w:val="lowerLetter"/>
      <w:lvlText w:val="%8."/>
      <w:lvlJc w:val="left"/>
      <w:pPr>
        <w:ind w:left="5760" w:hanging="360"/>
      </w:pPr>
    </w:lvl>
    <w:lvl w:ilvl="8" w:tplc="02A0074E">
      <w:start w:val="1"/>
      <w:numFmt w:val="lowerRoman"/>
      <w:lvlText w:val="%9."/>
      <w:lvlJc w:val="lef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9"/>
  </w:num>
  <w:num w:numId="5">
    <w:abstractNumId w:val="6"/>
  </w:num>
  <w:num w:numId="6">
    <w:abstractNumId w:val="8"/>
  </w:num>
  <w:num w:numId="7">
    <w:abstractNumId w:val="4"/>
  </w:num>
  <w:num w:numId="8">
    <w:abstractNumId w:val="0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473"/>
    <w:rsid w:val="002E21D8"/>
    <w:rsid w:val="00457A9A"/>
    <w:rsid w:val="0054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B83F91-9107-8842-9024-DAAFF7921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Arial" w:hAnsi="Calibri" w:cs="Arial"/>
        <w:color w:val="000000"/>
        <w:szCs w:val="22"/>
        <w:lang w:val="en-US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="Calibri Light" w:hAnsi="Calibri Light"/>
      <w:b/>
      <w:color w:val="2E74B5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paragraph" w:styleId="4">
    <w:name w:val="heading 4"/>
    <w:basedOn w:val="a"/>
    <w:link w:val="40"/>
    <w:uiPriority w:val="9"/>
    <w:qFormat/>
    <w:pPr>
      <w:spacing w:beforeAutospacing="1" w:afterAutospacing="1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 w:after="200"/>
      <w:outlineLvl w:val="4"/>
    </w:pPr>
    <w:rPr>
      <w:rFonts w:ascii="Arial" w:hAnsi="Arial"/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3">
    <w:name w:val="footnote text"/>
    <w:link w:val="a4"/>
    <w:uiPriority w:val="99"/>
    <w:semiHidden/>
    <w:unhideWhenUsed/>
    <w:pPr>
      <w:spacing w:after="40"/>
    </w:pPr>
    <w:rPr>
      <w:sz w:val="18"/>
    </w:rPr>
  </w:style>
  <w:style w:type="character" w:customStyle="1" w:styleId="a4">
    <w:name w:val="Текст сноски Знак"/>
    <w:link w:val="a3"/>
    <w:uiPriority w:val="99"/>
    <w:rPr>
      <w:sz w:val="18"/>
    </w:rPr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6">
    <w:name w:val="Верхний колонтитул Знак"/>
    <w:basedOn w:val="1"/>
    <w:link w:val="a5"/>
    <w:rPr>
      <w:rFonts w:ascii="Calibri" w:hAnsi="Calibri"/>
      <w:sz w:val="22"/>
    </w:rPr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"/>
    <w:link w:val="21"/>
    <w:rPr>
      <w:rFonts w:ascii="Times New Roman" w:hAnsi="Times New Roman"/>
      <w:sz w:val="24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  <w:rPr>
      <w:rFonts w:ascii="Times New Roman" w:hAnsi="Times New Roman"/>
      <w:sz w:val="24"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i/>
      <w:sz w:val="22"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  <w:rPr>
      <w:rFonts w:ascii="Times New Roman" w:hAnsi="Times New Roman"/>
      <w:sz w:val="24"/>
    </w:rPr>
  </w:style>
  <w:style w:type="paragraph" w:styleId="a9">
    <w:name w:val="No Spacing"/>
    <w:link w:val="aa"/>
    <w:rPr>
      <w:sz w:val="22"/>
    </w:rPr>
  </w:style>
  <w:style w:type="character" w:customStyle="1" w:styleId="aa">
    <w:name w:val="Без интервала Знак"/>
    <w:link w:val="a9"/>
    <w:rPr>
      <w:rFonts w:ascii="Calibri" w:hAnsi="Calibri"/>
      <w:sz w:val="22"/>
    </w:rPr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b"/>
    <w:rPr>
      <w:b/>
    </w:rPr>
  </w:style>
  <w:style w:type="character" w:styleId="ab">
    <w:name w:val="Strong"/>
    <w:basedOn w:val="a0"/>
    <w:link w:val="12"/>
    <w:rPr>
      <w:b/>
    </w:rPr>
  </w:style>
  <w:style w:type="character" w:customStyle="1" w:styleId="30">
    <w:name w:val="Заголовок 3 Знак"/>
    <w:basedOn w:val="1"/>
    <w:link w:val="3"/>
    <w:rPr>
      <w:rFonts w:ascii="Arial" w:hAnsi="Arial"/>
      <w:sz w:val="30"/>
    </w:rPr>
  </w:style>
  <w:style w:type="paragraph" w:customStyle="1" w:styleId="14">
    <w:name w:val="Выделение1"/>
    <w:link w:val="ac"/>
    <w:rPr>
      <w:i/>
    </w:rPr>
  </w:style>
  <w:style w:type="character" w:styleId="ac">
    <w:name w:val="Emphasis"/>
    <w:link w:val="14"/>
    <w:rPr>
      <w:i/>
    </w:rPr>
  </w:style>
  <w:style w:type="paragraph" w:styleId="ad">
    <w:name w:val="List Paragraph"/>
    <w:basedOn w:val="a"/>
    <w:link w:val="ae"/>
    <w:pPr>
      <w:ind w:left="720"/>
      <w:contextualSpacing/>
    </w:pPr>
    <w:rPr>
      <w:rFonts w:ascii="Calibri" w:hAnsi="Calibri"/>
      <w:sz w:val="22"/>
    </w:rPr>
  </w:style>
  <w:style w:type="character" w:customStyle="1" w:styleId="ae">
    <w:name w:val="Абзац списка Знак"/>
    <w:basedOn w:val="1"/>
    <w:link w:val="ad"/>
    <w:rPr>
      <w:rFonts w:ascii="Calibri" w:hAnsi="Calibri"/>
      <w:sz w:val="22"/>
    </w:rPr>
  </w:style>
  <w:style w:type="paragraph" w:customStyle="1" w:styleId="15">
    <w:name w:val="Просмотренная гиперссылка1"/>
    <w:link w:val="af"/>
    <w:rPr>
      <w:color w:val="954F72"/>
      <w:u w:val="single"/>
    </w:rPr>
  </w:style>
  <w:style w:type="character" w:styleId="af">
    <w:name w:val="FollowedHyperlink"/>
    <w:link w:val="15"/>
    <w:rPr>
      <w:color w:val="954F72"/>
      <w:u w:val="single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postal-code">
    <w:name w:val="postal-code"/>
    <w:basedOn w:val="13"/>
    <w:link w:val="postal-code0"/>
  </w:style>
  <w:style w:type="character" w:customStyle="1" w:styleId="postal-code0">
    <w:name w:val="postal-code"/>
    <w:basedOn w:val="a0"/>
    <w:link w:val="postal-code"/>
  </w:style>
  <w:style w:type="paragraph" w:customStyle="1" w:styleId="13">
    <w:name w:val="Основной шрифт абзаца1"/>
    <w:link w:val="ConsPlusNormal"/>
  </w:style>
  <w:style w:type="paragraph" w:customStyle="1" w:styleId="ConsPlusNormal">
    <w:name w:val="ConsPlusNormal"/>
    <w:link w:val="ConsPlusNormal0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Pr>
      <w:sz w:val="22"/>
    </w:rPr>
  </w:style>
  <w:style w:type="paragraph" w:customStyle="1" w:styleId="16">
    <w:name w:val="Знак сноски1"/>
    <w:link w:val="af0"/>
    <w:rPr>
      <w:vertAlign w:val="superscript"/>
    </w:rPr>
  </w:style>
  <w:style w:type="character" w:styleId="af0">
    <w:name w:val="footnote reference"/>
    <w:link w:val="16"/>
    <w:rPr>
      <w:vertAlign w:val="superscript"/>
    </w:rPr>
  </w:style>
  <w:style w:type="paragraph" w:styleId="af1">
    <w:name w:val="endnote text"/>
    <w:basedOn w:val="a"/>
    <w:link w:val="af2"/>
    <w:rPr>
      <w:rFonts w:ascii="Calibri" w:hAnsi="Calibri"/>
      <w:sz w:val="20"/>
    </w:rPr>
  </w:style>
  <w:style w:type="character" w:customStyle="1" w:styleId="af2">
    <w:name w:val="Текст концевой сноски Знак"/>
    <w:basedOn w:val="1"/>
    <w:link w:val="af1"/>
    <w:rPr>
      <w:rFonts w:ascii="Calibri" w:hAnsi="Calibri"/>
      <w:sz w:val="20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17">
    <w:name w:val="Основной текст1"/>
    <w:link w:val="18"/>
    <w:rPr>
      <w:rFonts w:ascii="Times New Roman" w:hAnsi="Times New Roman"/>
      <w:sz w:val="27"/>
      <w:highlight w:val="white"/>
      <w:u w:val="single"/>
    </w:rPr>
  </w:style>
  <w:style w:type="character" w:customStyle="1" w:styleId="18">
    <w:name w:val="Основной текст1"/>
    <w:link w:val="17"/>
    <w:rPr>
      <w:rFonts w:ascii="Times New Roman" w:hAnsi="Times New Roman"/>
      <w:b w:val="0"/>
      <w:i w:val="0"/>
      <w:smallCaps w:val="0"/>
      <w:strike w:val="0"/>
      <w:color w:val="000000"/>
      <w:spacing w:val="0"/>
      <w:sz w:val="27"/>
      <w:highlight w:val="white"/>
      <w:u w:val="single"/>
    </w:rPr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"/>
    <w:link w:val="31"/>
    <w:rPr>
      <w:rFonts w:ascii="Times New Roman" w:hAnsi="Times New Roman"/>
      <w:sz w:val="24"/>
    </w:rPr>
  </w:style>
  <w:style w:type="paragraph" w:styleId="23">
    <w:name w:val="Quote"/>
    <w:basedOn w:val="a"/>
    <w:next w:val="a"/>
    <w:link w:val="24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Pr>
      <w:rFonts w:ascii="Times New Roman" w:hAnsi="Times New Roman"/>
      <w:i/>
      <w:sz w:val="24"/>
    </w:rPr>
  </w:style>
  <w:style w:type="paragraph" w:styleId="af3">
    <w:name w:val="annotation text"/>
    <w:basedOn w:val="a"/>
    <w:link w:val="af4"/>
    <w:rPr>
      <w:rFonts w:ascii="Calibri" w:hAnsi="Calibri"/>
      <w:sz w:val="20"/>
    </w:rPr>
  </w:style>
  <w:style w:type="character" w:customStyle="1" w:styleId="af4">
    <w:name w:val="Текст примечания Знак"/>
    <w:basedOn w:val="1"/>
    <w:link w:val="af3"/>
    <w:rPr>
      <w:rFonts w:ascii="Calibri" w:hAnsi="Calibri"/>
      <w:sz w:val="20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sz w:val="24"/>
    </w:rPr>
  </w:style>
  <w:style w:type="paragraph" w:customStyle="1" w:styleId="locality">
    <w:name w:val="locality"/>
    <w:basedOn w:val="13"/>
    <w:link w:val="locality0"/>
  </w:style>
  <w:style w:type="character" w:customStyle="1" w:styleId="locality0">
    <w:name w:val="locality"/>
    <w:basedOn w:val="a0"/>
    <w:link w:val="locality"/>
  </w:style>
  <w:style w:type="character" w:customStyle="1" w:styleId="11">
    <w:name w:val="Заголовок 1 Знак"/>
    <w:basedOn w:val="1"/>
    <w:link w:val="10"/>
    <w:rPr>
      <w:rFonts w:ascii="Calibri Light" w:hAnsi="Calibri Light"/>
      <w:b/>
      <w:color w:val="2E74B5" w:themeColor="accent1" w:themeShade="BF"/>
      <w:sz w:val="28"/>
    </w:rPr>
  </w:style>
  <w:style w:type="paragraph" w:styleId="af5">
    <w:name w:val="annotation subject"/>
    <w:basedOn w:val="af3"/>
    <w:next w:val="af3"/>
    <w:link w:val="af6"/>
    <w:rPr>
      <w:b/>
    </w:rPr>
  </w:style>
  <w:style w:type="character" w:customStyle="1" w:styleId="af6">
    <w:name w:val="Тема примечания Знак"/>
    <w:basedOn w:val="af4"/>
    <w:link w:val="af5"/>
    <w:rPr>
      <w:rFonts w:ascii="Calibri" w:hAnsi="Calibri"/>
      <w:b/>
      <w:sz w:val="20"/>
    </w:rPr>
  </w:style>
  <w:style w:type="paragraph" w:customStyle="1" w:styleId="region1">
    <w:name w:val="region1"/>
    <w:basedOn w:val="13"/>
    <w:link w:val="region10"/>
  </w:style>
  <w:style w:type="character" w:customStyle="1" w:styleId="region10">
    <w:name w:val="region1"/>
    <w:basedOn w:val="a0"/>
    <w:link w:val="region1"/>
  </w:style>
  <w:style w:type="paragraph" w:customStyle="1" w:styleId="19">
    <w:name w:val="Знак примечания1"/>
    <w:link w:val="af7"/>
    <w:rPr>
      <w:sz w:val="16"/>
    </w:rPr>
  </w:style>
  <w:style w:type="character" w:styleId="af7">
    <w:name w:val="annotation reference"/>
    <w:link w:val="19"/>
    <w:rPr>
      <w:sz w:val="16"/>
    </w:rPr>
  </w:style>
  <w:style w:type="paragraph" w:customStyle="1" w:styleId="1a">
    <w:name w:val="Гиперссылка1"/>
    <w:link w:val="af8"/>
    <w:rPr>
      <w:color w:val="0000FF"/>
      <w:u w:val="single"/>
    </w:rPr>
  </w:style>
  <w:style w:type="character" w:styleId="af8">
    <w:name w:val="Hyperlink"/>
    <w:link w:val="1a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rFonts w:ascii="Calibri" w:hAnsi="Calibri"/>
      <w:sz w:val="20"/>
    </w:rPr>
  </w:style>
  <w:style w:type="character" w:customStyle="1" w:styleId="Footnote0">
    <w:name w:val="Footnote"/>
    <w:basedOn w:val="1"/>
    <w:link w:val="Footnote"/>
    <w:rPr>
      <w:rFonts w:ascii="Calibri" w:hAnsi="Calibri"/>
      <w:sz w:val="20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sz w:val="22"/>
    </w:rPr>
  </w:style>
  <w:style w:type="paragraph" w:styleId="1b">
    <w:name w:val="toc 1"/>
    <w:basedOn w:val="a"/>
    <w:next w:val="a"/>
    <w:link w:val="1c"/>
    <w:uiPriority w:val="39"/>
    <w:pPr>
      <w:spacing w:after="57"/>
    </w:pPr>
  </w:style>
  <w:style w:type="character" w:customStyle="1" w:styleId="1c">
    <w:name w:val="Оглавление 1 Знак"/>
    <w:basedOn w:val="1"/>
    <w:link w:val="1b"/>
    <w:rPr>
      <w:rFonts w:ascii="Times New Roman" w:hAnsi="Times New Roman"/>
      <w:sz w:val="24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9">
    <w:name w:val="Основной текст + Полужирный"/>
    <w:link w:val="afa"/>
    <w:rPr>
      <w:rFonts w:ascii="Times New Roman" w:hAnsi="Times New Roman"/>
      <w:b/>
      <w:sz w:val="27"/>
      <w:highlight w:val="white"/>
    </w:rPr>
  </w:style>
  <w:style w:type="character" w:customStyle="1" w:styleId="afa">
    <w:name w:val="Основной текст + Полужирный"/>
    <w:link w:val="af9"/>
    <w:rPr>
      <w:rFonts w:ascii="Times New Roman" w:hAnsi="Times New Roman"/>
      <w:b/>
      <w:i w:val="0"/>
      <w:smallCaps w:val="0"/>
      <w:strike w:val="0"/>
      <w:color w:val="000000"/>
      <w:spacing w:val="0"/>
      <w:sz w:val="27"/>
      <w:highlight w:val="white"/>
      <w:u w:val="none"/>
    </w:rPr>
  </w:style>
  <w:style w:type="paragraph" w:customStyle="1" w:styleId="StGen0">
    <w:name w:val="StGen0"/>
    <w:link w:val="StGen1"/>
    <w:semiHidden/>
    <w:unhideWhenUsed/>
    <w:rPr>
      <w:sz w:val="22"/>
    </w:rPr>
  </w:style>
  <w:style w:type="character" w:customStyle="1" w:styleId="StGen1">
    <w:name w:val="StGen1"/>
    <w:link w:val="StGen0"/>
    <w:semiHidden/>
    <w:unhideWhenUsed/>
    <w:rPr>
      <w:sz w:val="22"/>
    </w:rPr>
  </w:style>
  <w:style w:type="paragraph" w:styleId="25">
    <w:name w:val="Body Text Indent 2"/>
    <w:basedOn w:val="a"/>
    <w:link w:val="26"/>
    <w:pPr>
      <w:spacing w:after="120" w:line="480" w:lineRule="auto"/>
      <w:ind w:left="283"/>
    </w:pPr>
    <w:rPr>
      <w:sz w:val="20"/>
    </w:rPr>
  </w:style>
  <w:style w:type="character" w:customStyle="1" w:styleId="26">
    <w:name w:val="Основной текст с отступом 2 Знак"/>
    <w:basedOn w:val="1"/>
    <w:link w:val="25"/>
    <w:rPr>
      <w:rFonts w:ascii="Times New Roman" w:hAnsi="Times New Roman"/>
      <w:sz w:val="20"/>
    </w:rPr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"/>
    <w:link w:val="91"/>
    <w:rPr>
      <w:rFonts w:ascii="Times New Roman" w:hAnsi="Times New Roman"/>
      <w:sz w:val="24"/>
    </w:rPr>
  </w:style>
  <w:style w:type="paragraph" w:styleId="afb">
    <w:name w:val="Plain Text"/>
    <w:basedOn w:val="a"/>
    <w:link w:val="afc"/>
    <w:rPr>
      <w:rFonts w:ascii="Calibri" w:hAnsi="Calibri"/>
      <w:sz w:val="22"/>
    </w:rPr>
  </w:style>
  <w:style w:type="character" w:customStyle="1" w:styleId="afc">
    <w:name w:val="Текст Знак"/>
    <w:basedOn w:val="1"/>
    <w:link w:val="afb"/>
    <w:rPr>
      <w:rFonts w:ascii="Calibri" w:hAnsi="Calibri"/>
      <w:sz w:val="22"/>
    </w:rPr>
  </w:style>
  <w:style w:type="paragraph" w:customStyle="1" w:styleId="formattexttopleveltext">
    <w:name w:val="formattext topleveltext"/>
    <w:basedOn w:val="a"/>
    <w:link w:val="formattexttopleveltext0"/>
    <w:pPr>
      <w:spacing w:beforeAutospacing="1" w:afterAutospacing="1"/>
    </w:pPr>
  </w:style>
  <w:style w:type="character" w:customStyle="1" w:styleId="formattexttopleveltext0">
    <w:name w:val="formattext topleveltext"/>
    <w:basedOn w:val="1"/>
    <w:link w:val="formattexttopleveltext"/>
    <w:rPr>
      <w:rFonts w:ascii="Times New Roman" w:hAnsi="Times New Roman"/>
      <w:sz w:val="24"/>
    </w:rPr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  <w:rPr>
      <w:rFonts w:ascii="Times New Roman" w:hAnsi="Times New Roman"/>
      <w:sz w:val="24"/>
    </w:rPr>
  </w:style>
  <w:style w:type="paragraph" w:customStyle="1" w:styleId="1d">
    <w:name w:val="Знак концевой сноски1"/>
    <w:basedOn w:val="13"/>
    <w:link w:val="afd"/>
    <w:rPr>
      <w:vertAlign w:val="superscript"/>
    </w:rPr>
  </w:style>
  <w:style w:type="character" w:styleId="afd">
    <w:name w:val="endnote reference"/>
    <w:basedOn w:val="a0"/>
    <w:link w:val="1d"/>
    <w:rPr>
      <w:vertAlign w:val="superscript"/>
    </w:rPr>
  </w:style>
  <w:style w:type="paragraph" w:customStyle="1" w:styleId="s1">
    <w:name w:val="s_1"/>
    <w:basedOn w:val="a"/>
    <w:link w:val="s10"/>
    <w:pPr>
      <w:spacing w:beforeAutospacing="1" w:afterAutospacing="1"/>
    </w:pPr>
  </w:style>
  <w:style w:type="character" w:customStyle="1" w:styleId="s10">
    <w:name w:val="s_1"/>
    <w:basedOn w:val="1"/>
    <w:link w:val="s1"/>
    <w:rPr>
      <w:rFonts w:ascii="Times New Roman" w:hAnsi="Times New Roman"/>
      <w:sz w:val="24"/>
    </w:rPr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  <w:rPr>
      <w:rFonts w:ascii="Times New Roman" w:hAnsi="Times New Roman"/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Pr>
      <w:b/>
      <w:sz w:val="22"/>
    </w:rPr>
  </w:style>
  <w:style w:type="paragraph" w:styleId="afe">
    <w:name w:val="TOC Heading"/>
    <w:link w:val="aff"/>
  </w:style>
  <w:style w:type="character" w:customStyle="1" w:styleId="aff">
    <w:name w:val="Заголовок оглавления Знак"/>
    <w:link w:val="afe"/>
  </w:style>
  <w:style w:type="paragraph" w:styleId="aff0">
    <w:name w:val="footer"/>
    <w:basedOn w:val="a"/>
    <w:link w:val="aff1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f1">
    <w:name w:val="Нижний колонтитул Знак"/>
    <w:basedOn w:val="1"/>
    <w:link w:val="aff0"/>
    <w:rPr>
      <w:rFonts w:ascii="Calibri" w:hAnsi="Calibri"/>
      <w:sz w:val="22"/>
    </w:rPr>
  </w:style>
  <w:style w:type="paragraph" w:styleId="aff2">
    <w:name w:val="Subtitle"/>
    <w:basedOn w:val="a"/>
    <w:next w:val="a"/>
    <w:link w:val="aff3"/>
    <w:uiPriority w:val="11"/>
    <w:qFormat/>
    <w:pPr>
      <w:spacing w:before="200" w:after="200"/>
    </w:pPr>
  </w:style>
  <w:style w:type="character" w:customStyle="1" w:styleId="aff3">
    <w:name w:val="Подзаголовок Знак"/>
    <w:basedOn w:val="1"/>
    <w:link w:val="aff2"/>
    <w:rPr>
      <w:rFonts w:ascii="Times New Roman" w:hAnsi="Times New Roman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f4">
    <w:name w:val="Normal (Web)"/>
    <w:basedOn w:val="a"/>
    <w:link w:val="aff5"/>
    <w:pPr>
      <w:spacing w:beforeAutospacing="1" w:afterAutospacing="1"/>
    </w:pPr>
  </w:style>
  <w:style w:type="character" w:customStyle="1" w:styleId="aff5">
    <w:name w:val="Обычный (веб) Знак"/>
    <w:basedOn w:val="1"/>
    <w:link w:val="aff4"/>
    <w:rPr>
      <w:rFonts w:ascii="Times New Roman" w:hAnsi="Times New Roman"/>
      <w:sz w:val="24"/>
    </w:rPr>
  </w:style>
  <w:style w:type="paragraph" w:styleId="aff6">
    <w:name w:val="Title"/>
    <w:basedOn w:val="a"/>
    <w:next w:val="a"/>
    <w:link w:val="aff7"/>
    <w:uiPriority w:val="10"/>
    <w:qFormat/>
    <w:pPr>
      <w:spacing w:before="300" w:after="200"/>
      <w:contextualSpacing/>
    </w:pPr>
    <w:rPr>
      <w:sz w:val="48"/>
    </w:rPr>
  </w:style>
  <w:style w:type="character" w:customStyle="1" w:styleId="aff7">
    <w:name w:val="Заголовок Знак"/>
    <w:basedOn w:val="1"/>
    <w:link w:val="aff6"/>
    <w:rPr>
      <w:rFonts w:ascii="Times New Roman" w:hAnsi="Times New Roman"/>
      <w:sz w:val="48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sz w:val="24"/>
    </w:rPr>
  </w:style>
  <w:style w:type="paragraph" w:customStyle="1" w:styleId="27">
    <w:name w:val="Основной текст2"/>
    <w:basedOn w:val="a"/>
    <w:link w:val="28"/>
    <w:pPr>
      <w:widowControl w:val="0"/>
      <w:spacing w:before="420" w:line="461" w:lineRule="exact"/>
      <w:jc w:val="center"/>
    </w:pPr>
    <w:rPr>
      <w:sz w:val="27"/>
    </w:rPr>
  </w:style>
  <w:style w:type="character" w:customStyle="1" w:styleId="28">
    <w:name w:val="Основной текст2"/>
    <w:basedOn w:val="1"/>
    <w:link w:val="27"/>
    <w:rPr>
      <w:rFonts w:ascii="Times New Roman" w:hAnsi="Times New Roman"/>
      <w:sz w:val="27"/>
    </w:rPr>
  </w:style>
  <w:style w:type="character" w:customStyle="1" w:styleId="20">
    <w:name w:val="Заголовок 2 Знак"/>
    <w:basedOn w:val="1"/>
    <w:link w:val="2"/>
    <w:rPr>
      <w:rFonts w:ascii="Arial" w:hAnsi="Arial"/>
      <w:sz w:val="34"/>
    </w:rPr>
  </w:style>
  <w:style w:type="character" w:customStyle="1" w:styleId="60">
    <w:name w:val="Заголовок 6 Знак"/>
    <w:basedOn w:val="1"/>
    <w:link w:val="6"/>
    <w:rPr>
      <w:rFonts w:ascii="Arial" w:hAnsi="Arial"/>
      <w:b/>
      <w:sz w:val="22"/>
    </w:rPr>
  </w:style>
  <w:style w:type="paragraph" w:styleId="aff8">
    <w:name w:val="Intense Quote"/>
    <w:basedOn w:val="a"/>
    <w:next w:val="a"/>
    <w:link w:val="aff9"/>
    <w:pPr>
      <w:ind w:left="720" w:right="720"/>
    </w:pPr>
    <w:rPr>
      <w:i/>
    </w:rPr>
  </w:style>
  <w:style w:type="character" w:customStyle="1" w:styleId="aff9">
    <w:name w:val="Выделенная цитата Знак"/>
    <w:basedOn w:val="1"/>
    <w:link w:val="aff8"/>
    <w:rPr>
      <w:rFonts w:ascii="Times New Roman" w:hAnsi="Times New Roman"/>
      <w:i/>
      <w:sz w:val="24"/>
    </w:rPr>
  </w:style>
  <w:style w:type="table" w:customStyle="1" w:styleId="GridTable5Dark-Accent1">
    <w:name w:val="Grid Table 5 Dark- Accent 1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6Colorful-Accent5">
    <w:name w:val="List Table 6 Colorful - Accent 5"/>
    <w:basedOn w:val="a1"/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GridTable5Dark-Accent3">
    <w:name w:val="Grid Table 5 Dark - Accent 3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7Colorful-Accent5">
    <w:name w:val="List Table 7 Colorful - Accent 5"/>
    <w:basedOn w:val="a1"/>
    <w:tblPr>
      <w:tblBorders>
        <w:right w:val="single" w:sz="4" w:space="0" w:color="8DA9DB" w:themeColor="accent5" w:themeTint="9A"/>
      </w:tblBorders>
    </w:tblPr>
  </w:style>
  <w:style w:type="table" w:styleId="43">
    <w:name w:val="Plain Table 4"/>
    <w:basedOn w:val="a1"/>
    <w:tblPr/>
  </w:style>
  <w:style w:type="table" w:customStyle="1" w:styleId="GridTable2-Accent6">
    <w:name w:val="Grid Table 2 - Accent 6"/>
    <w:basedOn w:val="a1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1Light-Accent6">
    <w:name w:val="List Table 1 Light - Accent 6"/>
    <w:basedOn w:val="a1"/>
    <w:tblPr/>
  </w:style>
  <w:style w:type="table" w:customStyle="1" w:styleId="GridTable4-Accent2">
    <w:name w:val="Grid Table 4 - Accent 2"/>
    <w:basedOn w:val="a1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ListTable2-Accent2">
    <w:name w:val="List Table 2 - Accent 2"/>
    <w:basedOn w:val="a1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BorderedLined-Accent2">
    <w:name w:val="Bordered &amp; Lined - Accent 2"/>
    <w:basedOn w:val="a1"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Lined-Accent5">
    <w:name w:val="Lined - Accent 5"/>
    <w:basedOn w:val="a1"/>
    <w:rPr>
      <w:color w:val="404040"/>
    </w:rPr>
    <w:tblPr/>
  </w:style>
  <w:style w:type="table" w:customStyle="1" w:styleId="BorderedLined-Accent3">
    <w:name w:val="Bordered &amp; Lined - Accent 3"/>
    <w:basedOn w:val="a1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ListTable2-Accent4">
    <w:name w:val="List Table 2 - Accent 4"/>
    <w:basedOn w:val="a1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1Light-Accent1">
    <w:name w:val="List Table 1 Light - Accent 1"/>
    <w:basedOn w:val="a1"/>
    <w:tblPr/>
  </w:style>
  <w:style w:type="table" w:customStyle="1" w:styleId="ListTable6Colorful-Accent2">
    <w:name w:val="List Table 6 Colorful - Accent 2"/>
    <w:basedOn w:val="a1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styleId="-1">
    <w:name w:val="List Table 1 Light"/>
    <w:basedOn w:val="a1"/>
    <w:tblPr/>
  </w:style>
  <w:style w:type="table" w:customStyle="1" w:styleId="Lined-Accent6">
    <w:name w:val="Lined - Accent 6"/>
    <w:basedOn w:val="a1"/>
    <w:rPr>
      <w:color w:val="404040"/>
    </w:rPr>
    <w:tblPr/>
  </w:style>
  <w:style w:type="table" w:customStyle="1" w:styleId="Lined-Accent4">
    <w:name w:val="Lined - Accent 4"/>
    <w:basedOn w:val="a1"/>
    <w:rPr>
      <w:color w:val="404040"/>
    </w:rPr>
    <w:tblPr/>
  </w:style>
  <w:style w:type="table" w:customStyle="1" w:styleId="ListTable6Colorful-Accent6">
    <w:name w:val="List Table 6 Colorful - Accent 6"/>
    <w:basedOn w:val="a1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GridTable3-Accent6">
    <w:name w:val="Grid Table 3 - Accent 6"/>
    <w:basedOn w:val="a1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styleId="53">
    <w:name w:val="Plain Table 5"/>
    <w:basedOn w:val="a1"/>
    <w:tblPr/>
  </w:style>
  <w:style w:type="table" w:customStyle="1" w:styleId="ListTable7Colorful-Accent6">
    <w:name w:val="List Table 7 Colorful - Accent 6"/>
    <w:basedOn w:val="a1"/>
    <w:tblPr>
      <w:tblBorders>
        <w:right w:val="single" w:sz="4" w:space="0" w:color="A9D08E" w:themeColor="accent6" w:themeTint="98"/>
      </w:tblBorders>
    </w:tblPr>
  </w:style>
  <w:style w:type="table" w:customStyle="1" w:styleId="ListTable3-Accent1">
    <w:name w:val="List Table 3 - Accent 1"/>
    <w:basedOn w:val="a1"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ListTable2-Accent3">
    <w:name w:val="List Table 2 - Accent 3"/>
    <w:basedOn w:val="a1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7Colorful-Accent1">
    <w:name w:val="Grid Table 7 Colorful - Accent 1"/>
    <w:basedOn w:val="a1"/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7Colorful-Accent1">
    <w:name w:val="List Table 7 Colorful - Accent 1"/>
    <w:basedOn w:val="a1"/>
    <w:tblPr>
      <w:tblBorders>
        <w:right w:val="single" w:sz="4" w:space="0" w:color="5B9BD5" w:themeColor="accent1"/>
      </w:tblBorders>
    </w:tblPr>
  </w:style>
  <w:style w:type="table" w:styleId="-3">
    <w:name w:val="Grid Table 3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Bordered-Accent3">
    <w:name w:val="Bordered - Accent 3"/>
    <w:basedOn w:val="a1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1Light-Accent4">
    <w:name w:val="Grid Table 1 Light - Accent 4"/>
    <w:basedOn w:val="a1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5Dark-Accent1">
    <w:name w:val="List Table 5 Dark - Accent 1"/>
    <w:basedOn w:val="a1"/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BorderedLined-Accent1">
    <w:name w:val="Bordered &amp; Lined - Accent 1"/>
    <w:basedOn w:val="a1"/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GridTable6Colorful-Accent3">
    <w:name w:val="Grid Table 6 Colorful - Accent 3"/>
    <w:basedOn w:val="a1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5Dark-Accent2">
    <w:name w:val="List Table 5 Dark - Accent 2"/>
    <w:basedOn w:val="a1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GridTable1Light-Accent3">
    <w:name w:val="Grid Table 1 Light - Accent 3"/>
    <w:basedOn w:val="a1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2-Accent5">
    <w:name w:val="Grid Table 2 - Accent 5"/>
    <w:basedOn w:val="a1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BorderedLined-Accent">
    <w:name w:val="Bordered &amp; Lined - Accent"/>
    <w:basedOn w:val="a1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GridTable6Colorful-Accent5">
    <w:name w:val="Grid Table 6 Colorful - Accent 5"/>
    <w:basedOn w:val="a1"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7Colorful-Accent3">
    <w:name w:val="List Table 7 Colorful - Accent 3"/>
    <w:basedOn w:val="a1"/>
    <w:tblPr>
      <w:tblBorders>
        <w:right w:val="single" w:sz="4" w:space="0" w:color="C9C9C9" w:themeColor="accent3" w:themeTint="98"/>
      </w:tblBorders>
    </w:tblPr>
  </w:style>
  <w:style w:type="table" w:customStyle="1" w:styleId="ListTable7Colorful-Accent2">
    <w:name w:val="List Table 7 Colorful - Accent 2"/>
    <w:basedOn w:val="a1"/>
    <w:tblPr>
      <w:tblBorders>
        <w:right w:val="single" w:sz="4" w:space="0" w:color="F4B184" w:themeColor="accent2" w:themeTint="97"/>
      </w:tblBorders>
    </w:tblPr>
  </w:style>
  <w:style w:type="table" w:customStyle="1" w:styleId="GridTable5Dark-Accent4">
    <w:name w:val="Grid Table 5 Dark- Accent 4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1Light-Accent5">
    <w:name w:val="List Table 1 Light - Accent 5"/>
    <w:basedOn w:val="a1"/>
    <w:tblPr/>
  </w:style>
  <w:style w:type="table" w:customStyle="1" w:styleId="Lined-Accent">
    <w:name w:val="Lined - Accent"/>
    <w:basedOn w:val="a1"/>
    <w:rPr>
      <w:color w:val="404040"/>
    </w:rPr>
    <w:tblPr/>
  </w:style>
  <w:style w:type="table" w:customStyle="1" w:styleId="GridTable6Colorful-Accent2">
    <w:name w:val="Grid Table 6 Colorful - Accent 2"/>
    <w:basedOn w:val="a1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Bordered-Accent6">
    <w:name w:val="Bordered - Accent 6"/>
    <w:basedOn w:val="a1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2-Accent4">
    <w:name w:val="Grid Table 2 - Accent 4"/>
    <w:basedOn w:val="a1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2-Accent3">
    <w:name w:val="Grid Table 2 - Accent 3"/>
    <w:basedOn w:val="a1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6Colorful-Accent6">
    <w:name w:val="Grid Table 6 Colorful - Accent 6"/>
    <w:basedOn w:val="a1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5Dark-Accent2">
    <w:name w:val="Grid Table 5 Dark - Accent 2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29">
    <w:name w:val="Plain Table 2"/>
    <w:basedOn w:val="a1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</w:style>
  <w:style w:type="table" w:styleId="33">
    <w:name w:val="Plain Table 3"/>
    <w:basedOn w:val="a1"/>
    <w:tblPr/>
  </w:style>
  <w:style w:type="table" w:customStyle="1" w:styleId="GridTable7Colorful-Accent3">
    <w:name w:val="Grid Table 7 Colorful - Accent 3"/>
    <w:basedOn w:val="a1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1Light-Accent1">
    <w:name w:val="Grid Table 1 Light - Accent 1"/>
    <w:basedOn w:val="a1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styleId="-10">
    <w:name w:val="Grid Table 1 Light"/>
    <w:basedOn w:val="a1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GridTable2-Accent2">
    <w:name w:val="Grid Table 2 - Accent 2"/>
    <w:basedOn w:val="a1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1Light-Accent2">
    <w:name w:val="List Table 1 Light - Accent 2"/>
    <w:basedOn w:val="a1"/>
    <w:tblPr/>
  </w:style>
  <w:style w:type="table" w:customStyle="1" w:styleId="GridTable4-Accent5">
    <w:name w:val="Grid Table 4 - Accent 5"/>
    <w:basedOn w:val="a1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3-Accent4">
    <w:name w:val="List Table 3 - Accent 4"/>
    <w:basedOn w:val="a1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GridTable4-Accent3">
    <w:name w:val="Grid Table 4 - Accent 3"/>
    <w:basedOn w:val="a1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ListTable3-Accent2">
    <w:name w:val="List Table 3 - Accent 2"/>
    <w:basedOn w:val="a1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Bordered-Accent5">
    <w:name w:val="Bordered - Accent 5"/>
    <w:basedOn w:val="a1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4-Accent5">
    <w:name w:val="List Table 4 - Accent 5"/>
    <w:basedOn w:val="a1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4-Accent3">
    <w:name w:val="List Table 4 - Accent 3"/>
    <w:basedOn w:val="a1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TableGridLight">
    <w:name w:val="Table Grid Light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1Light-Accent4">
    <w:name w:val="List Table 1 Light - Accent 4"/>
    <w:basedOn w:val="a1"/>
    <w:tblPr/>
  </w:style>
  <w:style w:type="table" w:customStyle="1" w:styleId="Lined-Accent1">
    <w:name w:val="Lined - Accent 1"/>
    <w:basedOn w:val="a1"/>
    <w:rPr>
      <w:color w:val="404040"/>
    </w:rPr>
    <w:tblPr/>
  </w:style>
  <w:style w:type="table" w:customStyle="1" w:styleId="GridTable4-Accent4">
    <w:name w:val="Grid Table 4 - Accent 4"/>
    <w:basedOn w:val="a1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styleId="-30">
    <w:name w:val="List Table 3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styleId="-4">
    <w:name w:val="List Table 4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Bordered">
    <w:name w:val="Bordered"/>
    <w:basedOn w:val="a1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styleId="-7">
    <w:name w:val="Grid Table 7 Colorful"/>
    <w:basedOn w:val="a1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2-Accent1">
    <w:name w:val="Grid Table 2 - Accent 1"/>
    <w:basedOn w:val="a1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styleId="-70">
    <w:name w:val="List Table 7 Colorful"/>
    <w:basedOn w:val="a1"/>
    <w:tblPr>
      <w:tblBorders>
        <w:right w:val="single" w:sz="4" w:space="0" w:color="7F7F7F" w:themeColor="text1" w:themeTint="80"/>
      </w:tblBorders>
    </w:tblPr>
  </w:style>
  <w:style w:type="table" w:customStyle="1" w:styleId="Bordered-Accent4">
    <w:name w:val="Bordered - Accent 4"/>
    <w:basedOn w:val="a1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4-Accent4">
    <w:name w:val="List Table 4 - Accent 4"/>
    <w:basedOn w:val="a1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styleId="-6">
    <w:name w:val="List Table 6 Colorful"/>
    <w:basedOn w:val="a1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GridTable7Colorful-Accent4">
    <w:name w:val="Grid Table 7 Colorful - Accent 4"/>
    <w:basedOn w:val="a1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-2">
    <w:name w:val="Grid Table 2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7Colorful-Accent5">
    <w:name w:val="Grid Table 7 Colorful - Accent 5"/>
    <w:basedOn w:val="a1"/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3-Accent1">
    <w:name w:val="Grid Table 3 - Accent 1"/>
    <w:basedOn w:val="a1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styleId="affa">
    <w:name w:val="Table Grid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BorderedLined-Accent4">
    <w:name w:val="Bordered &amp; Lined - Accent 4"/>
    <w:basedOn w:val="a1"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GridTable3-Accent4">
    <w:name w:val="Grid Table 3 - Accent 4"/>
    <w:basedOn w:val="a1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6Colorful-Accent1">
    <w:name w:val="Grid Table 6 Colorful - Accent 1"/>
    <w:basedOn w:val="a1"/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ned-Accent3">
    <w:name w:val="Lined - Accent 3"/>
    <w:basedOn w:val="a1"/>
    <w:rPr>
      <w:color w:val="404040"/>
    </w:rPr>
    <w:tblPr/>
  </w:style>
  <w:style w:type="table" w:customStyle="1" w:styleId="ListTable6Colorful-Accent1">
    <w:name w:val="List Table 6 Colorful - Accent 1"/>
    <w:basedOn w:val="a1"/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ListTable6Colorful-Accent3">
    <w:name w:val="List Table 6 Colorful - Accent 3"/>
    <w:basedOn w:val="a1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styleId="-40">
    <w:name w:val="Grid Table 4"/>
    <w:basedOn w:val="a1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styleId="-5">
    <w:name w:val="List Table 5 Dark"/>
    <w:basedOn w:val="a1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ListTable5Dark-Accent6">
    <w:name w:val="List Table 5 Dark - Accent 6"/>
    <w:basedOn w:val="a1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ListTable2-Accent5">
    <w:name w:val="List Table 2 - Accent 5"/>
    <w:basedOn w:val="a1"/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7Colorful-Accent6">
    <w:name w:val="Grid Table 7 Colorful - Accent 6"/>
    <w:basedOn w:val="a1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5Dark-Accent3">
    <w:name w:val="List Table 5 Dark - Accent 3"/>
    <w:basedOn w:val="a1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stTable4-Accent1">
    <w:name w:val="List Table 4 - Accent 1"/>
    <w:basedOn w:val="a1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6Colorful-Accent4">
    <w:name w:val="Grid Table 6 Colorful - Accent 4"/>
    <w:basedOn w:val="a1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1Light-Accent3">
    <w:name w:val="List Table 1 Light - Accent 3"/>
    <w:basedOn w:val="a1"/>
    <w:tblPr/>
  </w:style>
  <w:style w:type="table" w:customStyle="1" w:styleId="ListTable2-Accent1">
    <w:name w:val="List Table 2 - Accent 1"/>
    <w:basedOn w:val="a1"/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BorderedLined-Accent5">
    <w:name w:val="Bordered &amp; Lined - Accent 5"/>
    <w:basedOn w:val="a1"/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ListTable6Colorful-Accent4">
    <w:name w:val="List Table 6 Colorful - Accent 4"/>
    <w:basedOn w:val="a1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GridTable3-Accent5">
    <w:name w:val="Grid Table 3 - Accent 5"/>
    <w:basedOn w:val="a1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4-Accent6">
    <w:name w:val="List Table 4 - Accent 6"/>
    <w:basedOn w:val="a1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4-Accent2">
    <w:name w:val="List Table 4 - Accent 2"/>
    <w:basedOn w:val="a1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5Dark-Accent6">
    <w:name w:val="Grid Table 5 Dark - Accent 6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1Light-Accent6">
    <w:name w:val="Grid Table 1 Light - Accent 6"/>
    <w:basedOn w:val="a1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5Dark-Accent5">
    <w:name w:val="List Table 5 Dark - Accent 5"/>
    <w:basedOn w:val="a1"/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styleId="1e">
    <w:name w:val="Plain Table 1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-50">
    <w:name w:val="Grid Table 5 Dark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7Colorful-Accent2">
    <w:name w:val="Grid Table 7 Colorful - Accent 2"/>
    <w:basedOn w:val="a1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ned-Accent2">
    <w:name w:val="Lined - Accent 2"/>
    <w:basedOn w:val="a1"/>
    <w:rPr>
      <w:color w:val="404040"/>
    </w:rPr>
    <w:tblPr/>
  </w:style>
  <w:style w:type="table" w:customStyle="1" w:styleId="GridTable1Light-Accent2">
    <w:name w:val="Grid Table 1 Light - Accent 2"/>
    <w:basedOn w:val="a1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3-Accent6">
    <w:name w:val="List Table 3 - Accent 6"/>
    <w:basedOn w:val="a1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ListTable7Colorful-Accent4">
    <w:name w:val="List Table 7 Colorful - Accent 4"/>
    <w:basedOn w:val="a1"/>
    <w:tblPr>
      <w:tblBorders>
        <w:right w:val="single" w:sz="4" w:space="0" w:color="FFD865" w:themeColor="accent4" w:themeTint="9A"/>
      </w:tblBorders>
    </w:tblPr>
  </w:style>
  <w:style w:type="table" w:customStyle="1" w:styleId="GridTable4-Accent6">
    <w:name w:val="Grid Table 4 - Accent 6"/>
    <w:basedOn w:val="a1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1Light-Accent5">
    <w:name w:val="Grid Table 1 Light - Accent 5"/>
    <w:basedOn w:val="a1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5Dark-Accent4">
    <w:name w:val="List Table 5 Dark - Accent 4"/>
    <w:basedOn w:val="a1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ListTable3-Accent5">
    <w:name w:val="List Table 3 - Accent 5"/>
    <w:basedOn w:val="a1"/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ListTable3-Accent3">
    <w:name w:val="List Table 3 - Accent 3"/>
    <w:basedOn w:val="a1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Bordered-Accent2">
    <w:name w:val="Bordered - Accent 2"/>
    <w:basedOn w:val="a1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5Dark-Accent5">
    <w:name w:val="Grid Table 5 Dark - Accent 5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-Accent1">
    <w:name w:val="Bordered - Accent 1"/>
    <w:basedOn w:val="a1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3-Accent2">
    <w:name w:val="Grid Table 3 - Accent 2"/>
    <w:basedOn w:val="a1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2-Accent6">
    <w:name w:val="List Table 2 - Accent 6"/>
    <w:basedOn w:val="a1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4-Accent1">
    <w:name w:val="Grid Table 4 - Accent 1"/>
    <w:basedOn w:val="a1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GridTable3-Accent3">
    <w:name w:val="Grid Table 3 - Accent 3"/>
    <w:basedOn w:val="a1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styleId="-60">
    <w:name w:val="Grid Table 6 Colorful"/>
    <w:basedOn w:val="a1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styleId="-20">
    <w:name w:val="List Table 2"/>
    <w:basedOn w:val="a1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BorderedLined-Accent6">
    <w:name w:val="Bordered &amp; Lined - Accent 6"/>
    <w:basedOn w:val="a1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header" Target="header4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header" Target="header3.xml" /><Relationship Id="rId17" Type="http://schemas.openxmlformats.org/officeDocument/2006/relationships/theme" Target="theme/theme1.xml" /><Relationship Id="rId2" Type="http://schemas.openxmlformats.org/officeDocument/2006/relationships/styles" Target="styles.xml" /><Relationship Id="rId16" Type="http://schemas.openxmlformats.org/officeDocument/2006/relationships/fontTable" Target="fontTable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3.xml" /><Relationship Id="rId5" Type="http://schemas.openxmlformats.org/officeDocument/2006/relationships/footnotes" Target="footnotes.xml" /><Relationship Id="rId15" Type="http://schemas.openxmlformats.org/officeDocument/2006/relationships/header" Target="header5.xml" /><Relationship Id="rId10" Type="http://schemas.openxmlformats.org/officeDocument/2006/relationships/header" Target="header2.xml" /><Relationship Id="rId4" Type="http://schemas.openxmlformats.org/officeDocument/2006/relationships/webSettings" Target="webSettings.xml" /><Relationship Id="rId9" Type="http://schemas.openxmlformats.org/officeDocument/2006/relationships/footer" Target="footer2.xml" /><Relationship Id="rId14" Type="http://schemas.openxmlformats.org/officeDocument/2006/relationships/footer" Target="footer4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"/>
                <a:satMod val="105"/>
                <a:tint val="67"/>
              </a:schemeClr>
            </a:gs>
            <a:gs pos="50">
              <a:schemeClr val="phClr">
                <a:lumMod val="105"/>
                <a:satMod val="103"/>
                <a:tint val="73"/>
              </a:schemeClr>
            </a:gs>
            <a:gs pos="100">
              <a:schemeClr val="phClr">
                <a:lumMod val="105"/>
                <a:satMod val="109"/>
                <a:tint val="81"/>
              </a:schemeClr>
            </a:gs>
          </a:gsLst>
        </a:gradFill>
        <a:gradFill>
          <a:gsLst>
            <a:gs pos="0">
              <a:schemeClr val="phClr">
                <a:satMod val="103"/>
                <a:lumMod val="102"/>
                <a:tint val="94"/>
              </a:schemeClr>
            </a:gs>
            <a:gs pos="50">
              <a:schemeClr val="phClr">
                <a:satMod val="110"/>
                <a:lumMod val="100"/>
                <a:shade val="100"/>
              </a:schemeClr>
            </a:gs>
            <a:gs pos="100">
              <a:schemeClr val="phClr">
                <a:lumMod val="99"/>
                <a:satMod val="120"/>
                <a:shade val="78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"/>
            <a:satMod val="170"/>
          </a:schemeClr>
        </a:solidFill>
        <a:gradFill>
          <a:gsLst>
            <a:gs pos="0">
              <a:schemeClr val="phClr">
                <a:tint val="93"/>
                <a:satMod val="150"/>
                <a:shade val="98"/>
                <a:lumMod val="102"/>
              </a:schemeClr>
            </a:gs>
            <a:gs pos="50">
              <a:schemeClr val="phClr">
                <a:tint val="98"/>
                <a:satMod val="130"/>
                <a:shade val="90"/>
                <a:lumMod val="103"/>
              </a:schemeClr>
            </a:gs>
            <a:gs pos="100">
              <a:schemeClr val="phClr">
                <a:shade val="63"/>
                <a:satMod val="12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2383</Words>
  <Characters>13584</Characters>
  <Application>Microsoft Office Word</Application>
  <DocSecurity>0</DocSecurity>
  <Lines>113</Lines>
  <Paragraphs>31</Paragraphs>
  <ScaleCrop>false</ScaleCrop>
  <Company/>
  <LinksUpToDate>false</LinksUpToDate>
  <CharactersWithSpaces>15936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osa841@list.ru</cp:lastModifiedBy>
  <cp:revision>2</cp:revision>
  <dcterms:created xsi:type="dcterms:W3CDTF">2020-04-28T12:17:00Z</dcterms:created>
  <dcterms:modified xsi:type="dcterms:W3CDTF">2020-04-28T12:17:00Z</dcterms:modified>
</cp:coreProperties>
</file>