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0" w:rsidRDefault="00B25A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5AE0" w:rsidRDefault="00B25AE0">
      <w:pPr>
        <w:pStyle w:val="ConsPlusNormal"/>
        <w:jc w:val="both"/>
        <w:outlineLvl w:val="0"/>
      </w:pPr>
    </w:p>
    <w:p w:rsidR="00B25AE0" w:rsidRDefault="00B25AE0">
      <w:pPr>
        <w:pStyle w:val="ConsPlusNormal"/>
        <w:jc w:val="both"/>
        <w:outlineLvl w:val="0"/>
      </w:pPr>
      <w:r>
        <w:t>Зарегистрировано в Минюсте ЧР 27 марта 2014 г. N 1910</w:t>
      </w:r>
    </w:p>
    <w:p w:rsidR="00B25AE0" w:rsidRDefault="00B25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Title"/>
        <w:jc w:val="center"/>
      </w:pPr>
      <w:r>
        <w:t>МИНИСТЕРСТВО ОБРАЗОВАНИЯ И МОЛОДЕЖНОЙ ПОЛИТИКИ</w:t>
      </w:r>
    </w:p>
    <w:p w:rsidR="00B25AE0" w:rsidRDefault="00B25AE0">
      <w:pPr>
        <w:pStyle w:val="ConsPlusTitle"/>
        <w:jc w:val="center"/>
      </w:pPr>
      <w:r>
        <w:t>ЧУВАШСКОЙ РЕСПУБЛИКИ</w:t>
      </w:r>
    </w:p>
    <w:p w:rsidR="00B25AE0" w:rsidRDefault="00B25AE0">
      <w:pPr>
        <w:pStyle w:val="ConsPlusTitle"/>
        <w:jc w:val="center"/>
      </w:pPr>
    </w:p>
    <w:p w:rsidR="00B25AE0" w:rsidRDefault="00B25AE0">
      <w:pPr>
        <w:pStyle w:val="ConsPlusTitle"/>
        <w:jc w:val="center"/>
      </w:pPr>
      <w:r>
        <w:t>ПРИКАЗ</w:t>
      </w:r>
    </w:p>
    <w:p w:rsidR="00B25AE0" w:rsidRDefault="00B25AE0">
      <w:pPr>
        <w:pStyle w:val="ConsPlusTitle"/>
        <w:jc w:val="center"/>
      </w:pPr>
      <w:r>
        <w:t>от 5 февраля 2014 г. N 144</w:t>
      </w:r>
    </w:p>
    <w:p w:rsidR="00B25AE0" w:rsidRDefault="00B25AE0">
      <w:pPr>
        <w:pStyle w:val="ConsPlusTitle"/>
        <w:jc w:val="center"/>
      </w:pPr>
    </w:p>
    <w:p w:rsidR="00B25AE0" w:rsidRDefault="00B25AE0">
      <w:pPr>
        <w:pStyle w:val="ConsPlusTitle"/>
        <w:jc w:val="center"/>
      </w:pPr>
      <w:r>
        <w:t>ОБ УТВЕРЖДЕНИИ ПОРЯДКА РАБОТЫ КОНКУРСНОЙ КОМИССИИ</w:t>
      </w:r>
    </w:p>
    <w:p w:rsidR="00B25AE0" w:rsidRDefault="00B25AE0">
      <w:pPr>
        <w:pStyle w:val="ConsPlusTitle"/>
        <w:jc w:val="center"/>
      </w:pPr>
      <w:r>
        <w:t>МИНИСТЕРСТВА ОБРАЗОВАНИЯ И МОЛОДЕЖНОЙ ПОЛИТИКИ</w:t>
      </w:r>
    </w:p>
    <w:p w:rsidR="00B25AE0" w:rsidRDefault="00B25AE0">
      <w:pPr>
        <w:pStyle w:val="ConsPlusTitle"/>
        <w:jc w:val="center"/>
      </w:pPr>
      <w:r>
        <w:t>ЧУВАШСКОЙ РЕСПУБЛИКИ ПО ПРОВЕДЕНИЮ КОНКУРСА НА ЗАМЕЩЕНИЕ</w:t>
      </w:r>
    </w:p>
    <w:p w:rsidR="00B25AE0" w:rsidRDefault="00B25AE0">
      <w:pPr>
        <w:pStyle w:val="ConsPlusTitle"/>
        <w:jc w:val="center"/>
      </w:pPr>
      <w:r>
        <w:t>ВАКАНТНОЙ ДОЛЖНОСТИ ГОСУДАРСТВЕННОЙ ГРАЖДАНСКОЙ СЛУЖБЫ</w:t>
      </w:r>
    </w:p>
    <w:p w:rsidR="00B25AE0" w:rsidRDefault="00B25AE0">
      <w:pPr>
        <w:pStyle w:val="ConsPlusTitle"/>
        <w:jc w:val="center"/>
      </w:pPr>
      <w:r>
        <w:t>ЧУВАШСКОЙ РЕСПУБЛИКИ В МИНИСТЕРСТВЕ ОБРАЗОВАНИЯ</w:t>
      </w:r>
    </w:p>
    <w:p w:rsidR="00B25AE0" w:rsidRDefault="00B25AE0">
      <w:pPr>
        <w:pStyle w:val="ConsPlusTitle"/>
        <w:jc w:val="center"/>
      </w:pPr>
      <w:r>
        <w:t>И МОЛОДЕЖНОЙ ПОЛИТИКИ ЧУВАШСКОЙ РЕСПУБЛИКИ И МЕТОДИКИ</w:t>
      </w:r>
    </w:p>
    <w:p w:rsidR="00B25AE0" w:rsidRDefault="00B25AE0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B25AE0" w:rsidRDefault="00B25AE0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25AE0" w:rsidRDefault="00B25AE0">
      <w:pPr>
        <w:pStyle w:val="ConsPlusTitle"/>
        <w:jc w:val="center"/>
      </w:pPr>
      <w:r>
        <w:t>В МИНИСТЕРСТВЕ ОБРАЗОВАНИЯ И МОЛОДЕЖНОЙ ПОЛИТИКИ</w:t>
      </w:r>
    </w:p>
    <w:p w:rsidR="00B25AE0" w:rsidRDefault="00B25AE0">
      <w:pPr>
        <w:pStyle w:val="ConsPlusTitle"/>
        <w:jc w:val="center"/>
      </w:pPr>
      <w:r>
        <w:t>ЧУВАШСКОЙ РЕСПУБЛИКИ</w:t>
      </w:r>
    </w:p>
    <w:p w:rsidR="00B25AE0" w:rsidRDefault="00B25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5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AE0" w:rsidRDefault="00B25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AE0" w:rsidRDefault="00B25A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Минобразования ЧР от 27.08.2015 </w:t>
            </w:r>
            <w:hyperlink r:id="rId6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5AE0" w:rsidRDefault="00B25A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7" w:history="1">
              <w:r>
                <w:rPr>
                  <w:color w:val="0000FF"/>
                </w:rPr>
                <w:t>N 2136</w:t>
              </w:r>
            </w:hyperlink>
            <w:r>
              <w:rPr>
                <w:color w:val="392C69"/>
              </w:rPr>
              <w:t xml:space="preserve">, от 21.11.2018 </w:t>
            </w:r>
            <w:hyperlink r:id="rId8" w:history="1">
              <w:r>
                <w:rPr>
                  <w:color w:val="0000FF"/>
                </w:rPr>
                <w:t>N 1997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приказываю:</w:t>
      </w:r>
      <w:proofErr w:type="gramEnd"/>
    </w:p>
    <w:p w:rsidR="00B25AE0" w:rsidRDefault="00B25AE0">
      <w:pPr>
        <w:pStyle w:val="ConsPlusNormal"/>
        <w:spacing w:before="220"/>
        <w:ind w:firstLine="540"/>
        <w:jc w:val="both"/>
      </w:pPr>
      <w:r>
        <w:t>1. Утвердить:</w:t>
      </w:r>
    </w:p>
    <w:p w:rsidR="00B25AE0" w:rsidRDefault="00B25AE0">
      <w:pPr>
        <w:pStyle w:val="ConsPlusNormal"/>
        <w:spacing w:before="220"/>
        <w:ind w:firstLine="540"/>
        <w:jc w:val="both"/>
      </w:pPr>
      <w:hyperlink w:anchor="P45" w:history="1">
        <w:proofErr w:type="gramStart"/>
        <w:r>
          <w:rPr>
            <w:color w:val="0000FF"/>
          </w:rPr>
          <w:t>Порядок</w:t>
        </w:r>
      </w:hyperlink>
      <w:r>
        <w:t xml:space="preserve"> работы конкурсной комиссии Министерства образования и молодежной политики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образования и молодежной политики Чувашской Республики;</w:t>
      </w:r>
      <w:proofErr w:type="gramEnd"/>
    </w:p>
    <w:p w:rsidR="00B25AE0" w:rsidRDefault="00B25AE0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государственной гражданской службы Чувашской Республики в Министерстве образования и молодежной политики Чувашской Республики.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right"/>
      </w:pPr>
      <w:r>
        <w:t>Министр</w:t>
      </w:r>
    </w:p>
    <w:p w:rsidR="00B25AE0" w:rsidRDefault="00B25AE0">
      <w:pPr>
        <w:pStyle w:val="ConsPlusNormal"/>
        <w:jc w:val="right"/>
      </w:pPr>
      <w:r>
        <w:t>В.ИВАНОВ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right"/>
        <w:outlineLvl w:val="0"/>
      </w:pPr>
      <w:r>
        <w:t>Утвержден</w:t>
      </w:r>
    </w:p>
    <w:p w:rsidR="00B25AE0" w:rsidRDefault="00B25AE0">
      <w:pPr>
        <w:pStyle w:val="ConsPlusNormal"/>
        <w:jc w:val="right"/>
      </w:pPr>
      <w:r>
        <w:t>приказом</w:t>
      </w:r>
    </w:p>
    <w:p w:rsidR="00B25AE0" w:rsidRDefault="00B25AE0">
      <w:pPr>
        <w:pStyle w:val="ConsPlusNormal"/>
        <w:jc w:val="right"/>
      </w:pPr>
      <w:r>
        <w:t>Министерства образования</w:t>
      </w:r>
    </w:p>
    <w:p w:rsidR="00B25AE0" w:rsidRDefault="00B25AE0">
      <w:pPr>
        <w:pStyle w:val="ConsPlusNormal"/>
        <w:jc w:val="right"/>
      </w:pPr>
      <w:r>
        <w:t>и молодежной политики</w:t>
      </w:r>
    </w:p>
    <w:p w:rsidR="00B25AE0" w:rsidRDefault="00B25AE0">
      <w:pPr>
        <w:pStyle w:val="ConsPlusNormal"/>
        <w:jc w:val="right"/>
      </w:pPr>
      <w:r>
        <w:t>Чувашской Республики</w:t>
      </w:r>
    </w:p>
    <w:p w:rsidR="00B25AE0" w:rsidRDefault="00B25AE0">
      <w:pPr>
        <w:pStyle w:val="ConsPlusNormal"/>
        <w:jc w:val="right"/>
      </w:pPr>
      <w:r>
        <w:t>от 05.02.2014 N 144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Title"/>
        <w:jc w:val="center"/>
      </w:pPr>
      <w:bookmarkStart w:id="0" w:name="P45"/>
      <w:bookmarkEnd w:id="0"/>
      <w:r>
        <w:t>ПОРЯДОК</w:t>
      </w:r>
    </w:p>
    <w:p w:rsidR="00B25AE0" w:rsidRDefault="00B25AE0">
      <w:pPr>
        <w:pStyle w:val="ConsPlusTitle"/>
        <w:jc w:val="center"/>
      </w:pPr>
      <w:r>
        <w:t>РАБОТЫ КОНКУРСНОЙ КОМИССИИ МИНИСТЕРСТВА ОБРАЗОВАНИЯ</w:t>
      </w:r>
    </w:p>
    <w:p w:rsidR="00B25AE0" w:rsidRDefault="00B25AE0">
      <w:pPr>
        <w:pStyle w:val="ConsPlusTitle"/>
        <w:jc w:val="center"/>
      </w:pPr>
      <w:r>
        <w:t>И МОЛОДЕЖНОЙ ПОЛИТИКИ ЧУВАШСКОЙ РЕСПУБЛИКИ ПО ПРОВЕДЕНИЮ</w:t>
      </w:r>
    </w:p>
    <w:p w:rsidR="00B25AE0" w:rsidRDefault="00B25AE0">
      <w:pPr>
        <w:pStyle w:val="ConsPlusTitle"/>
        <w:jc w:val="center"/>
      </w:pPr>
      <w:r>
        <w:t>КОНКУРСА НА ЗАМЕЩЕНИЕ ВАКАНТНОЙ ДОЛЖНОСТИ ГОСУДАРСТВЕННОЙ</w:t>
      </w:r>
    </w:p>
    <w:p w:rsidR="00B25AE0" w:rsidRDefault="00B25AE0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B25AE0" w:rsidRDefault="00B25AE0">
      <w:pPr>
        <w:pStyle w:val="ConsPlusTitle"/>
        <w:jc w:val="center"/>
      </w:pPr>
      <w:r>
        <w:t>ОБРАЗОВАНИЯ И МОЛОДЕЖНОЙ ПОЛИТИКИ ЧУВАШСКОЙ РЕСПУБЛИКИ</w:t>
      </w:r>
    </w:p>
    <w:p w:rsidR="00B25AE0" w:rsidRDefault="00B25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5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AE0" w:rsidRDefault="00B25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AE0" w:rsidRDefault="00B25A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Минобразования ЧР от 27.08.2015 </w:t>
            </w:r>
            <w:hyperlink r:id="rId12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5AE0" w:rsidRDefault="00B25A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13" w:history="1">
              <w:r>
                <w:rPr>
                  <w:color w:val="0000FF"/>
                </w:rPr>
                <w:t>N 2136</w:t>
              </w:r>
            </w:hyperlink>
            <w:r>
              <w:rPr>
                <w:color w:val="392C69"/>
              </w:rPr>
              <w:t xml:space="preserve">, от 21.11.2018 </w:t>
            </w:r>
            <w:hyperlink r:id="rId14" w:history="1">
              <w:r>
                <w:rPr>
                  <w:color w:val="0000FF"/>
                </w:rPr>
                <w:t>N 1997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ind w:firstLine="540"/>
        <w:jc w:val="both"/>
      </w:pPr>
      <w:r>
        <w:t>1. Настоящий Порядок определяет порядок работы конкурсной комиссии Министерства образования и молодежной политики Чувашской Республики (далее - конкурсная комиссия), действующей на постоянной основе, образованной для проведения конкурса на замещение вакантной должности государственной гражданской службы Чувашской Республики в Министерстве образования и молодежной политики Чувашской Республики (далее - вакантная должность).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на замещение вакантной должности объявляется по решению министра образования и молодежной политики Чувашской Республики или лица исполняющего обязанности министра (далее - представитель нанимателя) при наличии вакантной должности государственной гражданской службы Чувашской Республики (далее - гражданская служба), замещение которой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 "О государственной гражданской службе Российской Федерации" может быть произведено на конкурсной основе.</w:t>
      </w:r>
      <w:proofErr w:type="gramEnd"/>
    </w:p>
    <w:p w:rsidR="00B25AE0" w:rsidRDefault="00B25AE0">
      <w:pPr>
        <w:pStyle w:val="ConsPlusNormal"/>
        <w:spacing w:before="220"/>
        <w:ind w:firstLine="540"/>
        <w:jc w:val="both"/>
      </w:pPr>
      <w:r>
        <w:t>3. Для проведения конкурса на замещение вакантной должности приказом Министерства образования и молодежной политики Чувашской Республики (далее - Министерство) образуется конкурсная комиссия.</w:t>
      </w:r>
    </w:p>
    <w:p w:rsidR="00B25AE0" w:rsidRDefault="00B25AE0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Конкурсная комиссия является коллегиальным органом и состоит из председателя, заместителя председателя, секретаря и членов конкурсной комиссии. </w:t>
      </w:r>
      <w:proofErr w:type="gramStart"/>
      <w:r>
        <w:t>В состав конкурсной комиссии входят уполномоченные представителем нанимателя государственные гражданские служащие Чувашской Республики (в том числе из сектора правового обеспечения и кадровой политики и подразделения, в котором проводится конкурс на замещение вакантной должности), представитель государственного органа Чувашской Республики по управлению государственной службой, а также представители научных и образовательных организаций, других организаций, приглашаемые государственным органом Чувашской Республики по управлению государственной службой</w:t>
      </w:r>
      <w:proofErr w:type="gramEnd"/>
      <w:r>
        <w:t xml:space="preserve"> по запросу представителя нанимателя в качестве независимых экспертов-специалистов по вопросам, связанным с гражданской службой, без указания персональных данных экспертов.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Наряду с лицами, указанными в </w:t>
      </w:r>
      <w:hyperlink w:anchor="P58" w:history="1">
        <w:r>
          <w:rPr>
            <w:color w:val="0000FF"/>
          </w:rPr>
          <w:t>абзаце втором</w:t>
        </w:r>
      </w:hyperlink>
      <w:r>
        <w:t xml:space="preserve"> настоящего пункта, в состав конкурсной комиссии включаются представители Общественного совета при Министерстве (далее - Общественный совет).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Кандидатуры представителей Общественного совета для включения в состав конкурсной </w:t>
      </w:r>
      <w:r>
        <w:lastRenderedPageBreak/>
        <w:t>комиссии представляются этим советом по запросу представителя нанимателя.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4.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5. Председатель конкурсной комиссии: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5.1. осуществляет общее руководство деятельностью конкурсной комиссии;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5.2. объявляет заседание конкурсной комиссии правомочным или выносит решение о его переносе из-за отсутствия необходимого количества членов;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5.3. открывает, ведет и закрывает заседания конкурсной комиссии, объявляет состав конкурсной комиссии, список кандидатов, перерывы;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5.4. осуществляет иные действия в соответствии с действующим законодательством.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6. Ответственным за организацию проведения заседания конкурсной комиссии является секретарь конкурсной комиссии.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решение (протокол) заседания конкурсной комиссии.</w:t>
      </w:r>
      <w:proofErr w:type="gramEnd"/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7. Организационно-техническое обеспечение деятельности конкурсной комиссии осуществляет структурное подразделение по вопросам правового обеспечения и кадровой политики Министерства.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8. Конкурсная комиссия определяет конкретные конкурсные процедуры с использованием не противоречащих федеральным законам,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должности, на замещение которой претендуют кандидаты.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9. Оценка профессионального уровня кандидатов на замещение вакантной должности, их соответствия квалификационным требованиям для замещения этой должности осуществляется конкурсной комиссией на основании представленных кандидатами документов об образовании и о квалификации, прохождении гражданской службы, осуществлении другой трудовой деятельности, а также на основе выбранных конкурсных процедур.</w:t>
      </w:r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Минобразования ЧР от 27.08.2015 </w:t>
      </w:r>
      <w:hyperlink r:id="rId17" w:history="1">
        <w:r>
          <w:rPr>
            <w:color w:val="0000FF"/>
          </w:rPr>
          <w:t>N 1903</w:t>
        </w:r>
      </w:hyperlink>
      <w:r>
        <w:t xml:space="preserve">, от 13.11.2017 </w:t>
      </w:r>
      <w:hyperlink r:id="rId18" w:history="1">
        <w:r>
          <w:rPr>
            <w:color w:val="0000FF"/>
          </w:rPr>
          <w:t>N 2136</w:t>
        </w:r>
      </w:hyperlink>
      <w:r>
        <w:t>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и других положений должностного регламента по этой должности, 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Минобразования ЧР от 13.11.2017 N 2136)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lastRenderedPageBreak/>
        <w:t>10. Заседание конкурсной комиссии проводится по мере необходимости при наличии не менее двух кандидатов на вакантную должность.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11.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12. Результаты голосования конкурсной комиссии оформляются решением (протоколом),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13. Решение (Протокол) конкурсной комиссии по результатам конкурса оформляется в пятидневный срок со дня проведения заседания комиссии.</w:t>
      </w:r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Сообщения о результатах конкурса в семидневный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официальных сайтах Министерства и указанной информационной системы в информационно-телекоммуникационной сети "Интернет".</w:t>
      </w:r>
    </w:p>
    <w:p w:rsidR="00B25AE0" w:rsidRDefault="00B25AE0">
      <w:pPr>
        <w:pStyle w:val="ConsPlusNormal"/>
        <w:jc w:val="both"/>
      </w:pPr>
      <w:r>
        <w:t xml:space="preserve">(в ред. Приказов Минобразования ЧР от 13.11.2017 </w:t>
      </w:r>
      <w:hyperlink r:id="rId22" w:history="1">
        <w:r>
          <w:rPr>
            <w:color w:val="0000FF"/>
          </w:rPr>
          <w:t>N 2136</w:t>
        </w:r>
      </w:hyperlink>
      <w:r>
        <w:t xml:space="preserve">, от 21.11.2018 </w:t>
      </w:r>
      <w:hyperlink r:id="rId23" w:history="1">
        <w:r>
          <w:rPr>
            <w:color w:val="0000FF"/>
          </w:rPr>
          <w:t>N 1997</w:t>
        </w:r>
      </w:hyperlink>
      <w:r>
        <w:t>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Документы претендентов на замещение вакантной должности, не допущенных к участию в конкурсе, и кандидатов, участвовавших в конкурсе, возвращаются по письменному заявлению в 30-дневный срок со дня поступления заявления в течение трех лет со дня завершения конкурса.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14. Решение конкурсной комиссии может быть обжаловано кандидатом в соответствии с законодательством Российской Федерации.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right"/>
        <w:outlineLvl w:val="0"/>
      </w:pPr>
      <w:r>
        <w:t>Утверждена</w:t>
      </w:r>
    </w:p>
    <w:p w:rsidR="00B25AE0" w:rsidRDefault="00B25AE0">
      <w:pPr>
        <w:pStyle w:val="ConsPlusNormal"/>
        <w:jc w:val="right"/>
      </w:pPr>
      <w:r>
        <w:t>приказом</w:t>
      </w:r>
    </w:p>
    <w:p w:rsidR="00B25AE0" w:rsidRDefault="00B25AE0">
      <w:pPr>
        <w:pStyle w:val="ConsPlusNormal"/>
        <w:jc w:val="right"/>
      </w:pPr>
      <w:r>
        <w:t>Министерства образования</w:t>
      </w:r>
    </w:p>
    <w:p w:rsidR="00B25AE0" w:rsidRDefault="00B25AE0">
      <w:pPr>
        <w:pStyle w:val="ConsPlusNormal"/>
        <w:jc w:val="right"/>
      </w:pPr>
      <w:r>
        <w:t>и молодежной политики</w:t>
      </w:r>
    </w:p>
    <w:p w:rsidR="00B25AE0" w:rsidRDefault="00B25AE0">
      <w:pPr>
        <w:pStyle w:val="ConsPlusNormal"/>
        <w:jc w:val="right"/>
      </w:pPr>
      <w:r>
        <w:t>Чувашской Республики</w:t>
      </w:r>
    </w:p>
    <w:p w:rsidR="00B25AE0" w:rsidRDefault="00B25AE0">
      <w:pPr>
        <w:pStyle w:val="ConsPlusNormal"/>
        <w:jc w:val="right"/>
      </w:pPr>
      <w:r>
        <w:t>от 05.02.2014 N 144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Title"/>
        <w:jc w:val="center"/>
      </w:pPr>
      <w:bookmarkStart w:id="2" w:name="P105"/>
      <w:bookmarkEnd w:id="2"/>
      <w:r>
        <w:t>МЕТОДИКА</w:t>
      </w:r>
    </w:p>
    <w:p w:rsidR="00B25AE0" w:rsidRDefault="00B25AE0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B25AE0" w:rsidRDefault="00B25AE0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25AE0" w:rsidRDefault="00B25AE0">
      <w:pPr>
        <w:pStyle w:val="ConsPlusTitle"/>
        <w:jc w:val="center"/>
      </w:pPr>
      <w:r>
        <w:t>В МИНИСТЕРСТВЕ ОБРАЗОВАНИЯ И МОЛОДЕЖНОЙ ПОЛИТИКИ</w:t>
      </w:r>
    </w:p>
    <w:p w:rsidR="00B25AE0" w:rsidRDefault="00B25AE0">
      <w:pPr>
        <w:pStyle w:val="ConsPlusTitle"/>
        <w:jc w:val="center"/>
      </w:pPr>
      <w:r>
        <w:t>ЧУВАШСКОЙ РЕСПУБЛИКИ</w:t>
      </w:r>
    </w:p>
    <w:p w:rsidR="00B25AE0" w:rsidRDefault="00B25A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5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5AE0" w:rsidRDefault="00B25A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AE0" w:rsidRDefault="00B25A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Минобразования ЧР от 27.08.2015 </w:t>
            </w:r>
            <w:hyperlink r:id="rId26" w:history="1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5AE0" w:rsidRDefault="00B25A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27" w:history="1">
              <w:r>
                <w:rPr>
                  <w:color w:val="0000FF"/>
                </w:rPr>
                <w:t>N 2136</w:t>
              </w:r>
            </w:hyperlink>
            <w:r>
              <w:rPr>
                <w:color w:val="392C69"/>
              </w:rPr>
              <w:t xml:space="preserve">, от 21.11.2018 </w:t>
            </w:r>
            <w:hyperlink r:id="rId28" w:history="1">
              <w:r>
                <w:rPr>
                  <w:color w:val="0000FF"/>
                </w:rPr>
                <w:t>N 1997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 на замещение вакантной должности государственной гражданской службы Чувашской Республики в Министерстве образования и молодежной политики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в Министерстве образования и молодежной политики Чувашской Республики (далее - вакантная должность), их соответствия квалификационным требованиям для замещения этой должности и проводится в два этапа.</w:t>
      </w:r>
      <w:proofErr w:type="gramEnd"/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Минобразования ЧР от 13.11.2017 N 2136)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2. На первом этапе </w:t>
      </w:r>
      <w:proofErr w:type="gramStart"/>
      <w:r>
        <w:t>конкурса</w:t>
      </w:r>
      <w:proofErr w:type="gramEnd"/>
      <w:r>
        <w:t xml:space="preserve"> на основании решения министра образования и молодежной политики Чувашской Республики или лица, исполняющего его обязанности (далее - представитель нанимателя), об объявлении конкурса на официальных сайтах Министерства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(далее - сеть "Интернет") размещается объявление о приеме документов </w:t>
      </w:r>
      <w:proofErr w:type="gramStart"/>
      <w:r>
        <w:t>для участия в конкурсе, а также следующая информация о конкурсе: наименование вакантной должности государственной гражданской службы Чувашской Республики (далее - гражданская служба), квалификационные требования для замещения этой должности, условия прохождения гражданской службы, сведения о методах оценки, положения должностного регламента государственного гражданского служащего (далее - гражданский служащий),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</w:t>
      </w:r>
      <w:proofErr w:type="gramEnd"/>
      <w:r>
        <w:t xml:space="preserve"> </w:t>
      </w:r>
      <w:proofErr w:type="gramStart"/>
      <w:r>
        <w:t xml:space="preserve">профессиональной служебной деятельности гражданского служащего, место и время приема документов, подлежащих представлению в соответствии с </w:t>
      </w:r>
      <w:hyperlink r:id="rId30" w:history="1">
        <w:r>
          <w:rPr>
            <w:color w:val="0000FF"/>
          </w:rPr>
          <w:t>пунктами 7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срок, до истечения которого принимаются указанные документы</w:t>
      </w:r>
      <w:proofErr w:type="gramEnd"/>
      <w:r>
        <w:t>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На первом этапе конкурса структурным подразделением Министерства, к компетенции </w:t>
      </w:r>
      <w:r>
        <w:lastRenderedPageBreak/>
        <w:t>которого отнесены вопросы правового обеспечения и кадровой политики, обеспечивается прием документов от граждан (гражданских служащих), проверка полноты представленных документов и соответствия их оформления предъявленным требованиям, соответствия граждан (гражданских служащих) квалификационным требованиям для замещения вакантной должности, достоверности сведений, представленных гражданином (гражданским служащим).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Прием документов на конкурс осуществляется в течение 21 календарного дня со дня размещения объявления об их приеме на официальном сайте единой системы в сети "Интернет". Документы представляются в Министерство гражданином (гражданским служащим) лично, посредством направления по почте или в электронном виде с использованием единой системы.</w:t>
      </w:r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для участия в конкурсе, подлежит проверке. Сведения, представленные в электронном виде, подвергаются автоматизированной проверке в соответствии с законодательством Российской Федерации.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По результатам рассмотрения документов на первом этапе конкурса конкурсной комиссией Министерства по проведению конкурса на замещение вакантной должности (далее - конкурсная комиссия) принимается решение о допущении кандидатов ко второму этапу конкурса и выборе метода оценки профессиональных и личностных качеств кандидатов (далее - метод), которое оформляется протоколом и подписывается председателем, заместителем председателя, секретарем и членами конкурсной комиссии, принявшими участие в заседании.</w:t>
      </w:r>
      <w:proofErr w:type="gramEnd"/>
    </w:p>
    <w:p w:rsidR="00B25AE0" w:rsidRDefault="00B25AE0">
      <w:pPr>
        <w:pStyle w:val="ConsPlusNormal"/>
        <w:spacing w:before="220"/>
        <w:ind w:firstLine="540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 в 10-дневный срок со дня выявления таких обстоятельств.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 в сети "Интернет".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jc w:val="both"/>
      </w:pPr>
      <w:r>
        <w:lastRenderedPageBreak/>
        <w:t xml:space="preserve">(п. 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Минобразования ЧР от 13.11.2017 N 2136)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3. Претендент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4. Решение о проведении второго этапа конкурса принимается представителем нанимателя после проверки достоверности сведений, представленных кандидатами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- не позднее чем через 60 календарных дней после дня завершения приема документов.</w:t>
      </w:r>
    </w:p>
    <w:p w:rsidR="00B25AE0" w:rsidRDefault="00B25AE0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Информация о дате, месте и времени второго этапа конкурса, а также список граждан (государственных гражданских служащих), допущенных к участию в конкурсе,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размещается на официальном сайте Министерства в единой системе в сети "Интернет".</w:t>
      </w:r>
    </w:p>
    <w:p w:rsidR="00B25AE0" w:rsidRDefault="00B25AE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 xml:space="preserve">Сообщение о дате, месте и времени проведения второго этапа конкурса в срок, указанный в </w:t>
      </w:r>
      <w:hyperlink w:anchor="P138" w:history="1">
        <w:r>
          <w:rPr>
            <w:color w:val="0000FF"/>
          </w:rPr>
          <w:t>абзаце третьем</w:t>
        </w:r>
      </w:hyperlink>
      <w:r>
        <w:t xml:space="preserve"> настоящего пункта, направляется кандидатам, допущенным к участию в конкурсе,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 в сети "Интернет".</w:t>
      </w:r>
      <w:proofErr w:type="gramEnd"/>
    </w:p>
    <w:p w:rsidR="00B25AE0" w:rsidRDefault="00B25A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Минобразования ЧР от 13.11.2017 N 2136)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</w:t>
      </w:r>
      <w:proofErr w:type="gramEnd"/>
      <w:r>
        <w:t>, проведение групповых дискуссий, написание реферата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Обязательным методом оценки является индивидуальное собеседование.</w:t>
      </w:r>
    </w:p>
    <w:p w:rsidR="00B25AE0" w:rsidRDefault="00B25AE0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6. В ходе конкурсных процедур проводится тестирование.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По результатам тестирования кандидатам выставляется: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5 баллов, если даны правильные ответы на 100% вопросов;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4 балла, если даны правильные ответы на 95 - 99% вопросов;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lastRenderedPageBreak/>
        <w:t>3 балла, если даны правильные ответы на 85 - 94% вопросов;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2 балла, если даны правильные ответы на 75 - 84% вопросов;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1 балл, если даны правильные ответы на 70 - 74% вопросов.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B25AE0" w:rsidRDefault="00B25AE0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7.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Результаты дискуссии оцениваются членами конкурсной комиссии: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в 5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</w:t>
      </w:r>
      <w:proofErr w:type="gramEnd"/>
      <w:r>
        <w:t xml:space="preserve"> деловых переговоров, умение обоснованно и самостоятельно принимать решения;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</w:t>
      </w:r>
      <w:proofErr w:type="gramEnd"/>
      <w:r>
        <w:t xml:space="preserve"> и ведения деловых переговоров, умение самостоятельно принимать решения;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отстаивания собственной</w:t>
      </w:r>
      <w:proofErr w:type="gramEnd"/>
      <w:r>
        <w:t xml:space="preserve"> точки зрения и ведения деловых переговоров;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</w:t>
      </w:r>
      <w:proofErr w:type="gramEnd"/>
      <w:r>
        <w:t xml:space="preserve"> и ведения деловых переговоров.</w:t>
      </w:r>
    </w:p>
    <w:p w:rsidR="00B25AE0" w:rsidRDefault="00B25AE0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 xml:space="preserve">8.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пишут рефераты на одинаковую тему и </w:t>
      </w:r>
      <w:r>
        <w:lastRenderedPageBreak/>
        <w:t>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предложения.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Реферат оценивается членами конкурсной комиссии: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5 баллов,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4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3 балла,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0 баллов, если кандидат не раскрыл содержание темы, неправильно использовал основные категории, понятия и термины, допустил значительные неточности и ошибки.</w:t>
      </w:r>
    </w:p>
    <w:p w:rsidR="00B25AE0" w:rsidRDefault="00B25AE0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9.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Оценка результатов анкетирования и производится по 5-балльной системе.</w:t>
      </w:r>
    </w:p>
    <w:p w:rsidR="00B25AE0" w:rsidRDefault="00B25A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ind w:firstLine="540"/>
        <w:jc w:val="both"/>
      </w:pPr>
      <w:r>
        <w:t>9.1.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Оценка индивидуального собеседования проводится конкурсной комиссией исходя из последовательного, полного, глубокого и качественного раскрытия содержания тем вопросов, правильного использования понятий и терминов.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По итогам индивидуального собеседования кандидату выставляется от 0 до 3 баллов: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а) 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б) 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в) 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lastRenderedPageBreak/>
        <w:t>г) 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B25AE0" w:rsidRDefault="00B25AE0">
      <w:pPr>
        <w:pStyle w:val="ConsPlusNormal"/>
        <w:spacing w:before="220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r:id="rId47" w:history="1">
        <w:r>
          <w:rPr>
            <w:color w:val="0000FF"/>
          </w:rPr>
          <w:t>бюллетень</w:t>
        </w:r>
      </w:hyperlink>
      <w:r>
        <w:t>, составляемый по форме,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с краткой мотивировкой, послужившей основанием принятия</w:t>
      </w:r>
      <w:proofErr w:type="gramEnd"/>
      <w:r>
        <w:t xml:space="preserve"> решения о соответствующей оценке, конкурсный бюллетень приобщается к решению (протоколу заседания) конкурсной комиссии.</w:t>
      </w:r>
    </w:p>
    <w:p w:rsidR="00B25AE0" w:rsidRDefault="00B25AE0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Минобразования ЧР от 21.11.2018 N 1997)</w:t>
      </w:r>
    </w:p>
    <w:p w:rsidR="00B25AE0" w:rsidRDefault="00B25AE0">
      <w:pPr>
        <w:pStyle w:val="ConsPlusNormal"/>
        <w:spacing w:before="220"/>
        <w:ind w:firstLine="540"/>
        <w:jc w:val="both"/>
      </w:pPr>
      <w:r>
        <w:t>10. Результаты работы конкурсной комиссии оформляются в соответствии с порядком работы конкурсной комиссии.</w:t>
      </w: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jc w:val="both"/>
      </w:pPr>
    </w:p>
    <w:p w:rsidR="00B25AE0" w:rsidRDefault="00B25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859" w:rsidRDefault="003F3859">
      <w:bookmarkStart w:id="4" w:name="_GoBack"/>
      <w:bookmarkEnd w:id="4"/>
    </w:p>
    <w:sectPr w:rsidR="003F3859" w:rsidSect="00DF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0"/>
    <w:rsid w:val="003F3859"/>
    <w:rsid w:val="00B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F27169CA2DEF829217BC5D0615AA1216B54B7F2483396E917C9C9577A3FA7F970EDCF25C835ABDAB09F7FD004E3E206C2AAFDCBB29E96551B3Ar61CI" TargetMode="External"/><Relationship Id="rId18" Type="http://schemas.openxmlformats.org/officeDocument/2006/relationships/hyperlink" Target="consultantplus://offline/ref=9A8F27169CA2DEF829217BC5D0615AA1216B54B7F2483396E917C9C9577A3FA7F970EDCF25C835ABDAB09E77D004E3E206C2AAFDCBB29E96551B3Ar61CI" TargetMode="External"/><Relationship Id="rId26" Type="http://schemas.openxmlformats.org/officeDocument/2006/relationships/hyperlink" Target="consultantplus://offline/ref=9A8F27169CA2DEF829217BC5D0615AA1216B54B7FA40329AEA1F94C35F2333A5FE7FB2D8228139AADAB09F76DE5BE6F7179AA7F5DDAD9F884919386Er61BI" TargetMode="External"/><Relationship Id="rId39" Type="http://schemas.openxmlformats.org/officeDocument/2006/relationships/hyperlink" Target="consultantplus://offline/ref=9A8F27169CA2DEF829217BC5D0615AA1216B54B7FA413F9BE81C94C35F2333A5FE7FB2D8228139AADAB09F75DC5BE6F7179AA7F5DDAD9F884919386Er61BI" TargetMode="External"/><Relationship Id="rId21" Type="http://schemas.openxmlformats.org/officeDocument/2006/relationships/hyperlink" Target="consultantplus://offline/ref=9A8F27169CA2DEF829217BC5D0615AA1216B54B7FA413F9BE81C94C35F2333A5FE7FB2D8228139AADAB09F76D95BE6F7179AA7F5DDAD9F884919386Er61BI" TargetMode="External"/><Relationship Id="rId34" Type="http://schemas.openxmlformats.org/officeDocument/2006/relationships/hyperlink" Target="consultantplus://offline/ref=9A8F27169CA2DEF829217BC5D0615AA1216B54B7FA413F9BE81C94C35F2333A5FE7FB2D8228139AADAB09F75D95BE6F7179AA7F5DDAD9F884919386Er61BI" TargetMode="External"/><Relationship Id="rId42" Type="http://schemas.openxmlformats.org/officeDocument/2006/relationships/hyperlink" Target="consultantplus://offline/ref=9A8F27169CA2DEF829217BC5D0615AA1216B54B7FA413F9BE81C94C35F2333A5FE7FB2D8228139AADAB09F75D25BE6F7179AA7F5DDAD9F884919386Er61BI" TargetMode="External"/><Relationship Id="rId47" Type="http://schemas.openxmlformats.org/officeDocument/2006/relationships/hyperlink" Target="consultantplus://offline/ref=9A8F27169CA2DEF8292165C8C60D04A52B690FBAF3473DC8B2489294007335F0BE3FB48D61C535AFD9BBCB269F05BFA65BD1ABF5CBB19E8Ar517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A8F27169CA2DEF829217BC5D0615AA1216B54B7F2483396E917C9C9577A3FA7F970EDCF25C835ABDAB09F70D004E3E206C2AAFDCBB29E96551B3Ar61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F27169CA2DEF829217BC5D0615AA1216B54B7FA413F9BE81C94C35F2333A5FE7FB2D8228139AADAB09F77D25BE6F7179AA7F5DDAD9F884919386Er61BI" TargetMode="External"/><Relationship Id="rId29" Type="http://schemas.openxmlformats.org/officeDocument/2006/relationships/hyperlink" Target="consultantplus://offline/ref=9A8F27169CA2DEF829217BC5D0615AA1216B54B7F2483396E917C9C9577A3FA7F970EDCF25C835ABDAB09E7FD004E3E206C2AAFDCBB29E96551B3Ar61CI" TargetMode="External"/><Relationship Id="rId11" Type="http://schemas.openxmlformats.org/officeDocument/2006/relationships/hyperlink" Target="consultantplus://offline/ref=9A8F27169CA2DEF829217BC5D0615AA1216B54B7FA433396EB1494C35F2333A5FE7FB2D8228139AADAB09F76D95BE6F7179AA7F5DDAD9F884919386Er61BI" TargetMode="External"/><Relationship Id="rId24" Type="http://schemas.openxmlformats.org/officeDocument/2006/relationships/hyperlink" Target="consultantplus://offline/ref=9A8F27169CA2DEF829217BC5D0615AA1216B54B7FA413F9BE81C94C35F2333A5FE7FB2D8228139AADAB09F76DF5BE6F7179AA7F5DDAD9F884919386Er61BI" TargetMode="External"/><Relationship Id="rId32" Type="http://schemas.openxmlformats.org/officeDocument/2006/relationships/hyperlink" Target="consultantplus://offline/ref=9A8F27169CA2DEF829217BC5D0615AA1216B54B7FA413F9BE81C94C35F2333A5FE7FB2D8228139AADAB09F76D25BE6F7179AA7F5DDAD9F884919386Er61BI" TargetMode="External"/><Relationship Id="rId37" Type="http://schemas.openxmlformats.org/officeDocument/2006/relationships/hyperlink" Target="consultantplus://offline/ref=9A8F27169CA2DEF829217BC5D0615AA1216B54B7F2483396E917C9C9577A3FA7F970EDCF25C835ABDAB09E7ED004E3E206C2AAFDCBB29E96551B3Ar61CI" TargetMode="External"/><Relationship Id="rId40" Type="http://schemas.openxmlformats.org/officeDocument/2006/relationships/hyperlink" Target="consultantplus://offline/ref=9A8F27169CA2DEF829217BC5D0615AA1216B54B7FA413F9BE81C94C35F2333A5FE7FB2D8228139AADAB09F75D35BE6F7179AA7F5DDAD9F884919386Er61BI" TargetMode="External"/><Relationship Id="rId45" Type="http://schemas.openxmlformats.org/officeDocument/2006/relationships/hyperlink" Target="consultantplus://offline/ref=9A8F27169CA2DEF829217BC5D0615AA1216B54B7FA413F9BE81C94C35F2333A5FE7FB2D8228139AADAB09F73D35BE6F7179AA7F5DDAD9F884919386Er61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8F27169CA2DEF8292165C8C60D04A52A6502B3FB403DC8B2489294007335F0BE3FB48D61C536A9D2BBCB269F05BFA65BD1ABF5CBB19E8Ar517I" TargetMode="External"/><Relationship Id="rId23" Type="http://schemas.openxmlformats.org/officeDocument/2006/relationships/hyperlink" Target="consultantplus://offline/ref=9A8F27169CA2DEF829217BC5D0615AA1216B54B7FA413F9BE81C94C35F2333A5FE7FB2D8228139AADAB09F76D85BE6F7179AA7F5DDAD9F884919386Er61BI" TargetMode="External"/><Relationship Id="rId28" Type="http://schemas.openxmlformats.org/officeDocument/2006/relationships/hyperlink" Target="consultantplus://offline/ref=9A8F27169CA2DEF829217BC5D0615AA1216B54B7FA413F9BE81C94C35F2333A5FE7FB2D8228139AADAB09F76DC5BE6F7179AA7F5DDAD9F884919386Er61BI" TargetMode="External"/><Relationship Id="rId36" Type="http://schemas.openxmlformats.org/officeDocument/2006/relationships/hyperlink" Target="consultantplus://offline/ref=9A8F27169CA2DEF829217BC5D0615AA1216B54B7FA413F9BE81C94C35F2333A5FE7FB2D8228139AADAB09F75DF5BE6F7179AA7F5DDAD9F884919386Er61B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A8F27169CA2DEF8292165C8C60D04A52B670DBFF9473DC8B2489294007335F0BE3FB48D61C534ADDABBCB269F05BFA65BD1ABF5CBB19E8Ar517I" TargetMode="External"/><Relationship Id="rId19" Type="http://schemas.openxmlformats.org/officeDocument/2006/relationships/hyperlink" Target="consultantplus://offline/ref=9A8F27169CA2DEF829217BC5D0615AA1216B54B7F2483396E917C9C9577A3FA7F970EDCF25C835ABDAB09E76D004E3E206C2AAFDCBB29E96551B3Ar61CI" TargetMode="External"/><Relationship Id="rId31" Type="http://schemas.openxmlformats.org/officeDocument/2006/relationships/hyperlink" Target="consultantplus://offline/ref=9A8F27169CA2DEF8292165C8C60D04A52B670DBFF9473DC8B2489294007335F0BE3FB48D61C534A3D8BBCB269F05BFA65BD1ABF5CBB19E8Ar517I" TargetMode="External"/><Relationship Id="rId44" Type="http://schemas.openxmlformats.org/officeDocument/2006/relationships/hyperlink" Target="consultantplus://offline/ref=9A8F27169CA2DEF829217BC5D0615AA1216B54B7FA413F9BE81C94C35F2333A5FE7FB2D8228139AADAB09F73DA5BE6F7179AA7F5DDAD9F884919386Er61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F27169CA2DEF8292165C8C60D04A52A6502B3FB403DC8B2489294007335F0BE3FB48D61C536A9D2BBCB269F05BFA65BD1ABF5CBB19E8Ar517I" TargetMode="External"/><Relationship Id="rId14" Type="http://schemas.openxmlformats.org/officeDocument/2006/relationships/hyperlink" Target="consultantplus://offline/ref=9A8F27169CA2DEF829217BC5D0615AA1216B54B7FA413F9BE81C94C35F2333A5FE7FB2D8228139AADAB09F77D35BE6F7179AA7F5DDAD9F884919386Er61BI" TargetMode="External"/><Relationship Id="rId22" Type="http://schemas.openxmlformats.org/officeDocument/2006/relationships/hyperlink" Target="consultantplus://offline/ref=9A8F27169CA2DEF829217BC5D0615AA1216B54B7F2483396E917C9C9577A3FA7F970EDCF25C835ABDAB09E74D004E3E206C2AAFDCBB29E96551B3Ar61CI" TargetMode="External"/><Relationship Id="rId27" Type="http://schemas.openxmlformats.org/officeDocument/2006/relationships/hyperlink" Target="consultantplus://offline/ref=9A8F27169CA2DEF829217BC5D0615AA1216B54B7F2483396E917C9C9577A3FA7F970EDCF25C835ABDAB09E70D004E3E206C2AAFDCBB29E96551B3Ar61CI" TargetMode="External"/><Relationship Id="rId30" Type="http://schemas.openxmlformats.org/officeDocument/2006/relationships/hyperlink" Target="consultantplus://offline/ref=9A8F27169CA2DEF8292165C8C60D04A52B670DBFF9473DC8B2489294007335F0BE3FB48D61C534A8DDBBCB269F05BFA65BD1ABF5CBB19E8Ar517I" TargetMode="External"/><Relationship Id="rId35" Type="http://schemas.openxmlformats.org/officeDocument/2006/relationships/hyperlink" Target="consultantplus://offline/ref=9A8F27169CA2DEF829217BC5D0615AA1216B54B7FA413F9BE81C94C35F2333A5FE7FB2D8228139AADAB09F75D85BE6F7179AA7F5DDAD9F884919386Er61BI" TargetMode="External"/><Relationship Id="rId43" Type="http://schemas.openxmlformats.org/officeDocument/2006/relationships/hyperlink" Target="consultantplus://offline/ref=9A8F27169CA2DEF829217BC5D0615AA1216B54B7FA413F9BE81C94C35F2333A5FE7FB2D8228139AADAB09F74D95BE6F7179AA7F5DDAD9F884919386Er61BI" TargetMode="External"/><Relationship Id="rId48" Type="http://schemas.openxmlformats.org/officeDocument/2006/relationships/hyperlink" Target="consultantplus://offline/ref=9A8F27169CA2DEF829217BC5D0615AA1216B54B7FA413F9BE81C94C35F2333A5FE7FB2D8228139AADAB09F72DC5BE6F7179AA7F5DDAD9F884919386Er61BI" TargetMode="External"/><Relationship Id="rId8" Type="http://schemas.openxmlformats.org/officeDocument/2006/relationships/hyperlink" Target="consultantplus://offline/ref=9A8F27169CA2DEF829217BC5D0615AA1216B54B7FA413F9BE81C94C35F2333A5FE7FB2D8228139AADAB09F77DC5BE6F7179AA7F5DDAD9F884919386Er61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8F27169CA2DEF829217BC5D0615AA1216B54B7FA40329AEA1F94C35F2333A5FE7FB2D8228139AADAB09F76DF5BE6F7179AA7F5DDAD9F884919386Er61BI" TargetMode="External"/><Relationship Id="rId17" Type="http://schemas.openxmlformats.org/officeDocument/2006/relationships/hyperlink" Target="consultantplus://offline/ref=9A8F27169CA2DEF829217BC5D0615AA1216B54B7FA40329AEA1F94C35F2333A5FE7FB2D8228139AADAB09F76DF5BE6F7179AA7F5DDAD9F884919386Er61BI" TargetMode="External"/><Relationship Id="rId25" Type="http://schemas.openxmlformats.org/officeDocument/2006/relationships/hyperlink" Target="consultantplus://offline/ref=9A8F27169CA2DEF829217BC5D0615AA1216B54B7FA413F9BE81C94C35F2333A5FE7FB2D8228139AADAB09F76DD5BE6F7179AA7F5DDAD9F884919386Er61BI" TargetMode="External"/><Relationship Id="rId33" Type="http://schemas.openxmlformats.org/officeDocument/2006/relationships/hyperlink" Target="consultantplus://offline/ref=9A8F27169CA2DEF829217BC5D0615AA1216B54B7FA413F9BE81C94C35F2333A5FE7FB2D8228139AADAB09F75DA5BE6F7179AA7F5DDAD9F884919386Er61BI" TargetMode="External"/><Relationship Id="rId38" Type="http://schemas.openxmlformats.org/officeDocument/2006/relationships/hyperlink" Target="consultantplus://offline/ref=9A8F27169CA2DEF829217BC5D0615AA1216B54B7FA413F9BE81C94C35F2333A5FE7FB2D8228139AADAB09F75DD5BE6F7179AA7F5DDAD9F884919386Er61BI" TargetMode="External"/><Relationship Id="rId46" Type="http://schemas.openxmlformats.org/officeDocument/2006/relationships/hyperlink" Target="consultantplus://offline/ref=9A8F27169CA2DEF829217BC5D0615AA1216B54B7FA413F9BE81C94C35F2333A5FE7FB2D8228139AADAB09F72DF5BE6F7179AA7F5DDAD9F884919386Er61BI" TargetMode="External"/><Relationship Id="rId20" Type="http://schemas.openxmlformats.org/officeDocument/2006/relationships/hyperlink" Target="consultantplus://offline/ref=9A8F27169CA2DEF829217BC5D0615AA1216B54B7FA413F9BE81C94C35F2333A5FE7FB2D8228139AADAB09F76DB5BE6F7179AA7F5DDAD9F884919386Er61BI" TargetMode="External"/><Relationship Id="rId41" Type="http://schemas.openxmlformats.org/officeDocument/2006/relationships/hyperlink" Target="consultantplus://offline/ref=9A8F27169CA2DEF829217BC5D0615AA1216B54B7F2483396E917C9C9577A3FA7F970EDCF25C835ABDAB09C75D004E3E206C2AAFDCBB29E96551B3Ar6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F27169CA2DEF829217BC5D0615AA1216B54B7FA40329AEA1F94C35F2333A5FE7FB2D8228139AADAB09F76D85BE6F7179AA7F5DDAD9F884919386Er6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2020-10-08T08:53:00Z</dcterms:created>
  <dcterms:modified xsi:type="dcterms:W3CDTF">2020-10-08T08:53:00Z</dcterms:modified>
</cp:coreProperties>
</file>