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7" w:rsidRDefault="00DA11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11D7" w:rsidRDefault="00DA11D7">
      <w:pPr>
        <w:pStyle w:val="ConsPlusNormal"/>
        <w:jc w:val="both"/>
        <w:outlineLvl w:val="0"/>
      </w:pPr>
    </w:p>
    <w:p w:rsidR="00DA11D7" w:rsidRDefault="00DA11D7">
      <w:pPr>
        <w:pStyle w:val="ConsPlusNormal"/>
        <w:jc w:val="both"/>
        <w:outlineLvl w:val="0"/>
      </w:pPr>
      <w:r>
        <w:t>Зарегистрировано в Минюсте ЧР 27 мая 2015 г. N 2468</w:t>
      </w:r>
    </w:p>
    <w:p w:rsidR="00DA11D7" w:rsidRDefault="00DA1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Title"/>
        <w:jc w:val="center"/>
      </w:pPr>
      <w:r>
        <w:t>МИНИСТЕРСТВО ОБРАЗОВАНИЯ И МОЛОДЕЖНОЙ ПОЛИТИКИ</w:t>
      </w:r>
    </w:p>
    <w:p w:rsidR="00DA11D7" w:rsidRDefault="00DA11D7">
      <w:pPr>
        <w:pStyle w:val="ConsPlusTitle"/>
        <w:jc w:val="center"/>
      </w:pPr>
      <w:r>
        <w:t>ЧУВАШСКОЙ РЕСПУБЛИКИ</w:t>
      </w:r>
    </w:p>
    <w:p w:rsidR="00DA11D7" w:rsidRDefault="00DA11D7">
      <w:pPr>
        <w:pStyle w:val="ConsPlusTitle"/>
        <w:jc w:val="center"/>
      </w:pPr>
    </w:p>
    <w:p w:rsidR="00DA11D7" w:rsidRDefault="00DA11D7">
      <w:pPr>
        <w:pStyle w:val="ConsPlusTitle"/>
        <w:jc w:val="center"/>
      </w:pPr>
      <w:r>
        <w:t>ПРИКАЗ</w:t>
      </w:r>
    </w:p>
    <w:p w:rsidR="00DA11D7" w:rsidRDefault="00DA11D7">
      <w:pPr>
        <w:pStyle w:val="ConsPlusTitle"/>
        <w:jc w:val="center"/>
      </w:pPr>
      <w:r>
        <w:t>от 26 мая 2015 г. N 1089</w:t>
      </w:r>
    </w:p>
    <w:p w:rsidR="00DA11D7" w:rsidRDefault="00DA11D7">
      <w:pPr>
        <w:pStyle w:val="ConsPlusTitle"/>
        <w:jc w:val="center"/>
      </w:pPr>
    </w:p>
    <w:p w:rsidR="00DA11D7" w:rsidRDefault="00DA11D7">
      <w:pPr>
        <w:pStyle w:val="ConsPlusTitle"/>
        <w:jc w:val="center"/>
      </w:pPr>
      <w:r>
        <w:t>ОБ УТВЕРЖДЕНИИ ПЕРЕЧНЯ ДОЛЖНОСТЕЙ</w:t>
      </w:r>
    </w:p>
    <w:p w:rsidR="00DA11D7" w:rsidRDefault="00DA11D7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DA11D7" w:rsidRDefault="00DA11D7">
      <w:pPr>
        <w:pStyle w:val="ConsPlusTitle"/>
        <w:jc w:val="center"/>
      </w:pPr>
      <w:r>
        <w:t>В МИНИСТЕРСТВЕ ОБРАЗОВАНИЯ И МОЛОДЕЖНОЙ ПОЛИТИКИ</w:t>
      </w:r>
    </w:p>
    <w:p w:rsidR="00DA11D7" w:rsidRDefault="00DA11D7">
      <w:pPr>
        <w:pStyle w:val="ConsPlusTitle"/>
        <w:jc w:val="center"/>
      </w:pPr>
      <w:r>
        <w:t>ЧУВАШСКОЙ РЕСПУБЛИКИ, ИСПОЛНЕНИЕ ДОЛЖНОСТНЫХ ОБЯЗАННОСТЕЙ</w:t>
      </w:r>
    </w:p>
    <w:p w:rsidR="00DA11D7" w:rsidRDefault="00DA11D7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СВЯЗАНО С ИСПОЛЬЗОВАНИЕМ СВЕДЕНИЙ, СОСТАВЛЯЮЩИХ</w:t>
      </w:r>
    </w:p>
    <w:p w:rsidR="00DA11D7" w:rsidRDefault="00DA11D7">
      <w:pPr>
        <w:pStyle w:val="ConsPlusTitle"/>
        <w:jc w:val="center"/>
      </w:pPr>
      <w:r>
        <w:t xml:space="preserve">ГОСУДАРСТВЕННУЮ ТАЙНУ, ПРИ НАЗНАЧЕНИИ НА </w:t>
      </w:r>
      <w:proofErr w:type="gramStart"/>
      <w:r>
        <w:t>КОТОРЫЕ</w:t>
      </w:r>
      <w:proofErr w:type="gramEnd"/>
      <w:r>
        <w:t xml:space="preserve"> КОНКУРС</w:t>
      </w:r>
    </w:p>
    <w:p w:rsidR="00DA11D7" w:rsidRDefault="00DA11D7">
      <w:pPr>
        <w:pStyle w:val="ConsPlusTitle"/>
        <w:jc w:val="center"/>
      </w:pPr>
      <w:r>
        <w:t>МОЖЕТ НЕ ПРОВОДИТЬСЯ</w:t>
      </w:r>
    </w:p>
    <w:p w:rsidR="00DA11D7" w:rsidRDefault="00DA11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11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1D7" w:rsidRDefault="00DA11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1D7" w:rsidRDefault="00DA11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28.02.2017 </w:t>
            </w:r>
            <w:hyperlink r:id="rId6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12.04.2017 </w:t>
            </w:r>
            <w:hyperlink r:id="rId7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образования и молодежной политики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молодежной политики Чувашской Республики от 12 сентября 2012 г. N 1931 "Об утверждении перечня должностей государственной гражданской службы Чувашской Республики в Министерстве образования и молодежной политики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 (зарегистрирован в Министерстве юстиции Чувашской</w:t>
      </w:r>
      <w:proofErr w:type="gramEnd"/>
      <w:r>
        <w:t xml:space="preserve"> </w:t>
      </w:r>
      <w:proofErr w:type="gramStart"/>
      <w:r>
        <w:t>Республики 4 октября 2012 г. регистрационный N 1310).</w:t>
      </w:r>
      <w:proofErr w:type="gramEnd"/>
    </w:p>
    <w:p w:rsidR="00DA11D7" w:rsidRDefault="00DA11D7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right"/>
      </w:pPr>
      <w:r>
        <w:t>Министр</w:t>
      </w:r>
    </w:p>
    <w:p w:rsidR="00DA11D7" w:rsidRDefault="00DA11D7">
      <w:pPr>
        <w:pStyle w:val="ConsPlusNormal"/>
        <w:jc w:val="right"/>
      </w:pPr>
      <w:r>
        <w:t>В.Н.ИВАНОВ</w:t>
      </w: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right"/>
        <w:outlineLvl w:val="0"/>
      </w:pPr>
      <w:r>
        <w:t>Утвержден</w:t>
      </w:r>
    </w:p>
    <w:p w:rsidR="00DA11D7" w:rsidRDefault="00DA11D7">
      <w:pPr>
        <w:pStyle w:val="ConsPlusNormal"/>
        <w:jc w:val="right"/>
      </w:pPr>
      <w:r>
        <w:t>приказом</w:t>
      </w:r>
    </w:p>
    <w:p w:rsidR="00DA11D7" w:rsidRDefault="00DA11D7">
      <w:pPr>
        <w:pStyle w:val="ConsPlusNormal"/>
        <w:jc w:val="right"/>
      </w:pPr>
      <w:r>
        <w:t>Министерства образования</w:t>
      </w:r>
    </w:p>
    <w:p w:rsidR="00DA11D7" w:rsidRDefault="00DA11D7">
      <w:pPr>
        <w:pStyle w:val="ConsPlusNormal"/>
        <w:jc w:val="right"/>
      </w:pPr>
      <w:r>
        <w:t>и молодежной политики</w:t>
      </w:r>
    </w:p>
    <w:p w:rsidR="00DA11D7" w:rsidRDefault="00DA11D7">
      <w:pPr>
        <w:pStyle w:val="ConsPlusNormal"/>
        <w:jc w:val="right"/>
      </w:pPr>
      <w:r>
        <w:lastRenderedPageBreak/>
        <w:t>Чувашской Республики</w:t>
      </w:r>
    </w:p>
    <w:p w:rsidR="00DA11D7" w:rsidRDefault="00DA11D7">
      <w:pPr>
        <w:pStyle w:val="ConsPlusNormal"/>
        <w:jc w:val="right"/>
      </w:pPr>
      <w:r>
        <w:t>от 26.05.2015 N 1089</w:t>
      </w: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Title"/>
        <w:jc w:val="center"/>
      </w:pPr>
      <w:bookmarkStart w:id="0" w:name="P39"/>
      <w:bookmarkEnd w:id="0"/>
      <w:r>
        <w:t>ПЕРЕЧЕНЬ</w:t>
      </w:r>
    </w:p>
    <w:p w:rsidR="00DA11D7" w:rsidRDefault="00DA11D7">
      <w:pPr>
        <w:pStyle w:val="ConsPlusTitle"/>
        <w:jc w:val="center"/>
      </w:pPr>
      <w:r>
        <w:t>ДОЛЖНОСТЕЙ ГОСУДАРСТВЕННОЙ ГРАЖДАНСКОЙ СЛУЖБЫ</w:t>
      </w:r>
    </w:p>
    <w:p w:rsidR="00DA11D7" w:rsidRDefault="00DA11D7">
      <w:pPr>
        <w:pStyle w:val="ConsPlusTitle"/>
        <w:jc w:val="center"/>
      </w:pPr>
      <w:r>
        <w:t>ЧУВАШСКОЙ РЕСПУБЛИКИ В МИНИСТЕРСТВЕ ОБРАЗОВАНИЯ</w:t>
      </w:r>
    </w:p>
    <w:p w:rsidR="00DA11D7" w:rsidRDefault="00DA11D7">
      <w:pPr>
        <w:pStyle w:val="ConsPlusTitle"/>
        <w:jc w:val="center"/>
      </w:pPr>
      <w:r>
        <w:t>И МОЛОДЕЖНОЙ ПОЛИТИКИ ЧУВАШСКОЙ РЕСПУБЛИКИ,</w:t>
      </w:r>
    </w:p>
    <w:p w:rsidR="00DA11D7" w:rsidRDefault="00DA11D7">
      <w:pPr>
        <w:pStyle w:val="ConsPlusTitle"/>
        <w:jc w:val="center"/>
      </w:pPr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ПО КОТОРЫМ</w:t>
      </w:r>
    </w:p>
    <w:p w:rsidR="00DA11D7" w:rsidRDefault="00DA11D7">
      <w:pPr>
        <w:pStyle w:val="ConsPlusTitle"/>
        <w:jc w:val="center"/>
      </w:pPr>
      <w:r>
        <w:t>СВЯЗАНО С ИСПОЛЬЗОВАНИЕМ СВЕДЕНИЙ, СОСТАВЛЯЮЩИХ</w:t>
      </w:r>
    </w:p>
    <w:p w:rsidR="00DA11D7" w:rsidRDefault="00DA11D7">
      <w:pPr>
        <w:pStyle w:val="ConsPlusTitle"/>
        <w:jc w:val="center"/>
      </w:pPr>
      <w:r>
        <w:t xml:space="preserve">ГОСУДАРСТВЕННУЮ ТАЙНУ, ПРИ НАЗНАЧЕНИИ НА </w:t>
      </w:r>
      <w:proofErr w:type="gramStart"/>
      <w:r>
        <w:t>КОТОРЫЕ</w:t>
      </w:r>
      <w:proofErr w:type="gramEnd"/>
    </w:p>
    <w:p w:rsidR="00DA11D7" w:rsidRDefault="00DA11D7">
      <w:pPr>
        <w:pStyle w:val="ConsPlusTitle"/>
        <w:jc w:val="center"/>
      </w:pPr>
      <w:r>
        <w:t>КОНКУРС МОЖЕТ НЕ ПРОВОДИТЬСЯ</w:t>
      </w:r>
    </w:p>
    <w:p w:rsidR="00DA11D7" w:rsidRDefault="00DA11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11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1D7" w:rsidRDefault="00DA11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1D7" w:rsidRDefault="00DA11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12.04.2017 N 813)</w:t>
            </w:r>
          </w:p>
        </w:tc>
      </w:tr>
    </w:tbl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ind w:firstLine="540"/>
        <w:jc w:val="both"/>
      </w:pPr>
      <w:r>
        <w:t xml:space="preserve">1. Первый заместитель министра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2. Заместитель министра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3. Начальник управления молодежной политики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4. Начальник финансово-экономического отдела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5. Начальник отдела ресурсного обеспечения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6. Начальник отдела профессионального образования и науки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7. Консультант сектора правового обеспечения и кадровой политики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spacing w:before="220"/>
        <w:ind w:firstLine="540"/>
        <w:jc w:val="both"/>
      </w:pPr>
      <w:r>
        <w:t xml:space="preserve">8. Главный специалист-эксперт отдела ресурсного обеспечения </w:t>
      </w:r>
      <w:hyperlink w:anchor="P60" w:history="1">
        <w:r>
          <w:rPr>
            <w:color w:val="0000FF"/>
          </w:rPr>
          <w:t>&lt;*&gt;</w:t>
        </w:r>
      </w:hyperlink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ind w:firstLine="540"/>
        <w:jc w:val="both"/>
      </w:pPr>
      <w:r>
        <w:t>--------------------------------</w:t>
      </w:r>
    </w:p>
    <w:p w:rsidR="00DA11D7" w:rsidRDefault="00DA11D7">
      <w:pPr>
        <w:pStyle w:val="ConsPlusNormal"/>
        <w:spacing w:before="220"/>
        <w:ind w:firstLine="540"/>
        <w:jc w:val="both"/>
      </w:pPr>
      <w:bookmarkStart w:id="1" w:name="P60"/>
      <w:bookmarkEnd w:id="1"/>
      <w:r>
        <w:t>&lt;*&gt; В случае включения должности в номенклатуру должностей работников Министерства образования и молодежной политики Чувашской Республики, подлежащих оформлению на допуск к государственной тайне, утвержденную министром образования и молодежной политики Чувашской Республики.</w:t>
      </w: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jc w:val="both"/>
      </w:pPr>
    </w:p>
    <w:p w:rsidR="00DA11D7" w:rsidRDefault="00DA1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DBB" w:rsidRDefault="00A33DBB">
      <w:bookmarkStart w:id="2" w:name="_GoBack"/>
      <w:bookmarkEnd w:id="2"/>
    </w:p>
    <w:sectPr w:rsidR="00A33DBB" w:rsidSect="009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7"/>
    <w:rsid w:val="00A33DBB"/>
    <w:rsid w:val="00D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9D6EEB7E3AD2C54502A58BA6BD53D984538975765DE34837ED682F1E2096F3815C2A421A17F16D1EB8530736A3FF1E9A8B4sAG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9D6EEB7E3AD2C54503455AC078B39934B6E935E67D76BD9218DDFA6EB03387F5A9BE06EF82F5284E6853F663F6EABBEA5B6A644CC72906DD695s8G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9D6EEB7E3AD2C54503455AC078B39934B6E935E66D663D9218DDFA6EB03387F5A9BE06EF82F5284E6853F663F6EABBEA5B6A644CC72906DD695s8G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139D6EEB7E3AD2C54503455AC078B39934B6E935E67D76BD9218DDFA6EB03387F5A9BE06EF82F5284E6853F663F6EABBEA5B6A644CC72906DD695s8G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9D6EEB7E3AD2C54503455AC078B39934B6E935266D365DC218DDFA6EB03387F5A9BF26EA023528CF8843873693FEDs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1</cp:revision>
  <dcterms:created xsi:type="dcterms:W3CDTF">2020-10-08T09:06:00Z</dcterms:created>
  <dcterms:modified xsi:type="dcterms:W3CDTF">2020-10-08T09:06:00Z</dcterms:modified>
</cp:coreProperties>
</file>