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6" w:rsidRPr="003D30C0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Утверждено</w:t>
      </w:r>
    </w:p>
    <w:p w:rsidR="000A3246" w:rsidRPr="003D30C0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приказом</w:t>
      </w:r>
    </w:p>
    <w:p w:rsidR="000A3246" w:rsidRPr="003D30C0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0A3246" w:rsidRPr="003D30C0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и молодежной политики</w:t>
      </w:r>
    </w:p>
    <w:p w:rsidR="000A3246" w:rsidRPr="003D30C0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Чувашской Республики</w:t>
      </w:r>
    </w:p>
    <w:p w:rsidR="000A3246" w:rsidRPr="007637FC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CE431E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0A3246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13</w:t>
      </w:r>
      <w:r w:rsidRPr="003D30C0">
        <w:rPr>
          <w:rFonts w:ascii="Times New Roman" w:hAnsi="Times New Roman"/>
          <w:sz w:val="24"/>
          <w:szCs w:val="24"/>
        </w:rPr>
        <w:t>)</w:t>
      </w:r>
    </w:p>
    <w:p w:rsidR="000A3246" w:rsidRPr="003D30C0" w:rsidRDefault="000A3246" w:rsidP="000A32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Положение</w:t>
      </w:r>
    </w:p>
    <w:p w:rsidR="000A3246" w:rsidRPr="003D30C0" w:rsidRDefault="000A3246" w:rsidP="000A32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 секторе  организационного и информационного обеспечения</w:t>
      </w:r>
    </w:p>
    <w:p w:rsidR="000A3246" w:rsidRPr="003D30C0" w:rsidRDefault="000A3246" w:rsidP="000A32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0A3246" w:rsidRPr="003D30C0" w:rsidRDefault="000A3246" w:rsidP="000A32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3246" w:rsidRDefault="000A3246" w:rsidP="000A32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0A3246" w:rsidRPr="003D30C0" w:rsidRDefault="000A3246" w:rsidP="000A324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1.1. Сектор организационного и инфо</w:t>
      </w:r>
      <w:r>
        <w:rPr>
          <w:rFonts w:ascii="Times New Roman" w:hAnsi="Times New Roman"/>
          <w:sz w:val="24"/>
          <w:szCs w:val="24"/>
        </w:rPr>
        <w:t xml:space="preserve">рмационного обеспечения (далее – </w:t>
      </w:r>
      <w:r w:rsidRPr="003D30C0">
        <w:rPr>
          <w:rFonts w:ascii="Times New Roman" w:hAnsi="Times New Roman"/>
          <w:sz w:val="24"/>
          <w:szCs w:val="24"/>
        </w:rPr>
        <w:t>сектор) является структурным подразделением Министерства образования и молодёжной политики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Pr="003D30C0">
        <w:rPr>
          <w:rFonts w:ascii="Times New Roman" w:hAnsi="Times New Roman"/>
          <w:sz w:val="24"/>
          <w:szCs w:val="24"/>
        </w:rPr>
        <w:t xml:space="preserve">. </w:t>
      </w:r>
      <w:r w:rsidRPr="00344492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>
        <w:rPr>
          <w:rFonts w:ascii="Times New Roman" w:hAnsi="Times New Roman"/>
          <w:sz w:val="24"/>
          <w:szCs w:val="24"/>
        </w:rPr>
        <w:t>секторе</w:t>
      </w:r>
      <w:proofErr w:type="gramEnd"/>
      <w:r w:rsidRPr="00344492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1.2. В своей деятельности сектор руководствуется Конституцией Российской Федерации, Конституцией Чувашской Республики, федеральными законами,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Федерации, Кабинета Министров Чувашской Республики, нормативными правовыми актами Министерства образования и науки Российской Федерации, а также настоящим Положением.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246" w:rsidRDefault="000A3246" w:rsidP="000A32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</w:t>
      </w:r>
    </w:p>
    <w:p w:rsidR="000A3246" w:rsidRPr="003D30C0" w:rsidRDefault="000A3246" w:rsidP="000A324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D30C0">
        <w:rPr>
          <w:rFonts w:ascii="Times New Roman" w:hAnsi="Times New Roman"/>
          <w:sz w:val="24"/>
          <w:szCs w:val="24"/>
        </w:rPr>
        <w:t xml:space="preserve">Основными задачами  сектора являются: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обеспечение оперативного прохождения и исполнения документов в </w:t>
      </w:r>
      <w:proofErr w:type="gramStart"/>
      <w:r w:rsidRPr="003D30C0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, проведение систематического анализа служебной переписки, представление предложений руководству по её оптимизации;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осуществление первичной обработки документов, поступающих в Министерство  по  средствам  электросвязи;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организационное и информационное обеспечение деятельности Министерства;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обеспечение эффективного взаимодействия руководства и сотрудников Министерства со средствами массовой информации федерального, республиканского и местного уровня;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обеспечение объективного освещения деятельности Министерства в средствах массовой информации и сети Интернет;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медиа-планирование направлений деятельности Министерства;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организация приема граждан руководством Министерства;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организация  работы с обращениями граждан;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- организация работы приёмной Министерства. </w:t>
      </w:r>
    </w:p>
    <w:p w:rsidR="000A3246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246" w:rsidRDefault="000A3246" w:rsidP="000A32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сектора</w:t>
      </w:r>
    </w:p>
    <w:p w:rsidR="000A3246" w:rsidRPr="003D30C0" w:rsidRDefault="000A3246" w:rsidP="000A324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D30C0">
        <w:rPr>
          <w:rFonts w:ascii="Times New Roman" w:hAnsi="Times New Roman"/>
          <w:sz w:val="24"/>
          <w:szCs w:val="24"/>
        </w:rPr>
        <w:t xml:space="preserve">Сектор осуществляет следующие функции: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организует контроль за своевременным и качественным выполнением структурным</w:t>
      </w:r>
      <w:r>
        <w:rPr>
          <w:rFonts w:ascii="Times New Roman" w:hAnsi="Times New Roman"/>
          <w:sz w:val="24"/>
          <w:szCs w:val="24"/>
        </w:rPr>
        <w:t>и подразделениями Министерства у</w:t>
      </w:r>
      <w:r w:rsidRPr="003D30C0">
        <w:rPr>
          <w:rFonts w:ascii="Times New Roman" w:hAnsi="Times New Roman"/>
          <w:sz w:val="24"/>
          <w:szCs w:val="24"/>
        </w:rPr>
        <w:t xml:space="preserve">казов Президента Российской Федерации, постановлений и решений Правительства Российской Федерации, приказов </w:t>
      </w:r>
      <w:r w:rsidRPr="003D30C0">
        <w:rPr>
          <w:rFonts w:ascii="Times New Roman" w:hAnsi="Times New Roman"/>
          <w:sz w:val="24"/>
          <w:szCs w:val="24"/>
        </w:rPr>
        <w:lastRenderedPageBreak/>
        <w:t xml:space="preserve">Министерства образования и науки Российской Федерации; указов Президента Чувашской Республики, постановлений и распоряжений Кабинета Министров Чувашской Республики, </w:t>
      </w:r>
      <w:r>
        <w:rPr>
          <w:rFonts w:ascii="Times New Roman" w:hAnsi="Times New Roman"/>
          <w:sz w:val="24"/>
          <w:szCs w:val="24"/>
        </w:rPr>
        <w:t>приказов Министерства</w:t>
      </w:r>
      <w:r w:rsidRPr="003D30C0">
        <w:rPr>
          <w:rFonts w:ascii="Times New Roman" w:hAnsi="Times New Roman"/>
          <w:sz w:val="24"/>
          <w:szCs w:val="24"/>
        </w:rPr>
        <w:t xml:space="preserve">, поручений;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исполняет техническую работу по своевременной обработке исходящей и входящей корреспонденции, доставке её по назначению;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организует работу по соблюдению сотрудниками Министерства Инструкции по делопроизводству, устанавливает правила и порядок работы с документами;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контролирует сроки рассмотрения и  исполнения  поручений и обращений граждан в </w:t>
      </w:r>
      <w:proofErr w:type="gramStart"/>
      <w:r w:rsidRPr="003D30C0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</w:t>
      </w:r>
      <w:r>
        <w:rPr>
          <w:rFonts w:ascii="Times New Roman" w:hAnsi="Times New Roman"/>
          <w:sz w:val="24"/>
          <w:szCs w:val="24"/>
        </w:rPr>
        <w:t>ывает сводную номенклатуру дел М</w:t>
      </w:r>
      <w:r w:rsidRPr="003D30C0">
        <w:rPr>
          <w:rFonts w:ascii="Times New Roman" w:hAnsi="Times New Roman"/>
          <w:sz w:val="24"/>
          <w:szCs w:val="24"/>
        </w:rPr>
        <w:t xml:space="preserve">инистерства;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разрабатывает в </w:t>
      </w:r>
      <w:proofErr w:type="gramStart"/>
      <w:r w:rsidRPr="003D30C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своей компетенции проекты приказов и другие документы</w:t>
      </w:r>
      <w:r>
        <w:rPr>
          <w:rFonts w:ascii="Times New Roman" w:hAnsi="Times New Roman"/>
          <w:sz w:val="24"/>
          <w:szCs w:val="24"/>
        </w:rPr>
        <w:t xml:space="preserve">, доводит их до исполнителей;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исполняет работу по подготовке и передаче документов на хранение в архив;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обобщает предложения структурных подразделений в годовой, ежемесячный, еженедельный план работы Министерства;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обобщает информацию о рассмотрении обращений граждан и размещает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её на сайте Министерства;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разрабатывает предложения по информационному обеспечению деятельности Министерства;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готовит для СМИ информации о деятельности Министерства и структурных подразделений, организует выпуск новостной ленты на сайте Министерства и официальном портале органов исполнительной власти, контролирует информационный поток СМИ по отражению деятельности отрасли;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разрабатывает предложения по развитию сотрудничества с федеральными, республиканскими, городскими и районными СМИ;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исполняет техническую работу по информационному обеспечению официальных мероприятий с участием руководства Министерства;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исполняет функцию организатора конкурсов журналистов по освещению вопросов  развития и модернизации образования;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организует прием  граждан министром  и заместителями  министра;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исполняет техническую работу  по приему  телефонограмм и  контролирует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их  исполнение, электронной  почты,  поступающей  в адрес  Министерства;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ведет учет проектов нормативных правовых актов  и контролирует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 своевременное их согласование.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3.2. При осуществлении своих функций сектор взаимодействует со структурными подразделениями Министерства. </w:t>
      </w:r>
    </w:p>
    <w:p w:rsidR="000A3246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246" w:rsidRDefault="000A3246" w:rsidP="000A32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</w:t>
      </w:r>
    </w:p>
    <w:p w:rsidR="000A3246" w:rsidRPr="003D30C0" w:rsidRDefault="000A3246" w:rsidP="000A324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4.1.  Сектор для выполнения возложенных на него задач имеет право: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запрашивать и получат</w:t>
      </w:r>
      <w:r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от структурных подразделений М</w:t>
      </w:r>
      <w:r w:rsidRPr="003D30C0">
        <w:rPr>
          <w:rFonts w:ascii="Times New Roman" w:hAnsi="Times New Roman"/>
          <w:sz w:val="24"/>
          <w:szCs w:val="24"/>
        </w:rPr>
        <w:t xml:space="preserve">инистерства, республиканских учреждений материалы и информации к заседаниям, встречам, совещаниям и другим мероприятиям, проводимым министром, заместителями министра;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возвращать исполнителям аппарата министерства, структурных подразделений, республиканских учреждений, органов управления образованием районов и городов, учебных заведений для доработки служебную корреспонденцию, оформленную с нарушением установленных требований.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4.2. Указания сектора по устранению выявленных недостатков и нарушений в </w:t>
      </w:r>
      <w:proofErr w:type="gramStart"/>
      <w:r w:rsidRPr="003D30C0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документов и служебной корреспонденции являются обязательными для исполнения. 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246" w:rsidRPr="003D30C0" w:rsidRDefault="000A3246" w:rsidP="000A32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>Организация деятельности сектора</w:t>
      </w:r>
    </w:p>
    <w:p w:rsidR="000A3246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5.1. Сектор организационного и информационного обеспечения возглавляет заведующий, который назначается приказом министра образования и молодежной  политики  Чувашской Республики. </w:t>
      </w:r>
    </w:p>
    <w:p w:rsidR="000A3246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Заведующий сектором н</w:t>
      </w:r>
      <w:r w:rsidRPr="00EF5E5C">
        <w:rPr>
          <w:rFonts w:ascii="Times New Roman" w:hAnsi="Times New Roman"/>
          <w:sz w:val="24"/>
          <w:szCs w:val="24"/>
        </w:rPr>
        <w:t>есет персональную ответственность</w:t>
      </w:r>
      <w:proofErr w:type="gramStart"/>
      <w:r w:rsidRPr="00EF5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0A3246" w:rsidRPr="00EF5E5C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за своевременную разработку  и согласование проектов нормативных правовых актов  и иных актов в курируемой сфере;</w:t>
      </w:r>
    </w:p>
    <w:p w:rsidR="000A3246" w:rsidRPr="003D30C0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за  нарушение исполнительско</w:t>
      </w:r>
      <w:r>
        <w:rPr>
          <w:rFonts w:ascii="Times New Roman" w:hAnsi="Times New Roman"/>
          <w:sz w:val="24"/>
          <w:szCs w:val="24"/>
        </w:rPr>
        <w:t>й дисциплины сотрудниками сектора</w:t>
      </w:r>
      <w:r w:rsidRPr="00EF5E5C">
        <w:rPr>
          <w:rFonts w:ascii="Times New Roman" w:hAnsi="Times New Roman"/>
          <w:sz w:val="24"/>
          <w:szCs w:val="24"/>
        </w:rPr>
        <w:t>.</w:t>
      </w:r>
    </w:p>
    <w:p w:rsidR="000A3246" w:rsidRDefault="000A3246" w:rsidP="000A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3D30C0">
        <w:rPr>
          <w:rFonts w:ascii="Times New Roman" w:hAnsi="Times New Roman"/>
          <w:sz w:val="24"/>
          <w:szCs w:val="24"/>
        </w:rPr>
        <w:t>. Специалисты, входящие в состав сектора, работают под руководством заведующего сектором.</w:t>
      </w:r>
    </w:p>
    <w:p w:rsidR="000A3246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246" w:rsidRDefault="000A3246" w:rsidP="000A3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246" w:rsidRDefault="000A3246" w:rsidP="000A32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170D"/>
    <w:multiLevelType w:val="hybridMultilevel"/>
    <w:tmpl w:val="BCDE1E7C"/>
    <w:lvl w:ilvl="0" w:tplc="4620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6"/>
    <w:rsid w:val="00036E32"/>
    <w:rsid w:val="000433B1"/>
    <w:rsid w:val="000A3246"/>
    <w:rsid w:val="00183FED"/>
    <w:rsid w:val="003C049D"/>
    <w:rsid w:val="003F253D"/>
    <w:rsid w:val="00543244"/>
    <w:rsid w:val="0065046B"/>
    <w:rsid w:val="006739CE"/>
    <w:rsid w:val="007A6A69"/>
    <w:rsid w:val="008108CF"/>
    <w:rsid w:val="008D03D2"/>
    <w:rsid w:val="00AD77B5"/>
    <w:rsid w:val="00C012CB"/>
    <w:rsid w:val="00C31E07"/>
    <w:rsid w:val="00CE431E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2</cp:revision>
  <dcterms:created xsi:type="dcterms:W3CDTF">2020-07-28T16:15:00Z</dcterms:created>
  <dcterms:modified xsi:type="dcterms:W3CDTF">2020-09-01T14:13:00Z</dcterms:modified>
</cp:coreProperties>
</file>