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F" w:rsidRPr="009A56CF" w:rsidRDefault="009A56CF" w:rsidP="009A56C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p w:rsidR="009A56CF" w:rsidRPr="009A56CF" w:rsidRDefault="009A56CF" w:rsidP="009A56C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6CF" w:rsidRPr="009A56CF" w:rsidRDefault="009A56CF" w:rsidP="009A56C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9A56CF" w:rsidRPr="009A56CF" w:rsidTr="004F57F5">
        <w:trPr>
          <w:cantSplit/>
          <w:trHeight w:val="542"/>
        </w:trPr>
        <w:tc>
          <w:tcPr>
            <w:tcW w:w="4428" w:type="dxa"/>
          </w:tcPr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9A56CF" w:rsidRPr="009A56CF" w:rsidRDefault="009A56CF" w:rsidP="009A56CF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A56CF" w:rsidRPr="009A56CF" w:rsidTr="004F57F5">
        <w:trPr>
          <w:cantSplit/>
          <w:trHeight w:val="1785"/>
        </w:trPr>
        <w:tc>
          <w:tcPr>
            <w:tcW w:w="4428" w:type="dxa"/>
          </w:tcPr>
          <w:p w:rsidR="009A56CF" w:rsidRPr="009A56CF" w:rsidRDefault="009A56CF" w:rsidP="009A56CF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9A56CF" w:rsidRPr="009A56CF" w:rsidRDefault="009A56CF" w:rsidP="009A56CF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9A56CF" w:rsidRPr="009A56CF" w:rsidRDefault="009A56CF" w:rsidP="009A56CF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56CF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9A56CF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№ ____</w:t>
            </w: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9A56CF" w:rsidRPr="009A56CF" w:rsidRDefault="009A56CF" w:rsidP="009A56CF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A56CF" w:rsidRPr="009A56CF" w:rsidRDefault="009A56CF" w:rsidP="009A56CF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9A56CF" w:rsidRPr="009A56CF" w:rsidRDefault="009A56CF" w:rsidP="009A56CF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9A56CF" w:rsidRPr="009A56CF" w:rsidRDefault="009A56CF" w:rsidP="009A56CF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="008235ED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9A56CF">
              <w:rPr>
                <w:rFonts w:eastAsia="Times New Roman" w:cs="Times New Roman"/>
                <w:szCs w:val="24"/>
                <w:lang w:eastAsia="ru-RU"/>
              </w:rPr>
              <w:t>» сентября 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 w:rsidR="00FA3004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="004214D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9A56CF" w:rsidRPr="009A56CF" w:rsidRDefault="009A56CF" w:rsidP="009A56CF">
      <w:pPr>
        <w:jc w:val="right"/>
        <w:rPr>
          <w:rFonts w:eastAsia="Times New Roman" w:cs="Times New Roman"/>
          <w:szCs w:val="28"/>
          <w:lang w:eastAsia="ru-RU"/>
        </w:rPr>
      </w:pPr>
    </w:p>
    <w:p w:rsidR="009A56CF" w:rsidRPr="009A56CF" w:rsidRDefault="006B1078" w:rsidP="009A56CF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</w:t>
      </w:r>
      <w:r w:rsidR="009A56CF" w:rsidRPr="009A56CF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5211"/>
        <w:gridCol w:w="4360"/>
      </w:tblGrid>
      <w:tr w:rsidR="009A56CF" w:rsidRPr="009A56CF" w:rsidTr="004F57F5">
        <w:tc>
          <w:tcPr>
            <w:tcW w:w="5211" w:type="dxa"/>
          </w:tcPr>
          <w:p w:rsidR="009A56CF" w:rsidRPr="009A56CF" w:rsidRDefault="009A56CF" w:rsidP="009A56C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A56CF">
              <w:rPr>
                <w:rFonts w:eastAsia="Times New Roman" w:cs="Times New Roman"/>
                <w:szCs w:val="24"/>
                <w:lang w:eastAsia="ru-RU"/>
              </w:rPr>
              <w:t>О ходатайстве перед Главой Чувашской Республики о назначении членов комиссии по проведению конкурса на замещение</w:t>
            </w:r>
            <w:proofErr w:type="gramEnd"/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должности главы администрации Шемуршинского района Чувашской Республики</w:t>
            </w:r>
          </w:p>
          <w:p w:rsidR="009A56CF" w:rsidRPr="009A56CF" w:rsidRDefault="009A56CF" w:rsidP="009A56C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9A56CF" w:rsidRPr="009A56CF" w:rsidRDefault="009A56CF" w:rsidP="009A56C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A56CF" w:rsidRP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</w:p>
    <w:p w:rsidR="009A56CF" w:rsidRPr="009A56CF" w:rsidRDefault="009A56CF" w:rsidP="009A56CF">
      <w:pPr>
        <w:jc w:val="both"/>
        <w:rPr>
          <w:rFonts w:eastAsia="Times New Roman" w:cs="Times New Roman"/>
          <w:szCs w:val="28"/>
          <w:lang w:eastAsia="ru-RU"/>
        </w:rPr>
      </w:pPr>
    </w:p>
    <w:p w:rsidR="009A56CF" w:rsidRPr="009A56CF" w:rsidRDefault="009A56CF" w:rsidP="009A56CF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A56CF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Республике», Уставом Шемуршинского района Чувашской Республики и  Положением о порядке проведения конкурса на замещение должности главы администрации  Шемуршинского района Чувашской Республики  </w:t>
      </w:r>
      <w:proofErr w:type="spellStart"/>
      <w:r w:rsidRPr="009A56CF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9A56CF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9A56CF" w:rsidRPr="009A56CF" w:rsidRDefault="009A56CF" w:rsidP="009A56CF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56CF">
        <w:rPr>
          <w:rFonts w:eastAsia="Times New Roman" w:cs="Times New Roman"/>
          <w:szCs w:val="28"/>
          <w:lang w:eastAsia="ru-RU"/>
        </w:rPr>
        <w:t>Ходатайствовать перед Главой Чувашской Республики о назначении членов комиссии для проведения конкурса на замещение должности главы администрации Шемуршинского района Чувашской Республики по контракту от органов</w:t>
      </w:r>
      <w:r w:rsidRPr="009A56C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9A56CF">
        <w:rPr>
          <w:rFonts w:eastAsia="Times New Roman" w:cs="Times New Roman"/>
          <w:szCs w:val="24"/>
          <w:lang w:eastAsia="ru-RU"/>
        </w:rPr>
        <w:t>Государст</w:t>
      </w:r>
      <w:r w:rsidRPr="009A56CF">
        <w:rPr>
          <w:rFonts w:eastAsia="Times New Roman" w:cs="Times New Roman"/>
          <w:szCs w:val="24"/>
          <w:lang w:eastAsia="ru-RU"/>
        </w:rPr>
        <w:softHyphen/>
        <w:t>венной власти Чувашской Республики</w:t>
      </w:r>
      <w:r w:rsidRPr="009A56CF">
        <w:rPr>
          <w:rFonts w:eastAsia="Times New Roman" w:cs="Times New Roman"/>
          <w:szCs w:val="28"/>
          <w:lang w:eastAsia="ru-RU"/>
        </w:rPr>
        <w:t xml:space="preserve"> в количестве 4 человек.</w:t>
      </w:r>
    </w:p>
    <w:p w:rsidR="009A56CF" w:rsidRPr="009A56CF" w:rsidRDefault="009A56CF" w:rsidP="009A56CF">
      <w:pPr>
        <w:rPr>
          <w:rFonts w:eastAsia="Times New Roman" w:cs="Times New Roman"/>
          <w:szCs w:val="24"/>
          <w:lang w:eastAsia="ru-RU"/>
        </w:rPr>
      </w:pPr>
    </w:p>
    <w:p w:rsidR="009A56CF" w:rsidRPr="009A56CF" w:rsidRDefault="009A56CF" w:rsidP="009A56CF">
      <w:pPr>
        <w:rPr>
          <w:rFonts w:eastAsia="Times New Roman" w:cs="Times New Roman"/>
          <w:szCs w:val="24"/>
          <w:lang w:eastAsia="ru-RU"/>
        </w:rPr>
      </w:pPr>
    </w:p>
    <w:p w:rsid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</w:p>
    <w:p w:rsid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</w:p>
    <w:p w:rsidR="009A56CF" w:rsidRP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  <w:r w:rsidRPr="009A56CF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8235ED">
        <w:rPr>
          <w:rFonts w:eastAsia="Times New Roman" w:cs="Times New Roman"/>
          <w:szCs w:val="24"/>
          <w:lang w:eastAsia="ru-RU"/>
        </w:rPr>
        <w:t xml:space="preserve"> </w:t>
      </w:r>
    </w:p>
    <w:p w:rsidR="00B01F87" w:rsidRDefault="00B01F87"/>
    <w:sectPr w:rsidR="00B01F87" w:rsidSect="006D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CF"/>
    <w:rsid w:val="000807DE"/>
    <w:rsid w:val="00207279"/>
    <w:rsid w:val="003027CE"/>
    <w:rsid w:val="004214D2"/>
    <w:rsid w:val="006B1078"/>
    <w:rsid w:val="006D17AC"/>
    <w:rsid w:val="008235ED"/>
    <w:rsid w:val="009A56CF"/>
    <w:rsid w:val="00B01F87"/>
    <w:rsid w:val="00E916A6"/>
    <w:rsid w:val="00FA3004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shemeconom</dc:creator>
  <cp:lastModifiedBy>shemkadr</cp:lastModifiedBy>
  <cp:revision>8</cp:revision>
  <cp:lastPrinted>2020-09-15T10:23:00Z</cp:lastPrinted>
  <dcterms:created xsi:type="dcterms:W3CDTF">2020-09-12T11:18:00Z</dcterms:created>
  <dcterms:modified xsi:type="dcterms:W3CDTF">2020-09-16T07:04:00Z</dcterms:modified>
</cp:coreProperties>
</file>